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2"/>
        <w:gridCol w:w="7365"/>
        <w:gridCol w:w="1134"/>
      </w:tblGrid>
      <w:tr w:rsidR="00293867" w14:paraId="1C247C87" w14:textId="77777777" w:rsidTr="0029386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14:paraId="67B63871" w14:textId="77777777" w:rsidR="00293867" w:rsidRDefault="00293867">
            <w:pPr>
              <w:spacing w:line="276" w:lineRule="auto"/>
              <w:rPr>
                <w:sz w:val="20"/>
                <w:szCs w:val="20"/>
              </w:rPr>
            </w:pPr>
            <w:r w:rsidRPr="009C6C04">
              <w:rPr>
                <w:sz w:val="20"/>
                <w:szCs w:val="20"/>
              </w:rPr>
              <w:object w:dxaOrig="1455" w:dyaOrig="1740" w14:anchorId="28436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7" o:title=""/>
                </v:shape>
                <o:OLEObject Type="Embed" ProgID="PBrush" ShapeID="_x0000_i1025" DrawAspect="Content" ObjectID="_1768117880" r:id="rId8"/>
              </w:object>
            </w:r>
          </w:p>
        </w:tc>
        <w:tc>
          <w:tcPr>
            <w:tcW w:w="7365" w:type="dxa"/>
            <w:tcBorders>
              <w:top w:val="thinThickSmallGap" w:sz="24" w:space="0" w:color="F79646" w:themeColor="accent6"/>
              <w:left w:val="nil"/>
              <w:bottom w:val="thickThinSmallGap" w:sz="24" w:space="0" w:color="F79646" w:themeColor="accent6"/>
              <w:right w:val="nil"/>
            </w:tcBorders>
            <w:hideMark/>
          </w:tcPr>
          <w:p w14:paraId="54A03EEF" w14:textId="77777777" w:rsidR="00293867" w:rsidRDefault="00293867" w:rsidP="00293867">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14:paraId="229B48A4" w14:textId="77777777" w:rsidR="00293867" w:rsidRDefault="00293867" w:rsidP="00293867">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14:paraId="3A3E920C" w14:textId="77777777" w:rsidR="00293867" w:rsidRDefault="00293867" w:rsidP="00293867">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14:paraId="0D75A15E" w14:textId="77777777" w:rsidR="00293867" w:rsidRDefault="00293867" w:rsidP="00293867">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14:paraId="74BC3FCE" w14:textId="77777777" w:rsidR="00293867" w:rsidRDefault="00293867" w:rsidP="00293867">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14:paraId="74E8A590" w14:textId="77777777" w:rsidR="00293867" w:rsidRDefault="00293867">
            <w:pPr>
              <w:spacing w:line="276" w:lineRule="auto"/>
              <w:ind w:left="-249"/>
              <w:jc w:val="right"/>
              <w:rPr>
                <w:sz w:val="20"/>
                <w:szCs w:val="20"/>
              </w:rPr>
            </w:pPr>
            <w:r w:rsidRPr="009C6C04">
              <w:rPr>
                <w:sz w:val="20"/>
                <w:szCs w:val="20"/>
              </w:rPr>
              <w:object w:dxaOrig="1455" w:dyaOrig="1740" w14:anchorId="3DEB5F0F">
                <v:shape id="_x0000_i1026" type="#_x0000_t75" style="width:52.5pt;height:59.25pt" o:ole="">
                  <v:imagedata r:id="rId7" o:title=""/>
                </v:shape>
                <o:OLEObject Type="Embed" ProgID="PBrush" ShapeID="_x0000_i1026" DrawAspect="Content" ObjectID="_1768117881" r:id="rId9"/>
              </w:object>
            </w:r>
          </w:p>
        </w:tc>
      </w:tr>
    </w:tbl>
    <w:p w14:paraId="3EC9FA38" w14:textId="77777777" w:rsidR="003A22E1" w:rsidRPr="00FB7261" w:rsidRDefault="008B4EFE" w:rsidP="000E31FC">
      <w:pPr>
        <w:rPr>
          <w:rFonts w:ascii="Cambria" w:hAnsi="Cambria"/>
        </w:rPr>
      </w:pPr>
      <w:bookmarkStart w:id="0" w:name="_Toc413532928"/>
      <w:r>
        <w:rPr>
          <w:noProof/>
          <w:lang w:val="en-US" w:eastAsia="en-US"/>
        </w:rPr>
        <mc:AlternateContent>
          <mc:Choice Requires="wps">
            <w:drawing>
              <wp:anchor distT="0" distB="0" distL="114300" distR="114300" simplePos="0" relativeHeight="251658240" behindDoc="1" locked="0" layoutInCell="1" allowOverlap="1" wp14:anchorId="09AA892F" wp14:editId="6E5D9588">
                <wp:simplePos x="0" y="0"/>
                <wp:positionH relativeFrom="column">
                  <wp:posOffset>-90805</wp:posOffset>
                </wp:positionH>
                <wp:positionV relativeFrom="paragraph">
                  <wp:posOffset>17780</wp:posOffset>
                </wp:positionV>
                <wp:extent cx="6196330" cy="7894955"/>
                <wp:effectExtent l="0" t="0" r="33020" b="4889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789495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A4356" id="Rectangle 17" o:spid="_x0000_s1026" style="position:absolute;margin-left:-7.15pt;margin-top:1.4pt;width:487.9pt;height:6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" strokecolor="#92cddc" strokeweight="1pt">
                <v:fill color2="#b6dde8" focus="100%" type="gradient"/>
                <v:shadow on="t" color="#205867" opacity=".5" offset="1pt"/>
              </v:rect>
            </w:pict>
          </mc:Fallback>
        </mc:AlternateContent>
      </w:r>
    </w:p>
    <w:p w14:paraId="65911281" w14:textId="77777777" w:rsidR="003A22E1" w:rsidRPr="00FB7261" w:rsidRDefault="003A22E1" w:rsidP="000E31FC">
      <w:pPr>
        <w:rPr>
          <w:rFonts w:ascii="Cambria" w:hAnsi="Cambria"/>
        </w:rPr>
      </w:pPr>
    </w:p>
    <w:p w14:paraId="097FC8BE" w14:textId="77777777" w:rsidR="003A22E1" w:rsidRPr="00FB7261" w:rsidRDefault="003A22E1" w:rsidP="000E31FC">
      <w:pPr>
        <w:rPr>
          <w:rFonts w:ascii="Cambria" w:hAnsi="Cambria"/>
        </w:rPr>
      </w:pPr>
    </w:p>
    <w:p w14:paraId="0644C764" w14:textId="77777777" w:rsidR="003A22E1" w:rsidRDefault="003A22E1" w:rsidP="000E31FC">
      <w:pPr>
        <w:pStyle w:val="Titre"/>
        <w:rPr>
          <w:rFonts w:ascii="Cambria" w:hAnsi="Cambria" w:cs="Calibri"/>
          <w:color w:val="auto"/>
          <w:sz w:val="56"/>
          <w:szCs w:val="56"/>
        </w:rPr>
      </w:pPr>
    </w:p>
    <w:p w14:paraId="17A1FACF" w14:textId="77777777" w:rsidR="003A22E1" w:rsidRPr="00FB7261" w:rsidRDefault="003A22E1" w:rsidP="000E31FC">
      <w:pPr>
        <w:pStyle w:val="Titre"/>
        <w:rPr>
          <w:rFonts w:ascii="Cambria" w:hAnsi="Cambria" w:cs="Calibri"/>
          <w:color w:val="auto"/>
          <w:sz w:val="56"/>
          <w:szCs w:val="56"/>
        </w:rPr>
      </w:pPr>
    </w:p>
    <w:p w14:paraId="3C1F8282" w14:textId="77777777" w:rsidR="003A22E1" w:rsidRPr="00D950EF" w:rsidRDefault="003A22E1"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14:paraId="1FDE8E9E" w14:textId="77777777" w:rsidR="003A22E1" w:rsidRPr="00D950EF" w:rsidRDefault="003A22E1"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14:paraId="381211A0" w14:textId="77777777" w:rsidR="003A22E1" w:rsidRPr="00D950EF" w:rsidRDefault="003A22E1"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MASTER ACADEMIQUE</w:t>
      </w:r>
    </w:p>
    <w:p w14:paraId="283AF2E1" w14:textId="77777777" w:rsidR="003A22E1" w:rsidRPr="00D950EF" w:rsidRDefault="003A22E1" w:rsidP="000E31FC">
      <w:pPr>
        <w:pStyle w:val="Titre"/>
        <w:rPr>
          <w:rFonts w:ascii="Cambria" w:hAnsi="Cambria" w:cs="Calibri"/>
          <w:color w:val="auto"/>
          <w:sz w:val="44"/>
          <w:szCs w:val="44"/>
        </w:rPr>
      </w:pPr>
    </w:p>
    <w:p w14:paraId="78846DB6" w14:textId="77777777" w:rsidR="003A22E1" w:rsidRDefault="003A22E1" w:rsidP="000E31FC">
      <w:pPr>
        <w:pStyle w:val="Titre"/>
        <w:rPr>
          <w:rFonts w:ascii="Cambria" w:hAnsi="Cambria" w:cs="Calibri"/>
          <w:color w:val="auto"/>
          <w:sz w:val="56"/>
          <w:szCs w:val="56"/>
        </w:rPr>
      </w:pPr>
    </w:p>
    <w:p w14:paraId="0B71E65E" w14:textId="77777777" w:rsidR="003A22E1" w:rsidRDefault="003A22E1" w:rsidP="000E31FC">
      <w:pPr>
        <w:pStyle w:val="Titre"/>
        <w:rPr>
          <w:rFonts w:ascii="Cambria" w:hAnsi="Cambria" w:cs="Calibri"/>
          <w:color w:val="auto"/>
          <w:sz w:val="56"/>
          <w:szCs w:val="56"/>
        </w:rPr>
      </w:pPr>
    </w:p>
    <w:p w14:paraId="2B9F5261" w14:textId="77777777" w:rsidR="003A22E1" w:rsidRDefault="003A22E1" w:rsidP="000E31FC">
      <w:pPr>
        <w:pStyle w:val="Titre"/>
        <w:rPr>
          <w:rFonts w:ascii="Cambria" w:hAnsi="Cambria" w:cs="Calibri"/>
          <w:color w:val="auto"/>
          <w:sz w:val="56"/>
          <w:szCs w:val="56"/>
        </w:rPr>
      </w:pPr>
    </w:p>
    <w:p w14:paraId="1A282FDA" w14:textId="77777777" w:rsidR="003A22E1" w:rsidRPr="00FB7261" w:rsidRDefault="003A22E1" w:rsidP="009A3EA4">
      <w:pPr>
        <w:pStyle w:val="Titre"/>
        <w:rPr>
          <w:rFonts w:ascii="Cambria" w:hAnsi="Cambria" w:cs="Calibri"/>
          <w:color w:val="auto"/>
          <w:sz w:val="56"/>
          <w:szCs w:val="56"/>
        </w:rPr>
      </w:pPr>
      <w:r>
        <w:rPr>
          <w:rFonts w:ascii="Cambria" w:hAnsi="Cambria" w:cs="Calibri"/>
          <w:color w:val="auto"/>
          <w:sz w:val="56"/>
          <w:szCs w:val="56"/>
        </w:rPr>
        <w:t>2</w:t>
      </w:r>
      <w:r w:rsidRPr="00FB7261">
        <w:rPr>
          <w:rFonts w:ascii="Cambria" w:hAnsi="Cambria" w:cs="Calibri"/>
          <w:color w:val="auto"/>
          <w:sz w:val="56"/>
          <w:szCs w:val="56"/>
        </w:rPr>
        <w:t>01</w:t>
      </w:r>
      <w:r>
        <w:rPr>
          <w:rFonts w:ascii="Cambria" w:hAnsi="Cambria" w:cs="Calibri"/>
          <w:color w:val="auto"/>
          <w:sz w:val="56"/>
          <w:szCs w:val="56"/>
        </w:rPr>
        <w:t>6</w:t>
      </w:r>
      <w:r w:rsidRPr="00FB7261">
        <w:rPr>
          <w:rFonts w:ascii="Cambria" w:hAnsi="Cambria" w:cs="Calibri"/>
          <w:color w:val="auto"/>
          <w:sz w:val="56"/>
          <w:szCs w:val="56"/>
        </w:rPr>
        <w:t xml:space="preserve"> - 201</w:t>
      </w:r>
      <w:r>
        <w:rPr>
          <w:rFonts w:ascii="Cambria" w:hAnsi="Cambria" w:cs="Calibri"/>
          <w:color w:val="auto"/>
          <w:sz w:val="56"/>
          <w:szCs w:val="56"/>
        </w:rPr>
        <w:t>7</w:t>
      </w:r>
    </w:p>
    <w:p w14:paraId="12C08528" w14:textId="77777777" w:rsidR="003A22E1" w:rsidRDefault="003A22E1" w:rsidP="000E31FC">
      <w:pPr>
        <w:pStyle w:val="Sous-titre"/>
        <w:jc w:val="right"/>
        <w:rPr>
          <w:rFonts w:ascii="Cambria" w:hAnsi="Cambria" w:cs="Calibri"/>
          <w:color w:val="auto"/>
          <w:sz w:val="52"/>
          <w:szCs w:val="52"/>
        </w:rPr>
      </w:pPr>
    </w:p>
    <w:p w14:paraId="7EC10387" w14:textId="77777777" w:rsidR="003A22E1" w:rsidRDefault="003A22E1" w:rsidP="000E31FC">
      <w:pPr>
        <w:pStyle w:val="Sous-titre"/>
        <w:jc w:val="right"/>
        <w:rPr>
          <w:rFonts w:ascii="Cambria" w:hAnsi="Cambria" w:cs="Calibri"/>
          <w:color w:val="auto"/>
          <w:sz w:val="52"/>
          <w:szCs w:val="52"/>
        </w:rPr>
      </w:pPr>
    </w:p>
    <w:p w14:paraId="4DB1547E" w14:textId="77777777" w:rsidR="003A22E1" w:rsidRDefault="003A22E1" w:rsidP="000E31FC">
      <w:pPr>
        <w:pStyle w:val="Sous-titre"/>
        <w:jc w:val="right"/>
        <w:rPr>
          <w:rFonts w:ascii="Cambria" w:hAnsi="Cambria" w:cs="Calibri"/>
          <w:color w:val="auto"/>
          <w:sz w:val="52"/>
          <w:szCs w:val="52"/>
        </w:rPr>
      </w:pPr>
    </w:p>
    <w:p w14:paraId="270348C1" w14:textId="77777777" w:rsidR="003A22E1" w:rsidRDefault="003A22E1" w:rsidP="000E31FC">
      <w:pPr>
        <w:pStyle w:val="Sous-titre"/>
        <w:jc w:val="right"/>
        <w:rPr>
          <w:rFonts w:ascii="Cambria" w:hAnsi="Cambria" w:cs="Calibri"/>
          <w:color w:val="auto"/>
          <w:sz w:val="52"/>
          <w:szCs w:val="52"/>
        </w:rPr>
      </w:pPr>
    </w:p>
    <w:p w14:paraId="440AEBEE" w14:textId="77777777" w:rsidR="003A22E1" w:rsidRPr="00FB7261" w:rsidRDefault="003A22E1" w:rsidP="000E31FC">
      <w:pPr>
        <w:pStyle w:val="Sous-titre"/>
        <w:jc w:val="right"/>
        <w:rPr>
          <w:rFonts w:ascii="Cambria" w:hAnsi="Cambria" w:cs="Calibri"/>
          <w:color w:val="auto"/>
          <w:sz w:val="52"/>
          <w:szCs w:val="52"/>
        </w:rPr>
      </w:pPr>
    </w:p>
    <w:p w14:paraId="7209DECD" w14:textId="77777777" w:rsidR="003A22E1" w:rsidRPr="008E7C29" w:rsidRDefault="003A22E1"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246"/>
        <w:gridCol w:w="3357"/>
      </w:tblGrid>
      <w:tr w:rsidR="003A22E1" w:rsidRPr="003F337C" w14:paraId="4BD81526" w14:textId="77777777" w:rsidTr="00293867">
        <w:tc>
          <w:tcPr>
            <w:tcW w:w="3178" w:type="dxa"/>
            <w:tcBorders>
              <w:top w:val="single" w:sz="18" w:space="0" w:color="auto"/>
              <w:left w:val="single" w:sz="18" w:space="0" w:color="auto"/>
              <w:bottom w:val="single" w:sz="8" w:space="0" w:color="auto"/>
            </w:tcBorders>
            <w:shd w:val="clear" w:color="auto" w:fill="F79646"/>
          </w:tcPr>
          <w:p w14:paraId="7FB55A67" w14:textId="77777777" w:rsidR="003A22E1" w:rsidRPr="003F337C" w:rsidRDefault="003A22E1"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14:paraId="6B5A0C0A" w14:textId="77777777" w:rsidR="003A22E1" w:rsidRPr="003F337C" w:rsidRDefault="003A22E1"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357" w:type="dxa"/>
            <w:tcBorders>
              <w:top w:val="single" w:sz="18" w:space="0" w:color="auto"/>
              <w:bottom w:val="single" w:sz="8" w:space="0" w:color="auto"/>
              <w:right w:val="single" w:sz="18" w:space="0" w:color="auto"/>
            </w:tcBorders>
            <w:shd w:val="clear" w:color="auto" w:fill="F79646"/>
          </w:tcPr>
          <w:p w14:paraId="788CC7C0" w14:textId="77777777" w:rsidR="003A22E1" w:rsidRPr="003F337C" w:rsidRDefault="003A22E1"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3A22E1" w:rsidRPr="003F337C" w14:paraId="00DE5831" w14:textId="77777777" w:rsidTr="00293867">
        <w:trPr>
          <w:trHeight w:val="1846"/>
        </w:trPr>
        <w:tc>
          <w:tcPr>
            <w:tcW w:w="3178" w:type="dxa"/>
            <w:tcBorders>
              <w:top w:val="single" w:sz="8" w:space="0" w:color="auto"/>
              <w:left w:val="single" w:sz="18" w:space="0" w:color="auto"/>
              <w:bottom w:val="single" w:sz="18" w:space="0" w:color="auto"/>
              <w:right w:val="single" w:sz="8" w:space="0" w:color="auto"/>
            </w:tcBorders>
          </w:tcPr>
          <w:p w14:paraId="3BB02B25" w14:textId="77777777" w:rsidR="003A22E1" w:rsidRPr="003F337C" w:rsidRDefault="003A22E1" w:rsidP="00BF05CA">
            <w:pPr>
              <w:pStyle w:val="Titre"/>
              <w:rPr>
                <w:rFonts w:ascii="Cambria" w:hAnsi="Cambria" w:cs="Calibri"/>
                <w:b w:val="0"/>
                <w:bCs w:val="0"/>
                <w:color w:val="auto"/>
                <w:sz w:val="28"/>
              </w:rPr>
            </w:pPr>
          </w:p>
          <w:p w14:paraId="70740A32" w14:textId="77777777" w:rsidR="003A22E1" w:rsidRPr="00C83B4C" w:rsidRDefault="003A22E1"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14:paraId="2EB8259D" w14:textId="77777777" w:rsidR="003A22E1" w:rsidRPr="00C83B4C" w:rsidRDefault="003A22E1" w:rsidP="00BF05CA">
            <w:pPr>
              <w:pStyle w:val="Titre"/>
              <w:rPr>
                <w:rFonts w:ascii="Cambria" w:hAnsi="Cambria" w:cs="Calibri"/>
                <w:i/>
                <w:iCs/>
                <w:color w:val="auto"/>
                <w:sz w:val="28"/>
              </w:rPr>
            </w:pPr>
            <w:r w:rsidRPr="00C83B4C">
              <w:rPr>
                <w:rFonts w:ascii="Cambria" w:hAnsi="Cambria" w:cs="Calibri"/>
                <w:i/>
                <w:iCs/>
                <w:color w:val="auto"/>
                <w:sz w:val="28"/>
              </w:rPr>
              <w:t>et</w:t>
            </w:r>
          </w:p>
          <w:p w14:paraId="6987BED7" w14:textId="77777777" w:rsidR="003A22E1" w:rsidRPr="00C83B4C" w:rsidRDefault="003A22E1"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14:paraId="17B130E6" w14:textId="77777777" w:rsidR="003A22E1" w:rsidRPr="003F337C" w:rsidRDefault="003A22E1"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14:paraId="03ADA586" w14:textId="77777777" w:rsidR="003A22E1" w:rsidRDefault="003A22E1" w:rsidP="00BF05CA">
            <w:pPr>
              <w:pStyle w:val="Titre"/>
              <w:rPr>
                <w:rFonts w:ascii="Cambria" w:hAnsi="Cambria" w:cs="Calibri"/>
                <w:color w:val="auto"/>
                <w:sz w:val="28"/>
              </w:rPr>
            </w:pPr>
          </w:p>
          <w:p w14:paraId="37B3C179" w14:textId="77777777" w:rsidR="003A22E1" w:rsidRDefault="003A22E1" w:rsidP="00BF05CA">
            <w:pPr>
              <w:pStyle w:val="Titre"/>
              <w:rPr>
                <w:rFonts w:ascii="Cambria" w:hAnsi="Cambria" w:cs="Calibri"/>
                <w:i/>
                <w:iCs/>
                <w:color w:val="auto"/>
                <w:sz w:val="28"/>
              </w:rPr>
            </w:pPr>
          </w:p>
          <w:p w14:paraId="061216DA" w14:textId="77777777" w:rsidR="003A22E1" w:rsidRPr="00B5340F" w:rsidRDefault="003A22E1" w:rsidP="00B16492">
            <w:pPr>
              <w:pStyle w:val="Titre"/>
              <w:rPr>
                <w:rFonts w:ascii="Cambria" w:hAnsi="Cambria" w:cs="Calibri"/>
                <w:i/>
                <w:iCs/>
                <w:color w:val="auto"/>
                <w:sz w:val="28"/>
              </w:rPr>
            </w:pPr>
            <w:r>
              <w:rPr>
                <w:rFonts w:ascii="Cambria" w:hAnsi="Cambria" w:cs="Calibri"/>
                <w:i/>
                <w:iCs/>
                <w:color w:val="auto"/>
                <w:sz w:val="28"/>
              </w:rPr>
              <w:t>Génie civil</w:t>
            </w:r>
          </w:p>
        </w:tc>
        <w:tc>
          <w:tcPr>
            <w:tcW w:w="3357" w:type="dxa"/>
            <w:tcBorders>
              <w:top w:val="single" w:sz="8" w:space="0" w:color="auto"/>
              <w:left w:val="single" w:sz="8" w:space="0" w:color="auto"/>
              <w:bottom w:val="single" w:sz="18" w:space="0" w:color="auto"/>
              <w:right w:val="single" w:sz="18" w:space="0" w:color="auto"/>
            </w:tcBorders>
          </w:tcPr>
          <w:p w14:paraId="7F035F24" w14:textId="77777777" w:rsidR="003A22E1" w:rsidRDefault="003A22E1" w:rsidP="00BF05CA">
            <w:pPr>
              <w:pStyle w:val="Titre"/>
              <w:rPr>
                <w:rFonts w:ascii="Cambria" w:hAnsi="Cambria" w:cs="Calibri"/>
                <w:color w:val="auto"/>
                <w:sz w:val="28"/>
              </w:rPr>
            </w:pPr>
          </w:p>
          <w:p w14:paraId="3F65DFE4" w14:textId="77777777" w:rsidR="003A22E1" w:rsidRDefault="003A22E1" w:rsidP="00BF05CA">
            <w:pPr>
              <w:pStyle w:val="Titre"/>
              <w:rPr>
                <w:rFonts w:ascii="Cambria" w:hAnsi="Cambria" w:cs="Calibri"/>
                <w:i/>
                <w:iCs/>
                <w:color w:val="auto"/>
                <w:sz w:val="28"/>
              </w:rPr>
            </w:pPr>
          </w:p>
          <w:p w14:paraId="424AF263" w14:textId="77777777" w:rsidR="003A22E1" w:rsidRDefault="003A22E1" w:rsidP="00B16492">
            <w:pPr>
              <w:pStyle w:val="Titre"/>
              <w:rPr>
                <w:rFonts w:ascii="Cambria" w:hAnsi="Cambria" w:cs="Calibri"/>
                <w:i/>
                <w:iCs/>
                <w:color w:val="auto"/>
                <w:sz w:val="28"/>
              </w:rPr>
            </w:pPr>
            <w:r>
              <w:rPr>
                <w:rFonts w:ascii="Cambria" w:hAnsi="Cambria" w:cs="Calibri"/>
                <w:i/>
                <w:iCs/>
                <w:color w:val="auto"/>
                <w:sz w:val="28"/>
              </w:rPr>
              <w:t>Structures</w:t>
            </w:r>
          </w:p>
          <w:p w14:paraId="5041A185" w14:textId="77777777" w:rsidR="003A22E1" w:rsidRPr="00B5340F" w:rsidRDefault="003A22E1" w:rsidP="000A0379">
            <w:pPr>
              <w:pStyle w:val="Titre"/>
              <w:rPr>
                <w:rFonts w:ascii="Cambria" w:hAnsi="Cambria" w:cs="Calibri"/>
                <w:i/>
                <w:iCs/>
                <w:color w:val="auto"/>
                <w:sz w:val="28"/>
              </w:rPr>
            </w:pPr>
          </w:p>
        </w:tc>
      </w:tr>
    </w:tbl>
    <w:p w14:paraId="6CEA005A" w14:textId="77777777" w:rsidR="003A22E1" w:rsidRDefault="003A22E1"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2"/>
        <w:gridCol w:w="7365"/>
        <w:gridCol w:w="1134"/>
      </w:tblGrid>
      <w:tr w:rsidR="00293867" w14:paraId="6C1311E6" w14:textId="77777777" w:rsidTr="0029386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14:paraId="681C7182" w14:textId="77777777" w:rsidR="00293867" w:rsidRDefault="00293867">
            <w:pPr>
              <w:spacing w:line="276" w:lineRule="auto"/>
              <w:rPr>
                <w:sz w:val="20"/>
                <w:szCs w:val="20"/>
              </w:rPr>
            </w:pPr>
            <w:r w:rsidRPr="009C6C04">
              <w:rPr>
                <w:sz w:val="20"/>
                <w:szCs w:val="20"/>
              </w:rPr>
              <w:object w:dxaOrig="1455" w:dyaOrig="1740" w14:anchorId="173E6ADC">
                <v:shape id="_x0000_i1027" type="#_x0000_t75" style="width:53.25pt;height:58.5pt" o:ole="">
                  <v:imagedata r:id="rId7" o:title=""/>
                </v:shape>
                <o:OLEObject Type="Embed" ProgID="PBrush" ShapeID="_x0000_i1027" DrawAspect="Content" ObjectID="_1768117882" r:id="rId10"/>
              </w:object>
            </w:r>
          </w:p>
        </w:tc>
        <w:tc>
          <w:tcPr>
            <w:tcW w:w="7365" w:type="dxa"/>
            <w:tcBorders>
              <w:top w:val="thinThickSmallGap" w:sz="24" w:space="0" w:color="F79646" w:themeColor="accent6"/>
              <w:left w:val="nil"/>
              <w:bottom w:val="thickThinSmallGap" w:sz="24" w:space="0" w:color="F79646" w:themeColor="accent6"/>
              <w:right w:val="nil"/>
            </w:tcBorders>
            <w:hideMark/>
          </w:tcPr>
          <w:p w14:paraId="263B7480" w14:textId="77777777" w:rsidR="00293867" w:rsidRDefault="00293867" w:rsidP="00293867">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14:paraId="51F11808" w14:textId="77777777" w:rsidR="00293867" w:rsidRDefault="00293867" w:rsidP="00293867">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14:paraId="2933DA54" w14:textId="77777777" w:rsidR="00293867" w:rsidRDefault="00293867" w:rsidP="00293867">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14:paraId="454B7FD0" w14:textId="77777777" w:rsidR="00293867" w:rsidRDefault="00293867" w:rsidP="00293867">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14:paraId="7C732A59" w14:textId="77777777" w:rsidR="00293867" w:rsidRDefault="00293867" w:rsidP="00293867">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14:paraId="692C85BA" w14:textId="77777777" w:rsidR="00293867" w:rsidRDefault="00293867">
            <w:pPr>
              <w:spacing w:line="276" w:lineRule="auto"/>
              <w:ind w:left="-249"/>
              <w:jc w:val="right"/>
              <w:rPr>
                <w:sz w:val="20"/>
                <w:szCs w:val="20"/>
              </w:rPr>
            </w:pPr>
            <w:r w:rsidRPr="009C6C04">
              <w:rPr>
                <w:sz w:val="20"/>
                <w:szCs w:val="20"/>
              </w:rPr>
              <w:object w:dxaOrig="1455" w:dyaOrig="1740" w14:anchorId="5096357D">
                <v:shape id="_x0000_i1028" type="#_x0000_t75" style="width:52.5pt;height:59.25pt" o:ole="">
                  <v:imagedata r:id="rId7" o:title=""/>
                </v:shape>
                <o:OLEObject Type="Embed" ProgID="PBrush" ShapeID="_x0000_i1028" DrawAspect="Content" ObjectID="_1768117883" r:id="rId11"/>
              </w:object>
            </w:r>
          </w:p>
        </w:tc>
      </w:tr>
    </w:tbl>
    <w:p w14:paraId="32A2A2E3" w14:textId="77777777" w:rsidR="003A22E1" w:rsidRPr="00FB7261" w:rsidRDefault="008B4EFE" w:rsidP="000E31FC">
      <w:pPr>
        <w:rPr>
          <w:rFonts w:ascii="Cambria" w:hAnsi="Cambria"/>
        </w:rPr>
      </w:pPr>
      <w:r>
        <w:rPr>
          <w:noProof/>
          <w:lang w:val="en-US" w:eastAsia="en-US"/>
        </w:rPr>
        <mc:AlternateContent>
          <mc:Choice Requires="wps">
            <w:drawing>
              <wp:anchor distT="0" distB="0" distL="114300" distR="114300" simplePos="0" relativeHeight="251659264" behindDoc="1" locked="0" layoutInCell="1" allowOverlap="1" wp14:anchorId="2D8EE5C3" wp14:editId="5E112C26">
                <wp:simplePos x="0" y="0"/>
                <wp:positionH relativeFrom="column">
                  <wp:posOffset>-78740</wp:posOffset>
                </wp:positionH>
                <wp:positionV relativeFrom="paragraph">
                  <wp:posOffset>19050</wp:posOffset>
                </wp:positionV>
                <wp:extent cx="6207125" cy="7635875"/>
                <wp:effectExtent l="0" t="0" r="41275" b="6032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76358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27B2A" id="Rectangle 19" o:spid="_x0000_s1026" style="position:absolute;margin-left:-6.2pt;margin-top:1.5pt;width:488.75pt;height:6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" strokecolor="#92cddc" strokeweight="1pt">
                <v:fill color2="#b6dde8" focus="100%" type="gradient"/>
                <v:shadow on="t" color="#205867" opacity=".5" offset="1pt"/>
              </v:rect>
            </w:pict>
          </mc:Fallback>
        </mc:AlternateContent>
      </w:r>
    </w:p>
    <w:p w14:paraId="244F9B89" w14:textId="77777777" w:rsidR="003A22E1" w:rsidRDefault="003A22E1" w:rsidP="000E31FC">
      <w:pPr>
        <w:pStyle w:val="Sous-titre"/>
        <w:rPr>
          <w:rFonts w:ascii="Cambria" w:hAnsi="Cambria" w:cs="Calibri"/>
          <w:color w:val="auto"/>
          <w:sz w:val="28"/>
          <w:szCs w:val="28"/>
        </w:rPr>
      </w:pPr>
    </w:p>
    <w:p w14:paraId="1D0E8BAC" w14:textId="77777777" w:rsidR="003A22E1" w:rsidRPr="00FB7261" w:rsidRDefault="003A22E1" w:rsidP="000E31FC">
      <w:pPr>
        <w:pStyle w:val="Sous-titre"/>
        <w:rPr>
          <w:rFonts w:ascii="Cambria" w:hAnsi="Cambria" w:cs="Calibri"/>
          <w:color w:val="auto"/>
          <w:sz w:val="28"/>
          <w:szCs w:val="28"/>
        </w:rPr>
      </w:pPr>
    </w:p>
    <w:p w14:paraId="5211021A" w14:textId="77777777" w:rsidR="003A22E1" w:rsidRPr="00FB7261" w:rsidRDefault="003A22E1" w:rsidP="000E31FC">
      <w:pPr>
        <w:tabs>
          <w:tab w:val="left" w:pos="1695"/>
        </w:tabs>
        <w:rPr>
          <w:rFonts w:ascii="Cambria" w:hAnsi="Cambria"/>
        </w:rPr>
      </w:pPr>
    </w:p>
    <w:p w14:paraId="718A7742" w14:textId="77777777" w:rsidR="003A22E1" w:rsidRDefault="003A22E1" w:rsidP="000E31FC">
      <w:pPr>
        <w:bidi/>
        <w:jc w:val="center"/>
        <w:rPr>
          <w:rFonts w:ascii="Cambria" w:hAnsi="Cambria"/>
          <w:b/>
          <w:bCs/>
          <w:sz w:val="32"/>
          <w:szCs w:val="32"/>
          <w:lang w:bidi="ar-DZ"/>
        </w:rPr>
      </w:pPr>
    </w:p>
    <w:p w14:paraId="680E1AAE" w14:textId="77777777" w:rsidR="003A22E1" w:rsidRPr="00FB7261" w:rsidRDefault="003A22E1" w:rsidP="009A3EA4">
      <w:pPr>
        <w:bidi/>
        <w:jc w:val="center"/>
        <w:rPr>
          <w:rFonts w:ascii="Cambria" w:hAnsi="Cambria"/>
          <w:b/>
          <w:bCs/>
          <w:sz w:val="32"/>
          <w:szCs w:val="32"/>
          <w:rtl/>
          <w:lang w:bidi="ar-DZ"/>
        </w:rPr>
      </w:pPr>
    </w:p>
    <w:p w14:paraId="00228139" w14:textId="77777777" w:rsidR="003A22E1" w:rsidRPr="00AE1D26" w:rsidRDefault="003A22E1" w:rsidP="00D950EF">
      <w:pPr>
        <w:bidi/>
        <w:jc w:val="center"/>
        <w:rPr>
          <w:rFonts w:cs="Arabic Transparent"/>
          <w:b/>
          <w:bCs/>
          <w:sz w:val="52"/>
          <w:szCs w:val="52"/>
          <w:lang w:bidi="ar-DZ"/>
        </w:rPr>
      </w:pPr>
      <w:r w:rsidRPr="00AE1D26">
        <w:rPr>
          <w:rFonts w:cs="Arabic Transparent"/>
          <w:b/>
          <w:bCs/>
          <w:sz w:val="52"/>
          <w:szCs w:val="52"/>
          <w:rtl/>
          <w:lang w:bidi="ar-DZ"/>
        </w:rPr>
        <w:t>مواءمة</w:t>
      </w:r>
    </w:p>
    <w:p w14:paraId="46C40C6C" w14:textId="77777777" w:rsidR="003A22E1" w:rsidRPr="00AE1D26" w:rsidRDefault="003A22E1" w:rsidP="00D950EF">
      <w:pPr>
        <w:bidi/>
        <w:jc w:val="center"/>
        <w:rPr>
          <w:rFonts w:cs="Arabic Transparent"/>
          <w:b/>
          <w:bCs/>
          <w:szCs w:val="38"/>
          <w:lang w:bidi="ar-DZ"/>
        </w:rPr>
      </w:pPr>
    </w:p>
    <w:p w14:paraId="6A1D6539" w14:textId="77777777" w:rsidR="003A22E1" w:rsidRDefault="003A22E1" w:rsidP="00D950EF">
      <w:pPr>
        <w:bidi/>
        <w:jc w:val="center"/>
        <w:rPr>
          <w:rFonts w:cs="Arabic Transparent"/>
          <w:b/>
          <w:bCs/>
          <w:sz w:val="52"/>
          <w:szCs w:val="52"/>
          <w:lang w:bidi="ar-DZ"/>
        </w:rPr>
      </w:pPr>
      <w:r w:rsidRPr="00AE1D26">
        <w:rPr>
          <w:rFonts w:cs="Arabic Transparent"/>
          <w:b/>
          <w:bCs/>
          <w:sz w:val="52"/>
          <w:szCs w:val="52"/>
          <w:rtl/>
          <w:lang w:bidi="ar-DZ"/>
        </w:rPr>
        <w:t xml:space="preserve"> عرض تكوين</w:t>
      </w:r>
    </w:p>
    <w:p w14:paraId="04C129B5" w14:textId="77777777" w:rsidR="003A22E1" w:rsidRDefault="003A22E1" w:rsidP="00D950EF">
      <w:pPr>
        <w:bidi/>
        <w:jc w:val="center"/>
        <w:rPr>
          <w:rFonts w:ascii="Cambria" w:hAnsi="Cambria"/>
          <w:b/>
          <w:bCs/>
          <w:sz w:val="52"/>
          <w:szCs w:val="52"/>
          <w:lang w:bidi="ar-DZ"/>
        </w:rPr>
      </w:pPr>
      <w:r w:rsidRPr="00AE1D26">
        <w:rPr>
          <w:rFonts w:cs="Arabic Transparent"/>
          <w:b/>
          <w:bCs/>
          <w:sz w:val="52"/>
          <w:szCs w:val="52"/>
          <w:rtl/>
          <w:lang w:bidi="ar-DZ"/>
        </w:rPr>
        <w:t xml:space="preserve"> ماسترأكاديمي</w:t>
      </w:r>
    </w:p>
    <w:p w14:paraId="0169AABF" w14:textId="77777777" w:rsidR="003A22E1" w:rsidRDefault="003A22E1" w:rsidP="000E31FC">
      <w:pPr>
        <w:bidi/>
        <w:jc w:val="center"/>
        <w:rPr>
          <w:rFonts w:ascii="Cambria" w:hAnsi="Cambria"/>
          <w:b/>
          <w:bCs/>
          <w:sz w:val="52"/>
          <w:szCs w:val="52"/>
          <w:lang w:bidi="ar-DZ"/>
        </w:rPr>
      </w:pPr>
    </w:p>
    <w:p w14:paraId="4DC81862" w14:textId="77777777" w:rsidR="003A22E1" w:rsidRDefault="003A22E1" w:rsidP="00F35D83">
      <w:pPr>
        <w:bidi/>
        <w:jc w:val="center"/>
        <w:rPr>
          <w:rFonts w:ascii="Cambria" w:hAnsi="Cambria"/>
          <w:b/>
          <w:bCs/>
          <w:sz w:val="52"/>
          <w:szCs w:val="52"/>
          <w:lang w:bidi="ar-DZ"/>
        </w:rPr>
      </w:pPr>
    </w:p>
    <w:p w14:paraId="105C4DE2" w14:textId="77777777" w:rsidR="003A22E1" w:rsidRDefault="003A22E1" w:rsidP="00F35D83">
      <w:pPr>
        <w:bidi/>
        <w:jc w:val="center"/>
        <w:rPr>
          <w:rFonts w:ascii="Cambria" w:hAnsi="Cambria"/>
          <w:b/>
          <w:bCs/>
          <w:sz w:val="52"/>
          <w:szCs w:val="52"/>
          <w:lang w:bidi="ar-DZ"/>
        </w:rPr>
      </w:pPr>
    </w:p>
    <w:p w14:paraId="402493B8" w14:textId="77777777" w:rsidR="003A22E1" w:rsidRPr="00FB7261" w:rsidRDefault="003A22E1" w:rsidP="000E31FC">
      <w:pPr>
        <w:bidi/>
        <w:jc w:val="center"/>
        <w:rPr>
          <w:rFonts w:ascii="Cambria" w:hAnsi="Cambria"/>
          <w:b/>
          <w:bCs/>
          <w:sz w:val="32"/>
          <w:szCs w:val="32"/>
          <w:lang w:bidi="ar-DZ"/>
        </w:rPr>
      </w:pPr>
    </w:p>
    <w:p w14:paraId="5643D1A9" w14:textId="77777777" w:rsidR="003A22E1" w:rsidRDefault="003A22E1" w:rsidP="00845461">
      <w:pPr>
        <w:bidi/>
        <w:jc w:val="center"/>
        <w:rPr>
          <w:rFonts w:ascii="Cambria" w:hAnsi="Cambria"/>
          <w:b/>
          <w:bCs/>
          <w:sz w:val="52"/>
          <w:szCs w:val="52"/>
          <w:rtl/>
          <w:lang w:bidi="ar-DZ"/>
        </w:rPr>
      </w:pPr>
      <w:r>
        <w:rPr>
          <w:rFonts w:ascii="Cambria" w:hAnsi="Cambria"/>
          <w:b/>
          <w:bCs/>
          <w:sz w:val="52"/>
          <w:szCs w:val="52"/>
          <w:lang w:bidi="ar-DZ"/>
        </w:rPr>
        <w:t>2017-2016</w:t>
      </w:r>
    </w:p>
    <w:p w14:paraId="02CF15BE" w14:textId="77777777" w:rsidR="003A22E1" w:rsidRDefault="003A22E1" w:rsidP="00945DA7">
      <w:pPr>
        <w:bidi/>
        <w:jc w:val="center"/>
        <w:rPr>
          <w:rFonts w:ascii="Cambria" w:hAnsi="Cambria"/>
          <w:b/>
          <w:bCs/>
          <w:sz w:val="52"/>
          <w:szCs w:val="52"/>
          <w:lang w:bidi="ar-DZ"/>
        </w:rPr>
      </w:pPr>
    </w:p>
    <w:p w14:paraId="5D81C93A" w14:textId="77777777" w:rsidR="003A22E1" w:rsidRDefault="003A22E1" w:rsidP="00945DA7">
      <w:pPr>
        <w:bidi/>
        <w:jc w:val="center"/>
        <w:rPr>
          <w:rFonts w:ascii="Cambria" w:hAnsi="Cambria"/>
          <w:b/>
          <w:bCs/>
          <w:sz w:val="52"/>
          <w:szCs w:val="52"/>
          <w:lang w:bidi="ar-DZ"/>
        </w:rPr>
      </w:pPr>
    </w:p>
    <w:p w14:paraId="5711A08B" w14:textId="77777777" w:rsidR="003A22E1" w:rsidRDefault="003A22E1" w:rsidP="00945DA7">
      <w:pPr>
        <w:bidi/>
        <w:jc w:val="center"/>
        <w:rPr>
          <w:rFonts w:ascii="Cambria" w:hAnsi="Cambria"/>
          <w:b/>
          <w:bCs/>
          <w:sz w:val="52"/>
          <w:szCs w:val="52"/>
          <w:lang w:bidi="ar-DZ"/>
        </w:rPr>
      </w:pPr>
    </w:p>
    <w:p w14:paraId="5A48E99C" w14:textId="77777777" w:rsidR="003A22E1" w:rsidRPr="00FB7261" w:rsidRDefault="003A22E1" w:rsidP="000E31FC">
      <w:pPr>
        <w:bidi/>
        <w:jc w:val="center"/>
        <w:rPr>
          <w:rFonts w:ascii="Cambria" w:hAnsi="Cambria"/>
          <w:sz w:val="28"/>
          <w:szCs w:val="28"/>
          <w:rtl/>
          <w:lang w:bidi="ar-DZ"/>
        </w:rPr>
      </w:pPr>
    </w:p>
    <w:p w14:paraId="3A36DBD7" w14:textId="77777777" w:rsidR="003A22E1" w:rsidRPr="00222226" w:rsidRDefault="003A22E1"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22"/>
        <w:gridCol w:w="3143"/>
        <w:gridCol w:w="3816"/>
      </w:tblGrid>
      <w:tr w:rsidR="003A22E1" w:rsidRPr="00222226" w14:paraId="70254490" w14:textId="77777777" w:rsidTr="00293867">
        <w:tc>
          <w:tcPr>
            <w:tcW w:w="2822" w:type="dxa"/>
            <w:tcBorders>
              <w:bottom w:val="single" w:sz="8" w:space="0" w:color="auto"/>
              <w:right w:val="single" w:sz="8" w:space="0" w:color="auto"/>
            </w:tcBorders>
            <w:shd w:val="clear" w:color="auto" w:fill="F79646"/>
          </w:tcPr>
          <w:p w14:paraId="659C9C99" w14:textId="77777777" w:rsidR="003A22E1" w:rsidRPr="00222226" w:rsidRDefault="003A22E1" w:rsidP="00BF05CA">
            <w:pPr>
              <w:bidi/>
              <w:jc w:val="center"/>
              <w:rPr>
                <w:rFonts w:ascii="Cambria" w:hAnsi="Cambria"/>
                <w:b/>
                <w:bCs/>
                <w:sz w:val="28"/>
                <w:szCs w:val="28"/>
                <w:lang w:bidi="ar-DZ"/>
              </w:rPr>
            </w:pPr>
            <w:r w:rsidRPr="00222226">
              <w:rPr>
                <w:rFonts w:ascii="Cambria" w:hAnsi="Cambria" w:hint="cs"/>
                <w:b/>
                <w:bCs/>
                <w:sz w:val="28"/>
                <w:szCs w:val="28"/>
                <w:rtl/>
                <w:lang w:bidi="ar-DZ"/>
              </w:rPr>
              <w:t>الميدان</w:t>
            </w:r>
          </w:p>
        </w:tc>
        <w:tc>
          <w:tcPr>
            <w:tcW w:w="3143" w:type="dxa"/>
            <w:tcBorders>
              <w:left w:val="single" w:sz="8" w:space="0" w:color="auto"/>
              <w:bottom w:val="single" w:sz="8" w:space="0" w:color="auto"/>
              <w:right w:val="single" w:sz="8" w:space="0" w:color="auto"/>
            </w:tcBorders>
            <w:shd w:val="clear" w:color="auto" w:fill="F79646"/>
          </w:tcPr>
          <w:p w14:paraId="44307D16" w14:textId="77777777" w:rsidR="003A22E1" w:rsidRPr="00222226" w:rsidRDefault="003A22E1" w:rsidP="00BF05CA">
            <w:pPr>
              <w:bidi/>
              <w:jc w:val="center"/>
              <w:rPr>
                <w:rFonts w:ascii="Cambria" w:hAnsi="Cambria"/>
                <w:b/>
                <w:bCs/>
                <w:sz w:val="28"/>
                <w:szCs w:val="28"/>
                <w:lang w:bidi="ar-DZ"/>
              </w:rPr>
            </w:pPr>
            <w:r w:rsidRPr="00222226">
              <w:rPr>
                <w:rFonts w:ascii="Cambria" w:hAnsi="Cambria" w:hint="cs"/>
                <w:b/>
                <w:bCs/>
                <w:sz w:val="28"/>
                <w:szCs w:val="28"/>
                <w:rtl/>
                <w:lang w:bidi="ar-DZ"/>
              </w:rPr>
              <w:t>الفرع</w:t>
            </w:r>
          </w:p>
        </w:tc>
        <w:tc>
          <w:tcPr>
            <w:tcW w:w="3816" w:type="dxa"/>
            <w:tcBorders>
              <w:left w:val="single" w:sz="8" w:space="0" w:color="auto"/>
              <w:bottom w:val="single" w:sz="8" w:space="0" w:color="auto"/>
            </w:tcBorders>
            <w:shd w:val="clear" w:color="auto" w:fill="F79646"/>
          </w:tcPr>
          <w:p w14:paraId="133B973A" w14:textId="77777777" w:rsidR="003A22E1" w:rsidRPr="00222226" w:rsidRDefault="003A22E1" w:rsidP="00BF05CA">
            <w:pPr>
              <w:tabs>
                <w:tab w:val="left" w:pos="798"/>
                <w:tab w:val="center" w:pos="1463"/>
              </w:tabs>
              <w:bidi/>
              <w:rPr>
                <w:rFonts w:ascii="Cambria" w:hAnsi="Cambria"/>
                <w:b/>
                <w:bCs/>
                <w:sz w:val="28"/>
                <w:szCs w:val="28"/>
                <w:lang w:bidi="ar-DZ"/>
              </w:rPr>
            </w:pPr>
            <w:r w:rsidRPr="00222226">
              <w:rPr>
                <w:rFonts w:ascii="Cambria" w:hAnsi="Cambria"/>
                <w:b/>
                <w:bCs/>
                <w:sz w:val="28"/>
                <w:szCs w:val="28"/>
                <w:rtl/>
                <w:lang w:bidi="ar-DZ"/>
              </w:rPr>
              <w:tab/>
            </w:r>
            <w:r w:rsidRPr="00222226">
              <w:rPr>
                <w:rFonts w:ascii="Cambria" w:hAnsi="Cambria"/>
                <w:b/>
                <w:bCs/>
                <w:sz w:val="28"/>
                <w:szCs w:val="28"/>
                <w:rtl/>
                <w:lang w:bidi="ar-DZ"/>
              </w:rPr>
              <w:tab/>
            </w:r>
            <w:r w:rsidRPr="00222226">
              <w:rPr>
                <w:rFonts w:ascii="Cambria" w:hAnsi="Cambria" w:hint="cs"/>
                <w:b/>
                <w:bCs/>
                <w:sz w:val="28"/>
                <w:szCs w:val="28"/>
                <w:rtl/>
                <w:lang w:bidi="ar-DZ"/>
              </w:rPr>
              <w:t>التخصص</w:t>
            </w:r>
          </w:p>
        </w:tc>
      </w:tr>
      <w:tr w:rsidR="003A22E1" w:rsidRPr="00222226" w14:paraId="08E13B7A" w14:textId="77777777" w:rsidTr="00293867">
        <w:trPr>
          <w:trHeight w:val="2142"/>
        </w:trPr>
        <w:tc>
          <w:tcPr>
            <w:tcW w:w="2822" w:type="dxa"/>
            <w:tcBorders>
              <w:top w:val="single" w:sz="8" w:space="0" w:color="auto"/>
              <w:right w:val="single" w:sz="8" w:space="0" w:color="auto"/>
            </w:tcBorders>
          </w:tcPr>
          <w:p w14:paraId="60C446DD" w14:textId="77777777" w:rsidR="003A22E1" w:rsidRDefault="003A22E1" w:rsidP="00AB0013">
            <w:pPr>
              <w:bidi/>
              <w:jc w:val="center"/>
              <w:rPr>
                <w:rFonts w:ascii="Cambria" w:hAnsi="Cambria"/>
                <w:b/>
                <w:bCs/>
                <w:sz w:val="28"/>
                <w:szCs w:val="28"/>
                <w:lang w:bidi="ar-DZ"/>
              </w:rPr>
            </w:pPr>
          </w:p>
          <w:p w14:paraId="64DF848B" w14:textId="77777777" w:rsidR="003A22E1" w:rsidRPr="00222226" w:rsidRDefault="003A22E1" w:rsidP="00222226">
            <w:pPr>
              <w:bidi/>
              <w:jc w:val="center"/>
              <w:rPr>
                <w:rFonts w:ascii="Cambria" w:hAnsi="Cambria"/>
                <w:b/>
                <w:bCs/>
                <w:sz w:val="28"/>
                <w:szCs w:val="28"/>
                <w:lang w:bidi="ar-DZ"/>
              </w:rPr>
            </w:pPr>
          </w:p>
          <w:p w14:paraId="6DECB6CA" w14:textId="77777777" w:rsidR="003A22E1" w:rsidRPr="00222226" w:rsidRDefault="003A22E1" w:rsidP="00BF05CA">
            <w:pPr>
              <w:bidi/>
              <w:jc w:val="center"/>
              <w:rPr>
                <w:b/>
                <w:bCs/>
                <w:sz w:val="28"/>
                <w:szCs w:val="28"/>
              </w:rPr>
            </w:pPr>
            <w:r w:rsidRPr="00222226">
              <w:rPr>
                <w:b/>
                <w:bCs/>
                <w:sz w:val="28"/>
                <w:szCs w:val="28"/>
                <w:rtl/>
              </w:rPr>
              <w:t>علوم و تكنولوجيا</w:t>
            </w:r>
          </w:p>
          <w:p w14:paraId="2D2D4B9C" w14:textId="77777777" w:rsidR="003A22E1" w:rsidRPr="00222226" w:rsidRDefault="003A22E1" w:rsidP="002E0972">
            <w:pPr>
              <w:bidi/>
              <w:jc w:val="center"/>
              <w:rPr>
                <w:rFonts w:ascii="Cambria" w:hAnsi="Cambria"/>
                <w:b/>
                <w:bCs/>
                <w:sz w:val="28"/>
                <w:szCs w:val="28"/>
                <w:lang w:bidi="ar-DZ"/>
              </w:rPr>
            </w:pPr>
          </w:p>
        </w:tc>
        <w:tc>
          <w:tcPr>
            <w:tcW w:w="3143" w:type="dxa"/>
            <w:tcBorders>
              <w:top w:val="single" w:sz="8" w:space="0" w:color="auto"/>
              <w:left w:val="single" w:sz="8" w:space="0" w:color="auto"/>
              <w:right w:val="single" w:sz="8" w:space="0" w:color="auto"/>
            </w:tcBorders>
          </w:tcPr>
          <w:p w14:paraId="3DBA6CA0" w14:textId="77777777" w:rsidR="003A22E1" w:rsidRDefault="003A22E1" w:rsidP="000D3725">
            <w:pPr>
              <w:bidi/>
              <w:jc w:val="center"/>
              <w:rPr>
                <w:rFonts w:ascii="Cambria" w:hAnsi="Cambria"/>
                <w:sz w:val="28"/>
                <w:szCs w:val="28"/>
                <w:lang w:bidi="ar-DZ"/>
              </w:rPr>
            </w:pPr>
          </w:p>
          <w:p w14:paraId="33E5FE82" w14:textId="77777777" w:rsidR="003A22E1" w:rsidRPr="00222226" w:rsidRDefault="003A22E1" w:rsidP="00222226">
            <w:pPr>
              <w:bidi/>
              <w:jc w:val="center"/>
              <w:rPr>
                <w:rFonts w:ascii="Cambria" w:hAnsi="Cambria"/>
                <w:sz w:val="28"/>
                <w:szCs w:val="28"/>
                <w:lang w:bidi="ar-DZ"/>
              </w:rPr>
            </w:pPr>
          </w:p>
          <w:p w14:paraId="1961868A" w14:textId="77777777" w:rsidR="003A22E1" w:rsidRPr="00A67550" w:rsidRDefault="003A22E1" w:rsidP="00AF21CE">
            <w:pPr>
              <w:bidi/>
              <w:jc w:val="center"/>
              <w:rPr>
                <w:rFonts w:ascii="Cambria" w:hAnsi="Cambria"/>
                <w:b/>
                <w:bCs/>
                <w:sz w:val="28"/>
                <w:szCs w:val="28"/>
                <w:lang w:bidi="ar-DZ"/>
              </w:rPr>
            </w:pPr>
            <w:r>
              <w:rPr>
                <w:b/>
                <w:bCs/>
                <w:sz w:val="28"/>
                <w:szCs w:val="28"/>
                <w:rtl/>
              </w:rPr>
              <w:t>هندسة مدنية</w:t>
            </w:r>
          </w:p>
        </w:tc>
        <w:tc>
          <w:tcPr>
            <w:tcW w:w="3816" w:type="dxa"/>
            <w:tcBorders>
              <w:top w:val="single" w:sz="8" w:space="0" w:color="auto"/>
              <w:left w:val="single" w:sz="8" w:space="0" w:color="auto"/>
            </w:tcBorders>
          </w:tcPr>
          <w:p w14:paraId="4D731048" w14:textId="77777777" w:rsidR="003A22E1" w:rsidRDefault="003A22E1" w:rsidP="000D3725">
            <w:pPr>
              <w:bidi/>
              <w:jc w:val="center"/>
              <w:rPr>
                <w:rFonts w:ascii="Cambria" w:hAnsi="Cambria"/>
                <w:b/>
                <w:bCs/>
                <w:sz w:val="28"/>
                <w:szCs w:val="28"/>
                <w:lang w:bidi="ar-DZ"/>
              </w:rPr>
            </w:pPr>
          </w:p>
          <w:p w14:paraId="5244842E" w14:textId="77777777" w:rsidR="003A22E1" w:rsidRPr="00222226" w:rsidRDefault="003A22E1" w:rsidP="00222226">
            <w:pPr>
              <w:bidi/>
              <w:jc w:val="center"/>
              <w:rPr>
                <w:rFonts w:ascii="Cambria" w:hAnsi="Cambria"/>
                <w:b/>
                <w:bCs/>
                <w:sz w:val="28"/>
                <w:szCs w:val="28"/>
                <w:lang w:bidi="ar-DZ"/>
              </w:rPr>
            </w:pPr>
          </w:p>
          <w:p w14:paraId="298FB360" w14:textId="77777777" w:rsidR="003A22E1" w:rsidRPr="00222226" w:rsidRDefault="003A22E1" w:rsidP="00121F4D">
            <w:pPr>
              <w:bidi/>
              <w:jc w:val="center"/>
              <w:rPr>
                <w:rFonts w:ascii="Cambria" w:hAnsi="Cambria"/>
                <w:b/>
                <w:bCs/>
                <w:sz w:val="28"/>
                <w:szCs w:val="28"/>
                <w:lang w:bidi="ar-DZ"/>
              </w:rPr>
            </w:pPr>
            <w:r>
              <w:rPr>
                <w:b/>
                <w:bCs/>
                <w:sz w:val="28"/>
                <w:szCs w:val="28"/>
                <w:rtl/>
              </w:rPr>
              <w:t>هياكل</w:t>
            </w:r>
          </w:p>
        </w:tc>
      </w:tr>
    </w:tbl>
    <w:p w14:paraId="43B36361" w14:textId="77777777" w:rsidR="003A22E1" w:rsidRDefault="003A22E1" w:rsidP="000E31FC">
      <w:pPr>
        <w:bidi/>
        <w:jc w:val="both"/>
        <w:rPr>
          <w:rFonts w:ascii="Cambria" w:hAnsi="Cambria"/>
          <w:sz w:val="28"/>
          <w:szCs w:val="28"/>
          <w:lang w:bidi="ar-DZ"/>
        </w:rPr>
      </w:pPr>
    </w:p>
    <w:p w14:paraId="53F85295" w14:textId="77777777" w:rsidR="003A22E1" w:rsidRDefault="003A22E1" w:rsidP="00F35D83">
      <w:pPr>
        <w:bidi/>
        <w:jc w:val="both"/>
        <w:rPr>
          <w:rFonts w:ascii="Cambria" w:hAnsi="Cambria"/>
          <w:sz w:val="28"/>
          <w:szCs w:val="28"/>
          <w:lang w:bidi="ar-DZ"/>
        </w:rPr>
      </w:pPr>
    </w:p>
    <w:p w14:paraId="78850FDE" w14:textId="77777777" w:rsidR="003A22E1" w:rsidRDefault="003A22E1" w:rsidP="00F35D83">
      <w:pPr>
        <w:bidi/>
        <w:jc w:val="both"/>
        <w:rPr>
          <w:rFonts w:ascii="Cambria" w:hAnsi="Cambria"/>
          <w:sz w:val="28"/>
          <w:szCs w:val="28"/>
          <w:lang w:bidi="ar-DZ"/>
        </w:rPr>
      </w:pPr>
    </w:p>
    <w:bookmarkEnd w:id="0"/>
    <w:p w14:paraId="23BEAD83" w14:textId="77777777" w:rsidR="003A22E1" w:rsidRDefault="003A22E1" w:rsidP="00D776DC"/>
    <w:p w14:paraId="651349CA" w14:textId="77777777" w:rsidR="003A22E1" w:rsidRDefault="003A22E1" w:rsidP="00D776DC"/>
    <w:p w14:paraId="3002A400" w14:textId="77777777" w:rsidR="003A22E1" w:rsidRDefault="003A22E1" w:rsidP="00D776DC"/>
    <w:p w14:paraId="705A50C4" w14:textId="77777777" w:rsidR="003A22E1" w:rsidRDefault="003A22E1" w:rsidP="00D776DC"/>
    <w:p w14:paraId="53D954F4" w14:textId="77777777" w:rsidR="003A22E1" w:rsidRDefault="003A22E1" w:rsidP="00D776DC"/>
    <w:p w14:paraId="539D0841" w14:textId="77777777" w:rsidR="003A22E1" w:rsidRPr="00474B44" w:rsidRDefault="003A22E1" w:rsidP="00D776DC"/>
    <w:p w14:paraId="4A5289DE" w14:textId="77777777" w:rsidR="003A22E1" w:rsidRDefault="003A22E1" w:rsidP="00D776DC">
      <w:pPr>
        <w:pStyle w:val="Titre1"/>
        <w:jc w:val="center"/>
        <w:rPr>
          <w:rFonts w:ascii="Cambria" w:hAnsi="Cambria" w:cs="Calibri"/>
          <w:b w:val="0"/>
          <w:sz w:val="32"/>
          <w:szCs w:val="32"/>
          <w:u w:val="single" w:color="FFC000"/>
        </w:rPr>
      </w:pPr>
    </w:p>
    <w:p w14:paraId="5B7FE4D6" w14:textId="77777777" w:rsidR="003A22E1" w:rsidRDefault="003A22E1" w:rsidP="00D776DC">
      <w:pPr>
        <w:pStyle w:val="Titre1"/>
        <w:jc w:val="center"/>
        <w:rPr>
          <w:rFonts w:ascii="Cambria" w:hAnsi="Cambria" w:cs="Calibri"/>
          <w:bCs w:val="0"/>
          <w:sz w:val="32"/>
          <w:szCs w:val="32"/>
          <w:u w:val="single" w:color="F79646"/>
        </w:rPr>
      </w:pPr>
    </w:p>
    <w:p w14:paraId="547AC1C1" w14:textId="77777777" w:rsidR="003A22E1" w:rsidRDefault="003A22E1" w:rsidP="00D776DC">
      <w:pPr>
        <w:pStyle w:val="Titre1"/>
        <w:jc w:val="center"/>
        <w:rPr>
          <w:rFonts w:ascii="Cambria" w:hAnsi="Cambria" w:cs="Calibri"/>
          <w:bCs w:val="0"/>
          <w:sz w:val="32"/>
          <w:szCs w:val="32"/>
          <w:u w:val="single" w:color="F79646"/>
        </w:rPr>
      </w:pPr>
    </w:p>
    <w:p w14:paraId="0467E50E" w14:textId="77777777" w:rsidR="003A22E1" w:rsidRDefault="003A22E1" w:rsidP="00D776DC">
      <w:pPr>
        <w:pStyle w:val="Titre1"/>
        <w:jc w:val="center"/>
        <w:rPr>
          <w:rFonts w:ascii="Cambria" w:hAnsi="Cambria" w:cs="Calibri"/>
          <w:bCs w:val="0"/>
          <w:sz w:val="32"/>
          <w:szCs w:val="32"/>
          <w:u w:val="single" w:color="F79646"/>
        </w:rPr>
      </w:pPr>
    </w:p>
    <w:p w14:paraId="20CAF8B2" w14:textId="77777777" w:rsidR="003A22E1" w:rsidRDefault="003A22E1" w:rsidP="00D776DC">
      <w:pPr>
        <w:pStyle w:val="Titre1"/>
        <w:jc w:val="center"/>
        <w:rPr>
          <w:rFonts w:ascii="Cambria" w:hAnsi="Cambria" w:cs="Calibri"/>
          <w:bCs w:val="0"/>
          <w:sz w:val="32"/>
          <w:szCs w:val="32"/>
          <w:u w:val="single" w:color="F79646"/>
        </w:rPr>
      </w:pPr>
    </w:p>
    <w:p w14:paraId="25B37764" w14:textId="77777777" w:rsidR="003A22E1" w:rsidRDefault="003A22E1" w:rsidP="00D776DC">
      <w:pPr>
        <w:pStyle w:val="Titre1"/>
        <w:jc w:val="center"/>
        <w:rPr>
          <w:rFonts w:ascii="Cambria" w:hAnsi="Cambria" w:cs="Calibri"/>
          <w:bCs w:val="0"/>
          <w:sz w:val="32"/>
          <w:szCs w:val="32"/>
          <w:u w:val="single" w:color="F79646"/>
        </w:rPr>
      </w:pPr>
    </w:p>
    <w:p w14:paraId="70F8100A" w14:textId="77777777" w:rsidR="003A22E1" w:rsidRDefault="003A22E1" w:rsidP="00D776DC">
      <w:pPr>
        <w:pStyle w:val="Titre1"/>
        <w:jc w:val="center"/>
        <w:rPr>
          <w:rFonts w:ascii="Cambria" w:hAnsi="Cambria" w:cs="Calibri"/>
          <w:bCs w:val="0"/>
          <w:sz w:val="32"/>
          <w:szCs w:val="32"/>
          <w:u w:val="single" w:color="F79646"/>
        </w:rPr>
      </w:pPr>
    </w:p>
    <w:p w14:paraId="778C523B" w14:textId="77777777" w:rsidR="003A22E1" w:rsidRDefault="003A22E1" w:rsidP="00D776DC">
      <w:pPr>
        <w:pStyle w:val="Titre1"/>
        <w:jc w:val="center"/>
        <w:rPr>
          <w:rFonts w:ascii="Cambria" w:hAnsi="Cambria" w:cs="Calibri"/>
          <w:bCs w:val="0"/>
          <w:sz w:val="32"/>
          <w:szCs w:val="32"/>
          <w:u w:val="single" w:color="F79646"/>
        </w:rPr>
      </w:pPr>
    </w:p>
    <w:p w14:paraId="5D3B9259" w14:textId="77777777" w:rsidR="003A22E1" w:rsidRPr="00715458" w:rsidRDefault="003A22E1" w:rsidP="00F35D83">
      <w:pPr>
        <w:pStyle w:val="Titre1"/>
        <w:jc w:val="center"/>
        <w:rPr>
          <w:rFonts w:ascii="Cambria" w:hAnsi="Cambria" w:cs="Calibri"/>
          <w:b w:val="0"/>
          <w:sz w:val="32"/>
          <w:szCs w:val="32"/>
          <w:u w:val="single" w:color="F79646"/>
        </w:rPr>
      </w:pPr>
      <w:r w:rsidRPr="00FF09CD">
        <w:rPr>
          <w:rFonts w:ascii="Cambria" w:hAnsi="Cambria" w:cs="Calibri"/>
          <w:bCs w:val="0"/>
          <w:sz w:val="32"/>
          <w:szCs w:val="32"/>
          <w:u w:val="single" w:color="F79646"/>
        </w:rPr>
        <w:t>I</w:t>
      </w:r>
      <w:r w:rsidRPr="00715458">
        <w:rPr>
          <w:rFonts w:ascii="Cambria" w:hAnsi="Cambria" w:cs="Calibri"/>
          <w:b w:val="0"/>
          <w:sz w:val="32"/>
          <w:szCs w:val="32"/>
          <w:u w:val="single" w:color="F79646"/>
        </w:rPr>
        <w:t xml:space="preserve"> – </w:t>
      </w:r>
      <w:r w:rsidRPr="00715458">
        <w:rPr>
          <w:rFonts w:ascii="Cambria" w:hAnsi="Cambria" w:cs="Calibri"/>
          <w:sz w:val="32"/>
          <w:szCs w:val="32"/>
          <w:u w:val="single" w:color="F79646"/>
        </w:rPr>
        <w:t xml:space="preserve">Fiche d’identité </w:t>
      </w:r>
      <w:r>
        <w:rPr>
          <w:rFonts w:ascii="Cambria" w:hAnsi="Cambria" w:cs="Calibri"/>
          <w:sz w:val="32"/>
          <w:szCs w:val="32"/>
          <w:u w:val="single" w:color="F79646"/>
        </w:rPr>
        <w:t>du Master</w:t>
      </w:r>
    </w:p>
    <w:p w14:paraId="516A5658" w14:textId="77777777" w:rsidR="003A22E1" w:rsidRDefault="003A22E1" w:rsidP="00D776DC">
      <w:pPr>
        <w:pStyle w:val="Titre"/>
        <w:rPr>
          <w:rFonts w:ascii="Cambria" w:hAnsi="Cambria" w:cs="Calibri"/>
          <w:color w:val="auto"/>
          <w:sz w:val="28"/>
          <w:szCs w:val="28"/>
          <w:u w:val="single" w:color="FFC000"/>
        </w:rPr>
        <w:sectPr w:rsidR="003A22E1" w:rsidSect="00897081">
          <w:headerReference w:type="default" r:id="rId1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pgNumType w:start="1"/>
          <w:cols w:space="708"/>
          <w:docGrid w:linePitch="326"/>
        </w:sectPr>
      </w:pPr>
    </w:p>
    <w:p w14:paraId="777F4B07" w14:textId="77777777" w:rsidR="003A22E1" w:rsidRDefault="003A22E1" w:rsidP="00D776DC">
      <w:pPr>
        <w:pStyle w:val="En-tte"/>
        <w:tabs>
          <w:tab w:val="clear" w:pos="4536"/>
          <w:tab w:val="clear" w:pos="9072"/>
        </w:tabs>
        <w:outlineLvl w:val="1"/>
        <w:rPr>
          <w:rFonts w:ascii="Cambria" w:hAnsi="Cambria" w:cs="Calibri"/>
          <w:sz w:val="28"/>
          <w:szCs w:val="28"/>
          <w:u w:val="thick" w:color="F79646"/>
        </w:rPr>
      </w:pPr>
      <w:bookmarkStart w:id="1" w:name="_Toc413532929"/>
    </w:p>
    <w:p w14:paraId="696E3C4F" w14:textId="77777777" w:rsidR="003A22E1" w:rsidRDefault="003A22E1" w:rsidP="00D776DC">
      <w:pPr>
        <w:pStyle w:val="En-tte"/>
        <w:tabs>
          <w:tab w:val="clear" w:pos="4536"/>
          <w:tab w:val="clear" w:pos="9072"/>
        </w:tabs>
        <w:outlineLvl w:val="1"/>
        <w:rPr>
          <w:rFonts w:ascii="Cambria" w:hAnsi="Cambria" w:cs="Calibri"/>
          <w:sz w:val="28"/>
          <w:szCs w:val="28"/>
          <w:u w:val="thick" w:color="F79646"/>
        </w:rPr>
      </w:pPr>
    </w:p>
    <w:p w14:paraId="450C8AC6" w14:textId="77777777" w:rsidR="003A22E1" w:rsidRDefault="003A22E1" w:rsidP="00F75D02">
      <w:pPr>
        <w:ind w:left="357" w:right="284" w:hanging="357"/>
        <w:jc w:val="center"/>
        <w:rPr>
          <w:rFonts w:ascii="Cambria" w:hAnsi="Cambria" w:cs="Arial"/>
          <w:b/>
          <w:sz w:val="28"/>
          <w:szCs w:val="28"/>
        </w:rPr>
      </w:pPr>
      <w:r w:rsidRPr="00F75D02">
        <w:rPr>
          <w:rFonts w:ascii="Cambria" w:hAnsi="Cambria" w:cs="Arial"/>
          <w:b/>
          <w:sz w:val="28"/>
          <w:szCs w:val="28"/>
        </w:rPr>
        <w:t>Conditions d’accès</w:t>
      </w:r>
    </w:p>
    <w:bookmarkEnd w:id="1"/>
    <w:p w14:paraId="0D34B33C" w14:textId="77777777" w:rsidR="003A22E1" w:rsidRDefault="003A22E1" w:rsidP="00FF09CD">
      <w:pPr>
        <w:jc w:val="center"/>
        <w:rPr>
          <w:rFonts w:ascii="Cambria" w:hAnsi="Cambria" w:cs="Arial"/>
          <w:bCs/>
          <w:i/>
          <w:iCs/>
        </w:rPr>
      </w:pPr>
    </w:p>
    <w:p w14:paraId="39CCCE74" w14:textId="77777777" w:rsidR="006433DA" w:rsidRDefault="006433DA" w:rsidP="00FF09CD">
      <w:pPr>
        <w:jc w:val="center"/>
        <w:rPr>
          <w:rFonts w:ascii="Calibri" w:hAnsi="Calibri" w:cs="Calibri"/>
          <w:b/>
          <w:sz w:val="32"/>
          <w:szCs w:val="32"/>
        </w:rPr>
      </w:pPr>
    </w:p>
    <w:p w14:paraId="011900D3" w14:textId="77777777" w:rsidR="006433DA" w:rsidRDefault="006433DA" w:rsidP="006433DA">
      <w:pPr>
        <w:ind w:left="357" w:right="284" w:hanging="357"/>
        <w:jc w:val="center"/>
        <w:rPr>
          <w:rFonts w:asciiTheme="majorHAnsi" w:hAnsiTheme="majorHAnsi" w:cs="Arial"/>
          <w:b/>
          <w:i/>
          <w:iCs/>
        </w:rPr>
      </w:pPr>
    </w:p>
    <w:p w14:paraId="37415979" w14:textId="77777777" w:rsidR="006433DA" w:rsidRDefault="006433DA" w:rsidP="006433DA">
      <w:pPr>
        <w:ind w:left="357" w:right="284" w:hanging="357"/>
        <w:jc w:val="center"/>
        <w:rPr>
          <w:rFonts w:asciiTheme="majorHAnsi" w:hAnsiTheme="majorHAnsi" w:cs="Arial"/>
          <w:bCs/>
          <w:i/>
          <w:iCs/>
        </w:rPr>
      </w:pPr>
    </w:p>
    <w:tbl>
      <w:tblPr>
        <w:tblStyle w:val="Listeclaire-Accent6"/>
        <w:tblW w:w="969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tblBorders>
        <w:tblLayout w:type="fixed"/>
        <w:tblLook w:val="04A0" w:firstRow="1" w:lastRow="0" w:firstColumn="1" w:lastColumn="0" w:noHBand="0" w:noVBand="1"/>
      </w:tblPr>
      <w:tblGrid>
        <w:gridCol w:w="1668"/>
        <w:gridCol w:w="1417"/>
        <w:gridCol w:w="3544"/>
        <w:gridCol w:w="1715"/>
        <w:gridCol w:w="1354"/>
      </w:tblGrid>
      <w:tr w:rsidR="006433DA" w14:paraId="41CF1C0B" w14:textId="77777777" w:rsidTr="006433DA">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8" w:type="dxa"/>
            <w:vAlign w:val="center"/>
            <w:hideMark/>
          </w:tcPr>
          <w:p w14:paraId="611240FC" w14:textId="77777777" w:rsidR="006433DA" w:rsidRPr="005F0A00" w:rsidRDefault="006433DA" w:rsidP="00D10327">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417" w:type="dxa"/>
            <w:vAlign w:val="center"/>
            <w:hideMark/>
          </w:tcPr>
          <w:p w14:paraId="1453FA89" w14:textId="77777777" w:rsidR="006433DA" w:rsidRPr="005F0A00" w:rsidRDefault="006433DA" w:rsidP="00D10327">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544" w:type="dxa"/>
            <w:vAlign w:val="center"/>
          </w:tcPr>
          <w:p w14:paraId="74BF1E53" w14:textId="77777777" w:rsidR="006433DA" w:rsidRPr="005F0A00" w:rsidRDefault="006433DA" w:rsidP="00D1032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14:paraId="62FB5E12" w14:textId="77777777" w:rsidR="006433DA" w:rsidRPr="005F0A00" w:rsidRDefault="006433DA" w:rsidP="00D1032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14:paraId="6054C58F" w14:textId="77777777" w:rsidR="006433DA" w:rsidRPr="005F0A00" w:rsidRDefault="006433DA" w:rsidP="00D10327">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14:paraId="2F2BE3CE" w14:textId="77777777" w:rsidR="006433DA" w:rsidRPr="005F0A00" w:rsidRDefault="006433DA" w:rsidP="00D10327">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6433DA" w:rsidRPr="00421CCB" w14:paraId="196F97AD" w14:textId="77777777" w:rsidTr="006433D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8" w:type="dxa"/>
            <w:vMerge w:val="restart"/>
            <w:vAlign w:val="center"/>
            <w:hideMark/>
          </w:tcPr>
          <w:p w14:paraId="4173B367" w14:textId="77777777" w:rsidR="006433DA" w:rsidRPr="005F0A00" w:rsidRDefault="006433DA" w:rsidP="00D10327">
            <w:pPr>
              <w:rPr>
                <w:rFonts w:ascii="Cambria" w:eastAsia="Times New Roman" w:hAnsi="Cambria"/>
                <w:color w:val="000000"/>
                <w:lang w:eastAsia="fr-FR"/>
              </w:rPr>
            </w:pPr>
            <w:r w:rsidRPr="005F0A00">
              <w:rPr>
                <w:rFonts w:ascii="Cambria" w:eastAsia="Times New Roman" w:hAnsi="Cambria"/>
                <w:color w:val="000000"/>
                <w:lang w:eastAsia="fr-FR"/>
              </w:rPr>
              <w:t xml:space="preserve">Génie </w:t>
            </w:r>
            <w:r>
              <w:rPr>
                <w:rFonts w:ascii="Cambria" w:eastAsia="Times New Roman" w:hAnsi="Cambria"/>
                <w:color w:val="000000"/>
                <w:lang w:eastAsia="fr-FR"/>
              </w:rPr>
              <w:t>civil</w:t>
            </w:r>
          </w:p>
        </w:tc>
        <w:tc>
          <w:tcPr>
            <w:tcW w:w="1417" w:type="dxa"/>
            <w:vMerge w:val="restart"/>
            <w:vAlign w:val="center"/>
            <w:hideMark/>
          </w:tcPr>
          <w:p w14:paraId="0EB6555B" w14:textId="77777777" w:rsidR="006433DA" w:rsidRPr="006433DA" w:rsidRDefault="006433DA" w:rsidP="00D1032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6433DA">
              <w:rPr>
                <w:rFonts w:ascii="Cambria" w:eastAsia="Times New Roman" w:hAnsi="Cambria"/>
                <w:b/>
                <w:bCs/>
                <w:color w:val="000000"/>
                <w:lang w:eastAsia="fr-FR"/>
              </w:rPr>
              <w:t xml:space="preserve">Structures  </w:t>
            </w:r>
          </w:p>
        </w:tc>
        <w:tc>
          <w:tcPr>
            <w:tcW w:w="3544" w:type="dxa"/>
            <w:vAlign w:val="center"/>
            <w:hideMark/>
          </w:tcPr>
          <w:p w14:paraId="03F53CDC" w14:textId="77777777" w:rsidR="006433DA" w:rsidRPr="003D68AB" w:rsidRDefault="006433DA" w:rsidP="00D103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civil</w:t>
            </w:r>
          </w:p>
        </w:tc>
        <w:tc>
          <w:tcPr>
            <w:tcW w:w="1715" w:type="dxa"/>
            <w:vAlign w:val="center"/>
          </w:tcPr>
          <w:p w14:paraId="722C6B42" w14:textId="77777777" w:rsidR="006433DA" w:rsidRPr="0048317C" w:rsidRDefault="006433DA" w:rsidP="00D1032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14:paraId="2D1BAAAE" w14:textId="77777777" w:rsidR="006433DA" w:rsidRDefault="006433DA" w:rsidP="00D1032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1.00</w:t>
            </w:r>
          </w:p>
        </w:tc>
      </w:tr>
      <w:tr w:rsidR="006433DA" w14:paraId="326F6032" w14:textId="77777777" w:rsidTr="006433DA">
        <w:trPr>
          <w:trHeight w:val="292"/>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14:paraId="691A7FBE" w14:textId="77777777" w:rsidR="006433DA" w:rsidRPr="005F0A00" w:rsidRDefault="006433DA" w:rsidP="00D10327">
            <w:pPr>
              <w:rPr>
                <w:rFonts w:ascii="Cambria" w:eastAsia="Times New Roman" w:hAnsi="Cambria"/>
                <w:color w:val="000000"/>
                <w:lang w:eastAsia="fr-FR"/>
              </w:rPr>
            </w:pPr>
          </w:p>
        </w:tc>
        <w:tc>
          <w:tcPr>
            <w:tcW w:w="1417" w:type="dxa"/>
            <w:vMerge/>
            <w:vAlign w:val="center"/>
            <w:hideMark/>
          </w:tcPr>
          <w:p w14:paraId="38A38932" w14:textId="77777777" w:rsidR="006433DA" w:rsidRPr="005F0A00" w:rsidRDefault="006433DA" w:rsidP="00D1032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544" w:type="dxa"/>
            <w:vAlign w:val="center"/>
            <w:hideMark/>
          </w:tcPr>
          <w:p w14:paraId="74D30F97" w14:textId="77777777" w:rsidR="006433DA" w:rsidRPr="005F0A00" w:rsidRDefault="006433DA" w:rsidP="00D103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Travaux publics</w:t>
            </w:r>
          </w:p>
        </w:tc>
        <w:tc>
          <w:tcPr>
            <w:tcW w:w="1715" w:type="dxa"/>
            <w:vAlign w:val="center"/>
          </w:tcPr>
          <w:p w14:paraId="6009F82F" w14:textId="77777777" w:rsidR="006433DA" w:rsidRPr="005F0A00" w:rsidRDefault="006433DA" w:rsidP="00D1032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14:paraId="7983054D" w14:textId="77777777" w:rsidR="006433DA" w:rsidRPr="005F0A00" w:rsidRDefault="006433DA" w:rsidP="00D1032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0.80</w:t>
            </w:r>
          </w:p>
        </w:tc>
      </w:tr>
      <w:tr w:rsidR="006433DA" w14:paraId="1AFBF036" w14:textId="77777777" w:rsidTr="006433D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14:paraId="75CA3680" w14:textId="77777777" w:rsidR="006433DA" w:rsidRPr="005F0A00" w:rsidRDefault="006433DA" w:rsidP="00D10327">
            <w:pPr>
              <w:rPr>
                <w:rFonts w:ascii="Cambria" w:eastAsia="Times New Roman" w:hAnsi="Cambria"/>
                <w:color w:val="000000"/>
                <w:lang w:eastAsia="fr-FR"/>
              </w:rPr>
            </w:pPr>
          </w:p>
        </w:tc>
        <w:tc>
          <w:tcPr>
            <w:tcW w:w="1417" w:type="dxa"/>
            <w:vMerge/>
            <w:vAlign w:val="center"/>
            <w:hideMark/>
          </w:tcPr>
          <w:p w14:paraId="6999D29F" w14:textId="77777777" w:rsidR="006433DA" w:rsidRPr="005F0A00" w:rsidRDefault="006433DA" w:rsidP="00D1032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544" w:type="dxa"/>
            <w:vAlign w:val="center"/>
            <w:hideMark/>
          </w:tcPr>
          <w:p w14:paraId="4D31FCFF" w14:textId="77777777" w:rsidR="006433DA" w:rsidRPr="005F0A00" w:rsidRDefault="006433DA" w:rsidP="00D103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Construction mécanique</w:t>
            </w:r>
          </w:p>
        </w:tc>
        <w:tc>
          <w:tcPr>
            <w:tcW w:w="1715" w:type="dxa"/>
            <w:vAlign w:val="center"/>
          </w:tcPr>
          <w:p w14:paraId="11C3974F" w14:textId="77777777" w:rsidR="006433DA" w:rsidRPr="005F0A00" w:rsidRDefault="006433DA" w:rsidP="00D1032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14:paraId="17906EEB" w14:textId="77777777" w:rsidR="006433DA" w:rsidRPr="005F0A00" w:rsidRDefault="006433DA" w:rsidP="00D1032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6433DA" w14:paraId="41772D1A" w14:textId="77777777" w:rsidTr="006433DA">
        <w:trPr>
          <w:trHeight w:val="292"/>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14:paraId="4E3AFBFE" w14:textId="77777777" w:rsidR="006433DA" w:rsidRPr="005F0A00" w:rsidRDefault="006433DA" w:rsidP="00D10327">
            <w:pPr>
              <w:rPr>
                <w:rFonts w:ascii="Cambria" w:eastAsia="Times New Roman" w:hAnsi="Cambria"/>
                <w:color w:val="000000"/>
                <w:lang w:eastAsia="fr-FR"/>
              </w:rPr>
            </w:pPr>
          </w:p>
        </w:tc>
        <w:tc>
          <w:tcPr>
            <w:tcW w:w="1417" w:type="dxa"/>
            <w:vMerge/>
            <w:vAlign w:val="center"/>
            <w:hideMark/>
          </w:tcPr>
          <w:p w14:paraId="47E217D7" w14:textId="77777777" w:rsidR="006433DA" w:rsidRPr="005F0A00" w:rsidRDefault="006433DA" w:rsidP="00D1032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544" w:type="dxa"/>
            <w:vAlign w:val="center"/>
            <w:hideMark/>
          </w:tcPr>
          <w:p w14:paraId="47B96168" w14:textId="77777777" w:rsidR="006433DA" w:rsidRPr="005F0A00" w:rsidRDefault="006433DA" w:rsidP="00D103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14:paraId="2DDAA581" w14:textId="77777777" w:rsidR="006433DA" w:rsidRPr="005F0A00" w:rsidRDefault="006433DA" w:rsidP="00D1032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14:paraId="380C0DB8" w14:textId="77777777" w:rsidR="006433DA" w:rsidRPr="005F0A00" w:rsidRDefault="006433DA" w:rsidP="00D1032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0.60</w:t>
            </w:r>
          </w:p>
        </w:tc>
      </w:tr>
    </w:tbl>
    <w:p w14:paraId="140A0F72" w14:textId="77777777" w:rsidR="006433DA" w:rsidRDefault="006433DA" w:rsidP="006433DA">
      <w:pPr>
        <w:ind w:left="357" w:right="284" w:hanging="357"/>
        <w:jc w:val="center"/>
        <w:rPr>
          <w:rFonts w:asciiTheme="majorHAnsi" w:hAnsiTheme="majorHAnsi" w:cs="Arial"/>
          <w:bCs/>
          <w:i/>
          <w:iCs/>
        </w:rPr>
      </w:pPr>
    </w:p>
    <w:p w14:paraId="60FF4973" w14:textId="77777777" w:rsidR="006433DA" w:rsidRPr="0082570F" w:rsidRDefault="006433DA" w:rsidP="006433DA">
      <w:pPr>
        <w:jc w:val="both"/>
        <w:rPr>
          <w:rFonts w:ascii="Arial" w:hAnsi="Arial" w:cs="Arial"/>
          <w:b/>
          <w:sz w:val="28"/>
          <w:szCs w:val="28"/>
        </w:rPr>
      </w:pPr>
    </w:p>
    <w:p w14:paraId="3CB1B418" w14:textId="77777777" w:rsidR="006433DA" w:rsidRDefault="006433DA" w:rsidP="006433DA">
      <w:pPr>
        <w:jc w:val="both"/>
        <w:rPr>
          <w:rFonts w:ascii="Arial" w:hAnsi="Arial" w:cs="Arial"/>
          <w:b/>
          <w:sz w:val="28"/>
          <w:szCs w:val="28"/>
        </w:rPr>
      </w:pPr>
    </w:p>
    <w:p w14:paraId="0856C51A" w14:textId="77777777" w:rsidR="006433DA" w:rsidRDefault="006433DA" w:rsidP="00FF09CD">
      <w:pPr>
        <w:jc w:val="center"/>
        <w:rPr>
          <w:rFonts w:ascii="Calibri" w:hAnsi="Calibri" w:cs="Calibri"/>
          <w:b/>
          <w:sz w:val="32"/>
          <w:szCs w:val="32"/>
        </w:rPr>
      </w:pPr>
    </w:p>
    <w:p w14:paraId="03D43BC2" w14:textId="77777777" w:rsidR="003A22E1" w:rsidRDefault="003A22E1" w:rsidP="00FF09CD">
      <w:pPr>
        <w:jc w:val="center"/>
        <w:rPr>
          <w:rFonts w:ascii="Calibri" w:hAnsi="Calibri" w:cs="Calibri"/>
          <w:b/>
          <w:sz w:val="32"/>
          <w:szCs w:val="32"/>
        </w:rPr>
      </w:pPr>
    </w:p>
    <w:p w14:paraId="000535A2" w14:textId="77777777" w:rsidR="003A22E1" w:rsidRDefault="003A22E1" w:rsidP="00FF09CD">
      <w:pPr>
        <w:jc w:val="center"/>
        <w:rPr>
          <w:rFonts w:ascii="Calibri" w:hAnsi="Calibri" w:cs="Calibri"/>
          <w:b/>
          <w:sz w:val="32"/>
          <w:szCs w:val="32"/>
        </w:rPr>
      </w:pPr>
    </w:p>
    <w:p w14:paraId="62E72526" w14:textId="77777777" w:rsidR="003A22E1" w:rsidRDefault="003A22E1" w:rsidP="00FF09CD">
      <w:pPr>
        <w:jc w:val="center"/>
        <w:rPr>
          <w:rFonts w:ascii="Calibri" w:hAnsi="Calibri" w:cs="Calibri"/>
          <w:b/>
          <w:sz w:val="32"/>
          <w:szCs w:val="32"/>
        </w:rPr>
      </w:pPr>
    </w:p>
    <w:p w14:paraId="5888FD78" w14:textId="77777777" w:rsidR="003A22E1" w:rsidRDefault="003A22E1" w:rsidP="00FF09CD">
      <w:pPr>
        <w:jc w:val="center"/>
        <w:rPr>
          <w:rFonts w:ascii="Calibri" w:hAnsi="Calibri" w:cs="Calibri"/>
          <w:b/>
          <w:sz w:val="32"/>
          <w:szCs w:val="32"/>
        </w:rPr>
      </w:pPr>
    </w:p>
    <w:p w14:paraId="1A70C40E" w14:textId="77777777" w:rsidR="003A22E1" w:rsidRDefault="003A22E1" w:rsidP="00FF09CD">
      <w:pPr>
        <w:jc w:val="center"/>
        <w:rPr>
          <w:rFonts w:ascii="Calibri" w:hAnsi="Calibri" w:cs="Calibri"/>
          <w:b/>
          <w:sz w:val="32"/>
          <w:szCs w:val="32"/>
        </w:rPr>
      </w:pPr>
    </w:p>
    <w:p w14:paraId="731E104B" w14:textId="77777777" w:rsidR="003A22E1" w:rsidRDefault="003A22E1" w:rsidP="00FF09CD">
      <w:pPr>
        <w:jc w:val="center"/>
        <w:rPr>
          <w:rFonts w:ascii="Calibri" w:hAnsi="Calibri" w:cs="Calibri"/>
          <w:b/>
          <w:sz w:val="32"/>
          <w:szCs w:val="32"/>
        </w:rPr>
      </w:pPr>
    </w:p>
    <w:p w14:paraId="63640AD3" w14:textId="77777777" w:rsidR="007E5AD5" w:rsidRDefault="007E5AD5">
      <w:pPr>
        <w:rPr>
          <w:rFonts w:ascii="Calibri" w:hAnsi="Calibri" w:cs="Calibri"/>
          <w:b/>
          <w:sz w:val="32"/>
          <w:szCs w:val="32"/>
        </w:rPr>
      </w:pPr>
      <w:r>
        <w:rPr>
          <w:rFonts w:ascii="Calibri" w:hAnsi="Calibri" w:cs="Calibri"/>
          <w:b/>
          <w:sz w:val="32"/>
          <w:szCs w:val="32"/>
        </w:rPr>
        <w:br w:type="page"/>
      </w:r>
    </w:p>
    <w:p w14:paraId="10002AFB" w14:textId="77777777" w:rsidR="003A22E1" w:rsidRDefault="003A22E1" w:rsidP="00FF09CD">
      <w:pPr>
        <w:jc w:val="center"/>
        <w:rPr>
          <w:rFonts w:ascii="Calibri" w:hAnsi="Calibri" w:cs="Calibri"/>
          <w:b/>
          <w:sz w:val="32"/>
          <w:szCs w:val="32"/>
        </w:rPr>
      </w:pPr>
    </w:p>
    <w:p w14:paraId="717D88FE" w14:textId="77777777" w:rsidR="007E5AD5" w:rsidRDefault="007E5AD5" w:rsidP="00FF09CD">
      <w:pPr>
        <w:jc w:val="center"/>
        <w:rPr>
          <w:rFonts w:ascii="Calibri" w:hAnsi="Calibri" w:cs="Calibri"/>
          <w:b/>
          <w:sz w:val="32"/>
          <w:szCs w:val="32"/>
        </w:rPr>
      </w:pPr>
    </w:p>
    <w:p w14:paraId="77FD5FBF" w14:textId="77777777" w:rsidR="007E5AD5" w:rsidRDefault="007E5AD5" w:rsidP="00FF09CD">
      <w:pPr>
        <w:jc w:val="center"/>
        <w:rPr>
          <w:rFonts w:ascii="Calibri" w:hAnsi="Calibri" w:cs="Calibri"/>
          <w:b/>
          <w:sz w:val="32"/>
          <w:szCs w:val="32"/>
        </w:rPr>
      </w:pPr>
    </w:p>
    <w:p w14:paraId="4E4F1CBE" w14:textId="77777777" w:rsidR="007E5AD5" w:rsidRDefault="007E5AD5" w:rsidP="00FF09CD">
      <w:pPr>
        <w:jc w:val="center"/>
        <w:rPr>
          <w:rFonts w:ascii="Calibri" w:hAnsi="Calibri" w:cs="Calibri"/>
          <w:b/>
          <w:sz w:val="32"/>
          <w:szCs w:val="32"/>
        </w:rPr>
      </w:pPr>
    </w:p>
    <w:p w14:paraId="4C0E96B0" w14:textId="77777777" w:rsidR="007E5AD5" w:rsidRDefault="007E5AD5" w:rsidP="00FF09CD">
      <w:pPr>
        <w:jc w:val="center"/>
        <w:rPr>
          <w:rFonts w:ascii="Calibri" w:hAnsi="Calibri" w:cs="Calibri"/>
          <w:b/>
          <w:sz w:val="32"/>
          <w:szCs w:val="32"/>
        </w:rPr>
      </w:pPr>
    </w:p>
    <w:p w14:paraId="66B7CCD4" w14:textId="77777777" w:rsidR="007E5AD5" w:rsidRDefault="007E5AD5" w:rsidP="00FF09CD">
      <w:pPr>
        <w:jc w:val="center"/>
        <w:rPr>
          <w:rFonts w:ascii="Calibri" w:hAnsi="Calibri" w:cs="Calibri"/>
          <w:b/>
          <w:sz w:val="32"/>
          <w:szCs w:val="32"/>
        </w:rPr>
      </w:pPr>
    </w:p>
    <w:p w14:paraId="3439DAA0" w14:textId="77777777" w:rsidR="007E5AD5" w:rsidRDefault="007E5AD5" w:rsidP="00FF09CD">
      <w:pPr>
        <w:jc w:val="center"/>
        <w:rPr>
          <w:rFonts w:ascii="Calibri" w:hAnsi="Calibri" w:cs="Calibri"/>
          <w:b/>
          <w:sz w:val="32"/>
          <w:szCs w:val="32"/>
        </w:rPr>
      </w:pPr>
    </w:p>
    <w:p w14:paraId="2A84FE66" w14:textId="77777777" w:rsidR="007E5AD5" w:rsidRDefault="007E5AD5" w:rsidP="00FF09CD">
      <w:pPr>
        <w:jc w:val="center"/>
        <w:rPr>
          <w:rFonts w:ascii="Calibri" w:hAnsi="Calibri" w:cs="Calibri"/>
          <w:b/>
          <w:sz w:val="32"/>
          <w:szCs w:val="32"/>
        </w:rPr>
      </w:pPr>
    </w:p>
    <w:p w14:paraId="4B205377" w14:textId="77777777" w:rsidR="007E5AD5" w:rsidRDefault="007E5AD5" w:rsidP="00FF09CD">
      <w:pPr>
        <w:jc w:val="center"/>
        <w:rPr>
          <w:rFonts w:ascii="Calibri" w:hAnsi="Calibri" w:cs="Calibri"/>
          <w:b/>
          <w:sz w:val="32"/>
          <w:szCs w:val="32"/>
        </w:rPr>
      </w:pPr>
    </w:p>
    <w:p w14:paraId="322ECFDA" w14:textId="77777777" w:rsidR="007E5AD5" w:rsidRDefault="007E5AD5" w:rsidP="00FF09CD">
      <w:pPr>
        <w:jc w:val="center"/>
        <w:rPr>
          <w:rFonts w:ascii="Calibri" w:hAnsi="Calibri" w:cs="Calibri"/>
          <w:b/>
          <w:sz w:val="32"/>
          <w:szCs w:val="32"/>
        </w:rPr>
      </w:pPr>
    </w:p>
    <w:p w14:paraId="48E8ACF2" w14:textId="77777777" w:rsidR="007E5AD5" w:rsidRDefault="007E5AD5" w:rsidP="00FF09CD">
      <w:pPr>
        <w:jc w:val="center"/>
        <w:rPr>
          <w:rFonts w:ascii="Calibri" w:hAnsi="Calibri" w:cs="Calibri"/>
          <w:b/>
          <w:sz w:val="32"/>
          <w:szCs w:val="32"/>
        </w:rPr>
      </w:pPr>
    </w:p>
    <w:p w14:paraId="213F9615" w14:textId="77777777" w:rsidR="007E5AD5" w:rsidRDefault="007E5AD5" w:rsidP="00FF09CD">
      <w:pPr>
        <w:jc w:val="center"/>
        <w:rPr>
          <w:rFonts w:ascii="Calibri" w:hAnsi="Calibri" w:cs="Calibri"/>
          <w:b/>
          <w:sz w:val="32"/>
          <w:szCs w:val="32"/>
        </w:rPr>
      </w:pPr>
    </w:p>
    <w:p w14:paraId="1F6D7920" w14:textId="77777777" w:rsidR="006433DA" w:rsidRDefault="006433DA" w:rsidP="00FF09CD">
      <w:pPr>
        <w:jc w:val="center"/>
        <w:rPr>
          <w:rFonts w:ascii="Calibri" w:hAnsi="Calibri" w:cs="Calibri"/>
          <w:b/>
          <w:sz w:val="32"/>
          <w:szCs w:val="32"/>
        </w:rPr>
      </w:pPr>
    </w:p>
    <w:p w14:paraId="45CC7DC4" w14:textId="77777777" w:rsidR="006433DA" w:rsidRDefault="006433DA" w:rsidP="00FF09CD">
      <w:pPr>
        <w:jc w:val="center"/>
        <w:rPr>
          <w:rFonts w:ascii="Calibri" w:hAnsi="Calibri" w:cs="Calibri"/>
          <w:b/>
          <w:sz w:val="32"/>
          <w:szCs w:val="32"/>
        </w:rPr>
      </w:pPr>
    </w:p>
    <w:p w14:paraId="5101AA6F" w14:textId="77777777" w:rsidR="006433DA" w:rsidRDefault="006433DA" w:rsidP="00FF09CD">
      <w:pPr>
        <w:jc w:val="center"/>
        <w:rPr>
          <w:rFonts w:ascii="Calibri" w:hAnsi="Calibri" w:cs="Calibri"/>
          <w:b/>
          <w:sz w:val="32"/>
          <w:szCs w:val="32"/>
        </w:rPr>
      </w:pPr>
    </w:p>
    <w:p w14:paraId="47F4432F" w14:textId="77777777" w:rsidR="006433DA" w:rsidRDefault="006433DA" w:rsidP="00FF09CD">
      <w:pPr>
        <w:jc w:val="center"/>
        <w:rPr>
          <w:rFonts w:ascii="Calibri" w:hAnsi="Calibri" w:cs="Calibri"/>
          <w:b/>
          <w:sz w:val="32"/>
          <w:szCs w:val="32"/>
        </w:rPr>
      </w:pPr>
    </w:p>
    <w:p w14:paraId="00C23A45" w14:textId="77777777" w:rsidR="007E5AD5" w:rsidRDefault="007E5AD5" w:rsidP="00FF09CD">
      <w:pPr>
        <w:jc w:val="center"/>
        <w:rPr>
          <w:rFonts w:ascii="Calibri" w:hAnsi="Calibri" w:cs="Calibri"/>
          <w:b/>
          <w:sz w:val="32"/>
          <w:szCs w:val="32"/>
        </w:rPr>
      </w:pPr>
    </w:p>
    <w:p w14:paraId="36421487" w14:textId="77777777" w:rsidR="007E5AD5" w:rsidRDefault="007E5AD5" w:rsidP="00FF09CD">
      <w:pPr>
        <w:jc w:val="center"/>
        <w:rPr>
          <w:rFonts w:ascii="Calibri" w:hAnsi="Calibri" w:cs="Calibri"/>
          <w:b/>
          <w:sz w:val="32"/>
          <w:szCs w:val="32"/>
        </w:rPr>
      </w:pPr>
    </w:p>
    <w:p w14:paraId="201A4002" w14:textId="77777777" w:rsidR="007E5AD5" w:rsidRDefault="007E5AD5" w:rsidP="00FF09CD">
      <w:pPr>
        <w:jc w:val="center"/>
        <w:rPr>
          <w:rFonts w:ascii="Calibri" w:hAnsi="Calibri" w:cs="Calibri"/>
          <w:b/>
          <w:sz w:val="32"/>
          <w:szCs w:val="32"/>
        </w:rPr>
      </w:pPr>
    </w:p>
    <w:p w14:paraId="2A165E2D" w14:textId="77777777" w:rsidR="007E5AD5" w:rsidRDefault="007E5AD5" w:rsidP="00FF09CD">
      <w:pPr>
        <w:jc w:val="center"/>
        <w:rPr>
          <w:rFonts w:ascii="Calibri" w:hAnsi="Calibri" w:cs="Calibri"/>
          <w:b/>
          <w:sz w:val="32"/>
          <w:szCs w:val="32"/>
        </w:rPr>
      </w:pPr>
    </w:p>
    <w:p w14:paraId="3727A8D5" w14:textId="77777777" w:rsidR="003A22E1" w:rsidRPr="00FF09CD" w:rsidRDefault="003A22E1" w:rsidP="00FF09CD">
      <w:pPr>
        <w:jc w:val="center"/>
        <w:rPr>
          <w:rFonts w:ascii="Cambria" w:hAnsi="Cambria" w:cs="Calibri"/>
          <w:b/>
          <w:sz w:val="32"/>
          <w:szCs w:val="32"/>
          <w:u w:val="thick" w:color="F79646"/>
        </w:rPr>
      </w:pPr>
      <w:r w:rsidRPr="00FF09CD">
        <w:rPr>
          <w:rFonts w:ascii="Cambria" w:hAnsi="Cambria" w:cs="Calibri"/>
          <w:b/>
          <w:sz w:val="32"/>
          <w:szCs w:val="32"/>
          <w:u w:val="thick" w:color="F79646"/>
        </w:rPr>
        <w:t>II – Fiche</w:t>
      </w:r>
      <w:r>
        <w:rPr>
          <w:rFonts w:ascii="Cambria" w:hAnsi="Cambria" w:cs="Calibri"/>
          <w:b/>
          <w:sz w:val="32"/>
          <w:szCs w:val="32"/>
          <w:u w:val="thick" w:color="F79646"/>
        </w:rPr>
        <w:t>s</w:t>
      </w:r>
      <w:r w:rsidRPr="00FF09CD">
        <w:rPr>
          <w:rFonts w:ascii="Cambria" w:hAnsi="Cambria" w:cs="Calibri"/>
          <w:b/>
          <w:sz w:val="32"/>
          <w:szCs w:val="32"/>
          <w:u w:val="thick" w:color="F79646"/>
        </w:rPr>
        <w:t xml:space="preserve"> d’organisation semestrielle</w:t>
      </w:r>
      <w:r>
        <w:rPr>
          <w:rFonts w:ascii="Cambria" w:hAnsi="Cambria" w:cs="Calibri"/>
          <w:b/>
          <w:sz w:val="32"/>
          <w:szCs w:val="32"/>
          <w:u w:val="thick" w:color="F79646"/>
        </w:rPr>
        <w:t>s</w:t>
      </w:r>
      <w:r w:rsidRPr="00FF09CD">
        <w:rPr>
          <w:rFonts w:ascii="Cambria" w:hAnsi="Cambria" w:cs="Calibri"/>
          <w:b/>
          <w:sz w:val="32"/>
          <w:szCs w:val="32"/>
          <w:u w:val="thick" w:color="F79646"/>
        </w:rPr>
        <w:t xml:space="preserve"> des enseignements </w:t>
      </w:r>
    </w:p>
    <w:p w14:paraId="0784CDF9" w14:textId="77777777" w:rsidR="003A22E1" w:rsidRPr="00063A7B" w:rsidRDefault="003A22E1" w:rsidP="00203FEA">
      <w:pPr>
        <w:jc w:val="center"/>
        <w:rPr>
          <w:rFonts w:ascii="Cambria" w:hAnsi="Cambria" w:cs="Calibri"/>
          <w:b/>
          <w:sz w:val="32"/>
          <w:szCs w:val="32"/>
          <w:u w:val="thick" w:color="F79646"/>
        </w:rPr>
      </w:pPr>
      <w:r w:rsidRPr="00FF09CD">
        <w:rPr>
          <w:rFonts w:ascii="Cambria" w:hAnsi="Cambria" w:cs="Calibri"/>
          <w:b/>
          <w:sz w:val="32"/>
          <w:szCs w:val="32"/>
          <w:u w:val="thick" w:color="F79646"/>
        </w:rPr>
        <w:t xml:space="preserve">de la spécialité </w:t>
      </w:r>
    </w:p>
    <w:p w14:paraId="0CDE6DBA" w14:textId="77777777" w:rsidR="003A22E1" w:rsidRPr="00063A7B" w:rsidRDefault="003A22E1" w:rsidP="00FF09CD">
      <w:pPr>
        <w:rPr>
          <w:rFonts w:ascii="Calibri" w:hAnsi="Calibri" w:cs="Calibri"/>
        </w:rPr>
      </w:pPr>
    </w:p>
    <w:p w14:paraId="4C2428C0" w14:textId="77777777" w:rsidR="003A22E1" w:rsidRPr="001B2CFA" w:rsidRDefault="003A22E1" w:rsidP="00FF09CD">
      <w:pPr>
        <w:rPr>
          <w:rFonts w:ascii="Calibri" w:hAnsi="Calibri" w:cs="Calibri"/>
          <w:sz w:val="32"/>
          <w:szCs w:val="32"/>
        </w:rPr>
      </w:pPr>
    </w:p>
    <w:p w14:paraId="223C1FB9" w14:textId="77777777" w:rsidR="003A22E1" w:rsidRPr="001B2CFA" w:rsidRDefault="003A22E1" w:rsidP="00FF09CD">
      <w:pPr>
        <w:rPr>
          <w:rFonts w:ascii="Calibri" w:hAnsi="Calibri" w:cs="Calibri"/>
          <w:sz w:val="32"/>
          <w:szCs w:val="32"/>
        </w:rPr>
      </w:pPr>
    </w:p>
    <w:p w14:paraId="7799CB1A" w14:textId="77777777" w:rsidR="003A22E1" w:rsidRPr="001B2CFA" w:rsidRDefault="003A22E1" w:rsidP="00FF09CD">
      <w:pPr>
        <w:jc w:val="center"/>
        <w:rPr>
          <w:rFonts w:ascii="Calibri" w:hAnsi="Calibri" w:cs="Calibri"/>
        </w:rPr>
      </w:pPr>
    </w:p>
    <w:p w14:paraId="6211AEE9" w14:textId="77777777" w:rsidR="003A22E1" w:rsidRPr="001B2CFA" w:rsidRDefault="003A22E1" w:rsidP="00FF09CD">
      <w:pPr>
        <w:jc w:val="center"/>
        <w:rPr>
          <w:rFonts w:ascii="Calibri" w:hAnsi="Calibri" w:cs="Calibri"/>
        </w:rPr>
      </w:pPr>
    </w:p>
    <w:p w14:paraId="5B701442" w14:textId="77777777" w:rsidR="003A22E1" w:rsidRPr="001B2CFA" w:rsidRDefault="003A22E1" w:rsidP="00FF09CD">
      <w:pPr>
        <w:jc w:val="center"/>
        <w:rPr>
          <w:rFonts w:ascii="Calibri" w:hAnsi="Calibri" w:cs="Calibri"/>
        </w:rPr>
      </w:pPr>
    </w:p>
    <w:p w14:paraId="75C60C3A" w14:textId="77777777" w:rsidR="003A22E1" w:rsidRPr="001B2CFA" w:rsidRDefault="003A22E1" w:rsidP="00FF09CD">
      <w:pPr>
        <w:jc w:val="center"/>
        <w:rPr>
          <w:rFonts w:ascii="Calibri" w:hAnsi="Calibri" w:cs="Calibri"/>
        </w:rPr>
      </w:pPr>
    </w:p>
    <w:p w14:paraId="49D00E9F" w14:textId="77777777" w:rsidR="003A22E1" w:rsidRPr="001B2CFA" w:rsidRDefault="003A22E1" w:rsidP="00FF09CD">
      <w:pPr>
        <w:jc w:val="center"/>
        <w:rPr>
          <w:rFonts w:ascii="Calibri" w:hAnsi="Calibri" w:cs="Calibri"/>
        </w:rPr>
      </w:pPr>
    </w:p>
    <w:p w14:paraId="4DCDC5D9" w14:textId="77777777" w:rsidR="003A22E1" w:rsidRPr="001B2CFA" w:rsidRDefault="003A22E1" w:rsidP="00FF09CD">
      <w:pPr>
        <w:jc w:val="center"/>
        <w:rPr>
          <w:rFonts w:ascii="Calibri" w:hAnsi="Calibri" w:cs="Calibri"/>
        </w:rPr>
      </w:pPr>
    </w:p>
    <w:p w14:paraId="6A2BF8BC" w14:textId="77777777" w:rsidR="003A22E1" w:rsidRPr="001B2CFA" w:rsidRDefault="003A22E1" w:rsidP="00FF09CD">
      <w:pPr>
        <w:jc w:val="center"/>
        <w:rPr>
          <w:rFonts w:ascii="Calibri" w:hAnsi="Calibri" w:cs="Calibri"/>
        </w:rPr>
      </w:pPr>
    </w:p>
    <w:p w14:paraId="33F23B82" w14:textId="77777777" w:rsidR="003A22E1" w:rsidRPr="001B2CFA" w:rsidRDefault="003A22E1" w:rsidP="00FF09CD">
      <w:pPr>
        <w:rPr>
          <w:rFonts w:ascii="Calibri" w:hAnsi="Calibri" w:cs="Calibri"/>
        </w:rPr>
      </w:pPr>
    </w:p>
    <w:p w14:paraId="6EE1C3B0" w14:textId="77777777" w:rsidR="003A22E1" w:rsidRPr="001B2CFA" w:rsidRDefault="003A22E1" w:rsidP="00FF09CD">
      <w:pPr>
        <w:rPr>
          <w:rFonts w:ascii="Calibri" w:hAnsi="Calibri" w:cs="Calibri"/>
        </w:rPr>
      </w:pPr>
    </w:p>
    <w:p w14:paraId="661D327E" w14:textId="77777777" w:rsidR="003A22E1" w:rsidRPr="001B2CFA" w:rsidRDefault="003A22E1" w:rsidP="00FF09CD">
      <w:pPr>
        <w:rPr>
          <w:rFonts w:ascii="Calibri" w:hAnsi="Calibri" w:cs="Calibri"/>
        </w:rPr>
      </w:pPr>
    </w:p>
    <w:p w14:paraId="0926F9D9" w14:textId="77777777" w:rsidR="003A22E1" w:rsidRPr="001B2CFA" w:rsidRDefault="003A22E1" w:rsidP="00FF09CD">
      <w:pPr>
        <w:rPr>
          <w:rFonts w:ascii="Calibri" w:hAnsi="Calibri" w:cs="Calibri"/>
        </w:rPr>
      </w:pPr>
    </w:p>
    <w:p w14:paraId="374BA6CA" w14:textId="77777777" w:rsidR="003A22E1" w:rsidRPr="001B2CFA" w:rsidRDefault="003A22E1" w:rsidP="00FF09CD">
      <w:pPr>
        <w:rPr>
          <w:rFonts w:ascii="Calibri" w:hAnsi="Calibri" w:cs="Calibri"/>
        </w:rPr>
      </w:pPr>
    </w:p>
    <w:p w14:paraId="6C4A6C9F" w14:textId="77777777" w:rsidR="003A22E1" w:rsidRPr="001B2CFA" w:rsidRDefault="003A22E1" w:rsidP="00FF09CD">
      <w:pPr>
        <w:rPr>
          <w:rFonts w:ascii="Calibri" w:hAnsi="Calibri" w:cs="Calibri"/>
        </w:rPr>
      </w:pPr>
    </w:p>
    <w:p w14:paraId="7E35F669" w14:textId="77777777" w:rsidR="003A22E1" w:rsidRDefault="003A22E1" w:rsidP="00214532">
      <w:pPr>
        <w:rPr>
          <w:rFonts w:eastAsia="Times New Roman" w:cs="Calibri"/>
          <w:b/>
          <w:bCs/>
          <w:color w:val="000000"/>
        </w:rPr>
        <w:sectPr w:rsidR="003A22E1" w:rsidSect="00897081">
          <w:headerReference w:type="default" r:id="rId13"/>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14:paraId="773B14A6" w14:textId="77777777" w:rsidR="003A22E1" w:rsidRDefault="003A22E1" w:rsidP="00B711FE">
      <w:pPr>
        <w:spacing w:after="240"/>
        <w:rPr>
          <w:rFonts w:ascii="Cambria" w:hAnsi="Cambria" w:cs="Calibri"/>
          <w:b/>
          <w:bCs/>
          <w:color w:val="000000"/>
          <w:u w:val="thick" w:color="F79646"/>
        </w:rPr>
      </w:pPr>
      <w:r>
        <w:rPr>
          <w:rFonts w:ascii="Cambria" w:hAnsi="Cambria" w:cs="Calibri"/>
          <w:b/>
          <w:bCs/>
          <w:color w:val="000000"/>
          <w:u w:val="thick" w:color="F79646"/>
        </w:rPr>
        <w:t>Semestre 1</w:t>
      </w:r>
      <w:r w:rsidR="000E6B13">
        <w:rPr>
          <w:rFonts w:ascii="Cambria" w:hAnsi="Cambria" w:cs="Calibri"/>
          <w:b/>
          <w:bCs/>
          <w:color w:val="000000"/>
          <w:u w:val="thick" w:color="F79646"/>
        </w:rPr>
        <w:t xml:space="preserve"> :  </w:t>
      </w:r>
      <w:r w:rsidR="000E6B13" w:rsidRPr="000E6B13">
        <w:rPr>
          <w:rFonts w:ascii="Cambria" w:hAnsi="Cambria" w:cs="Calibri"/>
          <w:b/>
          <w:bCs/>
          <w:color w:val="000000"/>
          <w:u w:val="thick" w:color="F79646"/>
        </w:rPr>
        <w:t>Master Structure</w:t>
      </w: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3055"/>
        <w:gridCol w:w="937"/>
        <w:gridCol w:w="568"/>
        <w:gridCol w:w="946"/>
        <w:gridCol w:w="793"/>
        <w:gridCol w:w="802"/>
        <w:gridCol w:w="1436"/>
        <w:gridCol w:w="1961"/>
        <w:gridCol w:w="1189"/>
        <w:gridCol w:w="1102"/>
      </w:tblGrid>
      <w:tr w:rsidR="003A22E1" w:rsidRPr="000E6B13" w14:paraId="6D7EAEA8" w14:textId="77777777">
        <w:trPr>
          <w:trHeight w:val="604"/>
          <w:jc w:val="center"/>
        </w:trPr>
        <w:tc>
          <w:tcPr>
            <w:tcW w:w="742"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tcPr>
          <w:p w14:paraId="309423E9"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Unité d'enseignement</w:t>
            </w:r>
          </w:p>
        </w:tc>
        <w:tc>
          <w:tcPr>
            <w:tcW w:w="1017" w:type="pct"/>
            <w:tcBorders>
              <w:top w:val="single" w:sz="18" w:space="0" w:color="auto"/>
              <w:left w:val="single" w:sz="18" w:space="0" w:color="auto"/>
              <w:right w:val="single" w:sz="6" w:space="0" w:color="auto"/>
            </w:tcBorders>
            <w:shd w:val="clear" w:color="auto" w:fill="F79646"/>
            <w:vAlign w:val="center"/>
          </w:tcPr>
          <w:p w14:paraId="3E326202"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lang w:eastAsia="en-US"/>
              </w:rPr>
              <w:t>Matières</w:t>
            </w:r>
          </w:p>
        </w:tc>
        <w:tc>
          <w:tcPr>
            <w:tcW w:w="312"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14:paraId="2DE6C1B1"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Crédits</w:t>
            </w:r>
          </w:p>
        </w:tc>
        <w:tc>
          <w:tcPr>
            <w:tcW w:w="189"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tcPr>
          <w:p w14:paraId="08A16A69" w14:textId="77777777" w:rsidR="003A22E1" w:rsidRPr="000E6B13" w:rsidRDefault="003A22E1" w:rsidP="00300214">
            <w:pPr>
              <w:autoSpaceDE w:val="0"/>
              <w:autoSpaceDN w:val="0"/>
              <w:adjustRightInd w:val="0"/>
              <w:spacing w:line="276" w:lineRule="auto"/>
              <w:ind w:left="113" w:right="113"/>
              <w:jc w:val="center"/>
              <w:rPr>
                <w:rFonts w:asciiTheme="majorHAnsi" w:hAnsiTheme="majorHAnsi" w:cs="Calibri"/>
                <w:b/>
                <w:bCs/>
                <w:color w:val="000000"/>
                <w:lang w:eastAsia="en-US"/>
              </w:rPr>
            </w:pPr>
            <w:r w:rsidRPr="000E6B13">
              <w:rPr>
                <w:rFonts w:asciiTheme="majorHAnsi" w:hAnsiTheme="majorHAnsi" w:cs="Calibri"/>
                <w:color w:val="000000"/>
                <w:sz w:val="22"/>
                <w:szCs w:val="22"/>
              </w:rPr>
              <w:t>Coefficient</w:t>
            </w:r>
          </w:p>
        </w:tc>
        <w:tc>
          <w:tcPr>
            <w:tcW w:w="846" w:type="pct"/>
            <w:gridSpan w:val="3"/>
            <w:tcBorders>
              <w:top w:val="single" w:sz="18" w:space="0" w:color="auto"/>
              <w:left w:val="single" w:sz="6" w:space="0" w:color="auto"/>
              <w:bottom w:val="single" w:sz="6" w:space="0" w:color="auto"/>
              <w:right w:val="single" w:sz="6" w:space="0" w:color="auto"/>
            </w:tcBorders>
            <w:shd w:val="clear" w:color="auto" w:fill="F79646"/>
            <w:vAlign w:val="center"/>
          </w:tcPr>
          <w:p w14:paraId="337C0015"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Volume horaire hebdomadaire</w:t>
            </w:r>
          </w:p>
        </w:tc>
        <w:tc>
          <w:tcPr>
            <w:tcW w:w="478"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14:paraId="371BF979" w14:textId="77777777"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Volume Horaire Semestriel</w:t>
            </w:r>
          </w:p>
          <w:p w14:paraId="473E7A9D"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(15 semaines)</w:t>
            </w:r>
          </w:p>
        </w:tc>
        <w:tc>
          <w:tcPr>
            <w:tcW w:w="653"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14:paraId="42F2A2D7" w14:textId="77777777"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Travail Complémentaire</w:t>
            </w:r>
          </w:p>
          <w:p w14:paraId="715DE8B8"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en Consultation            (15 semaines)</w:t>
            </w:r>
          </w:p>
        </w:tc>
        <w:tc>
          <w:tcPr>
            <w:tcW w:w="763" w:type="pct"/>
            <w:gridSpan w:val="2"/>
            <w:tcBorders>
              <w:top w:val="single" w:sz="18" w:space="0" w:color="auto"/>
              <w:left w:val="single" w:sz="6" w:space="0" w:color="auto"/>
              <w:bottom w:val="single" w:sz="6" w:space="0" w:color="auto"/>
              <w:right w:val="single" w:sz="18" w:space="0" w:color="auto"/>
            </w:tcBorders>
            <w:shd w:val="clear" w:color="auto" w:fill="F79646"/>
            <w:vAlign w:val="center"/>
          </w:tcPr>
          <w:p w14:paraId="3AB5DA26"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Mode d’évaluation</w:t>
            </w:r>
          </w:p>
        </w:tc>
      </w:tr>
      <w:tr w:rsidR="003A22E1" w:rsidRPr="000E6B13" w14:paraId="23B7CCBF" w14:textId="77777777" w:rsidTr="002062C1">
        <w:trPr>
          <w:trHeight w:val="757"/>
          <w:jc w:val="center"/>
        </w:trPr>
        <w:tc>
          <w:tcPr>
            <w:tcW w:w="742" w:type="pct"/>
            <w:vMerge/>
            <w:tcBorders>
              <w:top w:val="single" w:sz="18" w:space="0" w:color="auto"/>
              <w:left w:val="single" w:sz="18" w:space="0" w:color="auto"/>
              <w:bottom w:val="single" w:sz="18" w:space="0" w:color="auto"/>
              <w:right w:val="single" w:sz="18" w:space="0" w:color="auto"/>
            </w:tcBorders>
            <w:shd w:val="clear" w:color="auto" w:fill="F79646"/>
            <w:vAlign w:val="center"/>
          </w:tcPr>
          <w:p w14:paraId="2FFF4E7B" w14:textId="77777777" w:rsidR="003A22E1" w:rsidRPr="000E6B13" w:rsidRDefault="003A22E1" w:rsidP="00B711FE">
            <w:pPr>
              <w:rPr>
                <w:rFonts w:asciiTheme="majorHAnsi" w:hAnsiTheme="majorHAnsi" w:cs="Calibri"/>
                <w:b/>
                <w:bCs/>
                <w:color w:val="000000"/>
                <w:lang w:eastAsia="en-US"/>
              </w:rPr>
            </w:pPr>
          </w:p>
        </w:tc>
        <w:tc>
          <w:tcPr>
            <w:tcW w:w="1017" w:type="pct"/>
            <w:tcBorders>
              <w:left w:val="single" w:sz="18" w:space="0" w:color="auto"/>
              <w:bottom w:val="single" w:sz="18" w:space="0" w:color="auto"/>
              <w:right w:val="single" w:sz="6" w:space="0" w:color="auto"/>
            </w:tcBorders>
            <w:shd w:val="clear" w:color="auto" w:fill="F79646"/>
            <w:vAlign w:val="center"/>
          </w:tcPr>
          <w:p w14:paraId="70728A70" w14:textId="77777777" w:rsidR="003A22E1" w:rsidRPr="000E6B13" w:rsidRDefault="003A22E1" w:rsidP="00300214">
            <w:pPr>
              <w:jc w:val="center"/>
              <w:rPr>
                <w:rFonts w:asciiTheme="majorHAnsi" w:hAnsiTheme="majorHAnsi" w:cs="Calibri"/>
                <w:color w:val="000000"/>
                <w:lang w:eastAsia="en-US"/>
              </w:rPr>
            </w:pPr>
            <w:r w:rsidRPr="000E6B13">
              <w:rPr>
                <w:rFonts w:asciiTheme="majorHAnsi" w:hAnsiTheme="majorHAnsi" w:cs="Calibri"/>
                <w:color w:val="000000"/>
                <w:sz w:val="22"/>
                <w:szCs w:val="22"/>
                <w:lang w:eastAsia="en-US"/>
              </w:rPr>
              <w:t>Intitulé</w:t>
            </w:r>
          </w:p>
        </w:tc>
        <w:tc>
          <w:tcPr>
            <w:tcW w:w="312" w:type="pct"/>
            <w:vMerge/>
            <w:tcBorders>
              <w:top w:val="single" w:sz="18" w:space="0" w:color="auto"/>
              <w:left w:val="single" w:sz="6" w:space="0" w:color="auto"/>
              <w:bottom w:val="single" w:sz="18" w:space="0" w:color="auto"/>
              <w:right w:val="single" w:sz="6" w:space="0" w:color="auto"/>
            </w:tcBorders>
            <w:shd w:val="clear" w:color="auto" w:fill="D8D8D8"/>
            <w:vAlign w:val="center"/>
          </w:tcPr>
          <w:p w14:paraId="7535EF02" w14:textId="77777777"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14:paraId="311F178A" w14:textId="77777777" w:rsidR="003A22E1" w:rsidRPr="000E6B13" w:rsidRDefault="003A22E1" w:rsidP="00B711FE">
            <w:pPr>
              <w:rPr>
                <w:rFonts w:asciiTheme="majorHAns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vAlign w:val="center"/>
          </w:tcPr>
          <w:p w14:paraId="10D6CDB2"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Cours</w:t>
            </w:r>
          </w:p>
        </w:tc>
        <w:tc>
          <w:tcPr>
            <w:tcW w:w="264" w:type="pct"/>
            <w:tcBorders>
              <w:top w:val="single" w:sz="6" w:space="0" w:color="auto"/>
              <w:left w:val="single" w:sz="6" w:space="0" w:color="auto"/>
              <w:bottom w:val="single" w:sz="18" w:space="0" w:color="auto"/>
              <w:right w:val="single" w:sz="6" w:space="0" w:color="auto"/>
            </w:tcBorders>
            <w:shd w:val="clear" w:color="auto" w:fill="FABF8F"/>
            <w:vAlign w:val="center"/>
          </w:tcPr>
          <w:p w14:paraId="1B9DE0DC"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TD</w:t>
            </w:r>
          </w:p>
        </w:tc>
        <w:tc>
          <w:tcPr>
            <w:tcW w:w="267" w:type="pct"/>
            <w:tcBorders>
              <w:top w:val="single" w:sz="6" w:space="0" w:color="auto"/>
              <w:left w:val="single" w:sz="6" w:space="0" w:color="auto"/>
              <w:bottom w:val="single" w:sz="18" w:space="0" w:color="auto"/>
              <w:right w:val="single" w:sz="6" w:space="0" w:color="auto"/>
            </w:tcBorders>
            <w:shd w:val="clear" w:color="auto" w:fill="FABF8F"/>
            <w:vAlign w:val="center"/>
          </w:tcPr>
          <w:p w14:paraId="12C81E6F"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14:paraId="224438E1" w14:textId="77777777"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14:paraId="2E46DE31" w14:textId="77777777" w:rsidR="003A22E1" w:rsidRPr="000E6B13" w:rsidRDefault="003A22E1" w:rsidP="00B711FE">
            <w:pPr>
              <w:rPr>
                <w:rFonts w:asciiTheme="majorHAns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vAlign w:val="center"/>
          </w:tcPr>
          <w:p w14:paraId="6FC6B818"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Contrôle Continu</w:t>
            </w:r>
          </w:p>
        </w:tc>
        <w:tc>
          <w:tcPr>
            <w:tcW w:w="367" w:type="pct"/>
            <w:tcBorders>
              <w:top w:val="single" w:sz="6" w:space="0" w:color="auto"/>
              <w:left w:val="single" w:sz="6" w:space="0" w:color="auto"/>
              <w:bottom w:val="single" w:sz="18" w:space="0" w:color="auto"/>
              <w:right w:val="single" w:sz="18" w:space="0" w:color="auto"/>
            </w:tcBorders>
            <w:shd w:val="clear" w:color="auto" w:fill="FABF8F"/>
            <w:vAlign w:val="center"/>
          </w:tcPr>
          <w:p w14:paraId="359156B2"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Examen</w:t>
            </w:r>
          </w:p>
        </w:tc>
      </w:tr>
      <w:tr w:rsidR="003A22E1" w:rsidRPr="000E6B13" w14:paraId="2AED3508" w14:textId="77777777" w:rsidTr="002062C1">
        <w:trPr>
          <w:trHeight w:val="561"/>
          <w:jc w:val="center"/>
        </w:trPr>
        <w:tc>
          <w:tcPr>
            <w:tcW w:w="742" w:type="pct"/>
            <w:vMerge w:val="restart"/>
            <w:tcBorders>
              <w:top w:val="single" w:sz="18" w:space="0" w:color="auto"/>
              <w:left w:val="single" w:sz="18" w:space="0" w:color="auto"/>
              <w:bottom w:val="nil"/>
              <w:right w:val="single" w:sz="6" w:space="0" w:color="auto"/>
            </w:tcBorders>
            <w:shd w:val="clear" w:color="auto" w:fill="F79646"/>
            <w:vAlign w:val="center"/>
          </w:tcPr>
          <w:p w14:paraId="5D368C4F"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Fondamentale</w:t>
            </w:r>
          </w:p>
          <w:p w14:paraId="10B19323"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UEF 1.1</w:t>
            </w:r>
            <w:r w:rsidR="00F8581A" w:rsidRPr="000E6B13">
              <w:rPr>
                <w:rFonts w:asciiTheme="majorHAnsi" w:hAnsiTheme="majorHAnsi" w:cs="Calibri"/>
                <w:b/>
                <w:bCs/>
                <w:color w:val="000000"/>
              </w:rPr>
              <w:t>.</w:t>
            </w:r>
            <w:r w:rsidR="00F8581A" w:rsidRPr="00827A4C">
              <w:rPr>
                <w:rFonts w:asciiTheme="majorHAnsi" w:hAnsiTheme="majorHAnsi" w:cs="Calibri"/>
                <w:color w:val="000000"/>
              </w:rPr>
              <w:t>1</w:t>
            </w:r>
          </w:p>
          <w:p w14:paraId="0766506E"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8</w:t>
            </w:r>
          </w:p>
          <w:p w14:paraId="7B282D9A" w14:textId="77777777"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r w:rsidRPr="000E6B13">
              <w:rPr>
                <w:rFonts w:asciiTheme="majorHAnsi" w:hAnsiTheme="majorHAnsi" w:cs="Calibri"/>
                <w:color w:val="000000"/>
                <w:sz w:val="22"/>
                <w:szCs w:val="22"/>
              </w:rPr>
              <w:t>Coefficients : 4</w:t>
            </w:r>
          </w:p>
        </w:tc>
        <w:tc>
          <w:tcPr>
            <w:tcW w:w="1017" w:type="pct"/>
            <w:tcBorders>
              <w:top w:val="single" w:sz="18" w:space="0" w:color="auto"/>
              <w:left w:val="single" w:sz="6" w:space="0" w:color="auto"/>
              <w:bottom w:val="single" w:sz="6" w:space="0" w:color="auto"/>
              <w:right w:val="single" w:sz="6" w:space="0" w:color="auto"/>
            </w:tcBorders>
            <w:shd w:val="clear" w:color="auto" w:fill="FFFFFF"/>
            <w:vAlign w:val="center"/>
          </w:tcPr>
          <w:p w14:paraId="4F6A5C23"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Mécanique des structures</w:t>
            </w:r>
          </w:p>
        </w:tc>
        <w:tc>
          <w:tcPr>
            <w:tcW w:w="312" w:type="pct"/>
            <w:tcBorders>
              <w:top w:val="single" w:sz="18" w:space="0" w:color="auto"/>
              <w:left w:val="single" w:sz="6" w:space="0" w:color="auto"/>
              <w:bottom w:val="single" w:sz="6" w:space="0" w:color="auto"/>
              <w:right w:val="single" w:sz="6" w:space="0" w:color="auto"/>
            </w:tcBorders>
            <w:shd w:val="clear" w:color="auto" w:fill="FFFFFF"/>
            <w:vAlign w:val="center"/>
          </w:tcPr>
          <w:p w14:paraId="3E5D99D5"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89" w:type="pct"/>
            <w:tcBorders>
              <w:top w:val="single" w:sz="18" w:space="0" w:color="auto"/>
              <w:left w:val="single" w:sz="6" w:space="0" w:color="auto"/>
              <w:bottom w:val="single" w:sz="6" w:space="0" w:color="auto"/>
              <w:right w:val="single" w:sz="6" w:space="0" w:color="auto"/>
            </w:tcBorders>
            <w:shd w:val="clear" w:color="auto" w:fill="FFFFFF"/>
            <w:vAlign w:val="center"/>
          </w:tcPr>
          <w:p w14:paraId="27E36888"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18" w:space="0" w:color="auto"/>
              <w:left w:val="single" w:sz="6" w:space="0" w:color="auto"/>
              <w:bottom w:val="single" w:sz="6" w:space="0" w:color="auto"/>
              <w:right w:val="single" w:sz="6" w:space="0" w:color="auto"/>
            </w:tcBorders>
            <w:shd w:val="clear" w:color="auto" w:fill="FFFFFF"/>
            <w:vAlign w:val="center"/>
          </w:tcPr>
          <w:p w14:paraId="5A2DEF50"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vAlign w:val="center"/>
          </w:tcPr>
          <w:p w14:paraId="2F42BBF6"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7" w:type="pct"/>
            <w:tcBorders>
              <w:top w:val="single" w:sz="18" w:space="0" w:color="auto"/>
              <w:left w:val="single" w:sz="6" w:space="0" w:color="auto"/>
              <w:bottom w:val="single" w:sz="6" w:space="0" w:color="auto"/>
              <w:right w:val="single" w:sz="6" w:space="0" w:color="auto"/>
            </w:tcBorders>
            <w:shd w:val="clear" w:color="auto" w:fill="FFFFFF"/>
            <w:vAlign w:val="center"/>
          </w:tcPr>
          <w:p w14:paraId="2E31956C"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478" w:type="pct"/>
            <w:tcBorders>
              <w:top w:val="single" w:sz="18" w:space="0" w:color="auto"/>
              <w:left w:val="single" w:sz="6" w:space="0" w:color="auto"/>
              <w:bottom w:val="single" w:sz="6" w:space="0" w:color="auto"/>
              <w:right w:val="single" w:sz="6" w:space="0" w:color="auto"/>
            </w:tcBorders>
            <w:shd w:val="clear" w:color="auto" w:fill="FFFFFF"/>
            <w:vAlign w:val="center"/>
          </w:tcPr>
          <w:p w14:paraId="3F3E2DE5"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18" w:space="0" w:color="auto"/>
              <w:left w:val="single" w:sz="6" w:space="0" w:color="auto"/>
              <w:bottom w:val="single" w:sz="6" w:space="0" w:color="auto"/>
              <w:right w:val="single" w:sz="6" w:space="0" w:color="auto"/>
            </w:tcBorders>
            <w:shd w:val="clear" w:color="auto" w:fill="FFFFFF"/>
            <w:vAlign w:val="center"/>
          </w:tcPr>
          <w:p w14:paraId="4F7385FA"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6" w:type="pct"/>
            <w:tcBorders>
              <w:top w:val="single" w:sz="18" w:space="0" w:color="auto"/>
              <w:left w:val="single" w:sz="6" w:space="0" w:color="auto"/>
              <w:bottom w:val="single" w:sz="6" w:space="0" w:color="auto"/>
              <w:right w:val="single" w:sz="6" w:space="0" w:color="auto"/>
            </w:tcBorders>
            <w:shd w:val="clear" w:color="auto" w:fill="FFFFFF"/>
            <w:vAlign w:val="center"/>
          </w:tcPr>
          <w:p w14:paraId="1DE7B538"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18" w:space="0" w:color="auto"/>
              <w:left w:val="single" w:sz="6" w:space="0" w:color="auto"/>
              <w:bottom w:val="single" w:sz="6" w:space="0" w:color="auto"/>
              <w:right w:val="single" w:sz="18" w:space="0" w:color="auto"/>
            </w:tcBorders>
            <w:shd w:val="clear" w:color="auto" w:fill="FFFFFF"/>
            <w:vAlign w:val="center"/>
          </w:tcPr>
          <w:p w14:paraId="5D1FE050"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2062C1" w:rsidRPr="000E6B13" w14:paraId="16B7D085" w14:textId="77777777" w:rsidTr="002062C1">
        <w:trPr>
          <w:trHeight w:val="562"/>
          <w:jc w:val="center"/>
        </w:trPr>
        <w:tc>
          <w:tcPr>
            <w:tcW w:w="742" w:type="pct"/>
            <w:vMerge/>
            <w:tcBorders>
              <w:top w:val="single" w:sz="18" w:space="0" w:color="auto"/>
              <w:left w:val="single" w:sz="18" w:space="0" w:color="auto"/>
              <w:bottom w:val="nil"/>
              <w:right w:val="single" w:sz="6" w:space="0" w:color="auto"/>
            </w:tcBorders>
            <w:shd w:val="clear" w:color="auto" w:fill="F79646"/>
            <w:vAlign w:val="center"/>
          </w:tcPr>
          <w:p w14:paraId="691830D2" w14:textId="77777777" w:rsidR="002062C1" w:rsidRPr="000E6B13" w:rsidRDefault="002062C1" w:rsidP="00B711FE">
            <w:pPr>
              <w:rPr>
                <w:rFonts w:asciiTheme="majorHAnsi" w:hAnsiTheme="majorHAnsi" w:cs="Calibri"/>
                <w:b/>
                <w:bCs/>
                <w:color w:val="000000"/>
                <w:lang w:eastAsia="en-US"/>
              </w:rPr>
            </w:pPr>
          </w:p>
        </w:tc>
        <w:tc>
          <w:tcPr>
            <w:tcW w:w="1017" w:type="pct"/>
            <w:tcBorders>
              <w:top w:val="single" w:sz="6" w:space="0" w:color="auto"/>
              <w:left w:val="single" w:sz="6" w:space="0" w:color="auto"/>
              <w:bottom w:val="single" w:sz="12" w:space="0" w:color="auto"/>
              <w:right w:val="single" w:sz="6" w:space="0" w:color="auto"/>
            </w:tcBorders>
            <w:shd w:val="clear" w:color="auto" w:fill="FFFFFF"/>
            <w:vAlign w:val="center"/>
          </w:tcPr>
          <w:p w14:paraId="6015DBFA" w14:textId="77777777" w:rsidR="002062C1" w:rsidRPr="000E6B13" w:rsidRDefault="002062C1" w:rsidP="00B711FE">
            <w:pPr>
              <w:rPr>
                <w:rFonts w:asciiTheme="majorHAnsi" w:hAnsiTheme="majorHAnsi"/>
              </w:rPr>
            </w:pPr>
            <w:r w:rsidRPr="000E6B13">
              <w:rPr>
                <w:rFonts w:asciiTheme="majorHAnsi" w:hAnsiTheme="majorHAnsi" w:cs="Calibri"/>
                <w:sz w:val="22"/>
                <w:szCs w:val="22"/>
                <w:lang w:eastAsia="en-US"/>
              </w:rPr>
              <w:t>Dynamique des structures 1</w:t>
            </w:r>
          </w:p>
        </w:tc>
        <w:tc>
          <w:tcPr>
            <w:tcW w:w="312" w:type="pct"/>
            <w:tcBorders>
              <w:top w:val="single" w:sz="6" w:space="0" w:color="auto"/>
              <w:left w:val="single" w:sz="6" w:space="0" w:color="auto"/>
              <w:bottom w:val="single" w:sz="12" w:space="0" w:color="auto"/>
              <w:right w:val="single" w:sz="6" w:space="0" w:color="auto"/>
            </w:tcBorders>
            <w:shd w:val="clear" w:color="auto" w:fill="FFFFFF"/>
            <w:vAlign w:val="center"/>
          </w:tcPr>
          <w:p w14:paraId="41A4F10B" w14:textId="77777777" w:rsidR="002062C1" w:rsidRPr="000E6B13" w:rsidRDefault="002062C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w:t>
            </w:r>
          </w:p>
        </w:tc>
        <w:tc>
          <w:tcPr>
            <w:tcW w:w="189" w:type="pct"/>
            <w:tcBorders>
              <w:top w:val="single" w:sz="6" w:space="0" w:color="auto"/>
              <w:left w:val="single" w:sz="6" w:space="0" w:color="auto"/>
              <w:bottom w:val="single" w:sz="12" w:space="0" w:color="auto"/>
              <w:right w:val="single" w:sz="6" w:space="0" w:color="auto"/>
            </w:tcBorders>
            <w:shd w:val="clear" w:color="auto" w:fill="FFFFFF"/>
            <w:vAlign w:val="center"/>
          </w:tcPr>
          <w:p w14:paraId="6FC00A0F" w14:textId="77777777" w:rsidR="002062C1" w:rsidRPr="000E6B13" w:rsidRDefault="002062C1" w:rsidP="00300214">
            <w:pPr>
              <w:jc w:val="center"/>
              <w:rPr>
                <w:rFonts w:asciiTheme="majorHAnsi" w:hAnsiTheme="majorHAnsi"/>
                <w:color w:val="000000"/>
                <w:lang w:eastAsia="en-US"/>
              </w:rPr>
            </w:pPr>
            <w:r w:rsidRPr="000E6B13">
              <w:rPr>
                <w:rFonts w:asciiTheme="majorHAnsi" w:hAnsiTheme="majorHAnsi" w:cs="Calibri"/>
                <w:sz w:val="22"/>
                <w:szCs w:val="22"/>
                <w:lang w:eastAsia="en-US"/>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vAlign w:val="center"/>
          </w:tcPr>
          <w:p w14:paraId="354EE433" w14:textId="77777777" w:rsidR="002062C1" w:rsidRPr="000E6B13" w:rsidRDefault="002062C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4" w:type="pct"/>
            <w:tcBorders>
              <w:top w:val="single" w:sz="6" w:space="0" w:color="auto"/>
              <w:left w:val="single" w:sz="6" w:space="0" w:color="auto"/>
              <w:bottom w:val="single" w:sz="12" w:space="0" w:color="auto"/>
              <w:right w:val="single" w:sz="6" w:space="0" w:color="auto"/>
            </w:tcBorders>
            <w:shd w:val="clear" w:color="auto" w:fill="FFFFFF"/>
            <w:vAlign w:val="center"/>
          </w:tcPr>
          <w:p w14:paraId="2E955105" w14:textId="77777777" w:rsidR="002062C1" w:rsidRPr="000E6B13" w:rsidRDefault="002062C1" w:rsidP="00300214">
            <w:pPr>
              <w:autoSpaceDE w:val="0"/>
              <w:autoSpaceDN w:val="0"/>
              <w:adjustRightInd w:val="0"/>
              <w:jc w:val="center"/>
              <w:rPr>
                <w:rFonts w:asciiTheme="majorHAnsi" w:hAnsiTheme="majorHAnsi"/>
                <w:color w:val="000000"/>
              </w:rPr>
            </w:pPr>
            <w:r w:rsidRPr="000E6B13">
              <w:rPr>
                <w:rFonts w:asciiTheme="majorHAnsi" w:hAnsiTheme="majorHAnsi" w:cs="Calibri"/>
                <w:sz w:val="22"/>
                <w:szCs w:val="22"/>
                <w:lang w:eastAsia="en-US"/>
              </w:rPr>
              <w:t>1h30</w:t>
            </w:r>
          </w:p>
        </w:tc>
        <w:tc>
          <w:tcPr>
            <w:tcW w:w="267" w:type="pct"/>
            <w:tcBorders>
              <w:top w:val="single" w:sz="6" w:space="0" w:color="auto"/>
              <w:left w:val="single" w:sz="6" w:space="0" w:color="auto"/>
              <w:bottom w:val="single" w:sz="12" w:space="0" w:color="auto"/>
              <w:right w:val="single" w:sz="6" w:space="0" w:color="auto"/>
            </w:tcBorders>
            <w:shd w:val="clear" w:color="auto" w:fill="FFFFFF"/>
            <w:vAlign w:val="center"/>
          </w:tcPr>
          <w:p w14:paraId="3151F426" w14:textId="77777777" w:rsidR="002062C1" w:rsidRPr="000E6B13" w:rsidRDefault="002062C1" w:rsidP="00300214">
            <w:pPr>
              <w:autoSpaceDE w:val="0"/>
              <w:autoSpaceDN w:val="0"/>
              <w:adjustRightInd w:val="0"/>
              <w:jc w:val="center"/>
              <w:rPr>
                <w:rFonts w:asciiTheme="majorHAnsi" w:hAnsiTheme="majorHAnsi"/>
                <w:color w:val="000000"/>
              </w:rPr>
            </w:pPr>
          </w:p>
        </w:tc>
        <w:tc>
          <w:tcPr>
            <w:tcW w:w="478" w:type="pct"/>
            <w:tcBorders>
              <w:top w:val="single" w:sz="6" w:space="0" w:color="auto"/>
              <w:left w:val="single" w:sz="6" w:space="0" w:color="auto"/>
              <w:bottom w:val="single" w:sz="12" w:space="0" w:color="auto"/>
              <w:right w:val="single" w:sz="6" w:space="0" w:color="auto"/>
            </w:tcBorders>
            <w:shd w:val="clear" w:color="auto" w:fill="FFFFFF"/>
            <w:vAlign w:val="center"/>
          </w:tcPr>
          <w:p w14:paraId="30102CA6" w14:textId="77777777" w:rsidR="002062C1" w:rsidRPr="000E6B13" w:rsidRDefault="002062C1" w:rsidP="00D10327">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6" w:space="0" w:color="auto"/>
              <w:left w:val="single" w:sz="6" w:space="0" w:color="auto"/>
              <w:bottom w:val="single" w:sz="12" w:space="0" w:color="auto"/>
              <w:right w:val="single" w:sz="6" w:space="0" w:color="auto"/>
            </w:tcBorders>
            <w:shd w:val="clear" w:color="auto" w:fill="FFFFFF"/>
            <w:vAlign w:val="center"/>
          </w:tcPr>
          <w:p w14:paraId="778DA3C9" w14:textId="77777777" w:rsidR="002062C1" w:rsidRPr="000E6B13" w:rsidRDefault="002062C1" w:rsidP="00D10327">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vAlign w:val="center"/>
          </w:tcPr>
          <w:p w14:paraId="0FD13ACD" w14:textId="77777777" w:rsidR="002062C1" w:rsidRPr="000E6B13" w:rsidRDefault="002062C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6" w:space="0" w:color="auto"/>
              <w:left w:val="single" w:sz="6" w:space="0" w:color="auto"/>
              <w:bottom w:val="single" w:sz="12" w:space="0" w:color="auto"/>
              <w:right w:val="single" w:sz="18" w:space="0" w:color="auto"/>
            </w:tcBorders>
            <w:shd w:val="clear" w:color="auto" w:fill="FFFFFF"/>
            <w:vAlign w:val="center"/>
          </w:tcPr>
          <w:p w14:paraId="68C989C9" w14:textId="77777777" w:rsidR="002062C1" w:rsidRPr="000E6B13" w:rsidRDefault="002062C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14:paraId="1AF681A4" w14:textId="77777777" w:rsidTr="002062C1">
        <w:trPr>
          <w:trHeight w:val="681"/>
          <w:jc w:val="center"/>
        </w:trPr>
        <w:tc>
          <w:tcPr>
            <w:tcW w:w="742" w:type="pct"/>
            <w:vMerge w:val="restart"/>
            <w:tcBorders>
              <w:top w:val="single" w:sz="18" w:space="0" w:color="auto"/>
              <w:left w:val="single" w:sz="18" w:space="0" w:color="auto"/>
              <w:bottom w:val="nil"/>
              <w:right w:val="single" w:sz="6" w:space="0" w:color="auto"/>
            </w:tcBorders>
            <w:shd w:val="clear" w:color="auto" w:fill="F79646"/>
            <w:vAlign w:val="center"/>
          </w:tcPr>
          <w:p w14:paraId="24C73265"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Fondamentale</w:t>
            </w:r>
          </w:p>
          <w:p w14:paraId="08E50963"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UEF 1.</w:t>
            </w:r>
            <w:r w:rsidR="00F8581A" w:rsidRPr="000E6B13">
              <w:rPr>
                <w:rFonts w:asciiTheme="majorHAnsi" w:hAnsiTheme="majorHAnsi" w:cs="Calibri"/>
                <w:color w:val="000000"/>
                <w:sz w:val="22"/>
                <w:szCs w:val="22"/>
              </w:rPr>
              <w:t>1.</w:t>
            </w:r>
            <w:r w:rsidRPr="000E6B13">
              <w:rPr>
                <w:rFonts w:asciiTheme="majorHAnsi" w:hAnsiTheme="majorHAnsi" w:cs="Calibri"/>
                <w:color w:val="000000"/>
                <w:sz w:val="22"/>
                <w:szCs w:val="22"/>
              </w:rPr>
              <w:t>2</w:t>
            </w:r>
          </w:p>
          <w:p w14:paraId="55A5D363"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10</w:t>
            </w:r>
          </w:p>
          <w:p w14:paraId="55AB4E30" w14:textId="77777777" w:rsidR="003A22E1" w:rsidRPr="000E6B13" w:rsidRDefault="003A22E1" w:rsidP="00B711FE">
            <w:pPr>
              <w:rPr>
                <w:rFonts w:asciiTheme="majorHAnsi" w:hAnsiTheme="majorHAnsi" w:cs="Calibri"/>
                <w:b/>
                <w:bCs/>
                <w:color w:val="000000"/>
                <w:lang w:eastAsia="en-US"/>
              </w:rPr>
            </w:pPr>
            <w:r w:rsidRPr="000E6B13">
              <w:rPr>
                <w:rFonts w:asciiTheme="majorHAnsi" w:hAnsiTheme="majorHAnsi" w:cs="Calibri"/>
                <w:color w:val="000000"/>
                <w:sz w:val="22"/>
                <w:szCs w:val="22"/>
              </w:rPr>
              <w:t>Coefficients : 5</w:t>
            </w:r>
          </w:p>
        </w:tc>
        <w:tc>
          <w:tcPr>
            <w:tcW w:w="1017" w:type="pct"/>
            <w:tcBorders>
              <w:top w:val="single" w:sz="12" w:space="0" w:color="auto"/>
              <w:left w:val="single" w:sz="6" w:space="0" w:color="auto"/>
              <w:right w:val="single" w:sz="6" w:space="0" w:color="auto"/>
            </w:tcBorders>
            <w:shd w:val="clear" w:color="auto" w:fill="FFFFFF"/>
            <w:vAlign w:val="center"/>
          </w:tcPr>
          <w:p w14:paraId="27E35D62"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Structures en  Béton Armé 1</w:t>
            </w:r>
          </w:p>
        </w:tc>
        <w:tc>
          <w:tcPr>
            <w:tcW w:w="312" w:type="pct"/>
            <w:tcBorders>
              <w:top w:val="single" w:sz="12" w:space="0" w:color="auto"/>
              <w:left w:val="single" w:sz="6" w:space="0" w:color="auto"/>
              <w:right w:val="single" w:sz="6" w:space="0" w:color="auto"/>
            </w:tcBorders>
            <w:shd w:val="clear" w:color="auto" w:fill="FFFFFF"/>
            <w:vAlign w:val="center"/>
          </w:tcPr>
          <w:p w14:paraId="58823930"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89" w:type="pct"/>
            <w:tcBorders>
              <w:top w:val="single" w:sz="12" w:space="0" w:color="auto"/>
              <w:left w:val="single" w:sz="6" w:space="0" w:color="auto"/>
              <w:right w:val="single" w:sz="6" w:space="0" w:color="auto"/>
            </w:tcBorders>
            <w:shd w:val="clear" w:color="auto" w:fill="FFFFFF"/>
            <w:vAlign w:val="center"/>
          </w:tcPr>
          <w:p w14:paraId="16D8D64F"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12" w:space="0" w:color="auto"/>
              <w:left w:val="single" w:sz="6" w:space="0" w:color="auto"/>
              <w:right w:val="single" w:sz="6" w:space="0" w:color="auto"/>
            </w:tcBorders>
            <w:shd w:val="clear" w:color="auto" w:fill="FFFFFF"/>
            <w:vAlign w:val="center"/>
          </w:tcPr>
          <w:p w14:paraId="17A24F72"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64" w:type="pct"/>
            <w:tcBorders>
              <w:top w:val="single" w:sz="12" w:space="0" w:color="auto"/>
              <w:left w:val="single" w:sz="6" w:space="0" w:color="auto"/>
              <w:right w:val="single" w:sz="6" w:space="0" w:color="auto"/>
            </w:tcBorders>
            <w:shd w:val="clear" w:color="auto" w:fill="FFFFFF"/>
            <w:vAlign w:val="center"/>
          </w:tcPr>
          <w:p w14:paraId="48CE8B7A"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7" w:type="pct"/>
            <w:tcBorders>
              <w:top w:val="single" w:sz="12" w:space="0" w:color="auto"/>
              <w:left w:val="single" w:sz="6" w:space="0" w:color="auto"/>
              <w:right w:val="single" w:sz="6" w:space="0" w:color="auto"/>
            </w:tcBorders>
            <w:shd w:val="clear" w:color="auto" w:fill="FFFFFF"/>
            <w:vAlign w:val="center"/>
          </w:tcPr>
          <w:p w14:paraId="36C9909A"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478" w:type="pct"/>
            <w:tcBorders>
              <w:top w:val="single" w:sz="12" w:space="0" w:color="auto"/>
              <w:left w:val="single" w:sz="6" w:space="0" w:color="auto"/>
              <w:right w:val="single" w:sz="6" w:space="0" w:color="auto"/>
            </w:tcBorders>
            <w:shd w:val="clear" w:color="auto" w:fill="FFFFFF"/>
            <w:vAlign w:val="center"/>
          </w:tcPr>
          <w:p w14:paraId="6DBD3025"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12" w:space="0" w:color="auto"/>
              <w:left w:val="single" w:sz="6" w:space="0" w:color="auto"/>
              <w:right w:val="single" w:sz="6" w:space="0" w:color="auto"/>
            </w:tcBorders>
            <w:shd w:val="clear" w:color="auto" w:fill="FFFFFF"/>
            <w:vAlign w:val="center"/>
          </w:tcPr>
          <w:p w14:paraId="0DECF13B"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6" w:type="pct"/>
            <w:tcBorders>
              <w:top w:val="single" w:sz="12" w:space="0" w:color="auto"/>
              <w:left w:val="single" w:sz="6" w:space="0" w:color="auto"/>
              <w:right w:val="single" w:sz="6" w:space="0" w:color="auto"/>
            </w:tcBorders>
            <w:shd w:val="clear" w:color="auto" w:fill="FFFFFF"/>
            <w:vAlign w:val="center"/>
          </w:tcPr>
          <w:p w14:paraId="55EF2C97"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12" w:space="0" w:color="auto"/>
              <w:left w:val="single" w:sz="6" w:space="0" w:color="auto"/>
              <w:right w:val="single" w:sz="18" w:space="0" w:color="auto"/>
            </w:tcBorders>
            <w:shd w:val="clear" w:color="auto" w:fill="FFFFFF"/>
            <w:vAlign w:val="center"/>
          </w:tcPr>
          <w:p w14:paraId="538E739F"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14:paraId="01D27279" w14:textId="77777777" w:rsidTr="002062C1">
        <w:trPr>
          <w:trHeight w:val="681"/>
          <w:jc w:val="center"/>
        </w:trPr>
        <w:tc>
          <w:tcPr>
            <w:tcW w:w="742" w:type="pct"/>
            <w:vMerge/>
            <w:tcBorders>
              <w:top w:val="single" w:sz="18" w:space="0" w:color="auto"/>
              <w:left w:val="single" w:sz="18" w:space="0" w:color="auto"/>
              <w:bottom w:val="nil"/>
              <w:right w:val="single" w:sz="6" w:space="0" w:color="auto"/>
            </w:tcBorders>
            <w:shd w:val="clear" w:color="auto" w:fill="F79646"/>
            <w:vAlign w:val="center"/>
          </w:tcPr>
          <w:p w14:paraId="7DD8331C" w14:textId="77777777" w:rsidR="003A22E1" w:rsidRPr="000E6B13" w:rsidRDefault="003A22E1" w:rsidP="00B711FE">
            <w:pPr>
              <w:rPr>
                <w:rFonts w:asciiTheme="majorHAnsi" w:hAnsiTheme="majorHAnsi" w:cs="Calibri"/>
                <w:b/>
                <w:bCs/>
                <w:color w:val="000000"/>
                <w:lang w:eastAsia="en-US"/>
              </w:rPr>
            </w:pPr>
          </w:p>
        </w:tc>
        <w:tc>
          <w:tcPr>
            <w:tcW w:w="1017" w:type="pct"/>
            <w:tcBorders>
              <w:top w:val="single" w:sz="6" w:space="0" w:color="auto"/>
              <w:left w:val="single" w:sz="6" w:space="0" w:color="auto"/>
              <w:right w:val="single" w:sz="6" w:space="0" w:color="auto"/>
            </w:tcBorders>
            <w:shd w:val="clear" w:color="auto" w:fill="FFFFFF"/>
            <w:vAlign w:val="center"/>
          </w:tcPr>
          <w:p w14:paraId="6A2DC4C3"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Structures métalliques</w:t>
            </w:r>
          </w:p>
        </w:tc>
        <w:tc>
          <w:tcPr>
            <w:tcW w:w="312" w:type="pct"/>
            <w:tcBorders>
              <w:top w:val="single" w:sz="6" w:space="0" w:color="auto"/>
              <w:left w:val="single" w:sz="6" w:space="0" w:color="auto"/>
              <w:right w:val="single" w:sz="6" w:space="0" w:color="auto"/>
            </w:tcBorders>
            <w:shd w:val="clear" w:color="auto" w:fill="FFFFFF"/>
            <w:vAlign w:val="center"/>
          </w:tcPr>
          <w:p w14:paraId="78E255F6"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w:t>
            </w:r>
          </w:p>
        </w:tc>
        <w:tc>
          <w:tcPr>
            <w:tcW w:w="189" w:type="pct"/>
            <w:tcBorders>
              <w:top w:val="single" w:sz="6" w:space="0" w:color="auto"/>
              <w:left w:val="single" w:sz="6" w:space="0" w:color="auto"/>
              <w:right w:val="single" w:sz="6" w:space="0" w:color="auto"/>
            </w:tcBorders>
            <w:shd w:val="clear" w:color="auto" w:fill="FFFFFF"/>
            <w:vAlign w:val="center"/>
          </w:tcPr>
          <w:p w14:paraId="1E08B881"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3</w:t>
            </w:r>
          </w:p>
        </w:tc>
        <w:tc>
          <w:tcPr>
            <w:tcW w:w="315" w:type="pct"/>
            <w:tcBorders>
              <w:top w:val="single" w:sz="6" w:space="0" w:color="auto"/>
              <w:left w:val="single" w:sz="6" w:space="0" w:color="auto"/>
              <w:right w:val="single" w:sz="6" w:space="0" w:color="auto"/>
            </w:tcBorders>
            <w:shd w:val="clear" w:color="auto" w:fill="FFFFFF"/>
            <w:vAlign w:val="center"/>
          </w:tcPr>
          <w:p w14:paraId="4F9AE356"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3h00</w:t>
            </w:r>
          </w:p>
        </w:tc>
        <w:tc>
          <w:tcPr>
            <w:tcW w:w="264" w:type="pct"/>
            <w:tcBorders>
              <w:top w:val="single" w:sz="6" w:space="0" w:color="auto"/>
              <w:left w:val="single" w:sz="6" w:space="0" w:color="auto"/>
              <w:right w:val="single" w:sz="6" w:space="0" w:color="auto"/>
            </w:tcBorders>
            <w:shd w:val="clear" w:color="auto" w:fill="FFFFFF"/>
            <w:vAlign w:val="center"/>
          </w:tcPr>
          <w:p w14:paraId="0410361C"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67" w:type="pct"/>
            <w:tcBorders>
              <w:top w:val="single" w:sz="6" w:space="0" w:color="auto"/>
              <w:left w:val="single" w:sz="6" w:space="0" w:color="auto"/>
              <w:right w:val="single" w:sz="6" w:space="0" w:color="auto"/>
            </w:tcBorders>
            <w:shd w:val="clear" w:color="auto" w:fill="FFFFFF"/>
            <w:vAlign w:val="center"/>
          </w:tcPr>
          <w:p w14:paraId="7CF877CE"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478" w:type="pct"/>
            <w:tcBorders>
              <w:top w:val="single" w:sz="6" w:space="0" w:color="auto"/>
              <w:left w:val="single" w:sz="6" w:space="0" w:color="auto"/>
              <w:right w:val="single" w:sz="6" w:space="0" w:color="auto"/>
            </w:tcBorders>
            <w:shd w:val="clear" w:color="auto" w:fill="FFFFFF"/>
            <w:vAlign w:val="center"/>
          </w:tcPr>
          <w:p w14:paraId="63191D68"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67h30 </w:t>
            </w:r>
          </w:p>
        </w:tc>
        <w:tc>
          <w:tcPr>
            <w:tcW w:w="653" w:type="pct"/>
            <w:tcBorders>
              <w:top w:val="single" w:sz="6" w:space="0" w:color="auto"/>
              <w:left w:val="single" w:sz="6" w:space="0" w:color="auto"/>
              <w:right w:val="single" w:sz="6" w:space="0" w:color="auto"/>
            </w:tcBorders>
            <w:shd w:val="clear" w:color="auto" w:fill="FFFFFF"/>
            <w:vAlign w:val="center"/>
          </w:tcPr>
          <w:p w14:paraId="558A1D7C"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82h30</w:t>
            </w:r>
          </w:p>
        </w:tc>
        <w:tc>
          <w:tcPr>
            <w:tcW w:w="396" w:type="pct"/>
            <w:tcBorders>
              <w:top w:val="single" w:sz="6" w:space="0" w:color="auto"/>
              <w:left w:val="single" w:sz="6" w:space="0" w:color="auto"/>
              <w:right w:val="single" w:sz="6" w:space="0" w:color="auto"/>
            </w:tcBorders>
            <w:shd w:val="clear" w:color="auto" w:fill="FFFFFF"/>
            <w:vAlign w:val="center"/>
          </w:tcPr>
          <w:p w14:paraId="2E99FDCE"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6" w:space="0" w:color="auto"/>
              <w:left w:val="single" w:sz="6" w:space="0" w:color="auto"/>
              <w:right w:val="single" w:sz="18" w:space="0" w:color="auto"/>
            </w:tcBorders>
            <w:shd w:val="clear" w:color="auto" w:fill="FFFFFF"/>
            <w:vAlign w:val="center"/>
          </w:tcPr>
          <w:p w14:paraId="64AAA6EB"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14:paraId="5BA23DC9" w14:textId="77777777" w:rsidTr="002062C1">
        <w:trPr>
          <w:trHeight w:val="454"/>
          <w:jc w:val="center"/>
        </w:trPr>
        <w:tc>
          <w:tcPr>
            <w:tcW w:w="742" w:type="pct"/>
            <w:vMerge w:val="restart"/>
            <w:tcBorders>
              <w:top w:val="single" w:sz="18" w:space="0" w:color="auto"/>
              <w:left w:val="single" w:sz="18" w:space="0" w:color="auto"/>
              <w:bottom w:val="single" w:sz="18" w:space="0" w:color="auto"/>
              <w:right w:val="single" w:sz="6" w:space="0" w:color="auto"/>
            </w:tcBorders>
            <w:shd w:val="clear" w:color="auto" w:fill="F79646"/>
            <w:vAlign w:val="center"/>
          </w:tcPr>
          <w:p w14:paraId="017E2B0E"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Méthodologique</w:t>
            </w:r>
          </w:p>
          <w:p w14:paraId="60467A2C"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UEM 1.1</w:t>
            </w:r>
          </w:p>
          <w:p w14:paraId="0AC9E2C4"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9</w:t>
            </w:r>
          </w:p>
          <w:p w14:paraId="7E0D3870" w14:textId="77777777"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r w:rsidRPr="000E6B13">
              <w:rPr>
                <w:rFonts w:asciiTheme="majorHAnsi" w:hAnsiTheme="majorHAnsi" w:cs="Calibri"/>
                <w:color w:val="000000"/>
                <w:sz w:val="22"/>
                <w:szCs w:val="22"/>
              </w:rPr>
              <w:t>Coefficients : 5</w:t>
            </w:r>
          </w:p>
        </w:tc>
        <w:tc>
          <w:tcPr>
            <w:tcW w:w="1017" w:type="pct"/>
            <w:tcBorders>
              <w:top w:val="single" w:sz="18" w:space="0" w:color="auto"/>
              <w:left w:val="single" w:sz="6" w:space="0" w:color="auto"/>
              <w:bottom w:val="single" w:sz="6" w:space="0" w:color="auto"/>
              <w:right w:val="single" w:sz="6" w:space="0" w:color="auto"/>
            </w:tcBorders>
            <w:shd w:val="clear" w:color="auto" w:fill="DAEEF3"/>
            <w:vAlign w:val="center"/>
          </w:tcPr>
          <w:p w14:paraId="5C3B2C94"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Complément de programmation</w:t>
            </w:r>
          </w:p>
        </w:tc>
        <w:tc>
          <w:tcPr>
            <w:tcW w:w="312" w:type="pct"/>
            <w:tcBorders>
              <w:top w:val="single" w:sz="18" w:space="0" w:color="auto"/>
              <w:left w:val="single" w:sz="6" w:space="0" w:color="auto"/>
              <w:bottom w:val="single" w:sz="6" w:space="0" w:color="auto"/>
              <w:right w:val="single" w:sz="6" w:space="0" w:color="auto"/>
            </w:tcBorders>
            <w:shd w:val="clear" w:color="auto" w:fill="DAEEF3"/>
            <w:vAlign w:val="center"/>
          </w:tcPr>
          <w:p w14:paraId="652A0866"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89" w:type="pct"/>
            <w:tcBorders>
              <w:top w:val="single" w:sz="18" w:space="0" w:color="auto"/>
              <w:left w:val="single" w:sz="6" w:space="0" w:color="auto"/>
              <w:bottom w:val="single" w:sz="6" w:space="0" w:color="auto"/>
              <w:right w:val="single" w:sz="6" w:space="0" w:color="auto"/>
            </w:tcBorders>
            <w:shd w:val="clear" w:color="auto" w:fill="DAEEF3"/>
            <w:vAlign w:val="center"/>
          </w:tcPr>
          <w:p w14:paraId="18911AB5"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vAlign w:val="center"/>
          </w:tcPr>
          <w:p w14:paraId="11BA4994"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4" w:type="pct"/>
            <w:tcBorders>
              <w:top w:val="single" w:sz="18" w:space="0" w:color="auto"/>
              <w:left w:val="single" w:sz="6" w:space="0" w:color="auto"/>
              <w:bottom w:val="single" w:sz="6" w:space="0" w:color="auto"/>
              <w:right w:val="single" w:sz="6" w:space="0" w:color="auto"/>
            </w:tcBorders>
            <w:shd w:val="clear" w:color="auto" w:fill="DAEEF3"/>
            <w:vAlign w:val="center"/>
          </w:tcPr>
          <w:p w14:paraId="32A5729B"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267" w:type="pct"/>
            <w:tcBorders>
              <w:top w:val="single" w:sz="18" w:space="0" w:color="auto"/>
              <w:left w:val="single" w:sz="6" w:space="0" w:color="auto"/>
              <w:bottom w:val="single" w:sz="6" w:space="0" w:color="auto"/>
              <w:right w:val="single" w:sz="6" w:space="0" w:color="auto"/>
            </w:tcBorders>
            <w:shd w:val="clear" w:color="auto" w:fill="DAEEF3"/>
            <w:vAlign w:val="center"/>
          </w:tcPr>
          <w:p w14:paraId="102A74DC"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478" w:type="pct"/>
            <w:tcBorders>
              <w:top w:val="single" w:sz="18" w:space="0" w:color="auto"/>
              <w:left w:val="single" w:sz="6" w:space="0" w:color="auto"/>
              <w:bottom w:val="single" w:sz="6" w:space="0" w:color="auto"/>
              <w:right w:val="single" w:sz="6" w:space="0" w:color="auto"/>
            </w:tcBorders>
            <w:shd w:val="clear" w:color="auto" w:fill="DAEEF3"/>
            <w:vAlign w:val="center"/>
          </w:tcPr>
          <w:p w14:paraId="47D1D983"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18" w:space="0" w:color="auto"/>
              <w:left w:val="single" w:sz="6" w:space="0" w:color="auto"/>
              <w:bottom w:val="single" w:sz="6" w:space="0" w:color="auto"/>
              <w:right w:val="single" w:sz="6" w:space="0" w:color="auto"/>
            </w:tcBorders>
            <w:shd w:val="clear" w:color="auto" w:fill="DAEEF3"/>
            <w:vAlign w:val="center"/>
          </w:tcPr>
          <w:p w14:paraId="58925C44"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6" w:type="pct"/>
            <w:tcBorders>
              <w:top w:val="single" w:sz="18" w:space="0" w:color="auto"/>
              <w:left w:val="single" w:sz="6" w:space="0" w:color="auto"/>
              <w:bottom w:val="single" w:sz="6" w:space="0" w:color="auto"/>
              <w:right w:val="single" w:sz="6" w:space="0" w:color="auto"/>
            </w:tcBorders>
            <w:shd w:val="clear" w:color="auto" w:fill="DAEEF3"/>
            <w:vAlign w:val="center"/>
          </w:tcPr>
          <w:p w14:paraId="01EA8934"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18" w:space="0" w:color="auto"/>
              <w:left w:val="single" w:sz="6" w:space="0" w:color="auto"/>
              <w:bottom w:val="single" w:sz="6" w:space="0" w:color="auto"/>
              <w:right w:val="single" w:sz="18" w:space="0" w:color="auto"/>
            </w:tcBorders>
            <w:shd w:val="clear" w:color="auto" w:fill="DAEEF3"/>
            <w:vAlign w:val="center"/>
          </w:tcPr>
          <w:p w14:paraId="1D9E43F8"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14:paraId="487AD3F7" w14:textId="77777777" w:rsidTr="002062C1">
        <w:trPr>
          <w:trHeight w:val="454"/>
          <w:jc w:val="center"/>
        </w:trPr>
        <w:tc>
          <w:tcPr>
            <w:tcW w:w="742" w:type="pct"/>
            <w:vMerge/>
            <w:tcBorders>
              <w:top w:val="single" w:sz="18" w:space="0" w:color="auto"/>
              <w:left w:val="single" w:sz="18" w:space="0" w:color="auto"/>
              <w:bottom w:val="single" w:sz="18" w:space="0" w:color="auto"/>
              <w:right w:val="single" w:sz="6" w:space="0" w:color="auto"/>
            </w:tcBorders>
            <w:shd w:val="clear" w:color="auto" w:fill="F79646"/>
            <w:vAlign w:val="center"/>
          </w:tcPr>
          <w:p w14:paraId="7A293DCE" w14:textId="77777777" w:rsidR="003A22E1" w:rsidRPr="000E6B13" w:rsidRDefault="003A22E1" w:rsidP="00B711FE">
            <w:pPr>
              <w:rPr>
                <w:rFonts w:asciiTheme="majorHAnsi" w:hAnsiTheme="majorHAnsi" w:cs="Calibri"/>
                <w:b/>
                <w:bCs/>
                <w:color w:val="000000"/>
                <w:lang w:eastAsia="en-US"/>
              </w:rPr>
            </w:pPr>
          </w:p>
        </w:tc>
        <w:tc>
          <w:tcPr>
            <w:tcW w:w="1017" w:type="pct"/>
            <w:tcBorders>
              <w:top w:val="single" w:sz="6" w:space="0" w:color="auto"/>
              <w:left w:val="single" w:sz="6" w:space="0" w:color="auto"/>
              <w:bottom w:val="single" w:sz="6" w:space="0" w:color="auto"/>
              <w:right w:val="single" w:sz="6" w:space="0" w:color="auto"/>
            </w:tcBorders>
            <w:shd w:val="clear" w:color="auto" w:fill="DAEEF3"/>
            <w:vAlign w:val="center"/>
          </w:tcPr>
          <w:p w14:paraId="1B34F65C"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Méthodes expérimentales</w:t>
            </w:r>
          </w:p>
        </w:tc>
        <w:tc>
          <w:tcPr>
            <w:tcW w:w="312" w:type="pct"/>
            <w:tcBorders>
              <w:top w:val="single" w:sz="6" w:space="0" w:color="auto"/>
              <w:left w:val="single" w:sz="6" w:space="0" w:color="auto"/>
              <w:bottom w:val="single" w:sz="6" w:space="0" w:color="auto"/>
              <w:right w:val="single" w:sz="6" w:space="0" w:color="auto"/>
            </w:tcBorders>
            <w:shd w:val="clear" w:color="auto" w:fill="DAEEF3"/>
            <w:vAlign w:val="center"/>
          </w:tcPr>
          <w:p w14:paraId="59DBD7E6"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189" w:type="pct"/>
            <w:tcBorders>
              <w:top w:val="single" w:sz="6" w:space="0" w:color="auto"/>
              <w:left w:val="single" w:sz="6" w:space="0" w:color="auto"/>
              <w:bottom w:val="single" w:sz="6" w:space="0" w:color="auto"/>
              <w:right w:val="single" w:sz="6" w:space="0" w:color="auto"/>
            </w:tcBorders>
            <w:shd w:val="clear" w:color="auto" w:fill="DAEEF3"/>
            <w:vAlign w:val="center"/>
          </w:tcPr>
          <w:p w14:paraId="61F68066"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315" w:type="pct"/>
            <w:tcBorders>
              <w:top w:val="single" w:sz="6" w:space="0" w:color="auto"/>
              <w:left w:val="single" w:sz="6" w:space="0" w:color="auto"/>
              <w:bottom w:val="single" w:sz="6" w:space="0" w:color="auto"/>
              <w:right w:val="single" w:sz="6" w:space="0" w:color="auto"/>
            </w:tcBorders>
            <w:shd w:val="clear" w:color="auto" w:fill="DAEEF3"/>
            <w:vAlign w:val="center"/>
          </w:tcPr>
          <w:p w14:paraId="48A8ADD5"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264" w:type="pct"/>
            <w:tcBorders>
              <w:top w:val="single" w:sz="6" w:space="0" w:color="auto"/>
              <w:left w:val="single" w:sz="6" w:space="0" w:color="auto"/>
              <w:bottom w:val="single" w:sz="6" w:space="0" w:color="auto"/>
              <w:right w:val="single" w:sz="6" w:space="0" w:color="auto"/>
            </w:tcBorders>
            <w:shd w:val="clear" w:color="auto" w:fill="DAEEF3"/>
            <w:vAlign w:val="center"/>
          </w:tcPr>
          <w:p w14:paraId="0A21A9FC"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267" w:type="pct"/>
            <w:tcBorders>
              <w:top w:val="single" w:sz="6" w:space="0" w:color="auto"/>
              <w:left w:val="single" w:sz="6" w:space="0" w:color="auto"/>
              <w:bottom w:val="single" w:sz="6" w:space="0" w:color="auto"/>
              <w:right w:val="single" w:sz="6" w:space="0" w:color="auto"/>
            </w:tcBorders>
            <w:shd w:val="clear" w:color="auto" w:fill="DAEEF3"/>
            <w:vAlign w:val="center"/>
          </w:tcPr>
          <w:p w14:paraId="4882E7B6"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478" w:type="pct"/>
            <w:tcBorders>
              <w:top w:val="single" w:sz="6" w:space="0" w:color="auto"/>
              <w:left w:val="single" w:sz="6" w:space="0" w:color="auto"/>
              <w:bottom w:val="single" w:sz="6" w:space="0" w:color="auto"/>
              <w:right w:val="single" w:sz="6" w:space="0" w:color="auto"/>
            </w:tcBorders>
            <w:shd w:val="clear" w:color="auto" w:fill="DAEEF3"/>
            <w:vAlign w:val="center"/>
          </w:tcPr>
          <w:p w14:paraId="61000FAD"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 </w:t>
            </w:r>
          </w:p>
        </w:tc>
        <w:tc>
          <w:tcPr>
            <w:tcW w:w="653" w:type="pct"/>
            <w:tcBorders>
              <w:top w:val="single" w:sz="6" w:space="0" w:color="auto"/>
              <w:left w:val="single" w:sz="6" w:space="0" w:color="auto"/>
              <w:bottom w:val="single" w:sz="6" w:space="0" w:color="auto"/>
              <w:right w:val="single" w:sz="6" w:space="0" w:color="auto"/>
            </w:tcBorders>
            <w:shd w:val="clear" w:color="auto" w:fill="DAEEF3"/>
            <w:vAlign w:val="center"/>
          </w:tcPr>
          <w:p w14:paraId="5A664287"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vAlign w:val="center"/>
          </w:tcPr>
          <w:p w14:paraId="2013175A"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 xml:space="preserve"> 100%</w:t>
            </w:r>
          </w:p>
        </w:tc>
        <w:tc>
          <w:tcPr>
            <w:tcW w:w="367" w:type="pct"/>
            <w:tcBorders>
              <w:top w:val="single" w:sz="6" w:space="0" w:color="auto"/>
              <w:left w:val="single" w:sz="6" w:space="0" w:color="auto"/>
              <w:bottom w:val="single" w:sz="6" w:space="0" w:color="auto"/>
              <w:right w:val="single" w:sz="18" w:space="0" w:color="auto"/>
            </w:tcBorders>
            <w:shd w:val="clear" w:color="auto" w:fill="DAEEF3"/>
            <w:vAlign w:val="center"/>
          </w:tcPr>
          <w:p w14:paraId="1773972A" w14:textId="77777777" w:rsidR="003A22E1" w:rsidRPr="000E6B13" w:rsidRDefault="003A22E1" w:rsidP="00300214">
            <w:pPr>
              <w:autoSpaceDE w:val="0"/>
              <w:autoSpaceDN w:val="0"/>
              <w:adjustRightInd w:val="0"/>
              <w:jc w:val="center"/>
              <w:rPr>
                <w:rFonts w:asciiTheme="majorHAnsi" w:hAnsiTheme="majorHAnsi"/>
                <w:color w:val="000000"/>
              </w:rPr>
            </w:pPr>
          </w:p>
        </w:tc>
      </w:tr>
      <w:tr w:rsidR="003A22E1" w:rsidRPr="000E6B13" w14:paraId="2365EA40" w14:textId="77777777" w:rsidTr="002062C1">
        <w:trPr>
          <w:trHeight w:val="454"/>
          <w:jc w:val="center"/>
        </w:trPr>
        <w:tc>
          <w:tcPr>
            <w:tcW w:w="742" w:type="pct"/>
            <w:vMerge/>
            <w:tcBorders>
              <w:top w:val="single" w:sz="18" w:space="0" w:color="auto"/>
              <w:left w:val="single" w:sz="18" w:space="0" w:color="auto"/>
              <w:bottom w:val="single" w:sz="18" w:space="0" w:color="auto"/>
              <w:right w:val="single" w:sz="6" w:space="0" w:color="auto"/>
            </w:tcBorders>
            <w:shd w:val="clear" w:color="auto" w:fill="F79646"/>
            <w:vAlign w:val="center"/>
          </w:tcPr>
          <w:p w14:paraId="2B227CEE" w14:textId="77777777" w:rsidR="003A22E1" w:rsidRPr="000E6B13" w:rsidRDefault="003A22E1" w:rsidP="00B711FE">
            <w:pPr>
              <w:rPr>
                <w:rFonts w:asciiTheme="majorHAnsi" w:hAnsiTheme="majorHAnsi" w:cs="Calibri"/>
                <w:b/>
                <w:bCs/>
                <w:color w:val="000000"/>
                <w:lang w:eastAsia="en-US"/>
              </w:rPr>
            </w:pPr>
          </w:p>
        </w:tc>
        <w:tc>
          <w:tcPr>
            <w:tcW w:w="1017" w:type="pct"/>
            <w:tcBorders>
              <w:top w:val="single" w:sz="6" w:space="0" w:color="auto"/>
              <w:left w:val="single" w:sz="6" w:space="0" w:color="auto"/>
              <w:right w:val="single" w:sz="6" w:space="0" w:color="auto"/>
            </w:tcBorders>
            <w:shd w:val="clear" w:color="auto" w:fill="DAEEF3"/>
            <w:vAlign w:val="center"/>
          </w:tcPr>
          <w:p w14:paraId="651F73E6"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Matériaux innovants</w:t>
            </w:r>
          </w:p>
        </w:tc>
        <w:tc>
          <w:tcPr>
            <w:tcW w:w="312" w:type="pct"/>
            <w:tcBorders>
              <w:top w:val="single" w:sz="6" w:space="0" w:color="auto"/>
              <w:left w:val="single" w:sz="6" w:space="0" w:color="auto"/>
              <w:right w:val="single" w:sz="6" w:space="0" w:color="auto"/>
            </w:tcBorders>
            <w:shd w:val="clear" w:color="auto" w:fill="DAEEF3"/>
            <w:vAlign w:val="center"/>
          </w:tcPr>
          <w:p w14:paraId="02AE3CAA"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3</w:t>
            </w:r>
          </w:p>
        </w:tc>
        <w:tc>
          <w:tcPr>
            <w:tcW w:w="189" w:type="pct"/>
            <w:tcBorders>
              <w:top w:val="single" w:sz="6" w:space="0" w:color="auto"/>
              <w:left w:val="single" w:sz="6" w:space="0" w:color="auto"/>
              <w:right w:val="single" w:sz="6" w:space="0" w:color="auto"/>
            </w:tcBorders>
            <w:shd w:val="clear" w:color="auto" w:fill="DAEEF3"/>
            <w:vAlign w:val="center"/>
          </w:tcPr>
          <w:p w14:paraId="7159EDC4"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6" w:space="0" w:color="auto"/>
              <w:left w:val="single" w:sz="6" w:space="0" w:color="auto"/>
              <w:right w:val="single" w:sz="6" w:space="0" w:color="auto"/>
            </w:tcBorders>
            <w:shd w:val="clear" w:color="auto" w:fill="DAEEF3"/>
            <w:vAlign w:val="center"/>
          </w:tcPr>
          <w:p w14:paraId="22037843" w14:textId="77777777" w:rsidR="00005657" w:rsidRPr="00005657" w:rsidRDefault="00005657" w:rsidP="00A71F15">
            <w:pPr>
              <w:autoSpaceDE w:val="0"/>
              <w:autoSpaceDN w:val="0"/>
              <w:adjustRightInd w:val="0"/>
              <w:jc w:val="center"/>
              <w:rPr>
                <w:rFonts w:asciiTheme="majorHAnsi" w:hAnsiTheme="majorHAnsi" w:cs="Calibri"/>
                <w:color w:val="FF0000"/>
                <w:lang w:eastAsia="en-US"/>
              </w:rPr>
            </w:pPr>
            <w:r w:rsidRPr="00005657">
              <w:rPr>
                <w:rFonts w:asciiTheme="majorHAnsi" w:hAnsiTheme="majorHAnsi" w:cs="Calibri"/>
                <w:color w:val="FF0000"/>
                <w:sz w:val="22"/>
                <w:szCs w:val="22"/>
                <w:lang w:eastAsia="en-US"/>
              </w:rPr>
              <w:t>1h</w:t>
            </w:r>
            <w:r w:rsidR="00A71F15">
              <w:rPr>
                <w:rFonts w:asciiTheme="majorHAnsi" w:hAnsiTheme="majorHAnsi" w:cs="Calibri"/>
                <w:color w:val="FF0000"/>
                <w:sz w:val="22"/>
                <w:szCs w:val="22"/>
                <w:lang w:eastAsia="en-US"/>
              </w:rPr>
              <w:t>3</w:t>
            </w:r>
            <w:r w:rsidRPr="00005657">
              <w:rPr>
                <w:rFonts w:asciiTheme="majorHAnsi" w:hAnsiTheme="majorHAnsi" w:cs="Calibri"/>
                <w:color w:val="FF0000"/>
                <w:sz w:val="22"/>
                <w:szCs w:val="22"/>
                <w:lang w:eastAsia="en-US"/>
              </w:rPr>
              <w:t>0</w:t>
            </w:r>
          </w:p>
        </w:tc>
        <w:tc>
          <w:tcPr>
            <w:tcW w:w="264" w:type="pct"/>
            <w:tcBorders>
              <w:top w:val="single" w:sz="6" w:space="0" w:color="auto"/>
              <w:left w:val="single" w:sz="6" w:space="0" w:color="auto"/>
              <w:right w:val="single" w:sz="6" w:space="0" w:color="auto"/>
            </w:tcBorders>
            <w:shd w:val="clear" w:color="auto" w:fill="DAEEF3"/>
            <w:vAlign w:val="center"/>
          </w:tcPr>
          <w:p w14:paraId="7A2956B6"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267" w:type="pct"/>
            <w:tcBorders>
              <w:top w:val="single" w:sz="6" w:space="0" w:color="auto"/>
              <w:left w:val="single" w:sz="6" w:space="0" w:color="auto"/>
              <w:right w:val="single" w:sz="6" w:space="0" w:color="auto"/>
            </w:tcBorders>
            <w:shd w:val="clear" w:color="auto" w:fill="DAEEF3"/>
            <w:vAlign w:val="center"/>
          </w:tcPr>
          <w:p w14:paraId="1EF0830C" w14:textId="77777777" w:rsidR="003A22E1" w:rsidRPr="00005657" w:rsidRDefault="00005657" w:rsidP="00A71F15">
            <w:pPr>
              <w:autoSpaceDE w:val="0"/>
              <w:autoSpaceDN w:val="0"/>
              <w:adjustRightInd w:val="0"/>
              <w:jc w:val="center"/>
              <w:rPr>
                <w:rFonts w:asciiTheme="majorHAnsi" w:hAnsiTheme="majorHAnsi" w:cs="Calibri"/>
                <w:color w:val="FF0000"/>
                <w:lang w:eastAsia="en-US"/>
              </w:rPr>
            </w:pPr>
            <w:r w:rsidRPr="00005657">
              <w:rPr>
                <w:rFonts w:asciiTheme="majorHAnsi" w:hAnsiTheme="majorHAnsi" w:cs="Calibri"/>
                <w:color w:val="FF0000"/>
                <w:sz w:val="22"/>
                <w:szCs w:val="22"/>
                <w:lang w:eastAsia="en-US"/>
              </w:rPr>
              <w:t>1h</w:t>
            </w:r>
            <w:r w:rsidR="00A71F15">
              <w:rPr>
                <w:rFonts w:asciiTheme="majorHAnsi" w:hAnsiTheme="majorHAnsi" w:cs="Calibri"/>
                <w:color w:val="FF0000"/>
                <w:sz w:val="22"/>
                <w:szCs w:val="22"/>
                <w:lang w:eastAsia="en-US"/>
              </w:rPr>
              <w:t>0</w:t>
            </w:r>
            <w:r w:rsidRPr="00005657">
              <w:rPr>
                <w:rFonts w:asciiTheme="majorHAnsi" w:hAnsiTheme="majorHAnsi" w:cs="Calibri"/>
                <w:color w:val="FF0000"/>
                <w:sz w:val="22"/>
                <w:szCs w:val="22"/>
                <w:lang w:eastAsia="en-US"/>
              </w:rPr>
              <w:t>0</w:t>
            </w:r>
          </w:p>
        </w:tc>
        <w:tc>
          <w:tcPr>
            <w:tcW w:w="478" w:type="pct"/>
            <w:tcBorders>
              <w:top w:val="single" w:sz="6" w:space="0" w:color="auto"/>
              <w:left w:val="single" w:sz="6" w:space="0" w:color="auto"/>
              <w:right w:val="single" w:sz="6" w:space="0" w:color="auto"/>
            </w:tcBorders>
            <w:shd w:val="clear" w:color="auto" w:fill="DAEEF3"/>
            <w:vAlign w:val="center"/>
          </w:tcPr>
          <w:p w14:paraId="0BE031D0"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37h30</w:t>
            </w:r>
          </w:p>
        </w:tc>
        <w:tc>
          <w:tcPr>
            <w:tcW w:w="653" w:type="pct"/>
            <w:tcBorders>
              <w:top w:val="single" w:sz="6" w:space="0" w:color="auto"/>
              <w:left w:val="single" w:sz="6" w:space="0" w:color="auto"/>
              <w:right w:val="single" w:sz="6" w:space="0" w:color="auto"/>
            </w:tcBorders>
            <w:shd w:val="clear" w:color="auto" w:fill="DAEEF3"/>
            <w:vAlign w:val="center"/>
          </w:tcPr>
          <w:p w14:paraId="32E3B2DC"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37h30</w:t>
            </w:r>
          </w:p>
        </w:tc>
        <w:tc>
          <w:tcPr>
            <w:tcW w:w="396" w:type="pct"/>
            <w:tcBorders>
              <w:top w:val="single" w:sz="6" w:space="0" w:color="auto"/>
              <w:left w:val="single" w:sz="6" w:space="0" w:color="auto"/>
              <w:right w:val="single" w:sz="6" w:space="0" w:color="auto"/>
            </w:tcBorders>
            <w:shd w:val="clear" w:color="auto" w:fill="DAEEF3"/>
            <w:vAlign w:val="center"/>
          </w:tcPr>
          <w:p w14:paraId="64516189"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6" w:space="0" w:color="auto"/>
              <w:left w:val="single" w:sz="6" w:space="0" w:color="auto"/>
              <w:right w:val="single" w:sz="18" w:space="0" w:color="auto"/>
            </w:tcBorders>
            <w:shd w:val="clear" w:color="auto" w:fill="DAEEF3"/>
            <w:vAlign w:val="center"/>
          </w:tcPr>
          <w:p w14:paraId="2117A6C7"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14:paraId="6459FF32" w14:textId="77777777" w:rsidTr="002062C1">
        <w:trPr>
          <w:trHeight w:val="642"/>
          <w:jc w:val="center"/>
        </w:trPr>
        <w:tc>
          <w:tcPr>
            <w:tcW w:w="742" w:type="pct"/>
            <w:tcBorders>
              <w:top w:val="single" w:sz="18" w:space="0" w:color="auto"/>
              <w:left w:val="single" w:sz="18" w:space="0" w:color="auto"/>
              <w:bottom w:val="single" w:sz="18" w:space="0" w:color="auto"/>
            </w:tcBorders>
            <w:shd w:val="clear" w:color="auto" w:fill="F79646"/>
          </w:tcPr>
          <w:p w14:paraId="17D85771"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Découverte</w:t>
            </w:r>
          </w:p>
          <w:p w14:paraId="619F5ABF"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UED 1.1</w:t>
            </w:r>
          </w:p>
          <w:p w14:paraId="39694347"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2</w:t>
            </w:r>
          </w:p>
          <w:p w14:paraId="1646D83B" w14:textId="77777777"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r w:rsidRPr="000E6B13">
              <w:rPr>
                <w:rFonts w:asciiTheme="majorHAnsi" w:hAnsiTheme="majorHAnsi" w:cs="Calibri"/>
                <w:color w:val="000000"/>
                <w:sz w:val="22"/>
                <w:szCs w:val="22"/>
              </w:rPr>
              <w:t>Coefficients : 2</w:t>
            </w:r>
          </w:p>
        </w:tc>
        <w:tc>
          <w:tcPr>
            <w:tcW w:w="1017" w:type="pct"/>
            <w:tcBorders>
              <w:top w:val="single" w:sz="18" w:space="0" w:color="auto"/>
            </w:tcBorders>
            <w:shd w:val="clear" w:color="auto" w:fill="FFFFFF"/>
            <w:vAlign w:val="center"/>
          </w:tcPr>
          <w:p w14:paraId="36E21651" w14:textId="77777777" w:rsidR="00F8581A" w:rsidRPr="000E6B13" w:rsidRDefault="00F8581A" w:rsidP="00F8581A">
            <w:pPr>
              <w:rPr>
                <w:rFonts w:asciiTheme="majorHAnsi" w:eastAsia="Calibri" w:hAnsiTheme="majorHAnsi"/>
                <w:i/>
                <w:iCs/>
                <w:color w:val="000000"/>
              </w:rPr>
            </w:pPr>
            <w:r w:rsidRPr="000E6B13">
              <w:rPr>
                <w:rFonts w:asciiTheme="majorHAnsi" w:eastAsia="Calibri" w:hAnsiTheme="majorHAnsi"/>
                <w:i/>
                <w:iCs/>
                <w:color w:val="000000"/>
              </w:rPr>
              <w:t>Panier au choix</w:t>
            </w:r>
          </w:p>
          <w:p w14:paraId="1A7EF4D3" w14:textId="77777777" w:rsidR="003A22E1" w:rsidRPr="000E6B13" w:rsidRDefault="003A22E1" w:rsidP="00300214">
            <w:pPr>
              <w:autoSpaceDE w:val="0"/>
              <w:autoSpaceDN w:val="0"/>
              <w:adjustRightInd w:val="0"/>
              <w:rPr>
                <w:rFonts w:asciiTheme="majorHAnsi" w:hAnsiTheme="majorHAnsi" w:cs="Calibri"/>
                <w:lang w:eastAsia="en-US"/>
              </w:rPr>
            </w:pPr>
          </w:p>
        </w:tc>
        <w:tc>
          <w:tcPr>
            <w:tcW w:w="312" w:type="pct"/>
            <w:tcBorders>
              <w:top w:val="single" w:sz="18" w:space="0" w:color="auto"/>
              <w:bottom w:val="single" w:sz="6" w:space="0" w:color="auto"/>
              <w:right w:val="single" w:sz="6" w:space="0" w:color="auto"/>
            </w:tcBorders>
            <w:shd w:val="clear" w:color="auto" w:fill="FFFFFF"/>
            <w:vAlign w:val="center"/>
          </w:tcPr>
          <w:p w14:paraId="1382FC80"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189" w:type="pct"/>
            <w:tcBorders>
              <w:top w:val="single" w:sz="18" w:space="0" w:color="auto"/>
              <w:left w:val="single" w:sz="6" w:space="0" w:color="auto"/>
              <w:bottom w:val="single" w:sz="6" w:space="0" w:color="auto"/>
              <w:right w:val="single" w:sz="6" w:space="0" w:color="auto"/>
            </w:tcBorders>
            <w:shd w:val="clear" w:color="auto" w:fill="FFFFFF"/>
            <w:vAlign w:val="center"/>
          </w:tcPr>
          <w:p w14:paraId="231D76AB"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18" w:space="0" w:color="auto"/>
              <w:left w:val="single" w:sz="6" w:space="0" w:color="auto"/>
              <w:bottom w:val="single" w:sz="6" w:space="0" w:color="auto"/>
              <w:right w:val="single" w:sz="6" w:space="0" w:color="auto"/>
            </w:tcBorders>
            <w:shd w:val="clear" w:color="auto" w:fill="FFFFFF"/>
            <w:vAlign w:val="center"/>
          </w:tcPr>
          <w:p w14:paraId="3C5E527E"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vAlign w:val="center"/>
          </w:tcPr>
          <w:p w14:paraId="098F737C"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7" w:type="pct"/>
            <w:tcBorders>
              <w:top w:val="single" w:sz="18" w:space="0" w:color="auto"/>
              <w:left w:val="single" w:sz="6" w:space="0" w:color="auto"/>
              <w:bottom w:val="single" w:sz="6" w:space="0" w:color="auto"/>
              <w:right w:val="single" w:sz="6" w:space="0" w:color="auto"/>
            </w:tcBorders>
            <w:shd w:val="clear" w:color="auto" w:fill="FFFFFF"/>
            <w:vAlign w:val="center"/>
          </w:tcPr>
          <w:p w14:paraId="5F4E0901" w14:textId="77777777" w:rsidR="003A22E1" w:rsidRPr="000E6B13" w:rsidRDefault="003A22E1" w:rsidP="00300214">
            <w:pPr>
              <w:autoSpaceDE w:val="0"/>
              <w:autoSpaceDN w:val="0"/>
              <w:adjustRightInd w:val="0"/>
              <w:jc w:val="center"/>
              <w:rPr>
                <w:rFonts w:asciiTheme="majorHAnsi" w:hAnsiTheme="majorHAnsi"/>
                <w:color w:val="000000"/>
              </w:rPr>
            </w:pPr>
          </w:p>
        </w:tc>
        <w:tc>
          <w:tcPr>
            <w:tcW w:w="478" w:type="pct"/>
            <w:tcBorders>
              <w:top w:val="single" w:sz="18" w:space="0" w:color="auto"/>
              <w:left w:val="single" w:sz="6" w:space="0" w:color="auto"/>
              <w:bottom w:val="single" w:sz="6" w:space="0" w:color="auto"/>
              <w:right w:val="single" w:sz="6" w:space="0" w:color="auto"/>
            </w:tcBorders>
            <w:shd w:val="clear" w:color="auto" w:fill="FFFFFF"/>
            <w:vAlign w:val="center"/>
          </w:tcPr>
          <w:p w14:paraId="4FBC449A"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18" w:space="0" w:color="auto"/>
              <w:left w:val="single" w:sz="6" w:space="0" w:color="auto"/>
              <w:bottom w:val="single" w:sz="6" w:space="0" w:color="auto"/>
              <w:right w:val="single" w:sz="6" w:space="0" w:color="auto"/>
            </w:tcBorders>
            <w:shd w:val="clear" w:color="auto" w:fill="FFFFFF"/>
            <w:vAlign w:val="center"/>
          </w:tcPr>
          <w:p w14:paraId="04A0AE9A"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05h00</w:t>
            </w:r>
          </w:p>
        </w:tc>
        <w:tc>
          <w:tcPr>
            <w:tcW w:w="396" w:type="pct"/>
            <w:tcBorders>
              <w:top w:val="single" w:sz="18" w:space="0" w:color="auto"/>
              <w:left w:val="single" w:sz="6" w:space="0" w:color="auto"/>
              <w:bottom w:val="single" w:sz="6" w:space="0" w:color="auto"/>
              <w:right w:val="single" w:sz="6" w:space="0" w:color="auto"/>
            </w:tcBorders>
            <w:shd w:val="clear" w:color="auto" w:fill="FFFFFF"/>
            <w:vAlign w:val="center"/>
          </w:tcPr>
          <w:p w14:paraId="2356F794"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18" w:space="0" w:color="auto"/>
              <w:left w:val="single" w:sz="6" w:space="0" w:color="auto"/>
              <w:bottom w:val="single" w:sz="6" w:space="0" w:color="auto"/>
              <w:right w:val="single" w:sz="18" w:space="0" w:color="auto"/>
            </w:tcBorders>
            <w:shd w:val="clear" w:color="auto" w:fill="FFFFFF"/>
            <w:vAlign w:val="center"/>
          </w:tcPr>
          <w:p w14:paraId="5A64B3FE"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14:paraId="3BC19CC6" w14:textId="77777777" w:rsidTr="002062C1">
        <w:trPr>
          <w:trHeight w:val="360"/>
          <w:jc w:val="center"/>
        </w:trPr>
        <w:tc>
          <w:tcPr>
            <w:tcW w:w="742" w:type="pct"/>
            <w:tcBorders>
              <w:top w:val="single" w:sz="18" w:space="0" w:color="auto"/>
              <w:left w:val="single" w:sz="18" w:space="0" w:color="auto"/>
              <w:bottom w:val="single" w:sz="18" w:space="0" w:color="auto"/>
              <w:right w:val="single" w:sz="6" w:space="0" w:color="auto"/>
            </w:tcBorders>
            <w:shd w:val="clear" w:color="auto" w:fill="F79646"/>
          </w:tcPr>
          <w:p w14:paraId="6BA01EE4"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Transversale</w:t>
            </w:r>
          </w:p>
          <w:p w14:paraId="78CE0916"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UET 1.1</w:t>
            </w:r>
          </w:p>
          <w:p w14:paraId="133F7F5D" w14:textId="77777777"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1</w:t>
            </w:r>
          </w:p>
          <w:p w14:paraId="0605DBB2" w14:textId="77777777"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r w:rsidRPr="000E6B13">
              <w:rPr>
                <w:rFonts w:asciiTheme="majorHAnsi" w:hAnsiTheme="majorHAnsi" w:cs="Calibri"/>
                <w:color w:val="000000"/>
                <w:sz w:val="22"/>
                <w:szCs w:val="22"/>
              </w:rPr>
              <w:t>Coefficients : 1</w:t>
            </w:r>
          </w:p>
        </w:tc>
        <w:tc>
          <w:tcPr>
            <w:tcW w:w="1017" w:type="pct"/>
            <w:tcBorders>
              <w:top w:val="single" w:sz="18" w:space="0" w:color="auto"/>
              <w:left w:val="single" w:sz="6" w:space="0" w:color="auto"/>
              <w:bottom w:val="single" w:sz="18" w:space="0" w:color="auto"/>
              <w:right w:val="single" w:sz="6" w:space="0" w:color="auto"/>
            </w:tcBorders>
            <w:shd w:val="clear" w:color="auto" w:fill="DAEEF3"/>
            <w:vAlign w:val="center"/>
          </w:tcPr>
          <w:p w14:paraId="29C9E507" w14:textId="77777777" w:rsidR="003A22E1" w:rsidRPr="000E6B13" w:rsidRDefault="002062C1" w:rsidP="002062C1">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 xml:space="preserve">Anglais technique et terminologie </w:t>
            </w:r>
          </w:p>
        </w:tc>
        <w:tc>
          <w:tcPr>
            <w:tcW w:w="312" w:type="pct"/>
            <w:tcBorders>
              <w:top w:val="single" w:sz="18" w:space="0" w:color="auto"/>
              <w:left w:val="single" w:sz="6" w:space="0" w:color="auto"/>
              <w:bottom w:val="single" w:sz="18" w:space="0" w:color="auto"/>
              <w:right w:val="single" w:sz="6" w:space="0" w:color="auto"/>
            </w:tcBorders>
            <w:shd w:val="clear" w:color="auto" w:fill="DAEEF3"/>
            <w:vAlign w:val="center"/>
          </w:tcPr>
          <w:p w14:paraId="4163FB36"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189" w:type="pct"/>
            <w:tcBorders>
              <w:top w:val="single" w:sz="18" w:space="0" w:color="auto"/>
              <w:left w:val="single" w:sz="6" w:space="0" w:color="auto"/>
              <w:bottom w:val="single" w:sz="18" w:space="0" w:color="auto"/>
              <w:right w:val="single" w:sz="6" w:space="0" w:color="auto"/>
            </w:tcBorders>
            <w:shd w:val="clear" w:color="auto" w:fill="DAEEF3"/>
            <w:vAlign w:val="center"/>
          </w:tcPr>
          <w:p w14:paraId="33A90CE7"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vAlign w:val="center"/>
          </w:tcPr>
          <w:p w14:paraId="7760BBED"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4" w:type="pct"/>
            <w:tcBorders>
              <w:top w:val="single" w:sz="18" w:space="0" w:color="auto"/>
              <w:left w:val="single" w:sz="6" w:space="0" w:color="auto"/>
              <w:bottom w:val="single" w:sz="18" w:space="0" w:color="auto"/>
              <w:right w:val="single" w:sz="6" w:space="0" w:color="auto"/>
            </w:tcBorders>
            <w:shd w:val="clear" w:color="auto" w:fill="DAEEF3"/>
            <w:vAlign w:val="center"/>
          </w:tcPr>
          <w:p w14:paraId="55167446" w14:textId="77777777" w:rsidR="003A22E1" w:rsidRPr="000E6B13" w:rsidRDefault="003A22E1" w:rsidP="00300214">
            <w:pPr>
              <w:jc w:val="center"/>
              <w:rPr>
                <w:rFonts w:asciiTheme="majorHAnsi" w:hAnsiTheme="majorHAnsi"/>
                <w:color w:val="000000"/>
                <w:lang w:eastAsia="en-US"/>
              </w:rPr>
            </w:pPr>
          </w:p>
        </w:tc>
        <w:tc>
          <w:tcPr>
            <w:tcW w:w="267" w:type="pct"/>
            <w:tcBorders>
              <w:top w:val="single" w:sz="18" w:space="0" w:color="auto"/>
              <w:left w:val="single" w:sz="6" w:space="0" w:color="auto"/>
              <w:bottom w:val="single" w:sz="18" w:space="0" w:color="auto"/>
              <w:right w:val="single" w:sz="6" w:space="0" w:color="auto"/>
            </w:tcBorders>
            <w:shd w:val="clear" w:color="auto" w:fill="DAEEF3"/>
            <w:vAlign w:val="center"/>
          </w:tcPr>
          <w:p w14:paraId="597780F6" w14:textId="77777777" w:rsidR="003A22E1" w:rsidRPr="000E6B13" w:rsidRDefault="003A22E1" w:rsidP="00300214">
            <w:pPr>
              <w:autoSpaceDE w:val="0"/>
              <w:autoSpaceDN w:val="0"/>
              <w:adjustRightInd w:val="0"/>
              <w:jc w:val="center"/>
              <w:rPr>
                <w:rFonts w:asciiTheme="majorHAnsi" w:hAnsiTheme="majorHAnsi"/>
                <w:color w:val="000000"/>
              </w:rPr>
            </w:pPr>
          </w:p>
        </w:tc>
        <w:tc>
          <w:tcPr>
            <w:tcW w:w="478" w:type="pct"/>
            <w:tcBorders>
              <w:top w:val="single" w:sz="18" w:space="0" w:color="auto"/>
              <w:left w:val="single" w:sz="6" w:space="0" w:color="auto"/>
              <w:bottom w:val="single" w:sz="18" w:space="0" w:color="auto"/>
              <w:right w:val="single" w:sz="6" w:space="0" w:color="auto"/>
            </w:tcBorders>
            <w:shd w:val="clear" w:color="auto" w:fill="DAEEF3"/>
            <w:vAlign w:val="center"/>
          </w:tcPr>
          <w:p w14:paraId="589B4DE9"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w:t>
            </w:r>
          </w:p>
        </w:tc>
        <w:tc>
          <w:tcPr>
            <w:tcW w:w="653" w:type="pct"/>
            <w:tcBorders>
              <w:top w:val="single" w:sz="18" w:space="0" w:color="auto"/>
              <w:left w:val="single" w:sz="6" w:space="0" w:color="auto"/>
              <w:bottom w:val="single" w:sz="18" w:space="0" w:color="auto"/>
              <w:right w:val="single" w:sz="6" w:space="0" w:color="auto"/>
            </w:tcBorders>
            <w:shd w:val="clear" w:color="auto" w:fill="DAEEF3"/>
            <w:vAlign w:val="center"/>
          </w:tcPr>
          <w:p w14:paraId="5908B6BD"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vAlign w:val="center"/>
          </w:tcPr>
          <w:p w14:paraId="3E575B5C" w14:textId="77777777" w:rsidR="003A22E1" w:rsidRPr="000E6B13" w:rsidRDefault="003A22E1" w:rsidP="00300214">
            <w:pPr>
              <w:autoSpaceDE w:val="0"/>
              <w:autoSpaceDN w:val="0"/>
              <w:adjustRightInd w:val="0"/>
              <w:jc w:val="center"/>
              <w:rPr>
                <w:rFonts w:asciiTheme="majorHAnsi" w:hAnsiTheme="majorHAnsi"/>
                <w:color w:val="000000"/>
              </w:rPr>
            </w:pPr>
          </w:p>
        </w:tc>
        <w:tc>
          <w:tcPr>
            <w:tcW w:w="367" w:type="pct"/>
            <w:tcBorders>
              <w:top w:val="single" w:sz="18" w:space="0" w:color="auto"/>
              <w:left w:val="single" w:sz="6" w:space="0" w:color="auto"/>
              <w:bottom w:val="single" w:sz="18" w:space="0" w:color="auto"/>
              <w:right w:val="single" w:sz="18" w:space="0" w:color="auto"/>
            </w:tcBorders>
            <w:shd w:val="clear" w:color="auto" w:fill="DAEEF3"/>
            <w:vAlign w:val="center"/>
          </w:tcPr>
          <w:p w14:paraId="3858A513"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r>
      <w:tr w:rsidR="003A22E1" w:rsidRPr="000E6B13" w14:paraId="0B752BB2" w14:textId="77777777" w:rsidTr="002062C1">
        <w:trPr>
          <w:trHeight w:val="397"/>
          <w:jc w:val="center"/>
        </w:trPr>
        <w:tc>
          <w:tcPr>
            <w:tcW w:w="742" w:type="pct"/>
            <w:tcBorders>
              <w:top w:val="single" w:sz="18" w:space="0" w:color="auto"/>
              <w:left w:val="single" w:sz="18" w:space="0" w:color="auto"/>
              <w:bottom w:val="single" w:sz="18" w:space="0" w:color="auto"/>
              <w:right w:val="single" w:sz="6" w:space="0" w:color="auto"/>
            </w:tcBorders>
            <w:shd w:val="clear" w:color="auto" w:fill="F79646"/>
            <w:vAlign w:val="center"/>
          </w:tcPr>
          <w:p w14:paraId="0DA82DBA"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Total semestre 1</w:t>
            </w:r>
          </w:p>
        </w:tc>
        <w:tc>
          <w:tcPr>
            <w:tcW w:w="1017" w:type="pct"/>
            <w:tcBorders>
              <w:top w:val="single" w:sz="18" w:space="0" w:color="auto"/>
              <w:left w:val="single" w:sz="6" w:space="0" w:color="auto"/>
              <w:bottom w:val="single" w:sz="18" w:space="0" w:color="auto"/>
              <w:right w:val="single" w:sz="6" w:space="0" w:color="auto"/>
            </w:tcBorders>
            <w:shd w:val="clear" w:color="auto" w:fill="FBD4B4"/>
            <w:vAlign w:val="center"/>
          </w:tcPr>
          <w:p w14:paraId="07EEEB3A"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c>
          <w:tcPr>
            <w:tcW w:w="312" w:type="pct"/>
            <w:tcBorders>
              <w:top w:val="single" w:sz="18" w:space="0" w:color="auto"/>
              <w:left w:val="single" w:sz="6" w:space="0" w:color="auto"/>
              <w:bottom w:val="single" w:sz="18" w:space="0" w:color="auto"/>
              <w:right w:val="single" w:sz="6" w:space="0" w:color="auto"/>
            </w:tcBorders>
            <w:shd w:val="clear" w:color="auto" w:fill="FBD4B4"/>
            <w:vAlign w:val="center"/>
          </w:tcPr>
          <w:p w14:paraId="73C2BB73" w14:textId="77777777" w:rsidR="003A22E1" w:rsidRPr="000E6B13" w:rsidRDefault="003A22E1" w:rsidP="00360E2E">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vAlign w:val="center"/>
          </w:tcPr>
          <w:p w14:paraId="109E3180" w14:textId="77777777" w:rsidR="003A22E1" w:rsidRPr="000E6B13" w:rsidRDefault="003A22E1" w:rsidP="00360E2E">
            <w:pPr>
              <w:autoSpaceDE w:val="0"/>
              <w:autoSpaceDN w:val="0"/>
              <w:adjustRightInd w:val="0"/>
              <w:spacing w:line="276" w:lineRule="auto"/>
              <w:jc w:val="center"/>
              <w:rPr>
                <w:rFonts w:asciiTheme="majorHAnsi" w:hAnsiTheme="majorHAnsi" w:cs="Calibri"/>
                <w:b/>
                <w:bCs/>
                <w:color w:val="000000"/>
              </w:rPr>
            </w:pPr>
            <w:r w:rsidRPr="000E6B13">
              <w:rPr>
                <w:rFonts w:asciiTheme="majorHAnsi" w:hAnsiTheme="majorHAnsi" w:cs="Calibri"/>
                <w:b/>
                <w:bCs/>
                <w:color w:val="000000"/>
                <w:sz w:val="22"/>
                <w:szCs w:val="22"/>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1FDDC5C2" w14:textId="77777777" w:rsidR="003A22E1" w:rsidRPr="000E6B13" w:rsidRDefault="003A22E1" w:rsidP="00360E2E">
            <w:pPr>
              <w:autoSpaceDE w:val="0"/>
              <w:autoSpaceDN w:val="0"/>
              <w:adjustRightInd w:val="0"/>
              <w:spacing w:line="276" w:lineRule="auto"/>
              <w:jc w:val="center"/>
              <w:rPr>
                <w:rFonts w:asciiTheme="majorHAnsi" w:hAnsiTheme="majorHAnsi" w:cs="Calibri"/>
                <w:b/>
                <w:bCs/>
                <w:color w:val="000000"/>
              </w:rPr>
            </w:pPr>
            <w:r w:rsidRPr="000E6B13">
              <w:rPr>
                <w:rFonts w:asciiTheme="majorHAnsi" w:hAnsiTheme="majorHAnsi" w:cs="Calibri"/>
                <w:b/>
                <w:bCs/>
                <w:color w:val="000000"/>
                <w:sz w:val="22"/>
                <w:szCs w:val="22"/>
              </w:rPr>
              <w:t>13h00</w:t>
            </w:r>
          </w:p>
        </w:tc>
        <w:tc>
          <w:tcPr>
            <w:tcW w:w="2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19F8572E" w14:textId="77777777" w:rsidR="003A22E1" w:rsidRPr="000E6B13" w:rsidRDefault="003A22E1" w:rsidP="00360E2E">
            <w:pPr>
              <w:autoSpaceDE w:val="0"/>
              <w:autoSpaceDN w:val="0"/>
              <w:adjustRightInd w:val="0"/>
              <w:jc w:val="center"/>
              <w:rPr>
                <w:rFonts w:asciiTheme="majorHAnsi" w:hAnsiTheme="majorHAnsi" w:cs="Calibri"/>
                <w:b/>
                <w:bCs/>
                <w:color w:val="000000"/>
              </w:rPr>
            </w:pPr>
            <w:r w:rsidRPr="000E6B13">
              <w:rPr>
                <w:rFonts w:asciiTheme="majorHAnsi" w:hAnsiTheme="majorHAnsi" w:cs="Calibri"/>
                <w:b/>
                <w:bCs/>
                <w:color w:val="000000"/>
                <w:sz w:val="22"/>
                <w:szCs w:val="22"/>
              </w:rPr>
              <w:t>7h30</w:t>
            </w:r>
          </w:p>
        </w:tc>
        <w:tc>
          <w:tcPr>
            <w:tcW w:w="267" w:type="pct"/>
            <w:tcBorders>
              <w:top w:val="single" w:sz="18" w:space="0" w:color="auto"/>
              <w:left w:val="single" w:sz="6" w:space="0" w:color="auto"/>
              <w:bottom w:val="single" w:sz="18" w:space="0" w:color="auto"/>
              <w:right w:val="single" w:sz="6" w:space="0" w:color="auto"/>
            </w:tcBorders>
            <w:shd w:val="clear" w:color="auto" w:fill="FBD4B4"/>
            <w:vAlign w:val="center"/>
          </w:tcPr>
          <w:p w14:paraId="67353FEC" w14:textId="77777777" w:rsidR="00005657" w:rsidRPr="00005657" w:rsidRDefault="003A22E1" w:rsidP="00005657">
            <w:pPr>
              <w:autoSpaceDE w:val="0"/>
              <w:autoSpaceDN w:val="0"/>
              <w:adjustRightInd w:val="0"/>
              <w:jc w:val="center"/>
              <w:rPr>
                <w:rFonts w:asciiTheme="majorHAnsi" w:hAnsiTheme="majorHAnsi" w:cs="Calibri"/>
                <w:b/>
                <w:bCs/>
                <w:color w:val="000000"/>
              </w:rPr>
            </w:pPr>
            <w:r w:rsidRPr="000E6B13">
              <w:rPr>
                <w:rFonts w:asciiTheme="majorHAnsi" w:hAnsiTheme="majorHAnsi" w:cs="Calibri"/>
                <w:b/>
                <w:bCs/>
                <w:color w:val="000000"/>
                <w:sz w:val="22"/>
                <w:szCs w:val="22"/>
              </w:rPr>
              <w:t>4h30</w:t>
            </w:r>
          </w:p>
        </w:tc>
        <w:tc>
          <w:tcPr>
            <w:tcW w:w="478" w:type="pct"/>
            <w:tcBorders>
              <w:top w:val="single" w:sz="18" w:space="0" w:color="auto"/>
              <w:left w:val="single" w:sz="6" w:space="0" w:color="auto"/>
              <w:bottom w:val="single" w:sz="18" w:space="0" w:color="auto"/>
              <w:right w:val="single" w:sz="6" w:space="0" w:color="auto"/>
            </w:tcBorders>
            <w:shd w:val="clear" w:color="auto" w:fill="FBD4B4"/>
            <w:vAlign w:val="center"/>
          </w:tcPr>
          <w:p w14:paraId="00E23421" w14:textId="77777777" w:rsidR="003A22E1" w:rsidRPr="000E6B13" w:rsidRDefault="003A22E1" w:rsidP="00360E2E">
            <w:pPr>
              <w:autoSpaceDE w:val="0"/>
              <w:autoSpaceDN w:val="0"/>
              <w:adjustRightInd w:val="0"/>
              <w:spacing w:line="276" w:lineRule="auto"/>
              <w:jc w:val="center"/>
              <w:rPr>
                <w:rFonts w:asciiTheme="majorHAnsi" w:hAnsiTheme="majorHAnsi" w:cs="Calibri"/>
                <w:b/>
                <w:bCs/>
                <w:color w:val="000000"/>
              </w:rPr>
            </w:pPr>
            <w:r w:rsidRPr="000E6B13">
              <w:rPr>
                <w:rFonts w:asciiTheme="majorHAnsi" w:hAnsiTheme="majorHAnsi" w:cs="Calibri"/>
                <w:b/>
                <w:bCs/>
                <w:color w:val="000000"/>
                <w:sz w:val="22"/>
                <w:szCs w:val="22"/>
              </w:rPr>
              <w:t>375h00</w:t>
            </w:r>
          </w:p>
        </w:tc>
        <w:tc>
          <w:tcPr>
            <w:tcW w:w="653" w:type="pct"/>
            <w:tcBorders>
              <w:top w:val="single" w:sz="18" w:space="0" w:color="auto"/>
              <w:left w:val="single" w:sz="6" w:space="0" w:color="auto"/>
              <w:bottom w:val="single" w:sz="18" w:space="0" w:color="auto"/>
              <w:right w:val="single" w:sz="6" w:space="0" w:color="auto"/>
            </w:tcBorders>
            <w:shd w:val="clear" w:color="auto" w:fill="FBD4B4"/>
            <w:vAlign w:val="center"/>
          </w:tcPr>
          <w:p w14:paraId="00F67EFA" w14:textId="77777777" w:rsidR="003A22E1" w:rsidRPr="000E6B13" w:rsidRDefault="003A22E1" w:rsidP="00360E2E">
            <w:pPr>
              <w:autoSpaceDE w:val="0"/>
              <w:autoSpaceDN w:val="0"/>
              <w:adjustRightInd w:val="0"/>
              <w:spacing w:line="276" w:lineRule="auto"/>
              <w:jc w:val="center"/>
              <w:rPr>
                <w:rFonts w:asciiTheme="majorHAnsi" w:hAnsiTheme="majorHAnsi" w:cs="Calibri"/>
                <w:b/>
                <w:bCs/>
                <w:color w:val="000000"/>
              </w:rPr>
            </w:pPr>
            <w:r w:rsidRPr="000E6B13">
              <w:rPr>
                <w:rFonts w:asciiTheme="majorHAnsi" w:hAnsiTheme="majorHAnsi" w:cs="Calibri"/>
                <w:b/>
                <w:bCs/>
                <w:color w:val="000000"/>
                <w:sz w:val="22"/>
                <w:szCs w:val="22"/>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vAlign w:val="center"/>
          </w:tcPr>
          <w:p w14:paraId="0B71FE03"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c>
          <w:tcPr>
            <w:tcW w:w="367" w:type="pct"/>
            <w:tcBorders>
              <w:top w:val="single" w:sz="18" w:space="0" w:color="auto"/>
              <w:left w:val="single" w:sz="6" w:space="0" w:color="auto"/>
              <w:bottom w:val="single" w:sz="18" w:space="0" w:color="auto"/>
              <w:right w:val="single" w:sz="18" w:space="0" w:color="auto"/>
            </w:tcBorders>
            <w:shd w:val="clear" w:color="auto" w:fill="FBD4B4"/>
            <w:vAlign w:val="center"/>
          </w:tcPr>
          <w:p w14:paraId="2F2A791D"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r>
    </w:tbl>
    <w:p w14:paraId="291A0416" w14:textId="77777777" w:rsidR="003A22E1" w:rsidRDefault="003A22E1" w:rsidP="00765040">
      <w:pPr>
        <w:rPr>
          <w:rFonts w:ascii="Cambria" w:hAnsi="Cambria" w:cs="Calibri"/>
          <w:b/>
          <w:bCs/>
          <w:color w:val="000000"/>
          <w:u w:val="thick" w:color="F79646"/>
        </w:rPr>
      </w:pPr>
    </w:p>
    <w:p w14:paraId="661B9136" w14:textId="77777777" w:rsidR="003A22E1" w:rsidRDefault="003A22E1" w:rsidP="00B711FE">
      <w:pPr>
        <w:rPr>
          <w:rFonts w:ascii="Cambria" w:hAnsi="Cambria" w:cs="Calibri"/>
          <w:b/>
          <w:bCs/>
          <w:color w:val="000000"/>
          <w:u w:val="thick" w:color="F79646"/>
        </w:rPr>
      </w:pPr>
    </w:p>
    <w:p w14:paraId="4A9EC0EC" w14:textId="77777777" w:rsidR="000E6B13" w:rsidRDefault="003A22E1" w:rsidP="000E6B13">
      <w:pPr>
        <w:spacing w:after="240"/>
        <w:rPr>
          <w:rFonts w:ascii="Cambria" w:hAnsi="Cambria" w:cs="Calibri"/>
          <w:b/>
          <w:bCs/>
          <w:color w:val="000000"/>
          <w:u w:val="thick" w:color="F79646"/>
        </w:rPr>
      </w:pPr>
      <w:r w:rsidRPr="00941639">
        <w:rPr>
          <w:rFonts w:ascii="Cambria" w:hAnsi="Cambria" w:cs="Calibri"/>
          <w:b/>
          <w:bCs/>
          <w:color w:val="000000"/>
          <w:u w:val="thick" w:color="F79646"/>
        </w:rPr>
        <w:t>Semestre 2</w:t>
      </w:r>
      <w:r w:rsidR="000E6B13" w:rsidRPr="000E6B13">
        <w:rPr>
          <w:rFonts w:ascii="Cambria" w:hAnsi="Cambria" w:cs="Calibri"/>
          <w:b/>
          <w:bCs/>
          <w:color w:val="000000"/>
          <w:u w:val="thick" w:color="F79646"/>
        </w:rPr>
        <w:t xml:space="preserve"> Master Structure</w:t>
      </w: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3102"/>
        <w:gridCol w:w="930"/>
        <w:gridCol w:w="565"/>
        <w:gridCol w:w="936"/>
        <w:gridCol w:w="853"/>
        <w:gridCol w:w="802"/>
        <w:gridCol w:w="1432"/>
        <w:gridCol w:w="1952"/>
        <w:gridCol w:w="1192"/>
        <w:gridCol w:w="1094"/>
      </w:tblGrid>
      <w:tr w:rsidR="003A22E1" w:rsidRPr="000E6B13" w14:paraId="545F0E93" w14:textId="77777777" w:rsidTr="00F8581A">
        <w:trPr>
          <w:trHeight w:val="604"/>
          <w:jc w:val="center"/>
        </w:trPr>
        <w:tc>
          <w:tcPr>
            <w:tcW w:w="673"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tcPr>
          <w:p w14:paraId="475C04B0"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Unité d'enseignement</w:t>
            </w:r>
          </w:p>
        </w:tc>
        <w:tc>
          <w:tcPr>
            <w:tcW w:w="1044" w:type="pct"/>
            <w:tcBorders>
              <w:top w:val="single" w:sz="18" w:space="0" w:color="auto"/>
              <w:left w:val="single" w:sz="18" w:space="0" w:color="auto"/>
              <w:right w:val="single" w:sz="6" w:space="0" w:color="auto"/>
            </w:tcBorders>
            <w:shd w:val="clear" w:color="auto" w:fill="F79646"/>
            <w:vAlign w:val="center"/>
          </w:tcPr>
          <w:p w14:paraId="302C9D72"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lang w:eastAsia="en-US"/>
              </w:rPr>
              <w:t>Matières</w:t>
            </w:r>
          </w:p>
        </w:tc>
        <w:tc>
          <w:tcPr>
            <w:tcW w:w="313"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14:paraId="3AA0D929"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Crédits</w:t>
            </w:r>
          </w:p>
        </w:tc>
        <w:tc>
          <w:tcPr>
            <w:tcW w:w="190"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tcPr>
          <w:p w14:paraId="47B7BCF5" w14:textId="77777777" w:rsidR="003A22E1" w:rsidRPr="000E6B13" w:rsidRDefault="003A22E1" w:rsidP="00300214">
            <w:pPr>
              <w:autoSpaceDE w:val="0"/>
              <w:autoSpaceDN w:val="0"/>
              <w:adjustRightInd w:val="0"/>
              <w:spacing w:line="276" w:lineRule="auto"/>
              <w:ind w:left="113" w:right="113"/>
              <w:jc w:val="center"/>
              <w:rPr>
                <w:rFonts w:asciiTheme="majorHAnsi" w:hAnsiTheme="majorHAnsi" w:cs="Calibri"/>
                <w:b/>
                <w:bCs/>
                <w:color w:val="000000"/>
                <w:lang w:eastAsia="en-US"/>
              </w:rPr>
            </w:pPr>
            <w:r w:rsidRPr="000E6B13">
              <w:rPr>
                <w:rFonts w:asciiTheme="majorHAnsi" w:hAnsiTheme="majorHAnsi" w:cs="Calibri"/>
                <w:color w:val="000000"/>
                <w:sz w:val="22"/>
                <w:szCs w:val="22"/>
              </w:rPr>
              <w:t>Coefficient</w:t>
            </w:r>
          </w:p>
        </w:tc>
        <w:tc>
          <w:tcPr>
            <w:tcW w:w="872" w:type="pct"/>
            <w:gridSpan w:val="3"/>
            <w:tcBorders>
              <w:top w:val="single" w:sz="18" w:space="0" w:color="auto"/>
              <w:left w:val="single" w:sz="6" w:space="0" w:color="auto"/>
              <w:bottom w:val="single" w:sz="6" w:space="0" w:color="auto"/>
              <w:right w:val="single" w:sz="6" w:space="0" w:color="auto"/>
            </w:tcBorders>
            <w:shd w:val="clear" w:color="auto" w:fill="F79646"/>
            <w:vAlign w:val="center"/>
          </w:tcPr>
          <w:p w14:paraId="6ED8CC48"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Volume horaire hebdomadaire</w:t>
            </w:r>
          </w:p>
        </w:tc>
        <w:tc>
          <w:tcPr>
            <w:tcW w:w="482"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14:paraId="0E21D8BA" w14:textId="77777777"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Volume Horaire Semestriel</w:t>
            </w:r>
          </w:p>
          <w:p w14:paraId="438400B5"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(15 semaines)</w:t>
            </w:r>
          </w:p>
        </w:tc>
        <w:tc>
          <w:tcPr>
            <w:tcW w:w="657"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14:paraId="3A1BEEE1" w14:textId="77777777"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Travail Complémentaire</w:t>
            </w:r>
          </w:p>
          <w:p w14:paraId="5CA80062"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en Consultation            (15 semaines)</w:t>
            </w:r>
          </w:p>
        </w:tc>
        <w:tc>
          <w:tcPr>
            <w:tcW w:w="769" w:type="pct"/>
            <w:gridSpan w:val="2"/>
            <w:tcBorders>
              <w:top w:val="single" w:sz="18" w:space="0" w:color="auto"/>
              <w:left w:val="single" w:sz="6" w:space="0" w:color="auto"/>
              <w:bottom w:val="single" w:sz="6" w:space="0" w:color="auto"/>
              <w:right w:val="single" w:sz="18" w:space="0" w:color="auto"/>
            </w:tcBorders>
            <w:shd w:val="clear" w:color="auto" w:fill="F79646"/>
            <w:vAlign w:val="center"/>
          </w:tcPr>
          <w:p w14:paraId="342396DB"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Mode d’évaluation</w:t>
            </w:r>
          </w:p>
        </w:tc>
      </w:tr>
      <w:tr w:rsidR="003A22E1" w:rsidRPr="000E6B13" w14:paraId="47121286" w14:textId="77777777" w:rsidTr="00F8581A">
        <w:trPr>
          <w:trHeight w:val="757"/>
          <w:jc w:val="center"/>
        </w:trPr>
        <w:tc>
          <w:tcPr>
            <w:tcW w:w="673" w:type="pct"/>
            <w:vMerge/>
            <w:tcBorders>
              <w:top w:val="single" w:sz="18" w:space="0" w:color="auto"/>
              <w:left w:val="single" w:sz="18" w:space="0" w:color="auto"/>
              <w:bottom w:val="single" w:sz="18" w:space="0" w:color="auto"/>
              <w:right w:val="single" w:sz="18" w:space="0" w:color="auto"/>
            </w:tcBorders>
            <w:shd w:val="clear" w:color="auto" w:fill="F79646"/>
            <w:vAlign w:val="center"/>
          </w:tcPr>
          <w:p w14:paraId="5DBEEE06" w14:textId="77777777" w:rsidR="003A22E1" w:rsidRPr="000E6B13" w:rsidRDefault="003A22E1" w:rsidP="00B711FE">
            <w:pPr>
              <w:rPr>
                <w:rFonts w:asciiTheme="majorHAnsi" w:hAnsiTheme="majorHAnsi" w:cs="Calibri"/>
                <w:b/>
                <w:bCs/>
                <w:color w:val="000000"/>
                <w:lang w:eastAsia="en-US"/>
              </w:rPr>
            </w:pPr>
          </w:p>
        </w:tc>
        <w:tc>
          <w:tcPr>
            <w:tcW w:w="1044" w:type="pct"/>
            <w:tcBorders>
              <w:left w:val="single" w:sz="18" w:space="0" w:color="auto"/>
              <w:bottom w:val="single" w:sz="18" w:space="0" w:color="auto"/>
              <w:right w:val="single" w:sz="6" w:space="0" w:color="auto"/>
            </w:tcBorders>
            <w:shd w:val="clear" w:color="auto" w:fill="F79646"/>
            <w:vAlign w:val="center"/>
          </w:tcPr>
          <w:p w14:paraId="00BE471B" w14:textId="77777777" w:rsidR="003A22E1" w:rsidRPr="000E6B13" w:rsidRDefault="003A22E1" w:rsidP="00300214">
            <w:pPr>
              <w:jc w:val="center"/>
              <w:rPr>
                <w:rFonts w:asciiTheme="majorHAnsi" w:hAnsiTheme="majorHAnsi" w:cs="Calibri"/>
                <w:color w:val="000000"/>
                <w:lang w:eastAsia="en-US"/>
              </w:rPr>
            </w:pPr>
            <w:r w:rsidRPr="000E6B13">
              <w:rPr>
                <w:rFonts w:asciiTheme="majorHAnsi" w:hAnsiTheme="majorHAnsi" w:cs="Calibri"/>
                <w:color w:val="000000"/>
                <w:sz w:val="22"/>
                <w:szCs w:val="22"/>
                <w:lang w:eastAsia="en-US"/>
              </w:rPr>
              <w:t>Intitulé</w:t>
            </w:r>
          </w:p>
        </w:tc>
        <w:tc>
          <w:tcPr>
            <w:tcW w:w="313" w:type="pct"/>
            <w:vMerge/>
            <w:tcBorders>
              <w:top w:val="single" w:sz="18" w:space="0" w:color="auto"/>
              <w:left w:val="single" w:sz="6" w:space="0" w:color="auto"/>
              <w:bottom w:val="single" w:sz="18" w:space="0" w:color="auto"/>
              <w:right w:val="single" w:sz="6" w:space="0" w:color="auto"/>
            </w:tcBorders>
            <w:shd w:val="clear" w:color="auto" w:fill="D8D8D8"/>
            <w:vAlign w:val="center"/>
          </w:tcPr>
          <w:p w14:paraId="1EBA9201" w14:textId="77777777"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14:paraId="767FF6DE" w14:textId="77777777" w:rsidR="003A22E1" w:rsidRPr="000E6B13" w:rsidRDefault="003A22E1" w:rsidP="00B711FE">
            <w:pPr>
              <w:rPr>
                <w:rFonts w:asciiTheme="majorHAns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vAlign w:val="center"/>
          </w:tcPr>
          <w:p w14:paraId="262EAB6F"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Cours</w:t>
            </w:r>
          </w:p>
        </w:tc>
        <w:tc>
          <w:tcPr>
            <w:tcW w:w="287" w:type="pct"/>
            <w:tcBorders>
              <w:top w:val="single" w:sz="6" w:space="0" w:color="auto"/>
              <w:left w:val="single" w:sz="6" w:space="0" w:color="auto"/>
              <w:bottom w:val="single" w:sz="18" w:space="0" w:color="auto"/>
              <w:right w:val="single" w:sz="6" w:space="0" w:color="auto"/>
            </w:tcBorders>
            <w:shd w:val="clear" w:color="auto" w:fill="FABF8F"/>
            <w:vAlign w:val="center"/>
          </w:tcPr>
          <w:p w14:paraId="67737818"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TD</w:t>
            </w:r>
          </w:p>
        </w:tc>
        <w:tc>
          <w:tcPr>
            <w:tcW w:w="270" w:type="pct"/>
            <w:tcBorders>
              <w:top w:val="single" w:sz="6" w:space="0" w:color="auto"/>
              <w:left w:val="single" w:sz="6" w:space="0" w:color="auto"/>
              <w:bottom w:val="single" w:sz="18" w:space="0" w:color="auto"/>
              <w:right w:val="single" w:sz="6" w:space="0" w:color="auto"/>
            </w:tcBorders>
            <w:shd w:val="clear" w:color="auto" w:fill="FABF8F"/>
            <w:vAlign w:val="center"/>
          </w:tcPr>
          <w:p w14:paraId="53D32874"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14:paraId="66C3CE05" w14:textId="77777777"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14:paraId="00C37488" w14:textId="77777777" w:rsidR="003A22E1" w:rsidRPr="000E6B13" w:rsidRDefault="003A22E1" w:rsidP="00B711FE">
            <w:pPr>
              <w:rPr>
                <w:rFonts w:asciiTheme="majorHAnsi" w:hAnsiTheme="majorHAnsi" w:cs="Calibri"/>
                <w:color w:val="000000"/>
                <w:lang w:eastAsia="en-US"/>
              </w:rPr>
            </w:pPr>
          </w:p>
        </w:tc>
        <w:tc>
          <w:tcPr>
            <w:tcW w:w="401" w:type="pct"/>
            <w:tcBorders>
              <w:top w:val="single" w:sz="6" w:space="0" w:color="auto"/>
              <w:left w:val="single" w:sz="6" w:space="0" w:color="auto"/>
              <w:bottom w:val="single" w:sz="18" w:space="0" w:color="auto"/>
              <w:right w:val="single" w:sz="6" w:space="0" w:color="auto"/>
            </w:tcBorders>
            <w:shd w:val="clear" w:color="auto" w:fill="FABF8F"/>
            <w:vAlign w:val="center"/>
          </w:tcPr>
          <w:p w14:paraId="655A294C"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Contrôle Continu</w:t>
            </w:r>
          </w:p>
        </w:tc>
        <w:tc>
          <w:tcPr>
            <w:tcW w:w="368" w:type="pct"/>
            <w:tcBorders>
              <w:top w:val="single" w:sz="6" w:space="0" w:color="auto"/>
              <w:left w:val="single" w:sz="6" w:space="0" w:color="auto"/>
              <w:bottom w:val="single" w:sz="18" w:space="0" w:color="auto"/>
              <w:right w:val="single" w:sz="18" w:space="0" w:color="auto"/>
            </w:tcBorders>
            <w:shd w:val="clear" w:color="auto" w:fill="FABF8F"/>
            <w:vAlign w:val="center"/>
          </w:tcPr>
          <w:p w14:paraId="4EEF22AC"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Examen</w:t>
            </w:r>
          </w:p>
        </w:tc>
      </w:tr>
      <w:tr w:rsidR="003A22E1" w:rsidRPr="000E6B13" w14:paraId="32439210" w14:textId="77777777" w:rsidTr="00F8581A">
        <w:trPr>
          <w:trHeight w:val="533"/>
          <w:jc w:val="center"/>
        </w:trPr>
        <w:tc>
          <w:tcPr>
            <w:tcW w:w="673" w:type="pct"/>
            <w:vMerge w:val="restart"/>
            <w:tcBorders>
              <w:top w:val="single" w:sz="18" w:space="0" w:color="auto"/>
              <w:left w:val="single" w:sz="18" w:space="0" w:color="auto"/>
              <w:bottom w:val="nil"/>
              <w:right w:val="single" w:sz="6" w:space="0" w:color="auto"/>
            </w:tcBorders>
            <w:shd w:val="clear" w:color="auto" w:fill="F79646"/>
            <w:vAlign w:val="center"/>
          </w:tcPr>
          <w:p w14:paraId="1B5D8A0E" w14:textId="77777777" w:rsidR="003A22E1" w:rsidRPr="000E6B13" w:rsidRDefault="003A22E1" w:rsidP="00300214">
            <w:pPr>
              <w:autoSpaceDE w:val="0"/>
              <w:autoSpaceDN w:val="0"/>
              <w:adjustRightInd w:val="0"/>
              <w:rPr>
                <w:rFonts w:asciiTheme="majorHAnsi" w:hAnsiTheme="majorHAnsi" w:cs="Calibri"/>
                <w:b/>
                <w:bCs/>
                <w:lang w:eastAsia="en-US"/>
              </w:rPr>
            </w:pPr>
            <w:r w:rsidRPr="000E6B13">
              <w:rPr>
                <w:rFonts w:asciiTheme="majorHAnsi" w:hAnsiTheme="majorHAnsi" w:cs="Calibri"/>
                <w:sz w:val="22"/>
                <w:szCs w:val="22"/>
                <w:lang w:eastAsia="en-US"/>
              </w:rPr>
              <w:t>UE Fondamentale</w:t>
            </w:r>
          </w:p>
          <w:p w14:paraId="6E85F9B9" w14:textId="77777777" w:rsidR="003A22E1" w:rsidRPr="000E6B13" w:rsidRDefault="003A22E1" w:rsidP="00300214">
            <w:pPr>
              <w:autoSpaceDE w:val="0"/>
              <w:autoSpaceDN w:val="0"/>
              <w:adjustRightInd w:val="0"/>
              <w:rPr>
                <w:rFonts w:asciiTheme="majorHAnsi" w:hAnsiTheme="majorHAnsi" w:cs="Calibri"/>
                <w:b/>
                <w:bCs/>
                <w:lang w:eastAsia="en-US"/>
              </w:rPr>
            </w:pPr>
            <w:r w:rsidRPr="000E6B13">
              <w:rPr>
                <w:rFonts w:asciiTheme="majorHAnsi" w:hAnsiTheme="majorHAnsi" w:cs="Calibri"/>
                <w:sz w:val="22"/>
                <w:szCs w:val="22"/>
                <w:lang w:eastAsia="en-US"/>
              </w:rPr>
              <w:t xml:space="preserve">Code : UEF </w:t>
            </w:r>
            <w:r w:rsidR="00F8581A" w:rsidRPr="000E6B13">
              <w:rPr>
                <w:rFonts w:asciiTheme="majorHAnsi" w:hAnsiTheme="majorHAnsi" w:cs="Calibri"/>
                <w:sz w:val="22"/>
                <w:szCs w:val="22"/>
                <w:lang w:eastAsia="en-US"/>
              </w:rPr>
              <w:t>1.</w:t>
            </w:r>
            <w:r w:rsidRPr="000E6B13">
              <w:rPr>
                <w:rFonts w:asciiTheme="majorHAnsi" w:hAnsiTheme="majorHAnsi" w:cs="Calibri"/>
                <w:sz w:val="22"/>
                <w:szCs w:val="22"/>
                <w:lang w:eastAsia="en-US"/>
              </w:rPr>
              <w:t>2.1</w:t>
            </w:r>
          </w:p>
          <w:p w14:paraId="24CA28B7" w14:textId="77777777" w:rsidR="003A22E1" w:rsidRPr="000E6B13" w:rsidRDefault="003A22E1" w:rsidP="00300214">
            <w:pPr>
              <w:autoSpaceDE w:val="0"/>
              <w:autoSpaceDN w:val="0"/>
              <w:adjustRightInd w:val="0"/>
              <w:rPr>
                <w:rFonts w:asciiTheme="majorHAnsi" w:hAnsiTheme="majorHAnsi" w:cs="Calibri"/>
                <w:b/>
                <w:bCs/>
                <w:lang w:eastAsia="en-US"/>
              </w:rPr>
            </w:pPr>
            <w:r w:rsidRPr="000E6B13">
              <w:rPr>
                <w:rFonts w:asciiTheme="majorHAnsi" w:hAnsiTheme="majorHAnsi" w:cs="Calibri"/>
                <w:sz w:val="22"/>
                <w:szCs w:val="22"/>
                <w:lang w:eastAsia="en-US"/>
              </w:rPr>
              <w:t>Crédits : 10</w:t>
            </w:r>
          </w:p>
          <w:p w14:paraId="7A88CDB8" w14:textId="77777777" w:rsidR="003A22E1" w:rsidRPr="000E6B13" w:rsidRDefault="003A22E1" w:rsidP="00300214">
            <w:pPr>
              <w:autoSpaceDE w:val="0"/>
              <w:autoSpaceDN w:val="0"/>
              <w:adjustRightInd w:val="0"/>
              <w:rPr>
                <w:rFonts w:asciiTheme="majorHAnsi" w:hAnsiTheme="majorHAnsi" w:cs="Calibri"/>
                <w:b/>
                <w:bCs/>
                <w:lang w:eastAsia="en-US"/>
              </w:rPr>
            </w:pPr>
            <w:r w:rsidRPr="000E6B13">
              <w:rPr>
                <w:rFonts w:asciiTheme="majorHAnsi" w:hAnsiTheme="majorHAnsi" w:cs="Calibri"/>
                <w:sz w:val="22"/>
                <w:szCs w:val="22"/>
                <w:lang w:eastAsia="en-US"/>
              </w:rPr>
              <w:t>Coefficients : 5</w:t>
            </w:r>
          </w:p>
        </w:tc>
        <w:tc>
          <w:tcPr>
            <w:tcW w:w="1044" w:type="pct"/>
            <w:tcBorders>
              <w:top w:val="single" w:sz="18" w:space="0" w:color="auto"/>
              <w:left w:val="single" w:sz="6" w:space="0" w:color="auto"/>
              <w:bottom w:val="single" w:sz="6" w:space="0" w:color="auto"/>
              <w:right w:val="single" w:sz="6" w:space="0" w:color="auto"/>
            </w:tcBorders>
            <w:shd w:val="clear" w:color="auto" w:fill="FFFFFF"/>
            <w:vAlign w:val="center"/>
          </w:tcPr>
          <w:p w14:paraId="6D48F27E"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 xml:space="preserve">Elasticité </w:t>
            </w:r>
          </w:p>
        </w:tc>
        <w:tc>
          <w:tcPr>
            <w:tcW w:w="313" w:type="pct"/>
            <w:tcBorders>
              <w:top w:val="single" w:sz="18" w:space="0" w:color="auto"/>
              <w:left w:val="single" w:sz="6" w:space="0" w:color="auto"/>
              <w:bottom w:val="single" w:sz="6" w:space="0" w:color="auto"/>
              <w:right w:val="single" w:sz="6" w:space="0" w:color="auto"/>
            </w:tcBorders>
            <w:shd w:val="clear" w:color="auto" w:fill="FFFFFF"/>
            <w:vAlign w:val="center"/>
          </w:tcPr>
          <w:p w14:paraId="228BC649"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vAlign w:val="center"/>
          </w:tcPr>
          <w:p w14:paraId="67429165"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vAlign w:val="center"/>
          </w:tcPr>
          <w:p w14:paraId="7FD0B657"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3h00</w:t>
            </w:r>
          </w:p>
        </w:tc>
        <w:tc>
          <w:tcPr>
            <w:tcW w:w="287" w:type="pct"/>
            <w:tcBorders>
              <w:top w:val="single" w:sz="18" w:space="0" w:color="auto"/>
              <w:left w:val="single" w:sz="6" w:space="0" w:color="auto"/>
              <w:bottom w:val="single" w:sz="6" w:space="0" w:color="auto"/>
              <w:right w:val="single" w:sz="6" w:space="0" w:color="auto"/>
            </w:tcBorders>
            <w:shd w:val="clear" w:color="auto" w:fill="FFFFFF"/>
            <w:vAlign w:val="center"/>
          </w:tcPr>
          <w:p w14:paraId="04F021F8"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70" w:type="pct"/>
            <w:tcBorders>
              <w:top w:val="single" w:sz="18" w:space="0" w:color="auto"/>
              <w:left w:val="single" w:sz="6" w:space="0" w:color="auto"/>
              <w:bottom w:val="single" w:sz="6" w:space="0" w:color="auto"/>
              <w:right w:val="single" w:sz="6" w:space="0" w:color="auto"/>
            </w:tcBorders>
            <w:shd w:val="clear" w:color="auto" w:fill="FFFFFF"/>
            <w:vAlign w:val="center"/>
          </w:tcPr>
          <w:p w14:paraId="0B53CC09"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top w:val="single" w:sz="18" w:space="0" w:color="auto"/>
              <w:left w:val="single" w:sz="6" w:space="0" w:color="auto"/>
              <w:bottom w:val="single" w:sz="6" w:space="0" w:color="auto"/>
              <w:right w:val="single" w:sz="6" w:space="0" w:color="auto"/>
            </w:tcBorders>
            <w:shd w:val="clear" w:color="auto" w:fill="FFFFFF"/>
            <w:vAlign w:val="center"/>
          </w:tcPr>
          <w:p w14:paraId="28C73DCD"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67h30</w:t>
            </w:r>
          </w:p>
        </w:tc>
        <w:tc>
          <w:tcPr>
            <w:tcW w:w="657" w:type="pct"/>
            <w:tcBorders>
              <w:top w:val="single" w:sz="18" w:space="0" w:color="auto"/>
              <w:left w:val="single" w:sz="6" w:space="0" w:color="auto"/>
              <w:bottom w:val="single" w:sz="6" w:space="0" w:color="auto"/>
              <w:right w:val="single" w:sz="6" w:space="0" w:color="auto"/>
            </w:tcBorders>
            <w:shd w:val="clear" w:color="auto" w:fill="FFFFFF"/>
            <w:vAlign w:val="center"/>
          </w:tcPr>
          <w:p w14:paraId="7E9AB4B7"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82h30</w:t>
            </w:r>
          </w:p>
        </w:tc>
        <w:tc>
          <w:tcPr>
            <w:tcW w:w="401" w:type="pct"/>
            <w:tcBorders>
              <w:top w:val="single" w:sz="18" w:space="0" w:color="auto"/>
              <w:left w:val="single" w:sz="6" w:space="0" w:color="auto"/>
              <w:bottom w:val="single" w:sz="6" w:space="0" w:color="auto"/>
              <w:right w:val="single" w:sz="6" w:space="0" w:color="auto"/>
            </w:tcBorders>
            <w:shd w:val="clear" w:color="auto" w:fill="FFFFFF"/>
            <w:vAlign w:val="center"/>
          </w:tcPr>
          <w:p w14:paraId="1013C91E"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40%</w:t>
            </w:r>
          </w:p>
        </w:tc>
        <w:tc>
          <w:tcPr>
            <w:tcW w:w="368" w:type="pct"/>
            <w:tcBorders>
              <w:top w:val="single" w:sz="18" w:space="0" w:color="auto"/>
              <w:left w:val="single" w:sz="6" w:space="0" w:color="auto"/>
              <w:bottom w:val="single" w:sz="6" w:space="0" w:color="auto"/>
              <w:right w:val="single" w:sz="18" w:space="0" w:color="auto"/>
            </w:tcBorders>
            <w:shd w:val="clear" w:color="auto" w:fill="FFFFFF"/>
            <w:vAlign w:val="center"/>
          </w:tcPr>
          <w:p w14:paraId="62174875"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60%</w:t>
            </w:r>
          </w:p>
        </w:tc>
      </w:tr>
      <w:tr w:rsidR="003A22E1" w:rsidRPr="000E6B13" w14:paraId="2FF496E3" w14:textId="77777777" w:rsidTr="00F8581A">
        <w:trPr>
          <w:trHeight w:val="416"/>
          <w:jc w:val="center"/>
        </w:trPr>
        <w:tc>
          <w:tcPr>
            <w:tcW w:w="673" w:type="pct"/>
            <w:vMerge/>
            <w:tcBorders>
              <w:left w:val="single" w:sz="18" w:space="0" w:color="auto"/>
              <w:bottom w:val="nil"/>
              <w:right w:val="single" w:sz="6" w:space="0" w:color="auto"/>
            </w:tcBorders>
            <w:shd w:val="clear" w:color="auto" w:fill="F79646"/>
            <w:vAlign w:val="center"/>
          </w:tcPr>
          <w:p w14:paraId="65473651" w14:textId="77777777" w:rsidR="003A22E1" w:rsidRPr="000E6B13" w:rsidRDefault="003A22E1" w:rsidP="00B711FE">
            <w:pPr>
              <w:rPr>
                <w:rFonts w:asciiTheme="majorHAnsi" w:hAnsiTheme="majorHAnsi" w:cs="Calibri"/>
                <w:b/>
                <w:bCs/>
                <w:color w:val="000000"/>
                <w:lang w:eastAsia="en-US"/>
              </w:rPr>
            </w:pPr>
          </w:p>
        </w:tc>
        <w:tc>
          <w:tcPr>
            <w:tcW w:w="1044" w:type="pct"/>
            <w:tcBorders>
              <w:left w:val="single" w:sz="6" w:space="0" w:color="auto"/>
              <w:bottom w:val="single" w:sz="12" w:space="0" w:color="auto"/>
              <w:right w:val="single" w:sz="6" w:space="0" w:color="auto"/>
            </w:tcBorders>
            <w:shd w:val="clear" w:color="auto" w:fill="FFFFFF"/>
            <w:vAlign w:val="center"/>
          </w:tcPr>
          <w:p w14:paraId="77FBBEB4"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Dynamique des structures 2</w:t>
            </w:r>
          </w:p>
        </w:tc>
        <w:tc>
          <w:tcPr>
            <w:tcW w:w="313" w:type="pct"/>
            <w:tcBorders>
              <w:left w:val="single" w:sz="6" w:space="0" w:color="auto"/>
              <w:bottom w:val="single" w:sz="12" w:space="0" w:color="auto"/>
              <w:right w:val="single" w:sz="6" w:space="0" w:color="auto"/>
            </w:tcBorders>
            <w:shd w:val="clear" w:color="auto" w:fill="FFFFFF"/>
            <w:vAlign w:val="center"/>
          </w:tcPr>
          <w:p w14:paraId="0FCFF435"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90" w:type="pct"/>
            <w:tcBorders>
              <w:left w:val="single" w:sz="6" w:space="0" w:color="auto"/>
              <w:bottom w:val="single" w:sz="12" w:space="0" w:color="auto"/>
              <w:right w:val="single" w:sz="6" w:space="0" w:color="auto"/>
            </w:tcBorders>
            <w:shd w:val="clear" w:color="auto" w:fill="FFFFFF"/>
            <w:vAlign w:val="center"/>
          </w:tcPr>
          <w:p w14:paraId="37D84FA0"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left w:val="single" w:sz="6" w:space="0" w:color="auto"/>
              <w:bottom w:val="single" w:sz="12" w:space="0" w:color="auto"/>
              <w:right w:val="single" w:sz="6" w:space="0" w:color="auto"/>
            </w:tcBorders>
            <w:shd w:val="clear" w:color="auto" w:fill="FFFFFF"/>
            <w:vAlign w:val="center"/>
          </w:tcPr>
          <w:p w14:paraId="007373B6"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87" w:type="pct"/>
            <w:tcBorders>
              <w:left w:val="single" w:sz="6" w:space="0" w:color="auto"/>
              <w:bottom w:val="single" w:sz="12" w:space="0" w:color="auto"/>
              <w:right w:val="single" w:sz="6" w:space="0" w:color="auto"/>
            </w:tcBorders>
            <w:shd w:val="clear" w:color="auto" w:fill="FFFFFF"/>
            <w:vAlign w:val="center"/>
          </w:tcPr>
          <w:p w14:paraId="682AC4A3"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70" w:type="pct"/>
            <w:tcBorders>
              <w:left w:val="single" w:sz="6" w:space="0" w:color="auto"/>
              <w:bottom w:val="single" w:sz="12" w:space="0" w:color="auto"/>
              <w:right w:val="single" w:sz="6" w:space="0" w:color="auto"/>
            </w:tcBorders>
            <w:shd w:val="clear" w:color="auto" w:fill="FFFFFF"/>
            <w:vAlign w:val="center"/>
          </w:tcPr>
          <w:p w14:paraId="4BC691E8"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left w:val="single" w:sz="6" w:space="0" w:color="auto"/>
              <w:bottom w:val="single" w:sz="12" w:space="0" w:color="auto"/>
              <w:right w:val="single" w:sz="6" w:space="0" w:color="auto"/>
            </w:tcBorders>
            <w:shd w:val="clear" w:color="auto" w:fill="FFFFFF"/>
            <w:vAlign w:val="center"/>
          </w:tcPr>
          <w:p w14:paraId="1BD85DC8"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7" w:type="pct"/>
            <w:tcBorders>
              <w:left w:val="single" w:sz="6" w:space="0" w:color="auto"/>
              <w:bottom w:val="single" w:sz="12" w:space="0" w:color="auto"/>
              <w:right w:val="single" w:sz="6" w:space="0" w:color="auto"/>
            </w:tcBorders>
            <w:shd w:val="clear" w:color="auto" w:fill="FFFFFF"/>
            <w:vAlign w:val="center"/>
          </w:tcPr>
          <w:p w14:paraId="569275BB"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401" w:type="pct"/>
            <w:tcBorders>
              <w:left w:val="single" w:sz="6" w:space="0" w:color="auto"/>
              <w:bottom w:val="single" w:sz="12" w:space="0" w:color="auto"/>
              <w:right w:val="single" w:sz="6" w:space="0" w:color="auto"/>
            </w:tcBorders>
            <w:shd w:val="clear" w:color="auto" w:fill="FFFFFF"/>
            <w:vAlign w:val="center"/>
          </w:tcPr>
          <w:p w14:paraId="4BBB69FD"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8" w:type="pct"/>
            <w:tcBorders>
              <w:left w:val="single" w:sz="6" w:space="0" w:color="auto"/>
              <w:bottom w:val="single" w:sz="12" w:space="0" w:color="auto"/>
              <w:right w:val="single" w:sz="18" w:space="0" w:color="auto"/>
            </w:tcBorders>
            <w:shd w:val="clear" w:color="auto" w:fill="FFFFFF"/>
            <w:vAlign w:val="center"/>
          </w:tcPr>
          <w:p w14:paraId="6FDDEDB1"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14:paraId="2B2B0F32" w14:textId="77777777" w:rsidTr="00F8581A">
        <w:trPr>
          <w:trHeight w:val="454"/>
          <w:jc w:val="center"/>
        </w:trPr>
        <w:tc>
          <w:tcPr>
            <w:tcW w:w="673" w:type="pct"/>
            <w:vMerge w:val="restart"/>
            <w:tcBorders>
              <w:top w:val="single" w:sz="18" w:space="0" w:color="auto"/>
              <w:left w:val="single" w:sz="18" w:space="0" w:color="auto"/>
              <w:bottom w:val="nil"/>
              <w:right w:val="single" w:sz="6" w:space="0" w:color="auto"/>
            </w:tcBorders>
            <w:shd w:val="clear" w:color="auto" w:fill="F79646"/>
            <w:vAlign w:val="center"/>
          </w:tcPr>
          <w:p w14:paraId="554D5868" w14:textId="77777777"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Fondamentale</w:t>
            </w:r>
          </w:p>
          <w:p w14:paraId="134574BC" w14:textId="77777777"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 xml:space="preserve">Code : UEF </w:t>
            </w:r>
            <w:r w:rsidR="00F8581A" w:rsidRPr="000E6B13">
              <w:rPr>
                <w:rFonts w:asciiTheme="majorHAnsi" w:hAnsiTheme="majorHAnsi"/>
                <w:color w:val="000000"/>
                <w:sz w:val="22"/>
                <w:szCs w:val="22"/>
              </w:rPr>
              <w:t>1.</w:t>
            </w:r>
            <w:r w:rsidRPr="000E6B13">
              <w:rPr>
                <w:rFonts w:asciiTheme="majorHAnsi" w:hAnsiTheme="majorHAnsi"/>
                <w:color w:val="000000"/>
                <w:sz w:val="22"/>
                <w:szCs w:val="22"/>
              </w:rPr>
              <w:t>2.2</w:t>
            </w:r>
          </w:p>
          <w:p w14:paraId="6A9C19CD" w14:textId="77777777"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Crédits : 8</w:t>
            </w:r>
          </w:p>
          <w:p w14:paraId="0196AE95" w14:textId="77777777"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Coefficients : 4</w:t>
            </w:r>
          </w:p>
        </w:tc>
        <w:tc>
          <w:tcPr>
            <w:tcW w:w="1044" w:type="pct"/>
            <w:tcBorders>
              <w:top w:val="single" w:sz="12" w:space="0" w:color="auto"/>
              <w:left w:val="single" w:sz="6" w:space="0" w:color="auto"/>
              <w:right w:val="single" w:sz="6" w:space="0" w:color="auto"/>
            </w:tcBorders>
            <w:shd w:val="clear" w:color="auto" w:fill="FFFFFF"/>
            <w:vAlign w:val="center"/>
          </w:tcPr>
          <w:p w14:paraId="0CB44D31"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Béton précontraint  1</w:t>
            </w:r>
          </w:p>
        </w:tc>
        <w:tc>
          <w:tcPr>
            <w:tcW w:w="313" w:type="pct"/>
            <w:tcBorders>
              <w:top w:val="single" w:sz="12" w:space="0" w:color="auto"/>
              <w:left w:val="single" w:sz="6" w:space="0" w:color="auto"/>
              <w:right w:val="single" w:sz="6" w:space="0" w:color="auto"/>
            </w:tcBorders>
            <w:shd w:val="clear" w:color="auto" w:fill="FFFFFF"/>
            <w:vAlign w:val="center"/>
          </w:tcPr>
          <w:p w14:paraId="7C021A14"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190" w:type="pct"/>
            <w:tcBorders>
              <w:top w:val="single" w:sz="12" w:space="0" w:color="auto"/>
              <w:left w:val="single" w:sz="6" w:space="0" w:color="auto"/>
              <w:right w:val="single" w:sz="6" w:space="0" w:color="auto"/>
            </w:tcBorders>
            <w:shd w:val="clear" w:color="auto" w:fill="FFFFFF"/>
            <w:vAlign w:val="center"/>
          </w:tcPr>
          <w:p w14:paraId="77AF6F54"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315" w:type="pct"/>
            <w:tcBorders>
              <w:top w:val="single" w:sz="12" w:space="0" w:color="auto"/>
              <w:left w:val="single" w:sz="6" w:space="0" w:color="auto"/>
              <w:right w:val="single" w:sz="6" w:space="0" w:color="auto"/>
            </w:tcBorders>
            <w:shd w:val="clear" w:color="auto" w:fill="FFFFFF"/>
            <w:vAlign w:val="center"/>
          </w:tcPr>
          <w:p w14:paraId="204EEE11"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87" w:type="pct"/>
            <w:tcBorders>
              <w:top w:val="single" w:sz="12" w:space="0" w:color="auto"/>
              <w:left w:val="single" w:sz="6" w:space="0" w:color="auto"/>
              <w:right w:val="single" w:sz="6" w:space="0" w:color="auto"/>
            </w:tcBorders>
            <w:shd w:val="clear" w:color="auto" w:fill="FFFFFF"/>
            <w:vAlign w:val="center"/>
          </w:tcPr>
          <w:p w14:paraId="0F0FC218"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270" w:type="pct"/>
            <w:tcBorders>
              <w:top w:val="single" w:sz="12" w:space="0" w:color="auto"/>
              <w:left w:val="single" w:sz="6" w:space="0" w:color="auto"/>
              <w:right w:val="single" w:sz="6" w:space="0" w:color="auto"/>
            </w:tcBorders>
            <w:shd w:val="clear" w:color="auto" w:fill="FFFFFF"/>
            <w:vAlign w:val="center"/>
          </w:tcPr>
          <w:p w14:paraId="6A95C3DF"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top w:val="single" w:sz="12" w:space="0" w:color="auto"/>
              <w:left w:val="single" w:sz="6" w:space="0" w:color="auto"/>
              <w:right w:val="single" w:sz="6" w:space="0" w:color="auto"/>
            </w:tcBorders>
            <w:shd w:val="clear" w:color="auto" w:fill="FFFFFF"/>
            <w:vAlign w:val="center"/>
          </w:tcPr>
          <w:p w14:paraId="0E8821D9"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22h30</w:t>
            </w:r>
          </w:p>
        </w:tc>
        <w:tc>
          <w:tcPr>
            <w:tcW w:w="657" w:type="pct"/>
            <w:tcBorders>
              <w:top w:val="single" w:sz="12" w:space="0" w:color="auto"/>
              <w:left w:val="single" w:sz="6" w:space="0" w:color="auto"/>
              <w:right w:val="single" w:sz="6" w:space="0" w:color="auto"/>
            </w:tcBorders>
            <w:shd w:val="clear" w:color="auto" w:fill="FFFFFF"/>
            <w:vAlign w:val="center"/>
          </w:tcPr>
          <w:p w14:paraId="17874186"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27h30</w:t>
            </w:r>
          </w:p>
        </w:tc>
        <w:tc>
          <w:tcPr>
            <w:tcW w:w="401" w:type="pct"/>
            <w:tcBorders>
              <w:top w:val="single" w:sz="12" w:space="0" w:color="auto"/>
              <w:left w:val="single" w:sz="6" w:space="0" w:color="auto"/>
              <w:right w:val="single" w:sz="6" w:space="0" w:color="auto"/>
            </w:tcBorders>
            <w:shd w:val="clear" w:color="auto" w:fill="FFFFFF"/>
            <w:vAlign w:val="center"/>
          </w:tcPr>
          <w:p w14:paraId="3AE9744B"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368" w:type="pct"/>
            <w:tcBorders>
              <w:top w:val="single" w:sz="12" w:space="0" w:color="auto"/>
              <w:left w:val="single" w:sz="6" w:space="0" w:color="auto"/>
              <w:right w:val="single" w:sz="18" w:space="0" w:color="auto"/>
            </w:tcBorders>
            <w:shd w:val="clear" w:color="auto" w:fill="FFFFFF"/>
            <w:vAlign w:val="center"/>
          </w:tcPr>
          <w:p w14:paraId="291F2715"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100%</w:t>
            </w:r>
          </w:p>
        </w:tc>
      </w:tr>
      <w:tr w:rsidR="003A22E1" w:rsidRPr="000E6B13" w14:paraId="02C681CA" w14:textId="77777777" w:rsidTr="00F8581A">
        <w:trPr>
          <w:trHeight w:val="454"/>
          <w:jc w:val="center"/>
        </w:trPr>
        <w:tc>
          <w:tcPr>
            <w:tcW w:w="673" w:type="pct"/>
            <w:vMerge/>
            <w:tcBorders>
              <w:left w:val="single" w:sz="18" w:space="0" w:color="auto"/>
              <w:bottom w:val="nil"/>
              <w:right w:val="single" w:sz="6" w:space="0" w:color="auto"/>
            </w:tcBorders>
            <w:shd w:val="clear" w:color="auto" w:fill="F79646"/>
            <w:vAlign w:val="center"/>
          </w:tcPr>
          <w:p w14:paraId="2DF2BE57" w14:textId="77777777" w:rsidR="003A22E1" w:rsidRPr="000E6B13" w:rsidRDefault="003A22E1" w:rsidP="00B711FE">
            <w:pPr>
              <w:rPr>
                <w:rFonts w:asciiTheme="majorHAnsi" w:hAnsiTheme="majorHAnsi"/>
                <w:b/>
                <w:bCs/>
                <w:color w:val="000000"/>
                <w:lang w:eastAsia="en-US"/>
              </w:rPr>
            </w:pPr>
          </w:p>
        </w:tc>
        <w:tc>
          <w:tcPr>
            <w:tcW w:w="1044" w:type="pct"/>
            <w:tcBorders>
              <w:top w:val="single" w:sz="12" w:space="0" w:color="auto"/>
              <w:left w:val="single" w:sz="6" w:space="0" w:color="auto"/>
              <w:right w:val="single" w:sz="6" w:space="0" w:color="auto"/>
            </w:tcBorders>
            <w:shd w:val="clear" w:color="auto" w:fill="FFFFFF"/>
            <w:vAlign w:val="center"/>
          </w:tcPr>
          <w:p w14:paraId="547CECE4"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Structures en  Béton Armé 2</w:t>
            </w:r>
          </w:p>
        </w:tc>
        <w:tc>
          <w:tcPr>
            <w:tcW w:w="313" w:type="pct"/>
            <w:tcBorders>
              <w:top w:val="single" w:sz="12" w:space="0" w:color="auto"/>
              <w:left w:val="single" w:sz="6" w:space="0" w:color="auto"/>
              <w:right w:val="single" w:sz="6" w:space="0" w:color="auto"/>
            </w:tcBorders>
            <w:shd w:val="clear" w:color="auto" w:fill="FFFFFF"/>
            <w:vAlign w:val="center"/>
          </w:tcPr>
          <w:p w14:paraId="5798C623"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190" w:type="pct"/>
            <w:tcBorders>
              <w:top w:val="single" w:sz="12" w:space="0" w:color="auto"/>
              <w:left w:val="single" w:sz="6" w:space="0" w:color="auto"/>
              <w:right w:val="single" w:sz="6" w:space="0" w:color="auto"/>
            </w:tcBorders>
            <w:shd w:val="clear" w:color="auto" w:fill="FFFFFF"/>
            <w:vAlign w:val="center"/>
          </w:tcPr>
          <w:p w14:paraId="1AF6085B"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315" w:type="pct"/>
            <w:tcBorders>
              <w:top w:val="single" w:sz="12" w:space="0" w:color="auto"/>
              <w:left w:val="single" w:sz="6" w:space="0" w:color="auto"/>
              <w:right w:val="single" w:sz="6" w:space="0" w:color="auto"/>
            </w:tcBorders>
            <w:shd w:val="clear" w:color="auto" w:fill="FFFFFF"/>
            <w:vAlign w:val="center"/>
          </w:tcPr>
          <w:p w14:paraId="6BAB4427"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87" w:type="pct"/>
            <w:tcBorders>
              <w:top w:val="single" w:sz="12" w:space="0" w:color="auto"/>
              <w:left w:val="single" w:sz="6" w:space="0" w:color="auto"/>
              <w:right w:val="single" w:sz="6" w:space="0" w:color="auto"/>
            </w:tcBorders>
            <w:shd w:val="clear" w:color="auto" w:fill="FFFFFF" w:themeFill="background1"/>
            <w:vAlign w:val="center"/>
          </w:tcPr>
          <w:p w14:paraId="246275BE"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270" w:type="pct"/>
            <w:tcBorders>
              <w:top w:val="single" w:sz="12" w:space="0" w:color="auto"/>
              <w:left w:val="single" w:sz="6" w:space="0" w:color="auto"/>
              <w:right w:val="single" w:sz="6" w:space="0" w:color="auto"/>
            </w:tcBorders>
            <w:shd w:val="clear" w:color="auto" w:fill="FFFFFF"/>
            <w:vAlign w:val="center"/>
          </w:tcPr>
          <w:p w14:paraId="704BD150"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top w:val="single" w:sz="12" w:space="0" w:color="auto"/>
              <w:left w:val="single" w:sz="6" w:space="0" w:color="auto"/>
              <w:right w:val="single" w:sz="6" w:space="0" w:color="auto"/>
            </w:tcBorders>
            <w:shd w:val="clear" w:color="auto" w:fill="FFFFFF"/>
            <w:vAlign w:val="center"/>
          </w:tcPr>
          <w:p w14:paraId="27A9DB5B"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22h30</w:t>
            </w:r>
          </w:p>
        </w:tc>
        <w:tc>
          <w:tcPr>
            <w:tcW w:w="657" w:type="pct"/>
            <w:tcBorders>
              <w:top w:val="single" w:sz="12" w:space="0" w:color="auto"/>
              <w:left w:val="single" w:sz="6" w:space="0" w:color="auto"/>
              <w:right w:val="single" w:sz="6" w:space="0" w:color="auto"/>
            </w:tcBorders>
            <w:shd w:val="clear" w:color="auto" w:fill="FFFFFF"/>
            <w:vAlign w:val="center"/>
          </w:tcPr>
          <w:p w14:paraId="3A50FE1D"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27h30</w:t>
            </w:r>
          </w:p>
        </w:tc>
        <w:tc>
          <w:tcPr>
            <w:tcW w:w="401" w:type="pct"/>
            <w:tcBorders>
              <w:top w:val="single" w:sz="12" w:space="0" w:color="auto"/>
              <w:left w:val="single" w:sz="6" w:space="0" w:color="auto"/>
              <w:right w:val="single" w:sz="6" w:space="0" w:color="auto"/>
            </w:tcBorders>
            <w:shd w:val="clear" w:color="auto" w:fill="FFFFFF"/>
            <w:vAlign w:val="center"/>
          </w:tcPr>
          <w:p w14:paraId="50316006"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40%</w:t>
            </w:r>
          </w:p>
        </w:tc>
        <w:tc>
          <w:tcPr>
            <w:tcW w:w="368" w:type="pct"/>
            <w:tcBorders>
              <w:top w:val="single" w:sz="12" w:space="0" w:color="auto"/>
              <w:left w:val="single" w:sz="6" w:space="0" w:color="auto"/>
              <w:right w:val="single" w:sz="18" w:space="0" w:color="auto"/>
            </w:tcBorders>
            <w:shd w:val="clear" w:color="auto" w:fill="FFFFFF"/>
            <w:vAlign w:val="center"/>
          </w:tcPr>
          <w:p w14:paraId="113D9695"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60%</w:t>
            </w:r>
          </w:p>
        </w:tc>
      </w:tr>
      <w:tr w:rsidR="003A22E1" w:rsidRPr="000E6B13" w14:paraId="0EB1D533" w14:textId="77777777" w:rsidTr="00F8581A">
        <w:trPr>
          <w:trHeight w:val="454"/>
          <w:jc w:val="center"/>
        </w:trPr>
        <w:tc>
          <w:tcPr>
            <w:tcW w:w="673" w:type="pct"/>
            <w:vMerge/>
            <w:tcBorders>
              <w:left w:val="single" w:sz="18" w:space="0" w:color="auto"/>
              <w:bottom w:val="nil"/>
              <w:right w:val="single" w:sz="6" w:space="0" w:color="auto"/>
            </w:tcBorders>
            <w:shd w:val="clear" w:color="auto" w:fill="F79646"/>
            <w:vAlign w:val="center"/>
          </w:tcPr>
          <w:p w14:paraId="146DC394" w14:textId="77777777" w:rsidR="003A22E1" w:rsidRPr="000E6B13" w:rsidRDefault="003A22E1" w:rsidP="00B711FE">
            <w:pPr>
              <w:rPr>
                <w:rFonts w:asciiTheme="majorHAnsi" w:hAnsiTheme="majorHAnsi" w:cs="Calibri"/>
                <w:b/>
                <w:bCs/>
                <w:color w:val="000000"/>
                <w:lang w:eastAsia="en-US"/>
              </w:rPr>
            </w:pPr>
          </w:p>
        </w:tc>
        <w:tc>
          <w:tcPr>
            <w:tcW w:w="1044" w:type="pct"/>
            <w:tcBorders>
              <w:top w:val="single" w:sz="6" w:space="0" w:color="auto"/>
              <w:left w:val="single" w:sz="6" w:space="0" w:color="auto"/>
              <w:right w:val="single" w:sz="6" w:space="0" w:color="auto"/>
            </w:tcBorders>
            <w:shd w:val="clear" w:color="auto" w:fill="FFFFFF"/>
            <w:vAlign w:val="center"/>
          </w:tcPr>
          <w:p w14:paraId="51F4CA27"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 xml:space="preserve"> Fondations et soutènements</w:t>
            </w:r>
          </w:p>
        </w:tc>
        <w:tc>
          <w:tcPr>
            <w:tcW w:w="313" w:type="pct"/>
            <w:tcBorders>
              <w:top w:val="single" w:sz="6" w:space="0" w:color="auto"/>
              <w:left w:val="single" w:sz="6" w:space="0" w:color="auto"/>
              <w:right w:val="single" w:sz="6" w:space="0" w:color="auto"/>
            </w:tcBorders>
            <w:shd w:val="clear" w:color="auto" w:fill="FFFFFF"/>
            <w:vAlign w:val="center"/>
          </w:tcPr>
          <w:p w14:paraId="36FC0C4A"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90" w:type="pct"/>
            <w:tcBorders>
              <w:top w:val="single" w:sz="6" w:space="0" w:color="auto"/>
              <w:left w:val="single" w:sz="6" w:space="0" w:color="auto"/>
              <w:right w:val="single" w:sz="6" w:space="0" w:color="auto"/>
            </w:tcBorders>
            <w:shd w:val="clear" w:color="auto" w:fill="FFFFFF"/>
            <w:vAlign w:val="center"/>
          </w:tcPr>
          <w:p w14:paraId="7E704FB7"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6" w:space="0" w:color="auto"/>
              <w:left w:val="single" w:sz="6" w:space="0" w:color="auto"/>
              <w:right w:val="single" w:sz="6" w:space="0" w:color="auto"/>
            </w:tcBorders>
            <w:shd w:val="clear" w:color="auto" w:fill="FFFFFF"/>
            <w:vAlign w:val="center"/>
          </w:tcPr>
          <w:p w14:paraId="35AF21B5"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87" w:type="pct"/>
            <w:tcBorders>
              <w:top w:val="single" w:sz="6" w:space="0" w:color="auto"/>
              <w:left w:val="single" w:sz="6" w:space="0" w:color="auto"/>
              <w:right w:val="single" w:sz="6" w:space="0" w:color="auto"/>
            </w:tcBorders>
            <w:shd w:val="clear" w:color="auto" w:fill="FFFFFF"/>
            <w:vAlign w:val="center"/>
          </w:tcPr>
          <w:p w14:paraId="1AACEAE8"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70" w:type="pct"/>
            <w:tcBorders>
              <w:top w:val="single" w:sz="6" w:space="0" w:color="auto"/>
              <w:left w:val="single" w:sz="6" w:space="0" w:color="auto"/>
              <w:right w:val="single" w:sz="6" w:space="0" w:color="auto"/>
            </w:tcBorders>
            <w:shd w:val="clear" w:color="auto" w:fill="FFFFFF"/>
            <w:vAlign w:val="center"/>
          </w:tcPr>
          <w:p w14:paraId="76BC8B10"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top w:val="single" w:sz="6" w:space="0" w:color="auto"/>
              <w:left w:val="single" w:sz="6" w:space="0" w:color="auto"/>
              <w:right w:val="single" w:sz="6" w:space="0" w:color="auto"/>
            </w:tcBorders>
            <w:shd w:val="clear" w:color="auto" w:fill="FFFFFF"/>
            <w:vAlign w:val="center"/>
          </w:tcPr>
          <w:p w14:paraId="3A2FDB46"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7" w:type="pct"/>
            <w:tcBorders>
              <w:top w:val="single" w:sz="6" w:space="0" w:color="auto"/>
              <w:left w:val="single" w:sz="6" w:space="0" w:color="auto"/>
              <w:right w:val="single" w:sz="6" w:space="0" w:color="auto"/>
            </w:tcBorders>
            <w:shd w:val="clear" w:color="auto" w:fill="FFFFFF"/>
            <w:vAlign w:val="center"/>
          </w:tcPr>
          <w:p w14:paraId="58FBED03"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401" w:type="pct"/>
            <w:tcBorders>
              <w:top w:val="single" w:sz="6" w:space="0" w:color="auto"/>
              <w:left w:val="single" w:sz="6" w:space="0" w:color="auto"/>
              <w:right w:val="single" w:sz="6" w:space="0" w:color="auto"/>
            </w:tcBorders>
            <w:shd w:val="clear" w:color="auto" w:fill="FFFFFF"/>
            <w:vAlign w:val="center"/>
          </w:tcPr>
          <w:p w14:paraId="53C06B19"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8" w:type="pct"/>
            <w:tcBorders>
              <w:top w:val="single" w:sz="6" w:space="0" w:color="auto"/>
              <w:left w:val="single" w:sz="6" w:space="0" w:color="auto"/>
              <w:right w:val="single" w:sz="18" w:space="0" w:color="auto"/>
            </w:tcBorders>
            <w:shd w:val="clear" w:color="auto" w:fill="FFFFFF"/>
            <w:vAlign w:val="center"/>
          </w:tcPr>
          <w:p w14:paraId="17D98436"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14:paraId="57983F8E" w14:textId="77777777" w:rsidTr="00F8581A">
        <w:trPr>
          <w:trHeight w:val="345"/>
          <w:jc w:val="center"/>
        </w:trPr>
        <w:tc>
          <w:tcPr>
            <w:tcW w:w="673" w:type="pct"/>
            <w:vMerge w:val="restart"/>
            <w:tcBorders>
              <w:top w:val="single" w:sz="18" w:space="0" w:color="auto"/>
              <w:left w:val="single" w:sz="18" w:space="0" w:color="auto"/>
              <w:bottom w:val="single" w:sz="18" w:space="0" w:color="auto"/>
              <w:right w:val="single" w:sz="6" w:space="0" w:color="auto"/>
            </w:tcBorders>
            <w:shd w:val="clear" w:color="auto" w:fill="F79646"/>
            <w:vAlign w:val="center"/>
          </w:tcPr>
          <w:p w14:paraId="574CC73D" w14:textId="77777777"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Méthodologique</w:t>
            </w:r>
          </w:p>
          <w:p w14:paraId="37845477" w14:textId="77777777" w:rsidR="003A22E1" w:rsidRPr="000E6B13" w:rsidRDefault="003A22E1" w:rsidP="00F8581A">
            <w:pPr>
              <w:rPr>
                <w:rFonts w:asciiTheme="majorHAnsi" w:hAnsiTheme="majorHAnsi"/>
                <w:b/>
                <w:bCs/>
                <w:color w:val="000000"/>
                <w:lang w:eastAsia="en-US"/>
              </w:rPr>
            </w:pPr>
            <w:r w:rsidRPr="000E6B13">
              <w:rPr>
                <w:rFonts w:asciiTheme="majorHAnsi" w:hAnsiTheme="majorHAnsi"/>
                <w:color w:val="000000"/>
                <w:sz w:val="22"/>
                <w:szCs w:val="22"/>
              </w:rPr>
              <w:t xml:space="preserve">Code : UEM </w:t>
            </w:r>
            <w:r w:rsidR="00F8581A" w:rsidRPr="000E6B13">
              <w:rPr>
                <w:rFonts w:asciiTheme="majorHAnsi" w:hAnsiTheme="majorHAnsi"/>
                <w:color w:val="000000"/>
                <w:sz w:val="22"/>
                <w:szCs w:val="22"/>
              </w:rPr>
              <w:t>1.2</w:t>
            </w:r>
          </w:p>
          <w:p w14:paraId="6AA922E2" w14:textId="77777777"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Crédits : 9</w:t>
            </w:r>
          </w:p>
          <w:p w14:paraId="75AC2724" w14:textId="77777777"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Coefficients : 5</w:t>
            </w:r>
          </w:p>
        </w:tc>
        <w:tc>
          <w:tcPr>
            <w:tcW w:w="1044" w:type="pct"/>
            <w:tcBorders>
              <w:top w:val="single" w:sz="18" w:space="0" w:color="auto"/>
              <w:left w:val="single" w:sz="6" w:space="0" w:color="auto"/>
              <w:bottom w:val="single" w:sz="6" w:space="0" w:color="auto"/>
              <w:right w:val="single" w:sz="6" w:space="0" w:color="auto"/>
            </w:tcBorders>
            <w:shd w:val="clear" w:color="auto" w:fill="DAEEF3"/>
            <w:vAlign w:val="center"/>
          </w:tcPr>
          <w:p w14:paraId="6866979F" w14:textId="77777777" w:rsidR="003A22E1" w:rsidRPr="000E6B13" w:rsidRDefault="003A22E1" w:rsidP="00B711FE">
            <w:pPr>
              <w:rPr>
                <w:rFonts w:asciiTheme="majorHAnsi" w:hAnsiTheme="majorHAnsi"/>
                <w:color w:val="000000"/>
                <w:lang w:eastAsia="en-US"/>
              </w:rPr>
            </w:pPr>
            <w:r w:rsidRPr="000E6B13">
              <w:rPr>
                <w:rFonts w:asciiTheme="majorHAnsi" w:hAnsiTheme="majorHAnsi"/>
                <w:color w:val="000000"/>
                <w:sz w:val="22"/>
                <w:szCs w:val="22"/>
                <w:lang w:eastAsia="en-US"/>
              </w:rPr>
              <w:t>Méthodes des éléments finis 1</w:t>
            </w:r>
          </w:p>
        </w:tc>
        <w:tc>
          <w:tcPr>
            <w:tcW w:w="313" w:type="pct"/>
            <w:tcBorders>
              <w:top w:val="single" w:sz="18" w:space="0" w:color="auto"/>
              <w:left w:val="single" w:sz="6" w:space="0" w:color="auto"/>
              <w:bottom w:val="single" w:sz="6" w:space="0" w:color="auto"/>
              <w:right w:val="single" w:sz="6" w:space="0" w:color="auto"/>
            </w:tcBorders>
            <w:shd w:val="clear" w:color="auto" w:fill="DAEEF3"/>
            <w:vAlign w:val="center"/>
          </w:tcPr>
          <w:p w14:paraId="42D39F3B"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vAlign w:val="center"/>
          </w:tcPr>
          <w:p w14:paraId="4B90668F"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vAlign w:val="center"/>
          </w:tcPr>
          <w:p w14:paraId="7DBB6AC4"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1h30</w:t>
            </w:r>
          </w:p>
        </w:tc>
        <w:tc>
          <w:tcPr>
            <w:tcW w:w="287" w:type="pct"/>
            <w:tcBorders>
              <w:top w:val="single" w:sz="18" w:space="0" w:color="auto"/>
              <w:left w:val="single" w:sz="6" w:space="0" w:color="auto"/>
              <w:bottom w:val="single" w:sz="6" w:space="0" w:color="auto"/>
              <w:right w:val="single" w:sz="6" w:space="0" w:color="auto"/>
            </w:tcBorders>
            <w:shd w:val="clear" w:color="auto" w:fill="DAEEF3"/>
            <w:vAlign w:val="center"/>
          </w:tcPr>
          <w:p w14:paraId="19FBD3D9" w14:textId="77777777" w:rsidR="003A22E1" w:rsidRPr="000E6B13" w:rsidRDefault="003A22E1" w:rsidP="00300214">
            <w:pPr>
              <w:jc w:val="center"/>
              <w:rPr>
                <w:rFonts w:asciiTheme="majorHAnsi" w:hAnsiTheme="majorHAnsi"/>
                <w:color w:val="000000"/>
                <w:lang w:eastAsia="en-US"/>
              </w:rPr>
            </w:pPr>
          </w:p>
        </w:tc>
        <w:tc>
          <w:tcPr>
            <w:tcW w:w="270" w:type="pct"/>
            <w:tcBorders>
              <w:top w:val="single" w:sz="18" w:space="0" w:color="auto"/>
              <w:left w:val="single" w:sz="6" w:space="0" w:color="auto"/>
              <w:bottom w:val="single" w:sz="6" w:space="0" w:color="auto"/>
              <w:right w:val="single" w:sz="6" w:space="0" w:color="auto"/>
            </w:tcBorders>
            <w:shd w:val="clear" w:color="auto" w:fill="DAEEF3"/>
            <w:vAlign w:val="center"/>
          </w:tcPr>
          <w:p w14:paraId="6CFADC02"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1h30</w:t>
            </w:r>
          </w:p>
        </w:tc>
        <w:tc>
          <w:tcPr>
            <w:tcW w:w="482" w:type="pct"/>
            <w:tcBorders>
              <w:top w:val="single" w:sz="18" w:space="0" w:color="auto"/>
              <w:left w:val="single" w:sz="6" w:space="0" w:color="auto"/>
              <w:bottom w:val="single" w:sz="6" w:space="0" w:color="auto"/>
              <w:right w:val="single" w:sz="6" w:space="0" w:color="auto"/>
            </w:tcBorders>
            <w:shd w:val="clear" w:color="auto" w:fill="DAEEF3"/>
            <w:vAlign w:val="center"/>
          </w:tcPr>
          <w:p w14:paraId="6ED7310F"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7" w:type="pct"/>
            <w:tcBorders>
              <w:top w:val="single" w:sz="18" w:space="0" w:color="auto"/>
              <w:left w:val="single" w:sz="6" w:space="0" w:color="auto"/>
              <w:bottom w:val="single" w:sz="6" w:space="0" w:color="auto"/>
              <w:right w:val="single" w:sz="6" w:space="0" w:color="auto"/>
            </w:tcBorders>
            <w:shd w:val="clear" w:color="auto" w:fill="DAEEF3"/>
            <w:vAlign w:val="center"/>
          </w:tcPr>
          <w:p w14:paraId="508201DC"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401" w:type="pct"/>
            <w:tcBorders>
              <w:top w:val="single" w:sz="18" w:space="0" w:color="auto"/>
              <w:left w:val="single" w:sz="6" w:space="0" w:color="auto"/>
              <w:bottom w:val="single" w:sz="6" w:space="0" w:color="auto"/>
              <w:right w:val="single" w:sz="6" w:space="0" w:color="auto"/>
            </w:tcBorders>
            <w:shd w:val="clear" w:color="auto" w:fill="DAEEF3"/>
            <w:vAlign w:val="center"/>
          </w:tcPr>
          <w:p w14:paraId="268E470A"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8" w:type="pct"/>
            <w:tcBorders>
              <w:top w:val="single" w:sz="18" w:space="0" w:color="auto"/>
              <w:left w:val="single" w:sz="6" w:space="0" w:color="auto"/>
              <w:bottom w:val="single" w:sz="6" w:space="0" w:color="auto"/>
              <w:right w:val="single" w:sz="18" w:space="0" w:color="auto"/>
            </w:tcBorders>
            <w:shd w:val="clear" w:color="auto" w:fill="DAEEF3"/>
            <w:vAlign w:val="center"/>
          </w:tcPr>
          <w:p w14:paraId="3B48169C"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2742F6" w:rsidRPr="000E6B13" w14:paraId="00D20A1E" w14:textId="77777777" w:rsidTr="002742F6">
        <w:trPr>
          <w:trHeight w:val="345"/>
          <w:jc w:val="center"/>
        </w:trPr>
        <w:tc>
          <w:tcPr>
            <w:tcW w:w="673" w:type="pct"/>
            <w:vMerge/>
            <w:tcBorders>
              <w:top w:val="single" w:sz="18" w:space="0" w:color="auto"/>
              <w:left w:val="single" w:sz="18" w:space="0" w:color="auto"/>
              <w:bottom w:val="single" w:sz="18" w:space="0" w:color="auto"/>
              <w:right w:val="single" w:sz="6" w:space="0" w:color="auto"/>
            </w:tcBorders>
            <w:shd w:val="clear" w:color="auto" w:fill="F79646"/>
            <w:vAlign w:val="center"/>
          </w:tcPr>
          <w:p w14:paraId="06CAFF1C" w14:textId="77777777" w:rsidR="002742F6" w:rsidRPr="000E6B13" w:rsidRDefault="002742F6" w:rsidP="00B711FE">
            <w:pPr>
              <w:rPr>
                <w:rFonts w:asciiTheme="majorHAnsi" w:hAnsiTheme="majorHAnsi" w:cs="Calibri"/>
                <w:b/>
                <w:bCs/>
                <w:color w:val="000000"/>
                <w:lang w:eastAsia="en-US"/>
              </w:rPr>
            </w:pPr>
          </w:p>
        </w:tc>
        <w:tc>
          <w:tcPr>
            <w:tcW w:w="1044" w:type="pct"/>
            <w:tcBorders>
              <w:top w:val="single" w:sz="6" w:space="0" w:color="auto"/>
              <w:left w:val="single" w:sz="6" w:space="0" w:color="auto"/>
              <w:bottom w:val="single" w:sz="6" w:space="0" w:color="auto"/>
              <w:right w:val="single" w:sz="6" w:space="0" w:color="auto"/>
            </w:tcBorders>
            <w:shd w:val="clear" w:color="auto" w:fill="DAEEF3"/>
            <w:vAlign w:val="center"/>
          </w:tcPr>
          <w:p w14:paraId="34A98474" w14:textId="77777777" w:rsidR="002742F6" w:rsidRPr="000E6B13" w:rsidRDefault="002742F6"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 xml:space="preserve">Projet construction métalliques </w:t>
            </w:r>
          </w:p>
        </w:tc>
        <w:tc>
          <w:tcPr>
            <w:tcW w:w="313" w:type="pct"/>
            <w:tcBorders>
              <w:top w:val="single" w:sz="6" w:space="0" w:color="auto"/>
              <w:left w:val="single" w:sz="6" w:space="0" w:color="auto"/>
              <w:bottom w:val="single" w:sz="6" w:space="0" w:color="auto"/>
              <w:right w:val="single" w:sz="6" w:space="0" w:color="auto"/>
            </w:tcBorders>
            <w:shd w:val="clear" w:color="auto" w:fill="DAEEF3"/>
            <w:vAlign w:val="center"/>
          </w:tcPr>
          <w:p w14:paraId="664B2137" w14:textId="77777777"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190" w:type="pct"/>
            <w:tcBorders>
              <w:top w:val="single" w:sz="6" w:space="0" w:color="auto"/>
              <w:left w:val="single" w:sz="6" w:space="0" w:color="auto"/>
              <w:bottom w:val="single" w:sz="6" w:space="0" w:color="auto"/>
              <w:right w:val="single" w:sz="6" w:space="0" w:color="auto"/>
            </w:tcBorders>
            <w:shd w:val="clear" w:color="auto" w:fill="DAEEF3"/>
            <w:vAlign w:val="center"/>
          </w:tcPr>
          <w:p w14:paraId="6B463B55" w14:textId="77777777"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rPr>
              <w:t>1</w:t>
            </w:r>
          </w:p>
        </w:tc>
        <w:tc>
          <w:tcPr>
            <w:tcW w:w="315" w:type="pct"/>
            <w:tcBorders>
              <w:top w:val="single" w:sz="6" w:space="0" w:color="auto"/>
              <w:left w:val="single" w:sz="6" w:space="0" w:color="auto"/>
              <w:bottom w:val="single" w:sz="6" w:space="0" w:color="auto"/>
              <w:right w:val="single" w:sz="6" w:space="0" w:color="auto"/>
            </w:tcBorders>
            <w:shd w:val="clear" w:color="auto" w:fill="DAEEF3"/>
            <w:vAlign w:val="center"/>
          </w:tcPr>
          <w:p w14:paraId="005F0B7E" w14:textId="77777777" w:rsidR="002742F6" w:rsidRPr="000E6B13" w:rsidRDefault="002742F6" w:rsidP="00300214">
            <w:pPr>
              <w:jc w:val="center"/>
              <w:rPr>
                <w:rFonts w:asciiTheme="majorHAnsi" w:hAnsiTheme="majorHAnsi"/>
                <w:color w:val="000000"/>
                <w:lang w:eastAsia="en-US"/>
              </w:rPr>
            </w:pPr>
          </w:p>
        </w:tc>
        <w:tc>
          <w:tcPr>
            <w:tcW w:w="1" w:type="pct"/>
            <w:gridSpan w:val="2"/>
            <w:tcBorders>
              <w:top w:val="single" w:sz="6" w:space="0" w:color="auto"/>
              <w:left w:val="single" w:sz="6" w:space="0" w:color="auto"/>
              <w:bottom w:val="single" w:sz="6" w:space="0" w:color="auto"/>
              <w:right w:val="single" w:sz="6" w:space="0" w:color="auto"/>
            </w:tcBorders>
            <w:shd w:val="clear" w:color="auto" w:fill="DAEEF3"/>
            <w:vAlign w:val="center"/>
          </w:tcPr>
          <w:p w14:paraId="59488B8E" w14:textId="77777777" w:rsidR="002742F6" w:rsidRPr="00A71F15" w:rsidRDefault="002742F6" w:rsidP="00300214">
            <w:pPr>
              <w:jc w:val="center"/>
              <w:rPr>
                <w:rFonts w:asciiTheme="majorHAnsi" w:hAnsiTheme="majorHAnsi"/>
              </w:rPr>
            </w:pPr>
            <w:r w:rsidRPr="00A71F15">
              <w:rPr>
                <w:rFonts w:asciiTheme="majorHAnsi" w:hAnsiTheme="majorHAnsi"/>
                <w:sz w:val="22"/>
                <w:szCs w:val="22"/>
                <w:lang w:eastAsia="en-US"/>
              </w:rPr>
              <w:t>1h30</w:t>
            </w:r>
          </w:p>
        </w:tc>
        <w:tc>
          <w:tcPr>
            <w:tcW w:w="482" w:type="pct"/>
            <w:tcBorders>
              <w:top w:val="single" w:sz="6" w:space="0" w:color="auto"/>
              <w:left w:val="single" w:sz="6" w:space="0" w:color="auto"/>
              <w:bottom w:val="single" w:sz="6" w:space="0" w:color="auto"/>
              <w:right w:val="single" w:sz="6" w:space="0" w:color="auto"/>
            </w:tcBorders>
            <w:shd w:val="clear" w:color="auto" w:fill="DAEEF3"/>
            <w:vAlign w:val="center"/>
          </w:tcPr>
          <w:p w14:paraId="4F1EBBED" w14:textId="77777777"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w:t>
            </w:r>
          </w:p>
        </w:tc>
        <w:tc>
          <w:tcPr>
            <w:tcW w:w="657" w:type="pct"/>
            <w:tcBorders>
              <w:top w:val="single" w:sz="6" w:space="0" w:color="auto"/>
              <w:left w:val="single" w:sz="6" w:space="0" w:color="auto"/>
              <w:bottom w:val="single" w:sz="6" w:space="0" w:color="auto"/>
              <w:right w:val="single" w:sz="6" w:space="0" w:color="auto"/>
            </w:tcBorders>
            <w:shd w:val="clear" w:color="auto" w:fill="DAEEF3"/>
            <w:vAlign w:val="center"/>
          </w:tcPr>
          <w:p w14:paraId="691C4631" w14:textId="77777777" w:rsidR="002742F6" w:rsidRPr="000E6B13" w:rsidRDefault="002742F6"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27h30</w:t>
            </w:r>
          </w:p>
        </w:tc>
        <w:tc>
          <w:tcPr>
            <w:tcW w:w="401"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CBDB07F" w14:textId="77777777" w:rsidR="002742F6" w:rsidRPr="000E6B13" w:rsidRDefault="002742F6"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c>
          <w:tcPr>
            <w:tcW w:w="368" w:type="pct"/>
            <w:tcBorders>
              <w:top w:val="single" w:sz="6" w:space="0" w:color="auto"/>
              <w:left w:val="single" w:sz="6" w:space="0" w:color="auto"/>
              <w:bottom w:val="single" w:sz="6" w:space="0" w:color="auto"/>
              <w:right w:val="single" w:sz="18" w:space="0" w:color="auto"/>
            </w:tcBorders>
            <w:shd w:val="clear" w:color="auto" w:fill="DAEEF3"/>
            <w:vAlign w:val="center"/>
          </w:tcPr>
          <w:p w14:paraId="1428EB28" w14:textId="77777777" w:rsidR="002742F6" w:rsidRPr="000E6B13" w:rsidRDefault="002742F6" w:rsidP="00300214">
            <w:pPr>
              <w:autoSpaceDE w:val="0"/>
              <w:autoSpaceDN w:val="0"/>
              <w:adjustRightInd w:val="0"/>
              <w:jc w:val="center"/>
              <w:rPr>
                <w:rFonts w:asciiTheme="majorHAnsi" w:hAnsiTheme="majorHAnsi"/>
                <w:color w:val="000000"/>
              </w:rPr>
            </w:pPr>
          </w:p>
        </w:tc>
      </w:tr>
      <w:tr w:rsidR="002742F6" w:rsidRPr="000E6B13" w14:paraId="2D0C3F7F" w14:textId="77777777" w:rsidTr="002742F6">
        <w:trPr>
          <w:trHeight w:val="345"/>
          <w:jc w:val="center"/>
        </w:trPr>
        <w:tc>
          <w:tcPr>
            <w:tcW w:w="673" w:type="pct"/>
            <w:vMerge/>
            <w:tcBorders>
              <w:top w:val="single" w:sz="18" w:space="0" w:color="auto"/>
              <w:left w:val="single" w:sz="18" w:space="0" w:color="auto"/>
              <w:bottom w:val="single" w:sz="18" w:space="0" w:color="auto"/>
              <w:right w:val="single" w:sz="6" w:space="0" w:color="auto"/>
            </w:tcBorders>
            <w:shd w:val="clear" w:color="auto" w:fill="F79646"/>
            <w:vAlign w:val="center"/>
          </w:tcPr>
          <w:p w14:paraId="14DAD74D" w14:textId="77777777" w:rsidR="002742F6" w:rsidRPr="000E6B13" w:rsidRDefault="002742F6" w:rsidP="00B711FE">
            <w:pPr>
              <w:rPr>
                <w:rFonts w:asciiTheme="majorHAnsi" w:hAnsiTheme="majorHAnsi" w:cs="Calibri"/>
                <w:b/>
                <w:bCs/>
                <w:color w:val="000000"/>
                <w:lang w:eastAsia="en-US"/>
              </w:rPr>
            </w:pPr>
          </w:p>
        </w:tc>
        <w:tc>
          <w:tcPr>
            <w:tcW w:w="1044" w:type="pct"/>
            <w:tcBorders>
              <w:top w:val="single" w:sz="6" w:space="0" w:color="auto"/>
              <w:left w:val="single" w:sz="6" w:space="0" w:color="auto"/>
              <w:bottom w:val="single" w:sz="18" w:space="0" w:color="auto"/>
              <w:right w:val="single" w:sz="6" w:space="0" w:color="auto"/>
            </w:tcBorders>
            <w:shd w:val="clear" w:color="auto" w:fill="DAEEF3"/>
            <w:vAlign w:val="center"/>
          </w:tcPr>
          <w:p w14:paraId="2A825382" w14:textId="77777777" w:rsidR="002742F6" w:rsidRPr="000E6B13" w:rsidRDefault="002742F6"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Projet structures en  Béton Armé</w:t>
            </w:r>
          </w:p>
        </w:tc>
        <w:tc>
          <w:tcPr>
            <w:tcW w:w="313" w:type="pct"/>
            <w:tcBorders>
              <w:top w:val="single" w:sz="6" w:space="0" w:color="auto"/>
              <w:left w:val="single" w:sz="6" w:space="0" w:color="auto"/>
              <w:bottom w:val="single" w:sz="18" w:space="0" w:color="auto"/>
              <w:right w:val="single" w:sz="6" w:space="0" w:color="auto"/>
            </w:tcBorders>
            <w:shd w:val="clear" w:color="auto" w:fill="DAEEF3"/>
            <w:vAlign w:val="center"/>
          </w:tcPr>
          <w:p w14:paraId="64CA597C" w14:textId="77777777"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rPr>
              <w:t>3</w:t>
            </w:r>
          </w:p>
        </w:tc>
        <w:tc>
          <w:tcPr>
            <w:tcW w:w="190" w:type="pct"/>
            <w:tcBorders>
              <w:top w:val="single" w:sz="6" w:space="0" w:color="auto"/>
              <w:left w:val="single" w:sz="6" w:space="0" w:color="auto"/>
              <w:bottom w:val="single" w:sz="18" w:space="0" w:color="auto"/>
              <w:right w:val="single" w:sz="6" w:space="0" w:color="auto"/>
            </w:tcBorders>
            <w:shd w:val="clear" w:color="auto" w:fill="DAEEF3"/>
            <w:vAlign w:val="center"/>
          </w:tcPr>
          <w:p w14:paraId="41D7D588" w14:textId="77777777"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5" w:type="pct"/>
            <w:tcBorders>
              <w:top w:val="single" w:sz="6" w:space="0" w:color="auto"/>
              <w:left w:val="single" w:sz="6" w:space="0" w:color="auto"/>
              <w:bottom w:val="single" w:sz="18" w:space="0" w:color="auto"/>
              <w:right w:val="single" w:sz="6" w:space="0" w:color="auto"/>
            </w:tcBorders>
            <w:shd w:val="clear" w:color="auto" w:fill="DAEEF3"/>
            <w:vAlign w:val="center"/>
          </w:tcPr>
          <w:p w14:paraId="10279EB9" w14:textId="77777777" w:rsidR="002742F6" w:rsidRPr="000E6B13" w:rsidRDefault="002742F6" w:rsidP="00300214">
            <w:pPr>
              <w:jc w:val="center"/>
              <w:rPr>
                <w:rFonts w:asciiTheme="majorHAnsi" w:hAnsiTheme="majorHAnsi"/>
                <w:color w:val="000000"/>
                <w:lang w:eastAsia="en-US"/>
              </w:rPr>
            </w:pPr>
          </w:p>
        </w:tc>
        <w:tc>
          <w:tcPr>
            <w:tcW w:w="1" w:type="pct"/>
            <w:gridSpan w:val="2"/>
            <w:tcBorders>
              <w:top w:val="single" w:sz="6" w:space="0" w:color="auto"/>
              <w:left w:val="single" w:sz="6" w:space="0" w:color="auto"/>
              <w:bottom w:val="single" w:sz="18" w:space="0" w:color="auto"/>
              <w:right w:val="single" w:sz="6" w:space="0" w:color="auto"/>
            </w:tcBorders>
            <w:shd w:val="clear" w:color="auto" w:fill="DAEEF3"/>
            <w:vAlign w:val="center"/>
          </w:tcPr>
          <w:p w14:paraId="5B00CA4A" w14:textId="77777777" w:rsidR="002742F6" w:rsidRPr="00A71F15" w:rsidRDefault="002742F6" w:rsidP="00300214">
            <w:pPr>
              <w:jc w:val="center"/>
              <w:rPr>
                <w:rFonts w:asciiTheme="majorHAnsi" w:hAnsiTheme="majorHAnsi"/>
                <w:lang w:eastAsia="en-US"/>
              </w:rPr>
            </w:pPr>
            <w:r w:rsidRPr="00A71F15">
              <w:rPr>
                <w:rFonts w:asciiTheme="majorHAnsi" w:hAnsiTheme="majorHAnsi"/>
                <w:sz w:val="22"/>
                <w:szCs w:val="22"/>
              </w:rPr>
              <w:t>2h30</w:t>
            </w:r>
          </w:p>
        </w:tc>
        <w:tc>
          <w:tcPr>
            <w:tcW w:w="482" w:type="pct"/>
            <w:tcBorders>
              <w:top w:val="single" w:sz="6" w:space="0" w:color="auto"/>
              <w:left w:val="single" w:sz="6" w:space="0" w:color="auto"/>
              <w:bottom w:val="single" w:sz="18" w:space="0" w:color="auto"/>
              <w:right w:val="single" w:sz="6" w:space="0" w:color="auto"/>
            </w:tcBorders>
            <w:shd w:val="clear" w:color="auto" w:fill="DAEEF3"/>
            <w:vAlign w:val="center"/>
          </w:tcPr>
          <w:p w14:paraId="485D63BB" w14:textId="77777777"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37h30</w:t>
            </w:r>
          </w:p>
        </w:tc>
        <w:tc>
          <w:tcPr>
            <w:tcW w:w="657" w:type="pct"/>
            <w:tcBorders>
              <w:top w:val="single" w:sz="6" w:space="0" w:color="auto"/>
              <w:left w:val="single" w:sz="6" w:space="0" w:color="auto"/>
              <w:bottom w:val="single" w:sz="18" w:space="0" w:color="auto"/>
              <w:right w:val="single" w:sz="6" w:space="0" w:color="auto"/>
            </w:tcBorders>
            <w:shd w:val="clear" w:color="auto" w:fill="DAEEF3"/>
            <w:vAlign w:val="center"/>
          </w:tcPr>
          <w:p w14:paraId="41C7D786" w14:textId="77777777" w:rsidR="002742F6" w:rsidRPr="000E6B13" w:rsidRDefault="002742F6"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37h30</w:t>
            </w:r>
          </w:p>
        </w:tc>
        <w:tc>
          <w:tcPr>
            <w:tcW w:w="401" w:type="pct"/>
            <w:tcBorders>
              <w:top w:val="single" w:sz="6" w:space="0" w:color="auto"/>
              <w:left w:val="single" w:sz="6" w:space="0" w:color="auto"/>
              <w:bottom w:val="single" w:sz="18" w:space="0" w:color="auto"/>
              <w:right w:val="single" w:sz="6" w:space="0" w:color="auto"/>
            </w:tcBorders>
            <w:shd w:val="clear" w:color="auto" w:fill="DBE5F1" w:themeFill="accent1" w:themeFillTint="33"/>
            <w:vAlign w:val="center"/>
          </w:tcPr>
          <w:p w14:paraId="2AA3FA4F" w14:textId="77777777" w:rsidR="002742F6" w:rsidRPr="000E6B13" w:rsidRDefault="002742F6"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c>
          <w:tcPr>
            <w:tcW w:w="368" w:type="pct"/>
            <w:tcBorders>
              <w:top w:val="single" w:sz="6" w:space="0" w:color="auto"/>
              <w:left w:val="single" w:sz="6" w:space="0" w:color="auto"/>
              <w:bottom w:val="single" w:sz="18" w:space="0" w:color="auto"/>
              <w:right w:val="single" w:sz="18" w:space="0" w:color="auto"/>
            </w:tcBorders>
            <w:shd w:val="clear" w:color="auto" w:fill="DAEEF3"/>
            <w:vAlign w:val="center"/>
          </w:tcPr>
          <w:p w14:paraId="6FC67F3D" w14:textId="77777777" w:rsidR="002742F6" w:rsidRPr="000E6B13" w:rsidRDefault="002742F6" w:rsidP="00300214">
            <w:pPr>
              <w:autoSpaceDE w:val="0"/>
              <w:autoSpaceDN w:val="0"/>
              <w:adjustRightInd w:val="0"/>
              <w:jc w:val="center"/>
              <w:rPr>
                <w:rFonts w:asciiTheme="majorHAnsi" w:hAnsiTheme="majorHAnsi"/>
                <w:color w:val="000000"/>
              </w:rPr>
            </w:pPr>
          </w:p>
        </w:tc>
      </w:tr>
      <w:tr w:rsidR="00F8581A" w:rsidRPr="000E6B13" w14:paraId="53FCB28A" w14:textId="77777777" w:rsidTr="00F8581A">
        <w:trPr>
          <w:trHeight w:val="994"/>
          <w:jc w:val="center"/>
        </w:trPr>
        <w:tc>
          <w:tcPr>
            <w:tcW w:w="673" w:type="pct"/>
            <w:tcBorders>
              <w:top w:val="single" w:sz="18" w:space="0" w:color="auto"/>
              <w:left w:val="single" w:sz="18" w:space="0" w:color="auto"/>
              <w:bottom w:val="nil"/>
            </w:tcBorders>
            <w:shd w:val="clear" w:color="auto" w:fill="F79646"/>
            <w:vAlign w:val="center"/>
          </w:tcPr>
          <w:p w14:paraId="49ECBA30" w14:textId="77777777" w:rsidR="00F8581A" w:rsidRPr="000E6B13" w:rsidRDefault="00F8581A" w:rsidP="00B711FE">
            <w:pPr>
              <w:rPr>
                <w:rFonts w:asciiTheme="majorHAnsi" w:hAnsiTheme="majorHAnsi"/>
                <w:b/>
                <w:bCs/>
                <w:color w:val="000000"/>
              </w:rPr>
            </w:pPr>
            <w:r w:rsidRPr="000E6B13">
              <w:rPr>
                <w:rFonts w:asciiTheme="majorHAnsi" w:hAnsiTheme="majorHAnsi"/>
                <w:color w:val="000000"/>
                <w:sz w:val="22"/>
                <w:szCs w:val="22"/>
              </w:rPr>
              <w:t>UE Découverte</w:t>
            </w:r>
          </w:p>
          <w:p w14:paraId="19AF8F1E" w14:textId="77777777" w:rsidR="00F8581A" w:rsidRPr="000E6B13" w:rsidRDefault="00F8581A" w:rsidP="00F8581A">
            <w:pPr>
              <w:rPr>
                <w:rFonts w:asciiTheme="majorHAnsi" w:hAnsiTheme="majorHAnsi"/>
                <w:b/>
                <w:bCs/>
                <w:color w:val="000000"/>
                <w:lang w:eastAsia="en-US"/>
              </w:rPr>
            </w:pPr>
            <w:r w:rsidRPr="000E6B13">
              <w:rPr>
                <w:rFonts w:asciiTheme="majorHAnsi" w:hAnsiTheme="majorHAnsi"/>
                <w:color w:val="000000"/>
                <w:sz w:val="22"/>
                <w:szCs w:val="22"/>
              </w:rPr>
              <w:t>Code : UED 1.2</w:t>
            </w:r>
          </w:p>
          <w:p w14:paraId="7F1236E7" w14:textId="77777777" w:rsidR="00F8581A" w:rsidRPr="000E6B13" w:rsidRDefault="00F8581A" w:rsidP="00B711FE">
            <w:pPr>
              <w:rPr>
                <w:rFonts w:asciiTheme="majorHAnsi" w:hAnsiTheme="majorHAnsi"/>
                <w:b/>
                <w:bCs/>
                <w:color w:val="000000"/>
                <w:lang w:eastAsia="en-US"/>
              </w:rPr>
            </w:pPr>
            <w:r w:rsidRPr="000E6B13">
              <w:rPr>
                <w:rFonts w:asciiTheme="majorHAnsi" w:hAnsiTheme="majorHAnsi"/>
                <w:color w:val="000000"/>
                <w:sz w:val="22"/>
                <w:szCs w:val="22"/>
              </w:rPr>
              <w:t>Crédits : 2</w:t>
            </w:r>
          </w:p>
          <w:p w14:paraId="78D14748" w14:textId="77777777" w:rsidR="00F8581A" w:rsidRPr="000E6B13" w:rsidRDefault="00F8581A" w:rsidP="00B711FE">
            <w:pPr>
              <w:rPr>
                <w:rFonts w:asciiTheme="majorHAnsi" w:hAnsiTheme="majorHAnsi"/>
                <w:b/>
                <w:bCs/>
                <w:color w:val="000000"/>
              </w:rPr>
            </w:pPr>
            <w:r w:rsidRPr="000E6B13">
              <w:rPr>
                <w:rFonts w:asciiTheme="majorHAnsi" w:hAnsiTheme="majorHAnsi"/>
                <w:color w:val="000000"/>
                <w:sz w:val="22"/>
                <w:szCs w:val="22"/>
              </w:rPr>
              <w:t>Coefficients : 2</w:t>
            </w:r>
          </w:p>
        </w:tc>
        <w:tc>
          <w:tcPr>
            <w:tcW w:w="1044" w:type="pct"/>
            <w:tcBorders>
              <w:top w:val="single" w:sz="18" w:space="0" w:color="auto"/>
            </w:tcBorders>
            <w:shd w:val="clear" w:color="auto" w:fill="FFFFFF"/>
            <w:vAlign w:val="center"/>
          </w:tcPr>
          <w:p w14:paraId="0FA88FAB" w14:textId="77777777" w:rsidR="00F8581A" w:rsidRPr="000E6B13" w:rsidRDefault="00F8581A" w:rsidP="00F8581A">
            <w:pPr>
              <w:rPr>
                <w:rFonts w:asciiTheme="majorHAnsi" w:eastAsia="Calibri" w:hAnsiTheme="majorHAnsi"/>
                <w:i/>
                <w:iCs/>
                <w:color w:val="000000"/>
              </w:rPr>
            </w:pPr>
            <w:r w:rsidRPr="000E6B13">
              <w:rPr>
                <w:rFonts w:asciiTheme="majorHAnsi" w:eastAsia="Calibri" w:hAnsiTheme="majorHAnsi"/>
                <w:i/>
                <w:iCs/>
                <w:color w:val="000000"/>
              </w:rPr>
              <w:t>Panier au choix</w:t>
            </w:r>
          </w:p>
          <w:p w14:paraId="509C45FF" w14:textId="77777777" w:rsidR="00F8581A" w:rsidRPr="000E6B13" w:rsidRDefault="00F8581A" w:rsidP="00300214">
            <w:pPr>
              <w:autoSpaceDE w:val="0"/>
              <w:autoSpaceDN w:val="0"/>
              <w:adjustRightInd w:val="0"/>
              <w:rPr>
                <w:rFonts w:asciiTheme="majorHAnsi" w:hAnsiTheme="majorHAnsi" w:cs="Calibri"/>
                <w:lang w:eastAsia="en-US"/>
              </w:rPr>
            </w:pPr>
          </w:p>
        </w:tc>
        <w:tc>
          <w:tcPr>
            <w:tcW w:w="313" w:type="pct"/>
            <w:tcBorders>
              <w:top w:val="single" w:sz="18" w:space="0" w:color="auto"/>
              <w:right w:val="single" w:sz="6" w:space="0" w:color="auto"/>
            </w:tcBorders>
            <w:shd w:val="clear" w:color="auto" w:fill="FFFFFF"/>
            <w:vAlign w:val="center"/>
          </w:tcPr>
          <w:p w14:paraId="16362E4B" w14:textId="77777777"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190" w:type="pct"/>
            <w:tcBorders>
              <w:top w:val="single" w:sz="18" w:space="0" w:color="auto"/>
              <w:left w:val="single" w:sz="6" w:space="0" w:color="auto"/>
              <w:right w:val="single" w:sz="6" w:space="0" w:color="auto"/>
            </w:tcBorders>
            <w:shd w:val="clear" w:color="auto" w:fill="FFFFFF"/>
            <w:vAlign w:val="center"/>
          </w:tcPr>
          <w:p w14:paraId="379AA0E1" w14:textId="77777777"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5" w:type="pct"/>
            <w:tcBorders>
              <w:top w:val="single" w:sz="18" w:space="0" w:color="auto"/>
              <w:left w:val="single" w:sz="6" w:space="0" w:color="auto"/>
              <w:right w:val="single" w:sz="6" w:space="0" w:color="auto"/>
            </w:tcBorders>
            <w:shd w:val="clear" w:color="auto" w:fill="FFFFFF"/>
            <w:vAlign w:val="center"/>
          </w:tcPr>
          <w:p w14:paraId="421AA2F7" w14:textId="77777777"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87" w:type="pct"/>
            <w:tcBorders>
              <w:top w:val="single" w:sz="18" w:space="0" w:color="auto"/>
              <w:left w:val="single" w:sz="6" w:space="0" w:color="auto"/>
              <w:right w:val="single" w:sz="6" w:space="0" w:color="auto"/>
            </w:tcBorders>
            <w:shd w:val="clear" w:color="auto" w:fill="FFFFFF"/>
            <w:vAlign w:val="center"/>
          </w:tcPr>
          <w:p w14:paraId="12EAC5A9" w14:textId="77777777"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70" w:type="pct"/>
            <w:tcBorders>
              <w:top w:val="single" w:sz="18" w:space="0" w:color="auto"/>
              <w:left w:val="single" w:sz="6" w:space="0" w:color="auto"/>
              <w:right w:val="single" w:sz="6" w:space="0" w:color="auto"/>
            </w:tcBorders>
            <w:shd w:val="clear" w:color="auto" w:fill="FFFFFF"/>
            <w:vAlign w:val="center"/>
          </w:tcPr>
          <w:p w14:paraId="53AD9566" w14:textId="77777777" w:rsidR="00F8581A" w:rsidRPr="000E6B13" w:rsidRDefault="00F8581A" w:rsidP="00300214">
            <w:pPr>
              <w:jc w:val="center"/>
              <w:rPr>
                <w:rFonts w:asciiTheme="majorHAnsi" w:hAnsiTheme="majorHAnsi"/>
                <w:b/>
                <w:bCs/>
                <w:color w:val="000000"/>
                <w:lang w:eastAsia="en-US"/>
              </w:rPr>
            </w:pPr>
          </w:p>
        </w:tc>
        <w:tc>
          <w:tcPr>
            <w:tcW w:w="482" w:type="pct"/>
            <w:tcBorders>
              <w:top w:val="single" w:sz="18" w:space="0" w:color="auto"/>
              <w:left w:val="single" w:sz="6" w:space="0" w:color="auto"/>
              <w:right w:val="single" w:sz="6" w:space="0" w:color="auto"/>
            </w:tcBorders>
            <w:shd w:val="clear" w:color="auto" w:fill="FFFFFF"/>
            <w:vAlign w:val="center"/>
          </w:tcPr>
          <w:p w14:paraId="45493BF4" w14:textId="77777777" w:rsidR="00F8581A" w:rsidRPr="000E6B13" w:rsidRDefault="00F8581A" w:rsidP="00300214">
            <w:pPr>
              <w:jc w:val="center"/>
              <w:rPr>
                <w:rFonts w:asciiTheme="majorHAnsi" w:hAnsiTheme="majorHAnsi"/>
                <w:b/>
                <w:bCs/>
                <w:color w:val="000000"/>
                <w:lang w:eastAsia="en-US"/>
              </w:rPr>
            </w:pPr>
            <w:r w:rsidRPr="000E6B13">
              <w:rPr>
                <w:rFonts w:asciiTheme="majorHAnsi" w:hAnsiTheme="majorHAnsi"/>
                <w:color w:val="000000"/>
                <w:sz w:val="22"/>
                <w:szCs w:val="22"/>
                <w:lang w:eastAsia="en-US"/>
              </w:rPr>
              <w:t>45h00</w:t>
            </w:r>
          </w:p>
        </w:tc>
        <w:tc>
          <w:tcPr>
            <w:tcW w:w="657" w:type="pct"/>
            <w:tcBorders>
              <w:top w:val="single" w:sz="18" w:space="0" w:color="auto"/>
              <w:left w:val="single" w:sz="6" w:space="0" w:color="auto"/>
              <w:right w:val="single" w:sz="6" w:space="0" w:color="auto"/>
            </w:tcBorders>
            <w:shd w:val="clear" w:color="auto" w:fill="FFFFFF"/>
            <w:vAlign w:val="center"/>
          </w:tcPr>
          <w:p w14:paraId="258DC793" w14:textId="77777777"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05h00</w:t>
            </w:r>
          </w:p>
        </w:tc>
        <w:tc>
          <w:tcPr>
            <w:tcW w:w="401" w:type="pct"/>
            <w:tcBorders>
              <w:top w:val="single" w:sz="18" w:space="0" w:color="auto"/>
              <w:left w:val="single" w:sz="6" w:space="0" w:color="auto"/>
              <w:right w:val="single" w:sz="6" w:space="0" w:color="auto"/>
            </w:tcBorders>
            <w:shd w:val="clear" w:color="auto" w:fill="FFFFFF"/>
            <w:vAlign w:val="center"/>
          </w:tcPr>
          <w:p w14:paraId="4B2E1444" w14:textId="77777777"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8" w:type="pct"/>
            <w:tcBorders>
              <w:top w:val="single" w:sz="18" w:space="0" w:color="auto"/>
              <w:left w:val="single" w:sz="6" w:space="0" w:color="auto"/>
              <w:right w:val="single" w:sz="18" w:space="0" w:color="auto"/>
            </w:tcBorders>
            <w:shd w:val="clear" w:color="auto" w:fill="FFFFFF"/>
            <w:vAlign w:val="center"/>
          </w:tcPr>
          <w:p w14:paraId="41CC4194" w14:textId="77777777"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F8581A" w:rsidRPr="000E6B13" w14:paraId="3A70175D" w14:textId="77777777" w:rsidTr="00C8501E">
        <w:trPr>
          <w:trHeight w:val="288"/>
          <w:jc w:val="center"/>
        </w:trPr>
        <w:tc>
          <w:tcPr>
            <w:tcW w:w="673" w:type="pct"/>
            <w:tcBorders>
              <w:top w:val="single" w:sz="18" w:space="0" w:color="auto"/>
              <w:left w:val="single" w:sz="18" w:space="0" w:color="auto"/>
              <w:bottom w:val="single" w:sz="18" w:space="0" w:color="auto"/>
              <w:right w:val="single" w:sz="6" w:space="0" w:color="auto"/>
            </w:tcBorders>
            <w:shd w:val="clear" w:color="auto" w:fill="F79646"/>
          </w:tcPr>
          <w:p w14:paraId="205A47EE" w14:textId="77777777" w:rsidR="00F8581A" w:rsidRPr="000E6B13" w:rsidRDefault="00F8581A" w:rsidP="00D10327">
            <w:pPr>
              <w:autoSpaceDE w:val="0"/>
              <w:autoSpaceDN w:val="0"/>
              <w:adjustRightInd w:val="0"/>
              <w:rPr>
                <w:rFonts w:asciiTheme="majorHAnsi" w:eastAsia="Calibri" w:hAnsiTheme="majorHAnsi" w:cs="Calibri"/>
              </w:rPr>
            </w:pPr>
            <w:r w:rsidRPr="000E6B13">
              <w:rPr>
                <w:rFonts w:asciiTheme="majorHAnsi" w:eastAsia="Calibri" w:hAnsiTheme="majorHAnsi" w:cs="Calibri"/>
              </w:rPr>
              <w:t>UE Transversale</w:t>
            </w:r>
          </w:p>
          <w:p w14:paraId="4286293D" w14:textId="77777777" w:rsidR="00F8581A" w:rsidRPr="000E6B13" w:rsidRDefault="00F8581A" w:rsidP="00D10327">
            <w:pPr>
              <w:autoSpaceDE w:val="0"/>
              <w:autoSpaceDN w:val="0"/>
              <w:adjustRightInd w:val="0"/>
              <w:rPr>
                <w:rFonts w:asciiTheme="majorHAnsi" w:eastAsia="Calibri" w:hAnsiTheme="majorHAnsi" w:cs="Calibri"/>
                <w:b/>
                <w:bCs/>
              </w:rPr>
            </w:pPr>
            <w:r w:rsidRPr="000E6B13">
              <w:rPr>
                <w:rFonts w:asciiTheme="majorHAnsi" w:eastAsia="Calibri" w:hAnsiTheme="majorHAnsi" w:cs="Calibri"/>
              </w:rPr>
              <w:t>Code : UET 1.2</w:t>
            </w:r>
          </w:p>
          <w:p w14:paraId="2FE8D058" w14:textId="77777777" w:rsidR="00F8581A" w:rsidRPr="000E6B13" w:rsidRDefault="00F8581A" w:rsidP="00D10327">
            <w:pPr>
              <w:autoSpaceDE w:val="0"/>
              <w:autoSpaceDN w:val="0"/>
              <w:adjustRightInd w:val="0"/>
              <w:rPr>
                <w:rFonts w:asciiTheme="majorHAnsi" w:eastAsia="Calibri" w:hAnsiTheme="majorHAnsi" w:cs="Calibri"/>
                <w:b/>
                <w:bCs/>
              </w:rPr>
            </w:pPr>
            <w:r w:rsidRPr="000E6B13">
              <w:rPr>
                <w:rFonts w:asciiTheme="majorHAnsi" w:eastAsia="Calibri" w:hAnsiTheme="majorHAnsi" w:cs="Calibri"/>
              </w:rPr>
              <w:t>Crédits : 1</w:t>
            </w:r>
          </w:p>
          <w:p w14:paraId="118D88E1" w14:textId="77777777" w:rsidR="00F8581A" w:rsidRPr="000E6B13" w:rsidRDefault="00F8581A" w:rsidP="00D10327">
            <w:pPr>
              <w:autoSpaceDE w:val="0"/>
              <w:autoSpaceDN w:val="0"/>
              <w:adjustRightInd w:val="0"/>
              <w:spacing w:line="276" w:lineRule="auto"/>
              <w:rPr>
                <w:rFonts w:asciiTheme="majorHAnsi" w:eastAsia="Calibri" w:hAnsiTheme="majorHAnsi" w:cs="Calibri"/>
                <w:lang w:eastAsia="en-US"/>
              </w:rPr>
            </w:pPr>
            <w:r w:rsidRPr="000E6B13">
              <w:rPr>
                <w:rFonts w:asciiTheme="majorHAnsi" w:eastAsia="Calibri" w:hAnsiTheme="majorHAnsi" w:cs="Calibri"/>
              </w:rPr>
              <w:t>Coefficients : 1</w:t>
            </w:r>
          </w:p>
        </w:tc>
        <w:tc>
          <w:tcPr>
            <w:tcW w:w="1044"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14:paraId="7DC8C918" w14:textId="77777777" w:rsidR="00F8581A" w:rsidRPr="000E6B13" w:rsidRDefault="00F8581A" w:rsidP="00D10327">
            <w:pPr>
              <w:autoSpaceDE w:val="0"/>
              <w:autoSpaceDN w:val="0"/>
              <w:adjustRightInd w:val="0"/>
              <w:spacing w:line="276" w:lineRule="auto"/>
              <w:rPr>
                <w:rFonts w:asciiTheme="majorHAnsi" w:eastAsia="Calibri" w:hAnsiTheme="majorHAnsi" w:cs="Calibri"/>
                <w:lang w:eastAsia="en-US"/>
              </w:rPr>
            </w:pPr>
            <w:r w:rsidRPr="000E6B13">
              <w:rPr>
                <w:rFonts w:asciiTheme="majorHAnsi" w:eastAsia="Calibri" w:hAnsiTheme="majorHAnsi" w:cs="Calibri"/>
                <w:lang w:eastAsia="en-US"/>
              </w:rPr>
              <w:t>Ethique, déontologie et propriété intellectuelle</w:t>
            </w:r>
          </w:p>
        </w:tc>
        <w:tc>
          <w:tcPr>
            <w:tcW w:w="313"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14:paraId="1AD7A81D" w14:textId="77777777"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1</w:t>
            </w:r>
          </w:p>
        </w:tc>
        <w:tc>
          <w:tcPr>
            <w:tcW w:w="190"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14:paraId="5E5926E4" w14:textId="77777777"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1</w:t>
            </w:r>
          </w:p>
        </w:tc>
        <w:tc>
          <w:tcPr>
            <w:tcW w:w="315"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14:paraId="1D35E82D" w14:textId="77777777"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1h30</w:t>
            </w:r>
          </w:p>
        </w:tc>
        <w:tc>
          <w:tcPr>
            <w:tcW w:w="287"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14:paraId="3818B6AD" w14:textId="77777777" w:rsidR="00F8581A" w:rsidRPr="000E6B13" w:rsidRDefault="00F8581A" w:rsidP="00D10327">
            <w:pPr>
              <w:autoSpaceDE w:val="0"/>
              <w:autoSpaceDN w:val="0"/>
              <w:adjustRightInd w:val="0"/>
              <w:jc w:val="center"/>
              <w:rPr>
                <w:rFonts w:asciiTheme="majorHAnsi" w:eastAsia="Calibri" w:hAnsiTheme="majorHAnsi"/>
              </w:rPr>
            </w:pPr>
          </w:p>
        </w:tc>
        <w:tc>
          <w:tcPr>
            <w:tcW w:w="270"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14:paraId="2724EAC2" w14:textId="77777777" w:rsidR="00F8581A" w:rsidRPr="000E6B13" w:rsidRDefault="00F8581A" w:rsidP="00D10327">
            <w:pPr>
              <w:autoSpaceDE w:val="0"/>
              <w:autoSpaceDN w:val="0"/>
              <w:adjustRightInd w:val="0"/>
              <w:jc w:val="center"/>
              <w:rPr>
                <w:rFonts w:asciiTheme="majorHAnsi" w:eastAsia="Calibri" w:hAnsiTheme="majorHAnsi"/>
              </w:rPr>
            </w:pPr>
          </w:p>
        </w:tc>
        <w:tc>
          <w:tcPr>
            <w:tcW w:w="482"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14:paraId="4E4EDB22" w14:textId="77777777"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22h30</w:t>
            </w:r>
          </w:p>
        </w:tc>
        <w:tc>
          <w:tcPr>
            <w:tcW w:w="657"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14:paraId="42398C35" w14:textId="77777777"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02h30</w:t>
            </w:r>
          </w:p>
        </w:tc>
        <w:tc>
          <w:tcPr>
            <w:tcW w:w="401"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14:paraId="34C49376" w14:textId="77777777" w:rsidR="00F8581A" w:rsidRPr="000E6B13" w:rsidRDefault="00F8581A" w:rsidP="00D10327">
            <w:pPr>
              <w:autoSpaceDE w:val="0"/>
              <w:autoSpaceDN w:val="0"/>
              <w:adjustRightInd w:val="0"/>
              <w:jc w:val="center"/>
              <w:rPr>
                <w:rFonts w:asciiTheme="majorHAnsi" w:eastAsia="Calibri" w:hAnsiTheme="majorHAnsi"/>
              </w:rPr>
            </w:pPr>
          </w:p>
        </w:tc>
        <w:tc>
          <w:tcPr>
            <w:tcW w:w="368" w:type="pct"/>
            <w:tcBorders>
              <w:top w:val="single" w:sz="18" w:space="0" w:color="auto"/>
              <w:left w:val="single" w:sz="6" w:space="0" w:color="auto"/>
              <w:bottom w:val="single" w:sz="18" w:space="0" w:color="auto"/>
              <w:right w:val="single" w:sz="18" w:space="0" w:color="auto"/>
            </w:tcBorders>
            <w:shd w:val="clear" w:color="auto" w:fill="C6D9F1" w:themeFill="text2" w:themeFillTint="33"/>
            <w:vAlign w:val="center"/>
          </w:tcPr>
          <w:p w14:paraId="7459F745" w14:textId="77777777"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100%</w:t>
            </w:r>
          </w:p>
        </w:tc>
      </w:tr>
      <w:tr w:rsidR="003A22E1" w:rsidRPr="000E6B13" w14:paraId="5A077645" w14:textId="77777777" w:rsidTr="00F8581A">
        <w:trPr>
          <w:trHeight w:val="288"/>
          <w:jc w:val="center"/>
        </w:trPr>
        <w:tc>
          <w:tcPr>
            <w:tcW w:w="673" w:type="pct"/>
            <w:tcBorders>
              <w:top w:val="single" w:sz="18" w:space="0" w:color="auto"/>
              <w:left w:val="single" w:sz="18" w:space="0" w:color="auto"/>
              <w:bottom w:val="single" w:sz="18" w:space="0" w:color="auto"/>
              <w:right w:val="single" w:sz="6" w:space="0" w:color="auto"/>
            </w:tcBorders>
            <w:shd w:val="clear" w:color="auto" w:fill="F79646"/>
          </w:tcPr>
          <w:p w14:paraId="793D2A04" w14:textId="77777777" w:rsidR="003A22E1" w:rsidRPr="000E6B13" w:rsidRDefault="003A22E1" w:rsidP="002062C1">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 xml:space="preserve">Total semestre </w:t>
            </w:r>
            <w:r w:rsidR="002062C1" w:rsidRPr="000E6B13">
              <w:rPr>
                <w:rFonts w:asciiTheme="majorHAnsi" w:hAnsiTheme="majorHAnsi" w:cs="Calibri"/>
                <w:b/>
                <w:bCs/>
                <w:color w:val="000000"/>
                <w:sz w:val="22"/>
                <w:szCs w:val="22"/>
              </w:rPr>
              <w:t>2</w:t>
            </w:r>
          </w:p>
        </w:tc>
        <w:tc>
          <w:tcPr>
            <w:tcW w:w="1044" w:type="pct"/>
            <w:tcBorders>
              <w:top w:val="single" w:sz="18" w:space="0" w:color="auto"/>
              <w:left w:val="single" w:sz="6" w:space="0" w:color="auto"/>
              <w:bottom w:val="single" w:sz="18" w:space="0" w:color="auto"/>
              <w:right w:val="single" w:sz="6" w:space="0" w:color="auto"/>
            </w:tcBorders>
            <w:shd w:val="clear" w:color="auto" w:fill="FBD4B4"/>
            <w:vAlign w:val="center"/>
          </w:tcPr>
          <w:p w14:paraId="3A81D67C" w14:textId="77777777"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p>
        </w:tc>
        <w:tc>
          <w:tcPr>
            <w:tcW w:w="313" w:type="pct"/>
            <w:tcBorders>
              <w:top w:val="single" w:sz="18" w:space="0" w:color="auto"/>
              <w:left w:val="single" w:sz="6" w:space="0" w:color="auto"/>
              <w:bottom w:val="single" w:sz="18" w:space="0" w:color="auto"/>
              <w:right w:val="single" w:sz="6" w:space="0" w:color="auto"/>
            </w:tcBorders>
            <w:shd w:val="clear" w:color="auto" w:fill="FBD4B4"/>
            <w:vAlign w:val="center"/>
          </w:tcPr>
          <w:p w14:paraId="220E36C7" w14:textId="77777777" w:rsidR="003A22E1" w:rsidRPr="000E6B13" w:rsidRDefault="003A22E1" w:rsidP="00360E2E">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vAlign w:val="center"/>
          </w:tcPr>
          <w:p w14:paraId="16584112" w14:textId="77777777" w:rsidR="003A22E1" w:rsidRPr="000E6B13" w:rsidRDefault="003A22E1" w:rsidP="00360E2E">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52C4FBAC" w14:textId="77777777" w:rsidR="003A22E1" w:rsidRPr="000E6B13" w:rsidRDefault="003A22E1" w:rsidP="00360E2E">
            <w:pPr>
              <w:jc w:val="center"/>
              <w:rPr>
                <w:rFonts w:asciiTheme="majorHAnsi" w:hAnsiTheme="majorHAnsi"/>
                <w:b/>
                <w:bCs/>
                <w:lang w:eastAsia="en-US"/>
              </w:rPr>
            </w:pPr>
            <w:r w:rsidRPr="000E6B13">
              <w:rPr>
                <w:rFonts w:asciiTheme="majorHAnsi" w:hAnsiTheme="majorHAnsi"/>
                <w:b/>
                <w:bCs/>
                <w:sz w:val="22"/>
                <w:szCs w:val="22"/>
                <w:lang w:eastAsia="en-US"/>
              </w:rPr>
              <w:t>13h30</w:t>
            </w:r>
          </w:p>
        </w:tc>
        <w:tc>
          <w:tcPr>
            <w:tcW w:w="2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69F7CECC" w14:textId="77777777" w:rsidR="002742F6" w:rsidRPr="00A71F15" w:rsidRDefault="002742F6" w:rsidP="00360E2E">
            <w:pPr>
              <w:autoSpaceDE w:val="0"/>
              <w:autoSpaceDN w:val="0"/>
              <w:adjustRightInd w:val="0"/>
              <w:jc w:val="center"/>
              <w:rPr>
                <w:rFonts w:asciiTheme="majorHAnsi" w:hAnsiTheme="majorHAnsi" w:cs="Calibri"/>
                <w:b/>
                <w:bCs/>
                <w:lang w:eastAsia="en-US"/>
              </w:rPr>
            </w:pPr>
            <w:r w:rsidRPr="00A71F15">
              <w:rPr>
                <w:rFonts w:asciiTheme="majorHAnsi" w:hAnsiTheme="majorHAnsi" w:cs="Calibri"/>
                <w:b/>
                <w:bCs/>
                <w:sz w:val="22"/>
                <w:szCs w:val="22"/>
                <w:lang w:eastAsia="en-US"/>
              </w:rPr>
              <w:t>6h00</w:t>
            </w:r>
          </w:p>
        </w:tc>
        <w:tc>
          <w:tcPr>
            <w:tcW w:w="27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62C555BA" w14:textId="77777777" w:rsidR="002742F6" w:rsidRPr="00A71F15" w:rsidRDefault="002742F6" w:rsidP="00360E2E">
            <w:pPr>
              <w:autoSpaceDE w:val="0"/>
              <w:autoSpaceDN w:val="0"/>
              <w:adjustRightInd w:val="0"/>
              <w:jc w:val="center"/>
              <w:rPr>
                <w:rFonts w:asciiTheme="majorHAnsi" w:hAnsiTheme="majorHAnsi" w:cs="Calibri"/>
                <w:b/>
                <w:bCs/>
                <w:lang w:eastAsia="en-US"/>
              </w:rPr>
            </w:pPr>
            <w:r w:rsidRPr="00A71F15">
              <w:rPr>
                <w:rFonts w:asciiTheme="majorHAnsi" w:hAnsiTheme="majorHAnsi" w:cs="Calibri"/>
                <w:b/>
                <w:bCs/>
                <w:sz w:val="22"/>
                <w:szCs w:val="22"/>
                <w:lang w:eastAsia="en-US"/>
              </w:rPr>
              <w:t>5h30</w:t>
            </w:r>
          </w:p>
        </w:tc>
        <w:tc>
          <w:tcPr>
            <w:tcW w:w="482" w:type="pct"/>
            <w:tcBorders>
              <w:top w:val="single" w:sz="18" w:space="0" w:color="auto"/>
              <w:left w:val="single" w:sz="6" w:space="0" w:color="auto"/>
              <w:bottom w:val="single" w:sz="18" w:space="0" w:color="auto"/>
              <w:right w:val="single" w:sz="6" w:space="0" w:color="auto"/>
            </w:tcBorders>
            <w:shd w:val="clear" w:color="auto" w:fill="FBD4B4"/>
            <w:vAlign w:val="center"/>
          </w:tcPr>
          <w:p w14:paraId="4776B6CF" w14:textId="77777777" w:rsidR="003A22E1" w:rsidRPr="000E6B13" w:rsidRDefault="003A22E1" w:rsidP="00360E2E">
            <w:pPr>
              <w:autoSpaceDE w:val="0"/>
              <w:autoSpaceDN w:val="0"/>
              <w:adjustRightInd w:val="0"/>
              <w:spacing w:line="276" w:lineRule="auto"/>
              <w:jc w:val="center"/>
              <w:rPr>
                <w:rFonts w:asciiTheme="majorHAnsi" w:hAnsiTheme="majorHAnsi" w:cs="Calibri"/>
                <w:b/>
                <w:bCs/>
                <w:lang w:eastAsia="en-US"/>
              </w:rPr>
            </w:pPr>
            <w:r w:rsidRPr="000E6B13">
              <w:rPr>
                <w:rFonts w:asciiTheme="majorHAnsi" w:hAnsiTheme="majorHAnsi" w:cs="Calibri"/>
                <w:b/>
                <w:bCs/>
                <w:sz w:val="22"/>
                <w:szCs w:val="22"/>
              </w:rPr>
              <w:t>375h00</w:t>
            </w:r>
          </w:p>
        </w:tc>
        <w:tc>
          <w:tcPr>
            <w:tcW w:w="657" w:type="pct"/>
            <w:tcBorders>
              <w:top w:val="single" w:sz="18" w:space="0" w:color="auto"/>
              <w:left w:val="single" w:sz="6" w:space="0" w:color="auto"/>
              <w:bottom w:val="single" w:sz="18" w:space="0" w:color="auto"/>
              <w:right w:val="single" w:sz="6" w:space="0" w:color="auto"/>
            </w:tcBorders>
            <w:shd w:val="clear" w:color="auto" w:fill="FBD4B4"/>
            <w:vAlign w:val="center"/>
          </w:tcPr>
          <w:p w14:paraId="304FEECE" w14:textId="77777777" w:rsidR="003A22E1" w:rsidRPr="000E6B13" w:rsidRDefault="003A22E1" w:rsidP="00360E2E">
            <w:pPr>
              <w:autoSpaceDE w:val="0"/>
              <w:autoSpaceDN w:val="0"/>
              <w:adjustRightInd w:val="0"/>
              <w:spacing w:line="276" w:lineRule="auto"/>
              <w:jc w:val="center"/>
              <w:rPr>
                <w:rFonts w:asciiTheme="majorHAnsi" w:hAnsiTheme="majorHAnsi" w:cs="Calibri"/>
                <w:b/>
                <w:bCs/>
                <w:lang w:eastAsia="en-US"/>
              </w:rPr>
            </w:pPr>
            <w:r w:rsidRPr="000E6B13">
              <w:rPr>
                <w:rFonts w:asciiTheme="majorHAnsi" w:hAnsiTheme="majorHAnsi" w:cs="Calibri"/>
                <w:b/>
                <w:bCs/>
                <w:sz w:val="22"/>
                <w:szCs w:val="22"/>
              </w:rPr>
              <w:t>375h00</w:t>
            </w:r>
          </w:p>
        </w:tc>
        <w:tc>
          <w:tcPr>
            <w:tcW w:w="401" w:type="pct"/>
            <w:tcBorders>
              <w:top w:val="single" w:sz="18" w:space="0" w:color="auto"/>
              <w:left w:val="single" w:sz="6" w:space="0" w:color="auto"/>
              <w:bottom w:val="single" w:sz="18" w:space="0" w:color="auto"/>
              <w:right w:val="single" w:sz="6" w:space="0" w:color="auto"/>
            </w:tcBorders>
            <w:shd w:val="clear" w:color="auto" w:fill="FBD4B4"/>
            <w:vAlign w:val="center"/>
          </w:tcPr>
          <w:p w14:paraId="058912E1"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c>
          <w:tcPr>
            <w:tcW w:w="368" w:type="pct"/>
            <w:tcBorders>
              <w:top w:val="single" w:sz="18" w:space="0" w:color="auto"/>
              <w:left w:val="single" w:sz="6" w:space="0" w:color="auto"/>
              <w:bottom w:val="single" w:sz="18" w:space="0" w:color="auto"/>
              <w:right w:val="single" w:sz="18" w:space="0" w:color="auto"/>
            </w:tcBorders>
            <w:shd w:val="clear" w:color="auto" w:fill="FBD4B4"/>
            <w:vAlign w:val="center"/>
          </w:tcPr>
          <w:p w14:paraId="76A6047F"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r>
    </w:tbl>
    <w:p w14:paraId="6B5111E6" w14:textId="77777777" w:rsidR="003A22E1" w:rsidRPr="00941639" w:rsidRDefault="003A22E1" w:rsidP="00765040">
      <w:pPr>
        <w:rPr>
          <w:rFonts w:ascii="Cambria" w:hAnsi="Cambria" w:cs="Calibri"/>
          <w:b/>
          <w:bCs/>
          <w:color w:val="000000"/>
          <w:u w:val="thick" w:color="F79646"/>
        </w:rPr>
      </w:pPr>
    </w:p>
    <w:p w14:paraId="2028A6C8" w14:textId="77777777" w:rsidR="003A22E1" w:rsidRDefault="003A22E1" w:rsidP="00765040">
      <w:pPr>
        <w:rPr>
          <w:rFonts w:ascii="Cambria" w:hAnsi="Cambria" w:cs="Calibri"/>
          <w:b/>
          <w:bCs/>
          <w:color w:val="000000"/>
          <w:u w:val="thick" w:color="F79646"/>
        </w:rPr>
      </w:pPr>
    </w:p>
    <w:p w14:paraId="529314CE" w14:textId="77777777" w:rsidR="000E6B13" w:rsidRDefault="00360E2E" w:rsidP="000E6B13">
      <w:pPr>
        <w:spacing w:after="240"/>
        <w:rPr>
          <w:rFonts w:ascii="Cambria" w:hAnsi="Cambria" w:cs="Calibri"/>
          <w:b/>
          <w:bCs/>
          <w:color w:val="000000"/>
          <w:u w:val="thick" w:color="F79646"/>
        </w:rPr>
      </w:pPr>
      <w:r>
        <w:rPr>
          <w:rFonts w:ascii="Cambria" w:hAnsi="Cambria" w:cs="Calibri"/>
          <w:b/>
          <w:bCs/>
          <w:color w:val="000000"/>
          <w:u w:val="thick" w:color="F79646"/>
        </w:rPr>
        <w:br w:type="page"/>
      </w:r>
      <w:r w:rsidR="003A22E1" w:rsidRPr="00941639">
        <w:rPr>
          <w:rFonts w:ascii="Cambria" w:hAnsi="Cambria" w:cs="Calibri"/>
          <w:b/>
          <w:bCs/>
          <w:color w:val="000000"/>
          <w:u w:val="thick" w:color="F79646"/>
        </w:rPr>
        <w:t>Semestre 3</w:t>
      </w:r>
      <w:r w:rsidR="000E6B13" w:rsidRPr="000E6B13">
        <w:rPr>
          <w:rFonts w:ascii="Cambria" w:hAnsi="Cambria" w:cs="Calibri"/>
          <w:b/>
          <w:bCs/>
          <w:color w:val="000000"/>
          <w:u w:val="thick" w:color="F79646"/>
        </w:rPr>
        <w:t xml:space="preserve"> Master Structure</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3118"/>
        <w:gridCol w:w="973"/>
        <w:gridCol w:w="572"/>
        <w:gridCol w:w="952"/>
        <w:gridCol w:w="805"/>
        <w:gridCol w:w="814"/>
        <w:gridCol w:w="1448"/>
        <w:gridCol w:w="1963"/>
        <w:gridCol w:w="1194"/>
        <w:gridCol w:w="1122"/>
      </w:tblGrid>
      <w:tr w:rsidR="003A22E1" w:rsidRPr="000E6B13" w14:paraId="54624A08" w14:textId="77777777">
        <w:trPr>
          <w:trHeight w:val="20"/>
          <w:jc w:val="center"/>
        </w:trPr>
        <w:tc>
          <w:tcPr>
            <w:tcW w:w="669"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tcPr>
          <w:p w14:paraId="6F920DFB"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Unité d'enseignement</w:t>
            </w:r>
          </w:p>
        </w:tc>
        <w:tc>
          <w:tcPr>
            <w:tcW w:w="1042" w:type="pct"/>
            <w:tcBorders>
              <w:top w:val="single" w:sz="18" w:space="0" w:color="auto"/>
              <w:left w:val="single" w:sz="18" w:space="0" w:color="auto"/>
              <w:right w:val="single" w:sz="6" w:space="0" w:color="auto"/>
            </w:tcBorders>
            <w:shd w:val="clear" w:color="auto" w:fill="F79646"/>
            <w:vAlign w:val="center"/>
          </w:tcPr>
          <w:p w14:paraId="512F4CA5"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lang w:eastAsia="en-US"/>
              </w:rPr>
              <w:t>Matières</w:t>
            </w:r>
          </w:p>
        </w:tc>
        <w:tc>
          <w:tcPr>
            <w:tcW w:w="325"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14:paraId="1E9C3687"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Crédits</w:t>
            </w:r>
          </w:p>
        </w:tc>
        <w:tc>
          <w:tcPr>
            <w:tcW w:w="191"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tcPr>
          <w:p w14:paraId="69E491B0" w14:textId="77777777" w:rsidR="003A22E1" w:rsidRPr="000E6B13" w:rsidRDefault="003A22E1" w:rsidP="00300214">
            <w:pPr>
              <w:autoSpaceDE w:val="0"/>
              <w:autoSpaceDN w:val="0"/>
              <w:adjustRightInd w:val="0"/>
              <w:spacing w:line="276" w:lineRule="auto"/>
              <w:ind w:left="113" w:right="113"/>
              <w:jc w:val="center"/>
              <w:rPr>
                <w:rFonts w:asciiTheme="majorHAnsi" w:hAnsiTheme="majorHAnsi" w:cs="Calibri"/>
                <w:b/>
                <w:bCs/>
                <w:color w:val="000000"/>
                <w:lang w:eastAsia="en-US"/>
              </w:rPr>
            </w:pPr>
            <w:r w:rsidRPr="000E6B13">
              <w:rPr>
                <w:rFonts w:asciiTheme="majorHAnsi" w:hAnsiTheme="majorHAnsi" w:cs="Calibri"/>
                <w:color w:val="000000"/>
                <w:sz w:val="22"/>
                <w:szCs w:val="22"/>
              </w:rPr>
              <w:t>Coefficient</w:t>
            </w:r>
          </w:p>
        </w:tc>
        <w:tc>
          <w:tcPr>
            <w:tcW w:w="859" w:type="pct"/>
            <w:gridSpan w:val="3"/>
            <w:tcBorders>
              <w:top w:val="single" w:sz="18" w:space="0" w:color="auto"/>
              <w:left w:val="single" w:sz="6" w:space="0" w:color="auto"/>
              <w:bottom w:val="single" w:sz="6" w:space="0" w:color="auto"/>
              <w:right w:val="single" w:sz="6" w:space="0" w:color="auto"/>
            </w:tcBorders>
            <w:shd w:val="clear" w:color="auto" w:fill="F79646"/>
            <w:vAlign w:val="center"/>
          </w:tcPr>
          <w:p w14:paraId="00B5F312"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Volume horaire hebdomadaire</w:t>
            </w:r>
          </w:p>
        </w:tc>
        <w:tc>
          <w:tcPr>
            <w:tcW w:w="484"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14:paraId="5F3A9CC1" w14:textId="77777777"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Volume Horaire Semestriel</w:t>
            </w:r>
          </w:p>
          <w:p w14:paraId="669C8030"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(15 semaines)</w:t>
            </w:r>
          </w:p>
        </w:tc>
        <w:tc>
          <w:tcPr>
            <w:tcW w:w="656"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14:paraId="1CEEA235" w14:textId="77777777"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Travail Complémentaire</w:t>
            </w:r>
          </w:p>
          <w:p w14:paraId="09D18CE5"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en Consultation            (15 semaines)</w:t>
            </w:r>
          </w:p>
        </w:tc>
        <w:tc>
          <w:tcPr>
            <w:tcW w:w="774" w:type="pct"/>
            <w:gridSpan w:val="2"/>
            <w:tcBorders>
              <w:top w:val="single" w:sz="18" w:space="0" w:color="auto"/>
              <w:left w:val="single" w:sz="6" w:space="0" w:color="auto"/>
              <w:bottom w:val="single" w:sz="6" w:space="0" w:color="auto"/>
              <w:right w:val="single" w:sz="18" w:space="0" w:color="auto"/>
            </w:tcBorders>
            <w:shd w:val="clear" w:color="auto" w:fill="F79646"/>
            <w:vAlign w:val="center"/>
          </w:tcPr>
          <w:p w14:paraId="4716E52A"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Mode d’évaluation</w:t>
            </w:r>
          </w:p>
        </w:tc>
      </w:tr>
      <w:tr w:rsidR="003A22E1" w:rsidRPr="000E6B13" w14:paraId="2EE20090" w14:textId="77777777" w:rsidTr="00A52895">
        <w:trPr>
          <w:trHeight w:val="20"/>
          <w:jc w:val="center"/>
        </w:trPr>
        <w:tc>
          <w:tcPr>
            <w:tcW w:w="669" w:type="pct"/>
            <w:vMerge/>
            <w:tcBorders>
              <w:top w:val="single" w:sz="18" w:space="0" w:color="auto"/>
              <w:left w:val="single" w:sz="18" w:space="0" w:color="auto"/>
              <w:bottom w:val="single" w:sz="18" w:space="0" w:color="auto"/>
              <w:right w:val="single" w:sz="18" w:space="0" w:color="auto"/>
            </w:tcBorders>
            <w:shd w:val="clear" w:color="auto" w:fill="F79646"/>
            <w:vAlign w:val="center"/>
          </w:tcPr>
          <w:p w14:paraId="59BF0393" w14:textId="77777777" w:rsidR="003A22E1" w:rsidRPr="000E6B13" w:rsidRDefault="003A22E1" w:rsidP="00B711FE">
            <w:pPr>
              <w:rPr>
                <w:rFonts w:asciiTheme="majorHAnsi" w:hAnsiTheme="majorHAnsi" w:cs="Calibri"/>
                <w:b/>
                <w:bCs/>
                <w:color w:val="000000"/>
                <w:lang w:eastAsia="en-US"/>
              </w:rPr>
            </w:pPr>
          </w:p>
        </w:tc>
        <w:tc>
          <w:tcPr>
            <w:tcW w:w="1042" w:type="pct"/>
            <w:tcBorders>
              <w:left w:val="single" w:sz="18" w:space="0" w:color="auto"/>
              <w:bottom w:val="single" w:sz="18" w:space="0" w:color="auto"/>
              <w:right w:val="single" w:sz="6" w:space="0" w:color="auto"/>
            </w:tcBorders>
            <w:shd w:val="clear" w:color="auto" w:fill="F79646"/>
            <w:vAlign w:val="center"/>
          </w:tcPr>
          <w:p w14:paraId="0FF9031C" w14:textId="77777777" w:rsidR="003A22E1" w:rsidRPr="000E6B13" w:rsidRDefault="003A22E1" w:rsidP="00300214">
            <w:pPr>
              <w:jc w:val="center"/>
              <w:rPr>
                <w:rFonts w:asciiTheme="majorHAnsi" w:hAnsiTheme="majorHAnsi" w:cs="Calibri"/>
                <w:color w:val="000000"/>
                <w:lang w:eastAsia="en-US"/>
              </w:rPr>
            </w:pPr>
            <w:r w:rsidRPr="000E6B13">
              <w:rPr>
                <w:rFonts w:asciiTheme="majorHAnsi" w:hAnsiTheme="majorHAnsi"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14:paraId="5EF90171" w14:textId="77777777"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14:paraId="11B935B4" w14:textId="77777777" w:rsidR="003A22E1" w:rsidRPr="000E6B13" w:rsidRDefault="003A22E1" w:rsidP="00B711FE">
            <w:pPr>
              <w:rPr>
                <w:rFonts w:asciiTheme="majorHAnsi" w:hAnsiTheme="majorHAnsi" w:cs="Calibri"/>
                <w:color w:val="000000"/>
                <w:lang w:eastAsia="en-US"/>
              </w:rPr>
            </w:pPr>
          </w:p>
        </w:tc>
        <w:tc>
          <w:tcPr>
            <w:tcW w:w="318" w:type="pct"/>
            <w:tcBorders>
              <w:top w:val="single" w:sz="6" w:space="0" w:color="auto"/>
              <w:left w:val="single" w:sz="6" w:space="0" w:color="auto"/>
              <w:bottom w:val="single" w:sz="18" w:space="0" w:color="auto"/>
              <w:right w:val="single" w:sz="6" w:space="0" w:color="auto"/>
            </w:tcBorders>
            <w:shd w:val="clear" w:color="auto" w:fill="FABF8F"/>
            <w:vAlign w:val="center"/>
          </w:tcPr>
          <w:p w14:paraId="094DF237"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Cours</w:t>
            </w:r>
          </w:p>
        </w:tc>
        <w:tc>
          <w:tcPr>
            <w:tcW w:w="269" w:type="pct"/>
            <w:tcBorders>
              <w:top w:val="single" w:sz="6" w:space="0" w:color="auto"/>
              <w:left w:val="single" w:sz="6" w:space="0" w:color="auto"/>
              <w:bottom w:val="single" w:sz="18" w:space="0" w:color="auto"/>
              <w:right w:val="single" w:sz="6" w:space="0" w:color="auto"/>
            </w:tcBorders>
            <w:shd w:val="clear" w:color="auto" w:fill="FABF8F"/>
            <w:vAlign w:val="center"/>
          </w:tcPr>
          <w:p w14:paraId="0E51E7D3"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TD</w:t>
            </w:r>
          </w:p>
        </w:tc>
        <w:tc>
          <w:tcPr>
            <w:tcW w:w="272" w:type="pct"/>
            <w:tcBorders>
              <w:top w:val="single" w:sz="6" w:space="0" w:color="auto"/>
              <w:left w:val="single" w:sz="6" w:space="0" w:color="auto"/>
              <w:bottom w:val="single" w:sz="18" w:space="0" w:color="auto"/>
              <w:right w:val="single" w:sz="6" w:space="0" w:color="auto"/>
            </w:tcBorders>
            <w:shd w:val="clear" w:color="auto" w:fill="FABF8F"/>
            <w:vAlign w:val="center"/>
          </w:tcPr>
          <w:p w14:paraId="773733D5"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14:paraId="1BCC7CB3" w14:textId="77777777"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14:paraId="0ED89E7F" w14:textId="77777777" w:rsidR="003A22E1" w:rsidRPr="000E6B13" w:rsidRDefault="003A22E1" w:rsidP="00B711FE">
            <w:pPr>
              <w:rPr>
                <w:rFonts w:asciiTheme="majorHAnsi" w:hAnsiTheme="majorHAnsi" w:cs="Calibri"/>
                <w:color w:val="000000"/>
                <w:lang w:eastAsia="en-US"/>
              </w:rPr>
            </w:pPr>
          </w:p>
        </w:tc>
        <w:tc>
          <w:tcPr>
            <w:tcW w:w="399" w:type="pct"/>
            <w:tcBorders>
              <w:top w:val="single" w:sz="6" w:space="0" w:color="auto"/>
              <w:left w:val="single" w:sz="6" w:space="0" w:color="auto"/>
              <w:bottom w:val="single" w:sz="18" w:space="0" w:color="auto"/>
              <w:right w:val="single" w:sz="6" w:space="0" w:color="auto"/>
            </w:tcBorders>
            <w:shd w:val="clear" w:color="auto" w:fill="FABF8F"/>
            <w:vAlign w:val="center"/>
          </w:tcPr>
          <w:p w14:paraId="27451BD8"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Contrôle Continu</w:t>
            </w:r>
          </w:p>
        </w:tc>
        <w:tc>
          <w:tcPr>
            <w:tcW w:w="375" w:type="pct"/>
            <w:tcBorders>
              <w:top w:val="single" w:sz="6" w:space="0" w:color="auto"/>
              <w:left w:val="single" w:sz="6" w:space="0" w:color="auto"/>
              <w:bottom w:val="single" w:sz="18" w:space="0" w:color="auto"/>
              <w:right w:val="single" w:sz="18" w:space="0" w:color="auto"/>
            </w:tcBorders>
            <w:shd w:val="clear" w:color="auto" w:fill="FABF8F"/>
            <w:vAlign w:val="center"/>
          </w:tcPr>
          <w:p w14:paraId="2149FFAB" w14:textId="77777777"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Examen</w:t>
            </w:r>
          </w:p>
        </w:tc>
      </w:tr>
      <w:tr w:rsidR="003A22E1" w:rsidRPr="000E6B13" w14:paraId="13FAE61A" w14:textId="77777777" w:rsidTr="00EE67CF">
        <w:trPr>
          <w:trHeight w:val="345"/>
          <w:jc w:val="center"/>
        </w:trPr>
        <w:tc>
          <w:tcPr>
            <w:tcW w:w="669" w:type="pct"/>
            <w:vMerge w:val="restart"/>
            <w:tcBorders>
              <w:top w:val="single" w:sz="18" w:space="0" w:color="auto"/>
              <w:left w:val="single" w:sz="18" w:space="0" w:color="auto"/>
              <w:bottom w:val="nil"/>
              <w:right w:val="single" w:sz="6" w:space="0" w:color="auto"/>
            </w:tcBorders>
            <w:shd w:val="clear" w:color="auto" w:fill="F79646"/>
            <w:vAlign w:val="center"/>
          </w:tcPr>
          <w:p w14:paraId="2F3C6C0E" w14:textId="77777777"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Fondamentale</w:t>
            </w:r>
          </w:p>
          <w:p w14:paraId="3C0A2376" w14:textId="77777777" w:rsidR="003A22E1" w:rsidRPr="000E6B13" w:rsidRDefault="003A22E1" w:rsidP="00F8581A">
            <w:pPr>
              <w:rPr>
                <w:rFonts w:asciiTheme="majorHAnsi" w:hAnsiTheme="majorHAnsi"/>
                <w:b/>
                <w:bCs/>
                <w:color w:val="000000"/>
              </w:rPr>
            </w:pPr>
            <w:r w:rsidRPr="000E6B13">
              <w:rPr>
                <w:rFonts w:asciiTheme="majorHAnsi" w:hAnsiTheme="majorHAnsi"/>
                <w:color w:val="000000"/>
                <w:sz w:val="22"/>
                <w:szCs w:val="22"/>
              </w:rPr>
              <w:t xml:space="preserve">Code : UEF </w:t>
            </w:r>
            <w:r w:rsidR="00F8581A" w:rsidRPr="000E6B13">
              <w:rPr>
                <w:rFonts w:asciiTheme="majorHAnsi" w:hAnsiTheme="majorHAnsi"/>
                <w:color w:val="000000"/>
                <w:sz w:val="22"/>
                <w:szCs w:val="22"/>
              </w:rPr>
              <w:t>2.1.1</w:t>
            </w:r>
          </w:p>
          <w:p w14:paraId="6BFF3F8E" w14:textId="77777777"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Crédits : 10</w:t>
            </w:r>
          </w:p>
          <w:p w14:paraId="3A3614AF" w14:textId="77777777"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Coefficients : 5</w:t>
            </w:r>
          </w:p>
        </w:tc>
        <w:tc>
          <w:tcPr>
            <w:tcW w:w="1042" w:type="pct"/>
            <w:tcBorders>
              <w:top w:val="single" w:sz="18" w:space="0" w:color="auto"/>
              <w:left w:val="single" w:sz="6" w:space="0" w:color="auto"/>
              <w:right w:val="single" w:sz="6" w:space="0" w:color="auto"/>
            </w:tcBorders>
            <w:shd w:val="clear" w:color="auto" w:fill="FFFFFF"/>
            <w:vAlign w:val="center"/>
          </w:tcPr>
          <w:p w14:paraId="47C45F35" w14:textId="77777777" w:rsidR="003A22E1" w:rsidRPr="000E6B13" w:rsidRDefault="003A22E1" w:rsidP="00B711FE">
            <w:pPr>
              <w:rPr>
                <w:rFonts w:asciiTheme="majorHAnsi" w:hAnsiTheme="majorHAnsi"/>
                <w:color w:val="000000"/>
              </w:rPr>
            </w:pPr>
            <w:r w:rsidRPr="000E6B13">
              <w:rPr>
                <w:rFonts w:asciiTheme="majorHAnsi" w:hAnsiTheme="majorHAnsi"/>
                <w:sz w:val="22"/>
                <w:szCs w:val="22"/>
              </w:rPr>
              <w:t>Béton précontraint 2</w:t>
            </w:r>
          </w:p>
        </w:tc>
        <w:tc>
          <w:tcPr>
            <w:tcW w:w="325" w:type="pct"/>
            <w:tcBorders>
              <w:top w:val="single" w:sz="18" w:space="0" w:color="auto"/>
              <w:left w:val="single" w:sz="6" w:space="0" w:color="auto"/>
              <w:right w:val="single" w:sz="6" w:space="0" w:color="auto"/>
            </w:tcBorders>
            <w:shd w:val="clear" w:color="auto" w:fill="FFFFFF"/>
            <w:vAlign w:val="center"/>
          </w:tcPr>
          <w:p w14:paraId="538541BB"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4</w:t>
            </w:r>
          </w:p>
        </w:tc>
        <w:tc>
          <w:tcPr>
            <w:tcW w:w="191" w:type="pct"/>
            <w:tcBorders>
              <w:top w:val="single" w:sz="18" w:space="0" w:color="auto"/>
              <w:left w:val="single" w:sz="6" w:space="0" w:color="auto"/>
              <w:right w:val="single" w:sz="6" w:space="0" w:color="auto"/>
            </w:tcBorders>
            <w:shd w:val="clear" w:color="auto" w:fill="FFFFFF"/>
            <w:vAlign w:val="center"/>
          </w:tcPr>
          <w:p w14:paraId="3A3775BB"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8" w:type="pct"/>
            <w:tcBorders>
              <w:top w:val="single" w:sz="18" w:space="0" w:color="auto"/>
              <w:left w:val="single" w:sz="6" w:space="0" w:color="auto"/>
              <w:right w:val="single" w:sz="6" w:space="0" w:color="auto"/>
            </w:tcBorders>
            <w:shd w:val="clear" w:color="auto" w:fill="FFFFFF"/>
            <w:vAlign w:val="center"/>
          </w:tcPr>
          <w:p w14:paraId="7CAC55C1"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1h30</w:t>
            </w:r>
          </w:p>
        </w:tc>
        <w:tc>
          <w:tcPr>
            <w:tcW w:w="269" w:type="pct"/>
            <w:tcBorders>
              <w:top w:val="single" w:sz="18" w:space="0" w:color="auto"/>
              <w:left w:val="single" w:sz="6" w:space="0" w:color="auto"/>
              <w:right w:val="single" w:sz="6" w:space="0" w:color="auto"/>
            </w:tcBorders>
            <w:shd w:val="clear" w:color="auto" w:fill="FFFFFF"/>
            <w:vAlign w:val="center"/>
          </w:tcPr>
          <w:p w14:paraId="7A62D09C"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1h30</w:t>
            </w:r>
          </w:p>
        </w:tc>
        <w:tc>
          <w:tcPr>
            <w:tcW w:w="272" w:type="pct"/>
            <w:tcBorders>
              <w:top w:val="single" w:sz="18" w:space="0" w:color="auto"/>
              <w:left w:val="single" w:sz="6" w:space="0" w:color="auto"/>
              <w:right w:val="single" w:sz="6" w:space="0" w:color="auto"/>
            </w:tcBorders>
            <w:shd w:val="clear" w:color="auto" w:fill="FFFFFF"/>
            <w:vAlign w:val="center"/>
          </w:tcPr>
          <w:p w14:paraId="3BE9E87C" w14:textId="77777777" w:rsidR="003A22E1" w:rsidRPr="000E6B13" w:rsidRDefault="003A22E1" w:rsidP="00300214">
            <w:pPr>
              <w:jc w:val="center"/>
              <w:rPr>
                <w:rFonts w:asciiTheme="majorHAnsi" w:hAnsiTheme="majorHAnsi"/>
                <w:color w:val="000000"/>
                <w:lang w:eastAsia="en-US"/>
              </w:rPr>
            </w:pPr>
          </w:p>
        </w:tc>
        <w:tc>
          <w:tcPr>
            <w:tcW w:w="484" w:type="pct"/>
            <w:tcBorders>
              <w:top w:val="single" w:sz="18" w:space="0" w:color="auto"/>
              <w:left w:val="single" w:sz="6" w:space="0" w:color="auto"/>
              <w:right w:val="single" w:sz="6" w:space="0" w:color="auto"/>
            </w:tcBorders>
            <w:shd w:val="clear" w:color="auto" w:fill="FFFFFF"/>
            <w:vAlign w:val="center"/>
          </w:tcPr>
          <w:p w14:paraId="1788A19C"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6" w:type="pct"/>
            <w:tcBorders>
              <w:top w:val="single" w:sz="18" w:space="0" w:color="auto"/>
              <w:left w:val="single" w:sz="6" w:space="0" w:color="auto"/>
              <w:right w:val="single" w:sz="6" w:space="0" w:color="auto"/>
            </w:tcBorders>
            <w:shd w:val="clear" w:color="auto" w:fill="FFFFFF"/>
            <w:vAlign w:val="center"/>
          </w:tcPr>
          <w:p w14:paraId="6FAC98DD"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top w:val="single" w:sz="18" w:space="0" w:color="auto"/>
              <w:left w:val="single" w:sz="6" w:space="0" w:color="auto"/>
              <w:right w:val="single" w:sz="6" w:space="0" w:color="auto"/>
            </w:tcBorders>
            <w:shd w:val="clear" w:color="auto" w:fill="FFFFFF"/>
            <w:vAlign w:val="center"/>
          </w:tcPr>
          <w:p w14:paraId="4B714328"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18" w:space="0" w:color="auto"/>
              <w:left w:val="single" w:sz="6" w:space="0" w:color="auto"/>
              <w:right w:val="single" w:sz="18" w:space="0" w:color="auto"/>
            </w:tcBorders>
            <w:shd w:val="clear" w:color="auto" w:fill="FFFFFF"/>
            <w:vAlign w:val="center"/>
          </w:tcPr>
          <w:p w14:paraId="532A2C86"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14:paraId="41948CD4" w14:textId="77777777" w:rsidTr="00EE67CF">
        <w:trPr>
          <w:trHeight w:val="345"/>
          <w:jc w:val="center"/>
        </w:trPr>
        <w:tc>
          <w:tcPr>
            <w:tcW w:w="669" w:type="pct"/>
            <w:vMerge/>
            <w:tcBorders>
              <w:top w:val="single" w:sz="18" w:space="0" w:color="auto"/>
              <w:left w:val="single" w:sz="18" w:space="0" w:color="auto"/>
              <w:bottom w:val="nil"/>
              <w:right w:val="single" w:sz="6" w:space="0" w:color="auto"/>
            </w:tcBorders>
            <w:shd w:val="clear" w:color="auto" w:fill="F79646"/>
            <w:vAlign w:val="center"/>
          </w:tcPr>
          <w:p w14:paraId="1B5A299F" w14:textId="77777777" w:rsidR="003A22E1" w:rsidRPr="000E6B13" w:rsidRDefault="003A22E1" w:rsidP="00B711FE">
            <w:pPr>
              <w:rPr>
                <w:rFonts w:asciiTheme="majorHAnsi" w:hAnsiTheme="majorHAnsi"/>
                <w:b/>
                <w:bCs/>
                <w:color w:val="000000"/>
              </w:rPr>
            </w:pPr>
          </w:p>
        </w:tc>
        <w:tc>
          <w:tcPr>
            <w:tcW w:w="1042" w:type="pct"/>
            <w:tcBorders>
              <w:left w:val="single" w:sz="6" w:space="0" w:color="auto"/>
              <w:bottom w:val="single" w:sz="6" w:space="0" w:color="auto"/>
              <w:right w:val="single" w:sz="6" w:space="0" w:color="auto"/>
            </w:tcBorders>
            <w:shd w:val="clear" w:color="auto" w:fill="FFFFFF"/>
            <w:vAlign w:val="center"/>
          </w:tcPr>
          <w:p w14:paraId="6CFB78C0"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olor w:val="000000"/>
                <w:sz w:val="22"/>
                <w:szCs w:val="22"/>
                <w:cs/>
              </w:rPr>
              <w:t>‎</w:t>
            </w:r>
            <w:r w:rsidRPr="000E6B13">
              <w:rPr>
                <w:rFonts w:asciiTheme="majorHAnsi" w:hAnsiTheme="majorHAnsi"/>
                <w:color w:val="000000"/>
                <w:sz w:val="22"/>
                <w:szCs w:val="22"/>
                <w:lang w:eastAsia="en-US"/>
              </w:rPr>
              <w:t xml:space="preserve">Plaques et coques  </w:t>
            </w:r>
          </w:p>
        </w:tc>
        <w:tc>
          <w:tcPr>
            <w:tcW w:w="325" w:type="pct"/>
            <w:tcBorders>
              <w:left w:val="single" w:sz="6" w:space="0" w:color="auto"/>
              <w:bottom w:val="single" w:sz="6" w:space="0" w:color="auto"/>
              <w:right w:val="single" w:sz="6" w:space="0" w:color="auto"/>
            </w:tcBorders>
            <w:shd w:val="clear" w:color="auto" w:fill="FFFFFF"/>
            <w:vAlign w:val="center"/>
          </w:tcPr>
          <w:p w14:paraId="06543C3D"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4</w:t>
            </w:r>
          </w:p>
        </w:tc>
        <w:tc>
          <w:tcPr>
            <w:tcW w:w="191" w:type="pct"/>
            <w:tcBorders>
              <w:left w:val="single" w:sz="6" w:space="0" w:color="auto"/>
              <w:bottom w:val="single" w:sz="6" w:space="0" w:color="auto"/>
              <w:right w:val="single" w:sz="6" w:space="0" w:color="auto"/>
            </w:tcBorders>
            <w:shd w:val="clear" w:color="auto" w:fill="FFFFFF"/>
            <w:vAlign w:val="center"/>
          </w:tcPr>
          <w:p w14:paraId="6897A595"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2</w:t>
            </w:r>
          </w:p>
        </w:tc>
        <w:tc>
          <w:tcPr>
            <w:tcW w:w="318" w:type="pct"/>
            <w:tcBorders>
              <w:left w:val="single" w:sz="6" w:space="0" w:color="auto"/>
              <w:bottom w:val="single" w:sz="6" w:space="0" w:color="auto"/>
              <w:right w:val="single" w:sz="6" w:space="0" w:color="auto"/>
            </w:tcBorders>
            <w:shd w:val="clear" w:color="auto" w:fill="FFFFFF"/>
            <w:vAlign w:val="center"/>
          </w:tcPr>
          <w:p w14:paraId="1CB83287"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1h30</w:t>
            </w:r>
          </w:p>
        </w:tc>
        <w:tc>
          <w:tcPr>
            <w:tcW w:w="269" w:type="pct"/>
            <w:tcBorders>
              <w:left w:val="single" w:sz="6" w:space="0" w:color="auto"/>
              <w:bottom w:val="single" w:sz="6" w:space="0" w:color="auto"/>
              <w:right w:val="single" w:sz="6" w:space="0" w:color="auto"/>
            </w:tcBorders>
            <w:shd w:val="clear" w:color="auto" w:fill="FFFFFF"/>
            <w:vAlign w:val="center"/>
          </w:tcPr>
          <w:p w14:paraId="61772003"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72" w:type="pct"/>
            <w:tcBorders>
              <w:left w:val="single" w:sz="6" w:space="0" w:color="auto"/>
              <w:bottom w:val="single" w:sz="6" w:space="0" w:color="auto"/>
              <w:right w:val="single" w:sz="6" w:space="0" w:color="auto"/>
            </w:tcBorders>
            <w:shd w:val="clear" w:color="auto" w:fill="FFFFFF"/>
            <w:vAlign w:val="center"/>
          </w:tcPr>
          <w:p w14:paraId="3213EB0F"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484" w:type="pct"/>
            <w:tcBorders>
              <w:left w:val="single" w:sz="6" w:space="0" w:color="auto"/>
              <w:bottom w:val="single" w:sz="6" w:space="0" w:color="auto"/>
              <w:right w:val="single" w:sz="6" w:space="0" w:color="auto"/>
            </w:tcBorders>
            <w:shd w:val="clear" w:color="auto" w:fill="FFFFFF"/>
            <w:vAlign w:val="center"/>
          </w:tcPr>
          <w:p w14:paraId="412D5B5E"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6" w:type="pct"/>
            <w:tcBorders>
              <w:left w:val="single" w:sz="6" w:space="0" w:color="auto"/>
              <w:bottom w:val="single" w:sz="6" w:space="0" w:color="auto"/>
              <w:right w:val="single" w:sz="6" w:space="0" w:color="auto"/>
            </w:tcBorders>
            <w:shd w:val="clear" w:color="auto" w:fill="FFFFFF"/>
            <w:vAlign w:val="center"/>
          </w:tcPr>
          <w:p w14:paraId="0416F27A"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left w:val="single" w:sz="6" w:space="0" w:color="auto"/>
              <w:bottom w:val="single" w:sz="6" w:space="0" w:color="auto"/>
              <w:right w:val="single" w:sz="6" w:space="0" w:color="auto"/>
            </w:tcBorders>
            <w:shd w:val="clear" w:color="auto" w:fill="FFFFFF"/>
            <w:vAlign w:val="center"/>
          </w:tcPr>
          <w:p w14:paraId="7F60F72D"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left w:val="single" w:sz="6" w:space="0" w:color="auto"/>
              <w:bottom w:val="single" w:sz="6" w:space="0" w:color="auto"/>
              <w:right w:val="single" w:sz="18" w:space="0" w:color="auto"/>
            </w:tcBorders>
            <w:shd w:val="clear" w:color="auto" w:fill="FFFFFF"/>
            <w:vAlign w:val="center"/>
          </w:tcPr>
          <w:p w14:paraId="45F776C7"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14:paraId="734095D4" w14:textId="77777777" w:rsidTr="00EE67CF">
        <w:trPr>
          <w:trHeight w:val="345"/>
          <w:jc w:val="center"/>
        </w:trPr>
        <w:tc>
          <w:tcPr>
            <w:tcW w:w="669" w:type="pct"/>
            <w:vMerge/>
            <w:tcBorders>
              <w:top w:val="single" w:sz="18" w:space="0" w:color="auto"/>
              <w:left w:val="single" w:sz="18" w:space="0" w:color="auto"/>
              <w:bottom w:val="nil"/>
              <w:right w:val="single" w:sz="6" w:space="0" w:color="auto"/>
            </w:tcBorders>
            <w:shd w:val="clear" w:color="auto" w:fill="F79646"/>
            <w:vAlign w:val="center"/>
          </w:tcPr>
          <w:p w14:paraId="7AEB875D" w14:textId="77777777" w:rsidR="003A22E1" w:rsidRPr="000E6B13" w:rsidRDefault="003A22E1" w:rsidP="00B711FE">
            <w:pPr>
              <w:rPr>
                <w:rFonts w:asciiTheme="majorHAnsi" w:hAnsiTheme="majorHAnsi" w:cs="Calibri"/>
                <w:b/>
                <w:bCs/>
                <w:color w:val="000000"/>
                <w:lang w:eastAsia="en-US"/>
              </w:rPr>
            </w:pPr>
          </w:p>
        </w:tc>
        <w:tc>
          <w:tcPr>
            <w:tcW w:w="1042" w:type="pct"/>
            <w:tcBorders>
              <w:top w:val="single" w:sz="6" w:space="0" w:color="auto"/>
              <w:left w:val="single" w:sz="6" w:space="0" w:color="auto"/>
              <w:bottom w:val="single" w:sz="12" w:space="0" w:color="auto"/>
              <w:right w:val="single" w:sz="6" w:space="0" w:color="auto"/>
            </w:tcBorders>
            <w:shd w:val="clear" w:color="auto" w:fill="FFFFFF"/>
            <w:vAlign w:val="center"/>
          </w:tcPr>
          <w:p w14:paraId="38B4FFA2"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olor w:val="000000"/>
                <w:sz w:val="22"/>
                <w:szCs w:val="22"/>
              </w:rPr>
              <w:t>Plasticité et endommagement</w:t>
            </w:r>
          </w:p>
        </w:tc>
        <w:tc>
          <w:tcPr>
            <w:tcW w:w="325" w:type="pct"/>
            <w:tcBorders>
              <w:top w:val="single" w:sz="6" w:space="0" w:color="auto"/>
              <w:left w:val="single" w:sz="6" w:space="0" w:color="auto"/>
              <w:bottom w:val="single" w:sz="12" w:space="0" w:color="auto"/>
              <w:right w:val="single" w:sz="6" w:space="0" w:color="auto"/>
            </w:tcBorders>
            <w:shd w:val="clear" w:color="auto" w:fill="FFFFFF"/>
            <w:vAlign w:val="center"/>
          </w:tcPr>
          <w:p w14:paraId="12BFC5A4"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2</w:t>
            </w:r>
          </w:p>
        </w:tc>
        <w:tc>
          <w:tcPr>
            <w:tcW w:w="191" w:type="pct"/>
            <w:tcBorders>
              <w:top w:val="single" w:sz="6" w:space="0" w:color="auto"/>
              <w:left w:val="single" w:sz="6" w:space="0" w:color="auto"/>
              <w:bottom w:val="single" w:sz="12" w:space="0" w:color="auto"/>
              <w:right w:val="single" w:sz="6" w:space="0" w:color="auto"/>
            </w:tcBorders>
            <w:shd w:val="clear" w:color="auto" w:fill="FFFFFF"/>
            <w:vAlign w:val="center"/>
          </w:tcPr>
          <w:p w14:paraId="620DEB9C"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1</w:t>
            </w:r>
          </w:p>
        </w:tc>
        <w:tc>
          <w:tcPr>
            <w:tcW w:w="318" w:type="pct"/>
            <w:tcBorders>
              <w:top w:val="single" w:sz="6" w:space="0" w:color="auto"/>
              <w:left w:val="single" w:sz="6" w:space="0" w:color="auto"/>
              <w:bottom w:val="single" w:sz="12" w:space="0" w:color="auto"/>
              <w:right w:val="single" w:sz="6" w:space="0" w:color="auto"/>
            </w:tcBorders>
            <w:shd w:val="clear" w:color="auto" w:fill="FFFFFF"/>
            <w:vAlign w:val="center"/>
          </w:tcPr>
          <w:p w14:paraId="4B14A101"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vAlign w:val="center"/>
          </w:tcPr>
          <w:p w14:paraId="71717B54"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272" w:type="pct"/>
            <w:tcBorders>
              <w:top w:val="single" w:sz="6" w:space="0" w:color="auto"/>
              <w:left w:val="single" w:sz="6" w:space="0" w:color="auto"/>
              <w:bottom w:val="single" w:sz="12" w:space="0" w:color="auto"/>
              <w:right w:val="single" w:sz="6" w:space="0" w:color="auto"/>
            </w:tcBorders>
            <w:shd w:val="clear" w:color="auto" w:fill="FFFFFF"/>
            <w:vAlign w:val="center"/>
          </w:tcPr>
          <w:p w14:paraId="299528CC"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484" w:type="pct"/>
            <w:tcBorders>
              <w:top w:val="single" w:sz="6" w:space="0" w:color="auto"/>
              <w:left w:val="single" w:sz="6" w:space="0" w:color="auto"/>
              <w:bottom w:val="single" w:sz="12" w:space="0" w:color="auto"/>
              <w:right w:val="single" w:sz="6" w:space="0" w:color="auto"/>
            </w:tcBorders>
            <w:shd w:val="clear" w:color="auto" w:fill="FFFFFF"/>
            <w:vAlign w:val="center"/>
          </w:tcPr>
          <w:p w14:paraId="5A4AE782"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w:t>
            </w:r>
          </w:p>
        </w:tc>
        <w:tc>
          <w:tcPr>
            <w:tcW w:w="656" w:type="pct"/>
            <w:tcBorders>
              <w:top w:val="single" w:sz="6" w:space="0" w:color="auto"/>
              <w:left w:val="single" w:sz="6" w:space="0" w:color="auto"/>
              <w:bottom w:val="single" w:sz="12" w:space="0" w:color="auto"/>
              <w:right w:val="single" w:sz="6" w:space="0" w:color="auto"/>
            </w:tcBorders>
            <w:shd w:val="clear" w:color="auto" w:fill="FFFFFF"/>
            <w:vAlign w:val="center"/>
          </w:tcPr>
          <w:p w14:paraId="06A0586C"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27h30</w:t>
            </w:r>
          </w:p>
        </w:tc>
        <w:tc>
          <w:tcPr>
            <w:tcW w:w="399" w:type="pct"/>
            <w:tcBorders>
              <w:top w:val="single" w:sz="6" w:space="0" w:color="auto"/>
              <w:left w:val="single" w:sz="6" w:space="0" w:color="auto"/>
              <w:bottom w:val="single" w:sz="12" w:space="0" w:color="auto"/>
              <w:right w:val="single" w:sz="6" w:space="0" w:color="auto"/>
            </w:tcBorders>
            <w:shd w:val="clear" w:color="auto" w:fill="FFFFFF"/>
            <w:vAlign w:val="center"/>
          </w:tcPr>
          <w:p w14:paraId="506CD3D1" w14:textId="77777777" w:rsidR="003A22E1" w:rsidRPr="000E6B13" w:rsidRDefault="003A22E1" w:rsidP="00300214">
            <w:pPr>
              <w:autoSpaceDE w:val="0"/>
              <w:autoSpaceDN w:val="0"/>
              <w:adjustRightInd w:val="0"/>
              <w:jc w:val="center"/>
              <w:rPr>
                <w:rFonts w:asciiTheme="majorHAnsi" w:hAnsiTheme="majorHAnsi"/>
                <w:color w:val="000000"/>
              </w:rPr>
            </w:pPr>
          </w:p>
        </w:tc>
        <w:tc>
          <w:tcPr>
            <w:tcW w:w="37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tcPr>
          <w:p w14:paraId="7A06D5AF" w14:textId="77777777" w:rsidR="003A22E1" w:rsidRPr="000E6B13" w:rsidRDefault="003A22E1" w:rsidP="00231787">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r>
      <w:tr w:rsidR="003A22E1" w:rsidRPr="000E6B13" w14:paraId="003D4C5C" w14:textId="77777777" w:rsidTr="00EE67CF">
        <w:trPr>
          <w:trHeight w:val="540"/>
          <w:jc w:val="center"/>
        </w:trPr>
        <w:tc>
          <w:tcPr>
            <w:tcW w:w="669" w:type="pct"/>
            <w:vMerge w:val="restart"/>
            <w:tcBorders>
              <w:top w:val="single" w:sz="18" w:space="0" w:color="auto"/>
              <w:left w:val="single" w:sz="18" w:space="0" w:color="auto"/>
              <w:bottom w:val="nil"/>
              <w:right w:val="single" w:sz="6" w:space="0" w:color="auto"/>
            </w:tcBorders>
            <w:shd w:val="clear" w:color="auto" w:fill="F79646"/>
            <w:vAlign w:val="center"/>
          </w:tcPr>
          <w:p w14:paraId="0FC0DE94" w14:textId="77777777"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Fondamentale</w:t>
            </w:r>
          </w:p>
          <w:p w14:paraId="75279147" w14:textId="77777777" w:rsidR="003A22E1" w:rsidRPr="000E6B13" w:rsidRDefault="003A22E1" w:rsidP="00F8581A">
            <w:pPr>
              <w:rPr>
                <w:rFonts w:asciiTheme="majorHAnsi" w:hAnsiTheme="majorHAnsi"/>
                <w:b/>
                <w:bCs/>
                <w:color w:val="000000"/>
              </w:rPr>
            </w:pPr>
            <w:r w:rsidRPr="000E6B13">
              <w:rPr>
                <w:rFonts w:asciiTheme="majorHAnsi" w:hAnsiTheme="majorHAnsi"/>
                <w:color w:val="000000"/>
                <w:sz w:val="22"/>
                <w:szCs w:val="22"/>
              </w:rPr>
              <w:t xml:space="preserve">Code : UEF </w:t>
            </w:r>
            <w:r w:rsidR="00F8581A" w:rsidRPr="000E6B13">
              <w:rPr>
                <w:rFonts w:asciiTheme="majorHAnsi" w:hAnsiTheme="majorHAnsi"/>
                <w:color w:val="000000"/>
                <w:sz w:val="22"/>
                <w:szCs w:val="22"/>
              </w:rPr>
              <w:t>2.1.2</w:t>
            </w:r>
          </w:p>
          <w:p w14:paraId="09FD55DF" w14:textId="77777777"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Crédits : 8</w:t>
            </w:r>
          </w:p>
          <w:p w14:paraId="56D3EFE7" w14:textId="77777777"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Coefficients : 4</w:t>
            </w:r>
          </w:p>
        </w:tc>
        <w:tc>
          <w:tcPr>
            <w:tcW w:w="1042" w:type="pct"/>
            <w:tcBorders>
              <w:top w:val="single" w:sz="12" w:space="0" w:color="auto"/>
              <w:left w:val="single" w:sz="6" w:space="0" w:color="auto"/>
              <w:right w:val="single" w:sz="6" w:space="0" w:color="auto"/>
            </w:tcBorders>
            <w:shd w:val="clear" w:color="auto" w:fill="FFFFFF"/>
            <w:vAlign w:val="center"/>
          </w:tcPr>
          <w:p w14:paraId="1BA74AFC" w14:textId="77777777" w:rsidR="003A22E1" w:rsidRPr="000E6B13" w:rsidRDefault="003A22E1" w:rsidP="00B711FE">
            <w:pPr>
              <w:rPr>
                <w:rFonts w:asciiTheme="majorHAnsi" w:hAnsiTheme="majorHAnsi"/>
                <w:color w:val="000000"/>
              </w:rPr>
            </w:pPr>
            <w:r w:rsidRPr="000E6B13">
              <w:rPr>
                <w:rFonts w:asciiTheme="majorHAnsi" w:hAnsiTheme="majorHAnsi"/>
                <w:color w:val="000000"/>
                <w:sz w:val="22"/>
                <w:szCs w:val="22"/>
              </w:rPr>
              <w:t>Génie parasismique</w:t>
            </w:r>
          </w:p>
        </w:tc>
        <w:tc>
          <w:tcPr>
            <w:tcW w:w="325" w:type="pct"/>
            <w:tcBorders>
              <w:top w:val="single" w:sz="12" w:space="0" w:color="auto"/>
              <w:left w:val="single" w:sz="6" w:space="0" w:color="auto"/>
              <w:right w:val="single" w:sz="6" w:space="0" w:color="auto"/>
            </w:tcBorders>
            <w:shd w:val="clear" w:color="auto" w:fill="FFFFFF"/>
            <w:vAlign w:val="center"/>
          </w:tcPr>
          <w:p w14:paraId="7BF465C2"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4</w:t>
            </w:r>
          </w:p>
        </w:tc>
        <w:tc>
          <w:tcPr>
            <w:tcW w:w="191" w:type="pct"/>
            <w:tcBorders>
              <w:top w:val="single" w:sz="12" w:space="0" w:color="auto"/>
              <w:left w:val="single" w:sz="6" w:space="0" w:color="auto"/>
              <w:right w:val="single" w:sz="6" w:space="0" w:color="auto"/>
            </w:tcBorders>
            <w:shd w:val="clear" w:color="auto" w:fill="FFFFFF"/>
            <w:vAlign w:val="center"/>
          </w:tcPr>
          <w:p w14:paraId="69F0B6DD"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8" w:type="pct"/>
            <w:tcBorders>
              <w:top w:val="single" w:sz="12" w:space="0" w:color="auto"/>
              <w:left w:val="single" w:sz="6" w:space="0" w:color="auto"/>
              <w:right w:val="single" w:sz="6" w:space="0" w:color="auto"/>
            </w:tcBorders>
            <w:shd w:val="clear" w:color="auto" w:fill="FFFFFF"/>
            <w:vAlign w:val="center"/>
          </w:tcPr>
          <w:p w14:paraId="52A431FF"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9" w:type="pct"/>
            <w:tcBorders>
              <w:top w:val="single" w:sz="12" w:space="0" w:color="auto"/>
              <w:left w:val="single" w:sz="6" w:space="0" w:color="auto"/>
              <w:right w:val="single" w:sz="6" w:space="0" w:color="auto"/>
            </w:tcBorders>
            <w:shd w:val="clear" w:color="auto" w:fill="FFFFFF"/>
            <w:vAlign w:val="center"/>
          </w:tcPr>
          <w:p w14:paraId="001EEB31"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72" w:type="pct"/>
            <w:tcBorders>
              <w:top w:val="single" w:sz="12" w:space="0" w:color="auto"/>
              <w:left w:val="single" w:sz="6" w:space="0" w:color="auto"/>
              <w:right w:val="single" w:sz="6" w:space="0" w:color="auto"/>
            </w:tcBorders>
            <w:shd w:val="clear" w:color="auto" w:fill="FFFFFF"/>
            <w:vAlign w:val="center"/>
          </w:tcPr>
          <w:p w14:paraId="3D316B53" w14:textId="77777777" w:rsidR="003A22E1" w:rsidRPr="000E6B13" w:rsidRDefault="003A22E1" w:rsidP="00300214">
            <w:pPr>
              <w:jc w:val="center"/>
              <w:rPr>
                <w:rFonts w:asciiTheme="majorHAnsi" w:hAnsiTheme="majorHAnsi"/>
                <w:color w:val="000000"/>
                <w:lang w:eastAsia="en-US"/>
              </w:rPr>
            </w:pPr>
          </w:p>
        </w:tc>
        <w:tc>
          <w:tcPr>
            <w:tcW w:w="484" w:type="pct"/>
            <w:tcBorders>
              <w:top w:val="single" w:sz="12" w:space="0" w:color="auto"/>
              <w:left w:val="single" w:sz="6" w:space="0" w:color="auto"/>
              <w:right w:val="single" w:sz="6" w:space="0" w:color="auto"/>
            </w:tcBorders>
            <w:shd w:val="clear" w:color="auto" w:fill="FFFFFF"/>
            <w:vAlign w:val="center"/>
          </w:tcPr>
          <w:p w14:paraId="2BEF35A8"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6" w:type="pct"/>
            <w:tcBorders>
              <w:top w:val="single" w:sz="12" w:space="0" w:color="auto"/>
              <w:left w:val="single" w:sz="6" w:space="0" w:color="auto"/>
              <w:right w:val="single" w:sz="6" w:space="0" w:color="auto"/>
            </w:tcBorders>
            <w:shd w:val="clear" w:color="auto" w:fill="FFFFFF"/>
            <w:vAlign w:val="center"/>
          </w:tcPr>
          <w:p w14:paraId="12EA427A"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top w:val="single" w:sz="12" w:space="0" w:color="auto"/>
              <w:left w:val="single" w:sz="6" w:space="0" w:color="auto"/>
              <w:right w:val="single" w:sz="6" w:space="0" w:color="auto"/>
            </w:tcBorders>
            <w:shd w:val="clear" w:color="auto" w:fill="FFFFFF"/>
            <w:vAlign w:val="center"/>
          </w:tcPr>
          <w:p w14:paraId="400510FF"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12" w:space="0" w:color="auto"/>
              <w:left w:val="single" w:sz="6" w:space="0" w:color="auto"/>
              <w:right w:val="single" w:sz="18" w:space="0" w:color="auto"/>
            </w:tcBorders>
            <w:shd w:val="clear" w:color="auto" w:fill="FFFFFF"/>
            <w:vAlign w:val="center"/>
          </w:tcPr>
          <w:p w14:paraId="1D69D5D7"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14:paraId="014D270E" w14:textId="77777777" w:rsidTr="00EE67CF">
        <w:trPr>
          <w:trHeight w:val="540"/>
          <w:jc w:val="center"/>
        </w:trPr>
        <w:tc>
          <w:tcPr>
            <w:tcW w:w="669" w:type="pct"/>
            <w:vMerge/>
            <w:tcBorders>
              <w:top w:val="single" w:sz="18" w:space="0" w:color="auto"/>
              <w:left w:val="single" w:sz="18" w:space="0" w:color="auto"/>
              <w:bottom w:val="nil"/>
              <w:right w:val="single" w:sz="6" w:space="0" w:color="auto"/>
            </w:tcBorders>
            <w:shd w:val="clear" w:color="auto" w:fill="F79646"/>
            <w:vAlign w:val="center"/>
          </w:tcPr>
          <w:p w14:paraId="4AA72230" w14:textId="77777777" w:rsidR="003A22E1" w:rsidRPr="000E6B13" w:rsidRDefault="003A22E1" w:rsidP="00B711FE">
            <w:pPr>
              <w:rPr>
                <w:rFonts w:asciiTheme="majorHAnsi" w:hAnsiTheme="majorHAnsi" w:cs="Calibri"/>
                <w:b/>
                <w:bCs/>
                <w:color w:val="000000"/>
                <w:lang w:eastAsia="en-US"/>
              </w:rPr>
            </w:pPr>
          </w:p>
        </w:tc>
        <w:tc>
          <w:tcPr>
            <w:tcW w:w="1042" w:type="pct"/>
            <w:tcBorders>
              <w:top w:val="single" w:sz="6" w:space="0" w:color="auto"/>
              <w:left w:val="single" w:sz="6" w:space="0" w:color="auto"/>
              <w:right w:val="single" w:sz="6" w:space="0" w:color="auto"/>
            </w:tcBorders>
            <w:shd w:val="clear" w:color="auto" w:fill="FFFFFF"/>
            <w:vAlign w:val="center"/>
          </w:tcPr>
          <w:p w14:paraId="08D77132"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olor w:val="000000"/>
                <w:sz w:val="22"/>
                <w:szCs w:val="22"/>
              </w:rPr>
              <w:t xml:space="preserve">Ouvrages spéciaux </w:t>
            </w:r>
          </w:p>
        </w:tc>
        <w:tc>
          <w:tcPr>
            <w:tcW w:w="325" w:type="pct"/>
            <w:tcBorders>
              <w:top w:val="single" w:sz="6" w:space="0" w:color="auto"/>
              <w:left w:val="single" w:sz="6" w:space="0" w:color="auto"/>
              <w:right w:val="single" w:sz="6" w:space="0" w:color="auto"/>
            </w:tcBorders>
            <w:shd w:val="clear" w:color="auto" w:fill="FFFFFF"/>
            <w:vAlign w:val="center"/>
          </w:tcPr>
          <w:p w14:paraId="4C1E404A"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4</w:t>
            </w:r>
          </w:p>
        </w:tc>
        <w:tc>
          <w:tcPr>
            <w:tcW w:w="191" w:type="pct"/>
            <w:tcBorders>
              <w:top w:val="single" w:sz="6" w:space="0" w:color="auto"/>
              <w:left w:val="single" w:sz="6" w:space="0" w:color="auto"/>
              <w:right w:val="single" w:sz="6" w:space="0" w:color="auto"/>
            </w:tcBorders>
            <w:shd w:val="clear" w:color="auto" w:fill="FFFFFF"/>
            <w:vAlign w:val="center"/>
          </w:tcPr>
          <w:p w14:paraId="3F952868"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2</w:t>
            </w:r>
          </w:p>
        </w:tc>
        <w:tc>
          <w:tcPr>
            <w:tcW w:w="318" w:type="pct"/>
            <w:tcBorders>
              <w:top w:val="single" w:sz="6" w:space="0" w:color="auto"/>
              <w:left w:val="single" w:sz="6" w:space="0" w:color="auto"/>
              <w:right w:val="single" w:sz="6" w:space="0" w:color="auto"/>
            </w:tcBorders>
            <w:shd w:val="clear" w:color="auto" w:fill="FFFFFF"/>
            <w:vAlign w:val="center"/>
          </w:tcPr>
          <w:p w14:paraId="583BE93C"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69" w:type="pct"/>
            <w:tcBorders>
              <w:top w:val="single" w:sz="6" w:space="0" w:color="auto"/>
              <w:left w:val="single" w:sz="6" w:space="0" w:color="auto"/>
              <w:right w:val="single" w:sz="6" w:space="0" w:color="auto"/>
            </w:tcBorders>
            <w:shd w:val="clear" w:color="auto" w:fill="FFFFFF"/>
            <w:vAlign w:val="center"/>
          </w:tcPr>
          <w:p w14:paraId="0D6F7944" w14:textId="77777777"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72" w:type="pct"/>
            <w:tcBorders>
              <w:top w:val="single" w:sz="6" w:space="0" w:color="auto"/>
              <w:left w:val="single" w:sz="6" w:space="0" w:color="auto"/>
              <w:right w:val="single" w:sz="6" w:space="0" w:color="auto"/>
            </w:tcBorders>
            <w:shd w:val="clear" w:color="auto" w:fill="FFFFFF"/>
            <w:vAlign w:val="center"/>
          </w:tcPr>
          <w:p w14:paraId="088BF0B6" w14:textId="77777777" w:rsidR="003A22E1" w:rsidRPr="000E6B13" w:rsidRDefault="003A22E1" w:rsidP="00300214">
            <w:pPr>
              <w:autoSpaceDE w:val="0"/>
              <w:autoSpaceDN w:val="0"/>
              <w:adjustRightInd w:val="0"/>
              <w:jc w:val="center"/>
              <w:rPr>
                <w:rFonts w:asciiTheme="majorHAnsi" w:hAnsiTheme="majorHAnsi" w:cs="Calibri"/>
                <w:lang w:eastAsia="en-US"/>
              </w:rPr>
            </w:pPr>
          </w:p>
        </w:tc>
        <w:tc>
          <w:tcPr>
            <w:tcW w:w="484" w:type="pct"/>
            <w:tcBorders>
              <w:top w:val="single" w:sz="6" w:space="0" w:color="auto"/>
              <w:left w:val="single" w:sz="6" w:space="0" w:color="auto"/>
              <w:right w:val="single" w:sz="6" w:space="0" w:color="auto"/>
            </w:tcBorders>
            <w:shd w:val="clear" w:color="auto" w:fill="FFFFFF"/>
            <w:vAlign w:val="center"/>
          </w:tcPr>
          <w:p w14:paraId="7B9E22C5"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6" w:type="pct"/>
            <w:tcBorders>
              <w:top w:val="single" w:sz="6" w:space="0" w:color="auto"/>
              <w:left w:val="single" w:sz="6" w:space="0" w:color="auto"/>
              <w:right w:val="single" w:sz="6" w:space="0" w:color="auto"/>
            </w:tcBorders>
            <w:shd w:val="clear" w:color="auto" w:fill="FFFFFF"/>
            <w:vAlign w:val="center"/>
          </w:tcPr>
          <w:p w14:paraId="7CA8E9A8"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top w:val="single" w:sz="6" w:space="0" w:color="auto"/>
              <w:left w:val="single" w:sz="6" w:space="0" w:color="auto"/>
              <w:right w:val="single" w:sz="6" w:space="0" w:color="auto"/>
            </w:tcBorders>
            <w:shd w:val="clear" w:color="auto" w:fill="FFFFFF"/>
            <w:vAlign w:val="center"/>
          </w:tcPr>
          <w:p w14:paraId="7718C93D"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6" w:space="0" w:color="auto"/>
              <w:left w:val="single" w:sz="6" w:space="0" w:color="auto"/>
              <w:right w:val="single" w:sz="18" w:space="0" w:color="auto"/>
            </w:tcBorders>
            <w:shd w:val="clear" w:color="auto" w:fill="FFFFFF"/>
            <w:vAlign w:val="center"/>
          </w:tcPr>
          <w:p w14:paraId="0CED2911"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14:paraId="0DB6FA3A" w14:textId="77777777" w:rsidTr="00EE67CF">
        <w:trPr>
          <w:trHeight w:val="400"/>
          <w:jc w:val="center"/>
        </w:trPr>
        <w:tc>
          <w:tcPr>
            <w:tcW w:w="669" w:type="pct"/>
            <w:vMerge w:val="restart"/>
            <w:tcBorders>
              <w:top w:val="single" w:sz="18" w:space="0" w:color="auto"/>
              <w:left w:val="single" w:sz="18" w:space="0" w:color="auto"/>
              <w:bottom w:val="single" w:sz="18" w:space="0" w:color="auto"/>
              <w:right w:val="single" w:sz="6" w:space="0" w:color="auto"/>
            </w:tcBorders>
            <w:shd w:val="clear" w:color="auto" w:fill="F79646"/>
            <w:vAlign w:val="center"/>
          </w:tcPr>
          <w:p w14:paraId="07DFE835" w14:textId="77777777"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Méthodologique</w:t>
            </w:r>
          </w:p>
          <w:p w14:paraId="33DBDB80" w14:textId="77777777" w:rsidR="003A22E1" w:rsidRPr="000E6B13" w:rsidRDefault="003A22E1" w:rsidP="00F8581A">
            <w:pPr>
              <w:rPr>
                <w:rFonts w:asciiTheme="majorHAnsi" w:hAnsiTheme="majorHAnsi"/>
                <w:b/>
                <w:bCs/>
                <w:color w:val="000000"/>
                <w:lang w:eastAsia="en-US"/>
              </w:rPr>
            </w:pPr>
            <w:r w:rsidRPr="000E6B13">
              <w:rPr>
                <w:rFonts w:asciiTheme="majorHAnsi" w:hAnsiTheme="majorHAnsi"/>
                <w:color w:val="000000"/>
                <w:sz w:val="22"/>
                <w:szCs w:val="22"/>
              </w:rPr>
              <w:t xml:space="preserve">Code : UEM </w:t>
            </w:r>
            <w:r w:rsidR="00F8581A" w:rsidRPr="000E6B13">
              <w:rPr>
                <w:rFonts w:asciiTheme="majorHAnsi" w:hAnsiTheme="majorHAnsi"/>
                <w:color w:val="000000"/>
                <w:sz w:val="22"/>
                <w:szCs w:val="22"/>
              </w:rPr>
              <w:t>2.1</w:t>
            </w:r>
          </w:p>
          <w:p w14:paraId="14807CDB" w14:textId="77777777"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Crédits : 9</w:t>
            </w:r>
          </w:p>
          <w:p w14:paraId="204293FF" w14:textId="77777777"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Coefficients : 5</w:t>
            </w:r>
          </w:p>
        </w:tc>
        <w:tc>
          <w:tcPr>
            <w:tcW w:w="1042" w:type="pct"/>
            <w:tcBorders>
              <w:top w:val="single" w:sz="18" w:space="0" w:color="auto"/>
              <w:left w:val="single" w:sz="6" w:space="0" w:color="auto"/>
              <w:bottom w:val="single" w:sz="6" w:space="0" w:color="auto"/>
              <w:right w:val="single" w:sz="6" w:space="0" w:color="auto"/>
            </w:tcBorders>
            <w:shd w:val="clear" w:color="auto" w:fill="DAEEF3"/>
            <w:vAlign w:val="center"/>
          </w:tcPr>
          <w:p w14:paraId="353462D5" w14:textId="77777777" w:rsidR="003A22E1" w:rsidRPr="000E6B13" w:rsidRDefault="003A22E1" w:rsidP="00B711FE">
            <w:pPr>
              <w:rPr>
                <w:rFonts w:asciiTheme="majorHAnsi" w:hAnsiTheme="majorHAnsi"/>
                <w:color w:val="000000"/>
              </w:rPr>
            </w:pPr>
            <w:r w:rsidRPr="000E6B13">
              <w:rPr>
                <w:rFonts w:asciiTheme="majorHAnsi" w:hAnsiTheme="majorHAnsi"/>
                <w:color w:val="000000"/>
                <w:sz w:val="22"/>
                <w:szCs w:val="22"/>
                <w:lang w:eastAsia="en-US"/>
              </w:rPr>
              <w:t>Méthodes des éléments finis 2</w:t>
            </w:r>
          </w:p>
        </w:tc>
        <w:tc>
          <w:tcPr>
            <w:tcW w:w="325" w:type="pct"/>
            <w:tcBorders>
              <w:top w:val="single" w:sz="18" w:space="0" w:color="auto"/>
              <w:left w:val="single" w:sz="6" w:space="0" w:color="auto"/>
              <w:bottom w:val="single" w:sz="6" w:space="0" w:color="auto"/>
              <w:right w:val="single" w:sz="6" w:space="0" w:color="auto"/>
            </w:tcBorders>
            <w:shd w:val="clear" w:color="auto" w:fill="DAEEF3"/>
            <w:vAlign w:val="center"/>
          </w:tcPr>
          <w:p w14:paraId="35C0689F"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vAlign w:val="center"/>
          </w:tcPr>
          <w:p w14:paraId="317A78C9"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2</w:t>
            </w:r>
          </w:p>
        </w:tc>
        <w:tc>
          <w:tcPr>
            <w:tcW w:w="318" w:type="pct"/>
            <w:tcBorders>
              <w:top w:val="single" w:sz="18" w:space="0" w:color="auto"/>
              <w:left w:val="single" w:sz="6" w:space="0" w:color="auto"/>
              <w:bottom w:val="single" w:sz="6" w:space="0" w:color="auto"/>
              <w:right w:val="single" w:sz="6" w:space="0" w:color="auto"/>
            </w:tcBorders>
            <w:shd w:val="clear" w:color="auto" w:fill="DAEEF3"/>
            <w:vAlign w:val="center"/>
          </w:tcPr>
          <w:p w14:paraId="42789115"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9" w:type="pct"/>
            <w:tcBorders>
              <w:top w:val="single" w:sz="18" w:space="0" w:color="auto"/>
              <w:left w:val="single" w:sz="6" w:space="0" w:color="auto"/>
              <w:bottom w:val="single" w:sz="6" w:space="0" w:color="auto"/>
              <w:right w:val="single" w:sz="6" w:space="0" w:color="auto"/>
            </w:tcBorders>
            <w:shd w:val="clear" w:color="auto" w:fill="DAEEF3"/>
            <w:vAlign w:val="center"/>
          </w:tcPr>
          <w:p w14:paraId="2662B935" w14:textId="77777777" w:rsidR="003A22E1" w:rsidRPr="000E6B13" w:rsidRDefault="003A22E1" w:rsidP="00300214">
            <w:pPr>
              <w:jc w:val="center"/>
              <w:rPr>
                <w:rFonts w:asciiTheme="majorHAnsi" w:hAnsiTheme="majorHAnsi"/>
                <w:color w:val="000000"/>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DAEEF3"/>
            <w:vAlign w:val="center"/>
          </w:tcPr>
          <w:p w14:paraId="3467F348"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1h30</w:t>
            </w:r>
          </w:p>
        </w:tc>
        <w:tc>
          <w:tcPr>
            <w:tcW w:w="484" w:type="pct"/>
            <w:tcBorders>
              <w:top w:val="single" w:sz="18" w:space="0" w:color="auto"/>
              <w:left w:val="single" w:sz="6" w:space="0" w:color="auto"/>
              <w:bottom w:val="single" w:sz="6" w:space="0" w:color="auto"/>
              <w:right w:val="single" w:sz="6" w:space="0" w:color="auto"/>
            </w:tcBorders>
            <w:shd w:val="clear" w:color="auto" w:fill="DAEEF3"/>
            <w:vAlign w:val="center"/>
          </w:tcPr>
          <w:p w14:paraId="12ECE082"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6" w:type="pct"/>
            <w:tcBorders>
              <w:top w:val="single" w:sz="18" w:space="0" w:color="auto"/>
              <w:left w:val="single" w:sz="6" w:space="0" w:color="auto"/>
              <w:bottom w:val="single" w:sz="6" w:space="0" w:color="auto"/>
              <w:right w:val="single" w:sz="6" w:space="0" w:color="auto"/>
            </w:tcBorders>
            <w:shd w:val="clear" w:color="auto" w:fill="DAEEF3"/>
            <w:vAlign w:val="center"/>
          </w:tcPr>
          <w:p w14:paraId="246D9C6B"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top w:val="single" w:sz="18" w:space="0" w:color="auto"/>
              <w:left w:val="single" w:sz="6" w:space="0" w:color="auto"/>
              <w:bottom w:val="single" w:sz="6" w:space="0" w:color="auto"/>
              <w:right w:val="single" w:sz="6" w:space="0" w:color="auto"/>
            </w:tcBorders>
            <w:shd w:val="clear" w:color="auto" w:fill="DAEEF3"/>
            <w:vAlign w:val="center"/>
          </w:tcPr>
          <w:p w14:paraId="1C166966"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18" w:space="0" w:color="auto"/>
              <w:left w:val="single" w:sz="6" w:space="0" w:color="auto"/>
              <w:bottom w:val="single" w:sz="6" w:space="0" w:color="auto"/>
              <w:right w:val="single" w:sz="18" w:space="0" w:color="auto"/>
            </w:tcBorders>
            <w:shd w:val="clear" w:color="auto" w:fill="DAEEF3"/>
            <w:vAlign w:val="center"/>
          </w:tcPr>
          <w:p w14:paraId="22D62E32"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14:paraId="07AB79CD" w14:textId="77777777" w:rsidTr="00EE67CF">
        <w:trPr>
          <w:trHeight w:val="400"/>
          <w:jc w:val="center"/>
        </w:trPr>
        <w:tc>
          <w:tcPr>
            <w:tcW w:w="669" w:type="pct"/>
            <w:vMerge/>
            <w:tcBorders>
              <w:top w:val="single" w:sz="18" w:space="0" w:color="auto"/>
              <w:left w:val="single" w:sz="18" w:space="0" w:color="auto"/>
              <w:bottom w:val="single" w:sz="18" w:space="0" w:color="auto"/>
              <w:right w:val="single" w:sz="6" w:space="0" w:color="auto"/>
            </w:tcBorders>
            <w:shd w:val="clear" w:color="auto" w:fill="F79646"/>
            <w:vAlign w:val="center"/>
          </w:tcPr>
          <w:p w14:paraId="3FAA302D" w14:textId="77777777" w:rsidR="003A22E1" w:rsidRPr="000E6B13" w:rsidRDefault="003A22E1" w:rsidP="00B711FE">
            <w:pPr>
              <w:rPr>
                <w:rFonts w:asciiTheme="majorHAnsi" w:hAnsiTheme="majorHAnsi" w:cs="Calibri"/>
                <w:b/>
                <w:bCs/>
                <w:color w:val="000000"/>
                <w:lang w:eastAsia="en-US"/>
              </w:rPr>
            </w:pPr>
          </w:p>
        </w:tc>
        <w:tc>
          <w:tcPr>
            <w:tcW w:w="1042" w:type="pct"/>
            <w:tcBorders>
              <w:top w:val="single" w:sz="6" w:space="0" w:color="auto"/>
              <w:left w:val="single" w:sz="6" w:space="0" w:color="auto"/>
              <w:bottom w:val="single" w:sz="6" w:space="0" w:color="auto"/>
              <w:right w:val="single" w:sz="6" w:space="0" w:color="auto"/>
            </w:tcBorders>
            <w:shd w:val="clear" w:color="auto" w:fill="DAEEF3"/>
            <w:vAlign w:val="center"/>
          </w:tcPr>
          <w:p w14:paraId="7F071585" w14:textId="77777777"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olor w:val="000000"/>
                <w:sz w:val="22"/>
                <w:szCs w:val="22"/>
              </w:rPr>
              <w:t>Modélisation des structures</w:t>
            </w:r>
          </w:p>
        </w:tc>
        <w:tc>
          <w:tcPr>
            <w:tcW w:w="325" w:type="pct"/>
            <w:tcBorders>
              <w:top w:val="single" w:sz="6" w:space="0" w:color="auto"/>
              <w:left w:val="single" w:sz="6" w:space="0" w:color="auto"/>
              <w:bottom w:val="single" w:sz="6" w:space="0" w:color="auto"/>
              <w:right w:val="single" w:sz="6" w:space="0" w:color="auto"/>
            </w:tcBorders>
            <w:shd w:val="clear" w:color="auto" w:fill="DAEEF3"/>
            <w:vAlign w:val="center"/>
          </w:tcPr>
          <w:p w14:paraId="4DD19417"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3</w:t>
            </w:r>
          </w:p>
        </w:tc>
        <w:tc>
          <w:tcPr>
            <w:tcW w:w="191" w:type="pct"/>
            <w:tcBorders>
              <w:top w:val="single" w:sz="6" w:space="0" w:color="auto"/>
              <w:left w:val="single" w:sz="6" w:space="0" w:color="auto"/>
              <w:bottom w:val="single" w:sz="6" w:space="0" w:color="auto"/>
              <w:right w:val="single" w:sz="6" w:space="0" w:color="auto"/>
            </w:tcBorders>
            <w:shd w:val="clear" w:color="auto" w:fill="DAEEF3"/>
            <w:vAlign w:val="center"/>
          </w:tcPr>
          <w:p w14:paraId="7C2B0B19"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1</w:t>
            </w:r>
          </w:p>
        </w:tc>
        <w:tc>
          <w:tcPr>
            <w:tcW w:w="318" w:type="pct"/>
            <w:tcBorders>
              <w:top w:val="single" w:sz="6" w:space="0" w:color="auto"/>
              <w:left w:val="single" w:sz="6" w:space="0" w:color="auto"/>
              <w:bottom w:val="single" w:sz="6" w:space="0" w:color="auto"/>
              <w:right w:val="single" w:sz="6" w:space="0" w:color="auto"/>
            </w:tcBorders>
            <w:shd w:val="clear" w:color="auto" w:fill="DAEEF3"/>
            <w:vAlign w:val="center"/>
          </w:tcPr>
          <w:p w14:paraId="1A55A8A2" w14:textId="77777777" w:rsidR="003A22E1" w:rsidRPr="000E6B13" w:rsidRDefault="003A22E1" w:rsidP="00300214">
            <w:pPr>
              <w:jc w:val="center"/>
              <w:rPr>
                <w:rFonts w:asciiTheme="majorHAnsi" w:hAnsiTheme="majorHAnsi"/>
                <w:color w:val="000000"/>
                <w:lang w:eastAsia="en-US"/>
              </w:rPr>
            </w:pPr>
          </w:p>
        </w:tc>
        <w:tc>
          <w:tcPr>
            <w:tcW w:w="269" w:type="pct"/>
            <w:tcBorders>
              <w:top w:val="single" w:sz="6" w:space="0" w:color="auto"/>
              <w:left w:val="single" w:sz="6" w:space="0" w:color="auto"/>
              <w:bottom w:val="single" w:sz="6" w:space="0" w:color="auto"/>
              <w:right w:val="single" w:sz="6" w:space="0" w:color="auto"/>
            </w:tcBorders>
            <w:shd w:val="clear" w:color="auto" w:fill="DAEEF3"/>
            <w:vAlign w:val="center"/>
          </w:tcPr>
          <w:p w14:paraId="63330DB7" w14:textId="77777777" w:rsidR="003A22E1" w:rsidRPr="000E6B13" w:rsidRDefault="003A22E1" w:rsidP="00300214">
            <w:pPr>
              <w:jc w:val="center"/>
              <w:rPr>
                <w:rFonts w:asciiTheme="majorHAnsi" w:hAnsiTheme="majorHAns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vAlign w:val="center"/>
          </w:tcPr>
          <w:p w14:paraId="38A20E88"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2h30</w:t>
            </w:r>
          </w:p>
        </w:tc>
        <w:tc>
          <w:tcPr>
            <w:tcW w:w="484" w:type="pct"/>
            <w:tcBorders>
              <w:top w:val="single" w:sz="6" w:space="0" w:color="auto"/>
              <w:left w:val="single" w:sz="6" w:space="0" w:color="auto"/>
              <w:bottom w:val="single" w:sz="6" w:space="0" w:color="auto"/>
              <w:right w:val="single" w:sz="6" w:space="0" w:color="auto"/>
            </w:tcBorders>
            <w:shd w:val="clear" w:color="auto" w:fill="DAEEF3"/>
            <w:vAlign w:val="center"/>
          </w:tcPr>
          <w:p w14:paraId="3C144435"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37h30</w:t>
            </w:r>
          </w:p>
        </w:tc>
        <w:tc>
          <w:tcPr>
            <w:tcW w:w="656" w:type="pct"/>
            <w:tcBorders>
              <w:top w:val="single" w:sz="6" w:space="0" w:color="auto"/>
              <w:left w:val="single" w:sz="6" w:space="0" w:color="auto"/>
              <w:bottom w:val="single" w:sz="6" w:space="0" w:color="auto"/>
              <w:right w:val="single" w:sz="6" w:space="0" w:color="auto"/>
            </w:tcBorders>
            <w:shd w:val="clear" w:color="auto" w:fill="DAEEF3"/>
            <w:vAlign w:val="center"/>
          </w:tcPr>
          <w:p w14:paraId="7089860F"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37h30</w:t>
            </w:r>
          </w:p>
        </w:tc>
        <w:tc>
          <w:tcPr>
            <w:tcW w:w="39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6E8E15C"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c>
          <w:tcPr>
            <w:tcW w:w="375" w:type="pct"/>
            <w:tcBorders>
              <w:top w:val="single" w:sz="6" w:space="0" w:color="auto"/>
              <w:left w:val="single" w:sz="6" w:space="0" w:color="auto"/>
              <w:bottom w:val="single" w:sz="6" w:space="0" w:color="auto"/>
              <w:right w:val="single" w:sz="18" w:space="0" w:color="auto"/>
            </w:tcBorders>
            <w:shd w:val="clear" w:color="auto" w:fill="DAEEF3"/>
            <w:vAlign w:val="center"/>
          </w:tcPr>
          <w:p w14:paraId="0F1A86A1" w14:textId="77777777" w:rsidR="003A22E1" w:rsidRPr="000E6B13" w:rsidRDefault="003A22E1" w:rsidP="00300214">
            <w:pPr>
              <w:autoSpaceDE w:val="0"/>
              <w:autoSpaceDN w:val="0"/>
              <w:adjustRightInd w:val="0"/>
              <w:jc w:val="center"/>
              <w:rPr>
                <w:rFonts w:asciiTheme="majorHAnsi" w:hAnsiTheme="majorHAnsi"/>
                <w:color w:val="000000"/>
              </w:rPr>
            </w:pPr>
          </w:p>
        </w:tc>
      </w:tr>
      <w:tr w:rsidR="003A22E1" w:rsidRPr="000E6B13" w14:paraId="186D57EE" w14:textId="77777777" w:rsidTr="00EE67CF">
        <w:trPr>
          <w:trHeight w:val="400"/>
          <w:jc w:val="center"/>
        </w:trPr>
        <w:tc>
          <w:tcPr>
            <w:tcW w:w="669" w:type="pct"/>
            <w:vMerge/>
            <w:tcBorders>
              <w:top w:val="single" w:sz="18" w:space="0" w:color="auto"/>
              <w:left w:val="single" w:sz="18" w:space="0" w:color="auto"/>
              <w:bottom w:val="single" w:sz="18" w:space="0" w:color="auto"/>
              <w:right w:val="single" w:sz="6" w:space="0" w:color="auto"/>
            </w:tcBorders>
            <w:shd w:val="clear" w:color="auto" w:fill="F79646"/>
            <w:vAlign w:val="center"/>
          </w:tcPr>
          <w:p w14:paraId="586C607F" w14:textId="77777777" w:rsidR="003A22E1" w:rsidRPr="000E6B13" w:rsidRDefault="003A22E1" w:rsidP="00B711FE">
            <w:pPr>
              <w:rPr>
                <w:rFonts w:asciiTheme="majorHAnsi" w:hAnsiTheme="majorHAnsi" w:cs="Calibri"/>
                <w:b/>
                <w:bCs/>
                <w:color w:val="000000"/>
                <w:lang w:eastAsia="en-US"/>
              </w:rPr>
            </w:pPr>
          </w:p>
        </w:tc>
        <w:tc>
          <w:tcPr>
            <w:tcW w:w="1042" w:type="pct"/>
            <w:tcBorders>
              <w:top w:val="single" w:sz="6" w:space="0" w:color="auto"/>
              <w:left w:val="single" w:sz="6" w:space="0" w:color="auto"/>
              <w:right w:val="single" w:sz="6" w:space="0" w:color="auto"/>
            </w:tcBorders>
            <w:shd w:val="clear" w:color="auto" w:fill="DAEEF3"/>
            <w:vAlign w:val="center"/>
          </w:tcPr>
          <w:p w14:paraId="50BEDCB9" w14:textId="77777777" w:rsidR="002742F6" w:rsidRPr="002742F6" w:rsidRDefault="002742F6" w:rsidP="00300214">
            <w:pPr>
              <w:autoSpaceDE w:val="0"/>
              <w:autoSpaceDN w:val="0"/>
              <w:adjustRightInd w:val="0"/>
              <w:rPr>
                <w:rFonts w:asciiTheme="majorHAnsi" w:hAnsiTheme="majorHAnsi" w:cs="Calibri"/>
                <w:strike/>
                <w:color w:val="FF0000"/>
                <w:lang w:eastAsia="en-US"/>
              </w:rPr>
            </w:pPr>
            <w:r w:rsidRPr="002742F6">
              <w:rPr>
                <w:rFonts w:ascii="Cambria" w:eastAsia="Calibri" w:hAnsi="Cambria" w:cs="Calibri"/>
                <w:color w:val="FF0000"/>
                <w:sz w:val="22"/>
                <w:szCs w:val="22"/>
                <w:lang w:eastAsia="en-US"/>
              </w:rPr>
              <w:t>Organisation de chantiers</w:t>
            </w:r>
          </w:p>
        </w:tc>
        <w:tc>
          <w:tcPr>
            <w:tcW w:w="325" w:type="pct"/>
            <w:tcBorders>
              <w:top w:val="single" w:sz="6" w:space="0" w:color="auto"/>
              <w:left w:val="single" w:sz="6" w:space="0" w:color="auto"/>
              <w:right w:val="single" w:sz="6" w:space="0" w:color="auto"/>
            </w:tcBorders>
            <w:shd w:val="clear" w:color="auto" w:fill="DAEEF3"/>
            <w:vAlign w:val="center"/>
          </w:tcPr>
          <w:p w14:paraId="45269753"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191" w:type="pct"/>
            <w:tcBorders>
              <w:top w:val="single" w:sz="6" w:space="0" w:color="auto"/>
              <w:left w:val="single" w:sz="6" w:space="0" w:color="auto"/>
              <w:right w:val="single" w:sz="6" w:space="0" w:color="auto"/>
            </w:tcBorders>
            <w:shd w:val="clear" w:color="auto" w:fill="DAEEF3"/>
            <w:vAlign w:val="center"/>
          </w:tcPr>
          <w:p w14:paraId="74881720"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8" w:type="pct"/>
            <w:tcBorders>
              <w:top w:val="single" w:sz="6" w:space="0" w:color="auto"/>
              <w:left w:val="single" w:sz="6" w:space="0" w:color="auto"/>
              <w:right w:val="single" w:sz="6" w:space="0" w:color="auto"/>
            </w:tcBorders>
            <w:shd w:val="clear" w:color="auto" w:fill="DAEEF3"/>
            <w:vAlign w:val="center"/>
          </w:tcPr>
          <w:p w14:paraId="23EC2DDF"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1h30</w:t>
            </w:r>
          </w:p>
        </w:tc>
        <w:tc>
          <w:tcPr>
            <w:tcW w:w="269" w:type="pct"/>
            <w:tcBorders>
              <w:top w:val="single" w:sz="6" w:space="0" w:color="auto"/>
              <w:left w:val="single" w:sz="6" w:space="0" w:color="auto"/>
              <w:right w:val="single" w:sz="6" w:space="0" w:color="auto"/>
            </w:tcBorders>
            <w:shd w:val="clear" w:color="auto" w:fill="DAEEF3"/>
            <w:vAlign w:val="center"/>
          </w:tcPr>
          <w:p w14:paraId="36A8989B" w14:textId="77777777" w:rsidR="003A22E1" w:rsidRPr="000E6B13" w:rsidRDefault="003A22E1" w:rsidP="00300214">
            <w:pPr>
              <w:jc w:val="center"/>
              <w:rPr>
                <w:rFonts w:asciiTheme="majorHAnsi" w:hAnsiTheme="majorHAnsi"/>
                <w:color w:val="000000"/>
                <w:lang w:eastAsia="en-US"/>
              </w:rPr>
            </w:pPr>
          </w:p>
        </w:tc>
        <w:tc>
          <w:tcPr>
            <w:tcW w:w="272" w:type="pct"/>
            <w:tcBorders>
              <w:top w:val="single" w:sz="6" w:space="0" w:color="auto"/>
              <w:left w:val="single" w:sz="6" w:space="0" w:color="auto"/>
              <w:right w:val="single" w:sz="6" w:space="0" w:color="auto"/>
            </w:tcBorders>
            <w:shd w:val="clear" w:color="auto" w:fill="DAEEF3"/>
            <w:vAlign w:val="center"/>
          </w:tcPr>
          <w:p w14:paraId="7CF34EEB" w14:textId="77777777" w:rsidR="003A22E1" w:rsidRPr="000E6B13" w:rsidRDefault="003A22E1" w:rsidP="00300214">
            <w:pPr>
              <w:jc w:val="center"/>
              <w:rPr>
                <w:rFonts w:asciiTheme="majorHAnsi" w:hAnsiTheme="majorHAnsi"/>
                <w:color w:val="000000"/>
                <w:lang w:eastAsia="en-US"/>
              </w:rPr>
            </w:pPr>
          </w:p>
        </w:tc>
        <w:tc>
          <w:tcPr>
            <w:tcW w:w="484" w:type="pct"/>
            <w:tcBorders>
              <w:top w:val="single" w:sz="6" w:space="0" w:color="auto"/>
              <w:left w:val="single" w:sz="6" w:space="0" w:color="auto"/>
              <w:right w:val="single" w:sz="6" w:space="0" w:color="auto"/>
            </w:tcBorders>
            <w:shd w:val="clear" w:color="auto" w:fill="DAEEF3"/>
            <w:vAlign w:val="center"/>
          </w:tcPr>
          <w:p w14:paraId="1D277AB2"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22h30</w:t>
            </w:r>
          </w:p>
        </w:tc>
        <w:tc>
          <w:tcPr>
            <w:tcW w:w="656" w:type="pct"/>
            <w:tcBorders>
              <w:top w:val="single" w:sz="6" w:space="0" w:color="auto"/>
              <w:left w:val="single" w:sz="6" w:space="0" w:color="auto"/>
              <w:right w:val="single" w:sz="6" w:space="0" w:color="auto"/>
            </w:tcBorders>
            <w:shd w:val="clear" w:color="auto" w:fill="DAEEF3"/>
            <w:vAlign w:val="center"/>
          </w:tcPr>
          <w:p w14:paraId="0E9AB2BE"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27h30</w:t>
            </w:r>
          </w:p>
        </w:tc>
        <w:tc>
          <w:tcPr>
            <w:tcW w:w="399" w:type="pct"/>
            <w:tcBorders>
              <w:top w:val="single" w:sz="6" w:space="0" w:color="auto"/>
              <w:left w:val="single" w:sz="6" w:space="0" w:color="auto"/>
              <w:right w:val="single" w:sz="6" w:space="0" w:color="auto"/>
            </w:tcBorders>
            <w:shd w:val="clear" w:color="auto" w:fill="DAEEF3"/>
            <w:vAlign w:val="center"/>
          </w:tcPr>
          <w:p w14:paraId="5FC7DFB7" w14:textId="77777777" w:rsidR="003A22E1" w:rsidRPr="000E6B13" w:rsidRDefault="003A22E1" w:rsidP="00300214">
            <w:pPr>
              <w:autoSpaceDE w:val="0"/>
              <w:autoSpaceDN w:val="0"/>
              <w:adjustRightInd w:val="0"/>
              <w:jc w:val="center"/>
              <w:rPr>
                <w:rFonts w:asciiTheme="majorHAnsi" w:hAnsiTheme="majorHAnsi"/>
                <w:color w:val="000000"/>
              </w:rPr>
            </w:pPr>
          </w:p>
        </w:tc>
        <w:tc>
          <w:tcPr>
            <w:tcW w:w="375" w:type="pct"/>
            <w:tcBorders>
              <w:top w:val="single" w:sz="6" w:space="0" w:color="auto"/>
              <w:left w:val="single" w:sz="6" w:space="0" w:color="auto"/>
              <w:right w:val="single" w:sz="18" w:space="0" w:color="auto"/>
            </w:tcBorders>
            <w:shd w:val="clear" w:color="auto" w:fill="DAEEF3" w:themeFill="accent5" w:themeFillTint="33"/>
            <w:vAlign w:val="center"/>
          </w:tcPr>
          <w:p w14:paraId="11DE4E45"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r>
      <w:tr w:rsidR="003A22E1" w:rsidRPr="000E6B13" w14:paraId="1EF8D032" w14:textId="77777777" w:rsidTr="00A52895">
        <w:trPr>
          <w:trHeight w:val="20"/>
          <w:jc w:val="center"/>
        </w:trPr>
        <w:tc>
          <w:tcPr>
            <w:tcW w:w="669" w:type="pct"/>
            <w:tcBorders>
              <w:top w:val="single" w:sz="18" w:space="0" w:color="auto"/>
              <w:left w:val="single" w:sz="18" w:space="0" w:color="auto"/>
              <w:bottom w:val="single" w:sz="18" w:space="0" w:color="auto"/>
            </w:tcBorders>
            <w:shd w:val="clear" w:color="auto" w:fill="F79646"/>
            <w:vAlign w:val="center"/>
          </w:tcPr>
          <w:p w14:paraId="35D2F50B" w14:textId="77777777"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Découverte</w:t>
            </w:r>
          </w:p>
          <w:p w14:paraId="790F6795" w14:textId="77777777" w:rsidR="003A22E1" w:rsidRPr="000E6B13" w:rsidRDefault="003A22E1" w:rsidP="00F8581A">
            <w:pPr>
              <w:rPr>
                <w:rFonts w:asciiTheme="majorHAnsi" w:hAnsiTheme="majorHAnsi"/>
                <w:b/>
                <w:bCs/>
                <w:color w:val="000000"/>
                <w:lang w:eastAsia="en-US"/>
              </w:rPr>
            </w:pPr>
            <w:r w:rsidRPr="000E6B13">
              <w:rPr>
                <w:rFonts w:asciiTheme="majorHAnsi" w:hAnsiTheme="majorHAnsi"/>
                <w:color w:val="000000"/>
                <w:sz w:val="22"/>
                <w:szCs w:val="22"/>
              </w:rPr>
              <w:t xml:space="preserve">Code : UED </w:t>
            </w:r>
            <w:r w:rsidR="00F8581A" w:rsidRPr="000E6B13">
              <w:rPr>
                <w:rFonts w:asciiTheme="majorHAnsi" w:hAnsiTheme="majorHAnsi"/>
                <w:color w:val="000000"/>
                <w:sz w:val="22"/>
                <w:szCs w:val="22"/>
              </w:rPr>
              <w:t>2.</w:t>
            </w:r>
            <w:r w:rsidRPr="000E6B13">
              <w:rPr>
                <w:rFonts w:asciiTheme="majorHAnsi" w:hAnsiTheme="majorHAnsi"/>
                <w:color w:val="000000"/>
                <w:sz w:val="22"/>
                <w:szCs w:val="22"/>
              </w:rPr>
              <w:t>1</w:t>
            </w:r>
          </w:p>
          <w:p w14:paraId="5F05AEFF" w14:textId="77777777"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Crédits : 2</w:t>
            </w:r>
          </w:p>
          <w:p w14:paraId="78174DD1" w14:textId="77777777"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Coefficients : 2</w:t>
            </w:r>
          </w:p>
        </w:tc>
        <w:tc>
          <w:tcPr>
            <w:tcW w:w="1042" w:type="pct"/>
            <w:tcBorders>
              <w:top w:val="single" w:sz="18" w:space="0" w:color="auto"/>
            </w:tcBorders>
            <w:shd w:val="clear" w:color="auto" w:fill="FFFFFF"/>
            <w:vAlign w:val="center"/>
          </w:tcPr>
          <w:p w14:paraId="31113B52" w14:textId="77777777" w:rsidR="00F8581A" w:rsidRPr="000E6B13" w:rsidRDefault="00F8581A" w:rsidP="00F8581A">
            <w:pPr>
              <w:rPr>
                <w:rFonts w:asciiTheme="majorHAnsi" w:eastAsia="Calibri" w:hAnsiTheme="majorHAnsi"/>
                <w:i/>
                <w:iCs/>
                <w:color w:val="000000"/>
              </w:rPr>
            </w:pPr>
            <w:r w:rsidRPr="000E6B13">
              <w:rPr>
                <w:rFonts w:asciiTheme="majorHAnsi" w:eastAsia="Calibri" w:hAnsiTheme="majorHAnsi"/>
                <w:i/>
                <w:iCs/>
                <w:color w:val="000000"/>
              </w:rPr>
              <w:t>Panier au choix</w:t>
            </w:r>
          </w:p>
          <w:p w14:paraId="7D1D7DF2" w14:textId="77777777" w:rsidR="003A22E1" w:rsidRPr="000E6B13" w:rsidRDefault="003A22E1" w:rsidP="00B711FE">
            <w:pPr>
              <w:rPr>
                <w:rFonts w:asciiTheme="majorHAnsi" w:hAnsiTheme="majorHAnsi"/>
                <w:color w:val="000000"/>
              </w:rPr>
            </w:pPr>
          </w:p>
        </w:tc>
        <w:tc>
          <w:tcPr>
            <w:tcW w:w="325" w:type="pct"/>
            <w:tcBorders>
              <w:top w:val="single" w:sz="18" w:space="0" w:color="auto"/>
              <w:bottom w:val="single" w:sz="6" w:space="0" w:color="auto"/>
              <w:right w:val="single" w:sz="6" w:space="0" w:color="auto"/>
            </w:tcBorders>
            <w:shd w:val="clear" w:color="auto" w:fill="FFFFFF"/>
            <w:vAlign w:val="center"/>
          </w:tcPr>
          <w:p w14:paraId="6F759FDA"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2</w:t>
            </w:r>
          </w:p>
        </w:tc>
        <w:tc>
          <w:tcPr>
            <w:tcW w:w="191" w:type="pct"/>
            <w:tcBorders>
              <w:top w:val="single" w:sz="18" w:space="0" w:color="auto"/>
              <w:left w:val="single" w:sz="6" w:space="0" w:color="auto"/>
              <w:bottom w:val="single" w:sz="6" w:space="0" w:color="auto"/>
              <w:right w:val="single" w:sz="6" w:space="0" w:color="auto"/>
            </w:tcBorders>
            <w:shd w:val="clear" w:color="auto" w:fill="FFFFFF"/>
            <w:vAlign w:val="center"/>
          </w:tcPr>
          <w:p w14:paraId="0E82609D"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2</w:t>
            </w:r>
          </w:p>
        </w:tc>
        <w:tc>
          <w:tcPr>
            <w:tcW w:w="318" w:type="pct"/>
            <w:tcBorders>
              <w:top w:val="single" w:sz="18" w:space="0" w:color="auto"/>
              <w:left w:val="single" w:sz="6" w:space="0" w:color="auto"/>
              <w:bottom w:val="single" w:sz="18" w:space="0" w:color="auto"/>
              <w:right w:val="single" w:sz="6" w:space="0" w:color="auto"/>
            </w:tcBorders>
            <w:shd w:val="clear" w:color="auto" w:fill="FFFFFF"/>
            <w:vAlign w:val="center"/>
          </w:tcPr>
          <w:p w14:paraId="3AC12899" w14:textId="77777777"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vAlign w:val="center"/>
          </w:tcPr>
          <w:p w14:paraId="1F3F4CF3"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vAlign w:val="center"/>
          </w:tcPr>
          <w:p w14:paraId="5A77D82C" w14:textId="77777777" w:rsidR="003A22E1" w:rsidRPr="000E6B13" w:rsidRDefault="003A22E1" w:rsidP="00300214">
            <w:pPr>
              <w:jc w:val="center"/>
              <w:rPr>
                <w:rFonts w:asciiTheme="majorHAnsi" w:hAnsiTheme="majorHAnsi"/>
                <w:color w:val="000000"/>
              </w:rPr>
            </w:pPr>
          </w:p>
        </w:tc>
        <w:tc>
          <w:tcPr>
            <w:tcW w:w="484" w:type="pct"/>
            <w:tcBorders>
              <w:top w:val="single" w:sz="18" w:space="0" w:color="auto"/>
              <w:left w:val="single" w:sz="6" w:space="0" w:color="auto"/>
              <w:bottom w:val="single" w:sz="6" w:space="0" w:color="auto"/>
              <w:right w:val="single" w:sz="6" w:space="0" w:color="auto"/>
            </w:tcBorders>
            <w:shd w:val="clear" w:color="auto" w:fill="FFFFFF"/>
            <w:vAlign w:val="center"/>
          </w:tcPr>
          <w:p w14:paraId="42ACFE47" w14:textId="77777777"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6" w:type="pct"/>
            <w:tcBorders>
              <w:top w:val="single" w:sz="18" w:space="0" w:color="auto"/>
              <w:left w:val="single" w:sz="6" w:space="0" w:color="auto"/>
              <w:bottom w:val="single" w:sz="6" w:space="0" w:color="auto"/>
              <w:right w:val="single" w:sz="6" w:space="0" w:color="auto"/>
            </w:tcBorders>
            <w:shd w:val="clear" w:color="auto" w:fill="FFFFFF"/>
            <w:vAlign w:val="center"/>
          </w:tcPr>
          <w:p w14:paraId="01A3D206"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05h00</w:t>
            </w:r>
          </w:p>
        </w:tc>
        <w:tc>
          <w:tcPr>
            <w:tcW w:w="399" w:type="pct"/>
            <w:tcBorders>
              <w:top w:val="single" w:sz="18" w:space="0" w:color="auto"/>
              <w:left w:val="single" w:sz="6" w:space="0" w:color="auto"/>
              <w:bottom w:val="single" w:sz="6" w:space="0" w:color="auto"/>
              <w:right w:val="single" w:sz="6" w:space="0" w:color="auto"/>
            </w:tcBorders>
            <w:shd w:val="clear" w:color="auto" w:fill="FFFFFF"/>
            <w:vAlign w:val="center"/>
          </w:tcPr>
          <w:p w14:paraId="04BCD6B2"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18" w:space="0" w:color="auto"/>
              <w:left w:val="single" w:sz="6" w:space="0" w:color="auto"/>
              <w:bottom w:val="single" w:sz="6" w:space="0" w:color="auto"/>
              <w:right w:val="single" w:sz="18" w:space="0" w:color="auto"/>
            </w:tcBorders>
            <w:shd w:val="clear" w:color="auto" w:fill="FFFFFF"/>
            <w:vAlign w:val="center"/>
          </w:tcPr>
          <w:p w14:paraId="5B852C14" w14:textId="77777777"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F8581A" w:rsidRPr="000E6B13" w14:paraId="187F40E2" w14:textId="77777777" w:rsidTr="00A52895">
        <w:trPr>
          <w:trHeight w:val="20"/>
          <w:jc w:val="center"/>
        </w:trPr>
        <w:tc>
          <w:tcPr>
            <w:tcW w:w="669" w:type="pct"/>
            <w:tcBorders>
              <w:top w:val="single" w:sz="18" w:space="0" w:color="auto"/>
              <w:left w:val="single" w:sz="18" w:space="0" w:color="auto"/>
              <w:bottom w:val="single" w:sz="18" w:space="0" w:color="auto"/>
              <w:right w:val="single" w:sz="6" w:space="0" w:color="auto"/>
            </w:tcBorders>
            <w:shd w:val="clear" w:color="auto" w:fill="F79646"/>
            <w:vAlign w:val="center"/>
          </w:tcPr>
          <w:p w14:paraId="4A57C8FC" w14:textId="77777777" w:rsidR="00F8581A" w:rsidRPr="000E6B13" w:rsidRDefault="00F8581A" w:rsidP="00B711FE">
            <w:pPr>
              <w:rPr>
                <w:rFonts w:asciiTheme="majorHAnsi" w:hAnsiTheme="majorHAnsi"/>
                <w:b/>
                <w:bCs/>
                <w:color w:val="000000"/>
                <w:lang w:eastAsia="en-US"/>
              </w:rPr>
            </w:pPr>
            <w:r w:rsidRPr="000E6B13">
              <w:rPr>
                <w:rFonts w:asciiTheme="majorHAnsi" w:hAnsiTheme="majorHAnsi"/>
                <w:color w:val="000000"/>
                <w:sz w:val="22"/>
                <w:szCs w:val="22"/>
              </w:rPr>
              <w:t>UE Transversale</w:t>
            </w:r>
          </w:p>
          <w:p w14:paraId="24C63594" w14:textId="77777777" w:rsidR="00F8581A" w:rsidRPr="000E6B13" w:rsidRDefault="00F8581A" w:rsidP="00F8581A">
            <w:pPr>
              <w:rPr>
                <w:rFonts w:asciiTheme="majorHAnsi" w:hAnsiTheme="majorHAnsi"/>
                <w:b/>
                <w:bCs/>
                <w:color w:val="000000"/>
                <w:lang w:eastAsia="en-US"/>
              </w:rPr>
            </w:pPr>
            <w:r w:rsidRPr="000E6B13">
              <w:rPr>
                <w:rFonts w:asciiTheme="majorHAnsi" w:hAnsiTheme="majorHAnsi"/>
                <w:color w:val="000000"/>
                <w:sz w:val="22"/>
                <w:szCs w:val="22"/>
              </w:rPr>
              <w:t>Code : UET 2.1</w:t>
            </w:r>
          </w:p>
          <w:p w14:paraId="630233EC" w14:textId="77777777" w:rsidR="00F8581A" w:rsidRPr="000E6B13" w:rsidRDefault="00F8581A" w:rsidP="00B711FE">
            <w:pPr>
              <w:rPr>
                <w:rFonts w:asciiTheme="majorHAnsi" w:hAnsiTheme="majorHAnsi"/>
                <w:b/>
                <w:bCs/>
                <w:color w:val="000000"/>
                <w:lang w:eastAsia="en-US"/>
              </w:rPr>
            </w:pPr>
            <w:r w:rsidRPr="000E6B13">
              <w:rPr>
                <w:rFonts w:asciiTheme="majorHAnsi" w:hAnsiTheme="majorHAnsi"/>
                <w:color w:val="000000"/>
                <w:sz w:val="22"/>
                <w:szCs w:val="22"/>
              </w:rPr>
              <w:t>Crédits:1</w:t>
            </w:r>
          </w:p>
          <w:p w14:paraId="668ED7AC" w14:textId="77777777" w:rsidR="00F8581A" w:rsidRPr="000E6B13" w:rsidRDefault="00F8581A" w:rsidP="00B711FE">
            <w:pPr>
              <w:rPr>
                <w:rFonts w:asciiTheme="majorHAnsi" w:hAnsiTheme="majorHAnsi"/>
                <w:b/>
                <w:bCs/>
                <w:color w:val="000000"/>
                <w:lang w:eastAsia="en-US"/>
              </w:rPr>
            </w:pPr>
            <w:r w:rsidRPr="000E6B13">
              <w:rPr>
                <w:rFonts w:asciiTheme="majorHAnsi" w:hAnsiTheme="majorHAnsi"/>
                <w:color w:val="000000"/>
                <w:sz w:val="22"/>
                <w:szCs w:val="22"/>
              </w:rPr>
              <w:t>Coefficients : 1</w:t>
            </w:r>
          </w:p>
        </w:tc>
        <w:tc>
          <w:tcPr>
            <w:tcW w:w="1042" w:type="pct"/>
            <w:tcBorders>
              <w:top w:val="single" w:sz="18" w:space="0" w:color="auto"/>
              <w:left w:val="single" w:sz="6" w:space="0" w:color="auto"/>
              <w:bottom w:val="single" w:sz="18" w:space="0" w:color="auto"/>
              <w:right w:val="single" w:sz="6" w:space="0" w:color="auto"/>
            </w:tcBorders>
            <w:shd w:val="clear" w:color="auto" w:fill="DAEEF3"/>
            <w:vAlign w:val="center"/>
          </w:tcPr>
          <w:p w14:paraId="10F4D3C1" w14:textId="77777777" w:rsidR="00F8581A" w:rsidRPr="000E6B13" w:rsidRDefault="00F8581A" w:rsidP="00D10327">
            <w:pPr>
              <w:autoSpaceDE w:val="0"/>
              <w:autoSpaceDN w:val="0"/>
              <w:adjustRightInd w:val="0"/>
              <w:spacing w:line="276" w:lineRule="auto"/>
              <w:rPr>
                <w:rFonts w:asciiTheme="majorHAnsi" w:eastAsia="Calibri" w:hAnsiTheme="majorHAnsi" w:cs="Calibri"/>
                <w:lang w:eastAsia="en-US"/>
              </w:rPr>
            </w:pPr>
            <w:r w:rsidRPr="000E6B13">
              <w:rPr>
                <w:rFonts w:asciiTheme="majorHAnsi" w:eastAsia="Calibri" w:hAnsiTheme="majorHAnsi" w:cs="Calibri"/>
                <w:lang w:eastAsia="en-US"/>
              </w:rPr>
              <w:t>Recherche documentaire et conception de mémoire</w:t>
            </w:r>
          </w:p>
        </w:tc>
        <w:tc>
          <w:tcPr>
            <w:tcW w:w="325" w:type="pct"/>
            <w:tcBorders>
              <w:top w:val="single" w:sz="18" w:space="0" w:color="auto"/>
              <w:left w:val="single" w:sz="6" w:space="0" w:color="auto"/>
              <w:bottom w:val="single" w:sz="18" w:space="0" w:color="auto"/>
              <w:right w:val="single" w:sz="6" w:space="0" w:color="auto"/>
            </w:tcBorders>
            <w:shd w:val="clear" w:color="auto" w:fill="DAEEF3"/>
            <w:vAlign w:val="center"/>
          </w:tcPr>
          <w:p w14:paraId="1B6C46AB" w14:textId="77777777"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vAlign w:val="center"/>
          </w:tcPr>
          <w:p w14:paraId="23DFC066" w14:textId="77777777"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rPr>
              <w:t>1</w:t>
            </w:r>
          </w:p>
        </w:tc>
        <w:tc>
          <w:tcPr>
            <w:tcW w:w="318" w:type="pct"/>
            <w:tcBorders>
              <w:top w:val="single" w:sz="18" w:space="0" w:color="auto"/>
              <w:left w:val="single" w:sz="6" w:space="0" w:color="auto"/>
              <w:right w:val="single" w:sz="6" w:space="0" w:color="auto"/>
            </w:tcBorders>
            <w:shd w:val="clear" w:color="auto" w:fill="DAEEF3"/>
            <w:vAlign w:val="center"/>
          </w:tcPr>
          <w:p w14:paraId="59E4DE52" w14:textId="77777777"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9" w:type="pct"/>
            <w:tcBorders>
              <w:top w:val="single" w:sz="18" w:space="0" w:color="auto"/>
              <w:left w:val="single" w:sz="6" w:space="0" w:color="auto"/>
              <w:bottom w:val="single" w:sz="18" w:space="0" w:color="auto"/>
              <w:right w:val="single" w:sz="6" w:space="0" w:color="auto"/>
            </w:tcBorders>
            <w:shd w:val="clear" w:color="auto" w:fill="DAEEF3"/>
            <w:vAlign w:val="center"/>
          </w:tcPr>
          <w:p w14:paraId="3C31E4C1" w14:textId="77777777" w:rsidR="00F8581A" w:rsidRPr="000E6B13" w:rsidRDefault="00F8581A" w:rsidP="00300214">
            <w:pPr>
              <w:jc w:val="center"/>
              <w:rPr>
                <w:rFonts w:asciiTheme="majorHAnsi" w:hAnsiTheme="majorHAnsi"/>
                <w:color w:val="000000"/>
                <w:lang w:eastAsia="en-US"/>
              </w:rPr>
            </w:pPr>
          </w:p>
        </w:tc>
        <w:tc>
          <w:tcPr>
            <w:tcW w:w="272" w:type="pct"/>
            <w:tcBorders>
              <w:top w:val="single" w:sz="18" w:space="0" w:color="auto"/>
              <w:left w:val="single" w:sz="6" w:space="0" w:color="auto"/>
              <w:bottom w:val="single" w:sz="18" w:space="0" w:color="auto"/>
              <w:right w:val="single" w:sz="6" w:space="0" w:color="auto"/>
            </w:tcBorders>
            <w:shd w:val="clear" w:color="auto" w:fill="DAEEF3"/>
            <w:vAlign w:val="center"/>
          </w:tcPr>
          <w:p w14:paraId="61218858" w14:textId="77777777" w:rsidR="00F8581A" w:rsidRPr="000E6B13" w:rsidRDefault="00F8581A" w:rsidP="00300214">
            <w:pPr>
              <w:jc w:val="center"/>
              <w:rPr>
                <w:rFonts w:asciiTheme="majorHAnsi" w:hAnsiTheme="majorHAnsi"/>
                <w:color w:val="000000"/>
                <w:lang w:eastAsia="en-US"/>
              </w:rPr>
            </w:pPr>
          </w:p>
        </w:tc>
        <w:tc>
          <w:tcPr>
            <w:tcW w:w="484" w:type="pct"/>
            <w:tcBorders>
              <w:top w:val="single" w:sz="18" w:space="0" w:color="auto"/>
              <w:left w:val="single" w:sz="6" w:space="0" w:color="auto"/>
              <w:bottom w:val="single" w:sz="18" w:space="0" w:color="auto"/>
              <w:right w:val="single" w:sz="6" w:space="0" w:color="auto"/>
            </w:tcBorders>
            <w:shd w:val="clear" w:color="auto" w:fill="DAEEF3"/>
            <w:vAlign w:val="center"/>
          </w:tcPr>
          <w:p w14:paraId="5E7875B4" w14:textId="77777777"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w:t>
            </w:r>
          </w:p>
        </w:tc>
        <w:tc>
          <w:tcPr>
            <w:tcW w:w="656" w:type="pct"/>
            <w:tcBorders>
              <w:top w:val="single" w:sz="18" w:space="0" w:color="auto"/>
              <w:left w:val="single" w:sz="6" w:space="0" w:color="auto"/>
              <w:bottom w:val="single" w:sz="18" w:space="0" w:color="auto"/>
              <w:right w:val="single" w:sz="6" w:space="0" w:color="auto"/>
            </w:tcBorders>
            <w:shd w:val="clear" w:color="auto" w:fill="DAEEF3"/>
            <w:vAlign w:val="center"/>
          </w:tcPr>
          <w:p w14:paraId="4E485D25" w14:textId="77777777"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02h30</w:t>
            </w:r>
          </w:p>
        </w:tc>
        <w:tc>
          <w:tcPr>
            <w:tcW w:w="399" w:type="pct"/>
            <w:tcBorders>
              <w:top w:val="single" w:sz="18" w:space="0" w:color="auto"/>
              <w:left w:val="single" w:sz="6" w:space="0" w:color="auto"/>
              <w:bottom w:val="single" w:sz="18" w:space="0" w:color="auto"/>
              <w:right w:val="single" w:sz="6" w:space="0" w:color="auto"/>
            </w:tcBorders>
            <w:shd w:val="clear" w:color="auto" w:fill="DAEEF3"/>
            <w:vAlign w:val="center"/>
          </w:tcPr>
          <w:p w14:paraId="492A3DB7" w14:textId="77777777" w:rsidR="00F8581A" w:rsidRPr="000E6B13" w:rsidRDefault="00F8581A" w:rsidP="00300214">
            <w:pPr>
              <w:autoSpaceDE w:val="0"/>
              <w:autoSpaceDN w:val="0"/>
              <w:adjustRightInd w:val="0"/>
              <w:jc w:val="center"/>
              <w:rPr>
                <w:rFonts w:asciiTheme="majorHAnsi" w:hAnsiTheme="majorHAnsi"/>
                <w:color w:val="000000"/>
              </w:rPr>
            </w:pPr>
          </w:p>
        </w:tc>
        <w:tc>
          <w:tcPr>
            <w:tcW w:w="375" w:type="pct"/>
            <w:tcBorders>
              <w:top w:val="single" w:sz="18" w:space="0" w:color="auto"/>
              <w:left w:val="single" w:sz="6" w:space="0" w:color="auto"/>
              <w:bottom w:val="single" w:sz="18" w:space="0" w:color="auto"/>
              <w:right w:val="single" w:sz="18" w:space="0" w:color="auto"/>
            </w:tcBorders>
            <w:shd w:val="clear" w:color="auto" w:fill="DAEEF3"/>
            <w:vAlign w:val="center"/>
          </w:tcPr>
          <w:p w14:paraId="748E772F" w14:textId="77777777"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r>
      <w:tr w:rsidR="00F8581A" w:rsidRPr="000E6B13" w14:paraId="7CACD263" w14:textId="77777777" w:rsidTr="00A52895">
        <w:trPr>
          <w:trHeight w:val="20"/>
          <w:jc w:val="center"/>
        </w:trPr>
        <w:tc>
          <w:tcPr>
            <w:tcW w:w="669" w:type="pct"/>
            <w:tcBorders>
              <w:top w:val="single" w:sz="18" w:space="0" w:color="auto"/>
              <w:left w:val="single" w:sz="18" w:space="0" w:color="auto"/>
              <w:bottom w:val="single" w:sz="18" w:space="0" w:color="auto"/>
              <w:right w:val="single" w:sz="6" w:space="0" w:color="auto"/>
            </w:tcBorders>
            <w:shd w:val="clear" w:color="auto" w:fill="F79646"/>
          </w:tcPr>
          <w:p w14:paraId="64E8ECD9" w14:textId="77777777" w:rsidR="00F8581A" w:rsidRPr="000E6B13" w:rsidRDefault="00F8581A" w:rsidP="002062C1">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Total semestre 3</w:t>
            </w:r>
          </w:p>
        </w:tc>
        <w:tc>
          <w:tcPr>
            <w:tcW w:w="1042" w:type="pct"/>
            <w:tcBorders>
              <w:top w:val="single" w:sz="18" w:space="0" w:color="auto"/>
              <w:left w:val="single" w:sz="6" w:space="0" w:color="auto"/>
              <w:bottom w:val="single" w:sz="18" w:space="0" w:color="auto"/>
              <w:right w:val="single" w:sz="6" w:space="0" w:color="auto"/>
            </w:tcBorders>
            <w:shd w:val="clear" w:color="auto" w:fill="FBD4B4"/>
            <w:vAlign w:val="center"/>
          </w:tcPr>
          <w:p w14:paraId="56D33D5D" w14:textId="77777777" w:rsidR="00F8581A" w:rsidRPr="000E6B13" w:rsidRDefault="00F8581A" w:rsidP="00300214">
            <w:pPr>
              <w:autoSpaceDE w:val="0"/>
              <w:autoSpaceDN w:val="0"/>
              <w:adjustRightInd w:val="0"/>
              <w:spacing w:line="276" w:lineRule="auto"/>
              <w:rPr>
                <w:rFonts w:asciiTheme="majorHAnsi" w:hAnsiTheme="majorHAnsi" w:cs="Calibri"/>
                <w:b/>
                <w:bCs/>
                <w:color w:val="000000"/>
                <w:lang w:eastAsia="en-US"/>
              </w:rPr>
            </w:pPr>
          </w:p>
        </w:tc>
        <w:tc>
          <w:tcPr>
            <w:tcW w:w="325" w:type="pct"/>
            <w:tcBorders>
              <w:top w:val="single" w:sz="18" w:space="0" w:color="auto"/>
              <w:left w:val="single" w:sz="6" w:space="0" w:color="auto"/>
              <w:bottom w:val="single" w:sz="18" w:space="0" w:color="auto"/>
              <w:right w:val="single" w:sz="6" w:space="0" w:color="auto"/>
            </w:tcBorders>
            <w:shd w:val="clear" w:color="auto" w:fill="FBD4B4"/>
            <w:vAlign w:val="center"/>
          </w:tcPr>
          <w:p w14:paraId="00E5EE48" w14:textId="77777777" w:rsidR="00F8581A" w:rsidRPr="000E6B13" w:rsidRDefault="00F8581A"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vAlign w:val="center"/>
          </w:tcPr>
          <w:p w14:paraId="0FF2FD4D" w14:textId="77777777" w:rsidR="00F8581A" w:rsidRPr="000E6B13" w:rsidRDefault="00F8581A"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17</w:t>
            </w:r>
          </w:p>
        </w:tc>
        <w:tc>
          <w:tcPr>
            <w:tcW w:w="318" w:type="pct"/>
            <w:tcBorders>
              <w:left w:val="single" w:sz="6" w:space="0" w:color="auto"/>
              <w:bottom w:val="single" w:sz="18" w:space="0" w:color="auto"/>
              <w:right w:val="single" w:sz="6" w:space="0" w:color="auto"/>
            </w:tcBorders>
            <w:shd w:val="clear" w:color="auto" w:fill="FBD4B4"/>
            <w:vAlign w:val="center"/>
          </w:tcPr>
          <w:p w14:paraId="77EC2ED7" w14:textId="77777777" w:rsidR="00F8581A" w:rsidRPr="000E6B13" w:rsidRDefault="00F8581A" w:rsidP="00B711FE">
            <w:pPr>
              <w:rPr>
                <w:rFonts w:asciiTheme="majorHAnsi" w:hAnsiTheme="majorHAnsi"/>
                <w:b/>
                <w:bCs/>
                <w:lang w:eastAsia="en-US"/>
              </w:rPr>
            </w:pPr>
            <w:r w:rsidRPr="000E6B13">
              <w:rPr>
                <w:rFonts w:asciiTheme="majorHAnsi" w:hAnsiTheme="majorHAnsi"/>
                <w:b/>
                <w:bCs/>
                <w:sz w:val="22"/>
                <w:szCs w:val="22"/>
                <w:lang w:eastAsia="en-US"/>
              </w:rPr>
              <w:t>13h30</w:t>
            </w:r>
          </w:p>
        </w:tc>
        <w:tc>
          <w:tcPr>
            <w:tcW w:w="269" w:type="pct"/>
            <w:tcBorders>
              <w:top w:val="single" w:sz="18" w:space="0" w:color="auto"/>
              <w:left w:val="single" w:sz="6" w:space="0" w:color="auto"/>
              <w:bottom w:val="single" w:sz="18" w:space="0" w:color="auto"/>
              <w:right w:val="single" w:sz="6" w:space="0" w:color="auto"/>
            </w:tcBorders>
            <w:shd w:val="clear" w:color="auto" w:fill="FBD4B4"/>
            <w:vAlign w:val="center"/>
          </w:tcPr>
          <w:p w14:paraId="3ACDD878" w14:textId="77777777" w:rsidR="00F8581A" w:rsidRPr="000E6B13" w:rsidRDefault="00F8581A" w:rsidP="00300214">
            <w:pPr>
              <w:autoSpaceDE w:val="0"/>
              <w:autoSpaceDN w:val="0"/>
              <w:adjustRightInd w:val="0"/>
              <w:jc w:val="center"/>
              <w:rPr>
                <w:rFonts w:asciiTheme="majorHAnsi" w:hAnsiTheme="majorHAnsi" w:cs="Calibri"/>
                <w:b/>
                <w:bCs/>
                <w:color w:val="000000"/>
                <w:lang w:eastAsia="en-US"/>
              </w:rPr>
            </w:pPr>
            <w:r w:rsidRPr="000E6B13">
              <w:rPr>
                <w:rFonts w:asciiTheme="majorHAnsi" w:hAnsiTheme="majorHAnsi" w:cs="Calibri"/>
                <w:b/>
                <w:bCs/>
                <w:color w:val="000000"/>
                <w:sz w:val="22"/>
                <w:szCs w:val="22"/>
                <w:lang w:eastAsia="en-US"/>
              </w:rPr>
              <w:t>7h30</w:t>
            </w:r>
          </w:p>
        </w:tc>
        <w:tc>
          <w:tcPr>
            <w:tcW w:w="272" w:type="pct"/>
            <w:tcBorders>
              <w:top w:val="single" w:sz="18" w:space="0" w:color="auto"/>
              <w:left w:val="single" w:sz="6" w:space="0" w:color="auto"/>
              <w:bottom w:val="single" w:sz="18" w:space="0" w:color="auto"/>
              <w:right w:val="single" w:sz="6" w:space="0" w:color="auto"/>
            </w:tcBorders>
            <w:shd w:val="clear" w:color="auto" w:fill="FBD4B4"/>
            <w:vAlign w:val="center"/>
          </w:tcPr>
          <w:p w14:paraId="05F6341C" w14:textId="77777777" w:rsidR="00F8581A" w:rsidRPr="000E6B13" w:rsidRDefault="00F8581A" w:rsidP="00300214">
            <w:pPr>
              <w:autoSpaceDE w:val="0"/>
              <w:autoSpaceDN w:val="0"/>
              <w:adjustRightInd w:val="0"/>
              <w:jc w:val="center"/>
              <w:rPr>
                <w:rFonts w:asciiTheme="majorHAnsi" w:hAnsiTheme="majorHAnsi" w:cs="Calibri"/>
                <w:b/>
                <w:bCs/>
                <w:color w:val="000000"/>
                <w:lang w:eastAsia="en-US"/>
              </w:rPr>
            </w:pPr>
            <w:r w:rsidRPr="000E6B13">
              <w:rPr>
                <w:rFonts w:asciiTheme="majorHAnsi" w:hAnsiTheme="majorHAnsi" w:cs="Calibri"/>
                <w:b/>
                <w:bCs/>
                <w:color w:val="000000"/>
                <w:sz w:val="22"/>
                <w:szCs w:val="22"/>
                <w:lang w:eastAsia="en-US"/>
              </w:rPr>
              <w:t>4h00</w:t>
            </w:r>
          </w:p>
        </w:tc>
        <w:tc>
          <w:tcPr>
            <w:tcW w:w="484" w:type="pct"/>
            <w:tcBorders>
              <w:top w:val="single" w:sz="18" w:space="0" w:color="auto"/>
              <w:left w:val="single" w:sz="6" w:space="0" w:color="auto"/>
              <w:bottom w:val="single" w:sz="18" w:space="0" w:color="auto"/>
              <w:right w:val="single" w:sz="6" w:space="0" w:color="auto"/>
            </w:tcBorders>
            <w:shd w:val="clear" w:color="auto" w:fill="FBD4B4"/>
            <w:vAlign w:val="center"/>
          </w:tcPr>
          <w:p w14:paraId="5139D8B5" w14:textId="77777777" w:rsidR="00F8581A" w:rsidRPr="000E6B13" w:rsidRDefault="00F8581A" w:rsidP="00300214">
            <w:pPr>
              <w:jc w:val="center"/>
              <w:rPr>
                <w:rFonts w:asciiTheme="majorHAnsi" w:hAnsiTheme="majorHAnsi"/>
                <w:b/>
                <w:bCs/>
                <w:color w:val="000000"/>
              </w:rPr>
            </w:pPr>
            <w:r w:rsidRPr="000E6B13">
              <w:rPr>
                <w:rFonts w:asciiTheme="majorHAnsi" w:hAnsiTheme="majorHAnsi"/>
                <w:b/>
                <w:bCs/>
                <w:color w:val="000000"/>
                <w:sz w:val="22"/>
                <w:szCs w:val="22"/>
              </w:rPr>
              <w:t>375h00</w:t>
            </w:r>
          </w:p>
        </w:tc>
        <w:tc>
          <w:tcPr>
            <w:tcW w:w="656" w:type="pct"/>
            <w:tcBorders>
              <w:top w:val="single" w:sz="18" w:space="0" w:color="auto"/>
              <w:left w:val="single" w:sz="6" w:space="0" w:color="auto"/>
              <w:bottom w:val="single" w:sz="18" w:space="0" w:color="auto"/>
              <w:right w:val="single" w:sz="6" w:space="0" w:color="auto"/>
            </w:tcBorders>
            <w:shd w:val="clear" w:color="auto" w:fill="FBD4B4"/>
            <w:vAlign w:val="center"/>
          </w:tcPr>
          <w:p w14:paraId="333B7CFC" w14:textId="77777777" w:rsidR="00F8581A" w:rsidRPr="000E6B13" w:rsidRDefault="00F8581A" w:rsidP="00300214">
            <w:pPr>
              <w:autoSpaceDE w:val="0"/>
              <w:autoSpaceDN w:val="0"/>
              <w:adjustRightInd w:val="0"/>
              <w:spacing w:line="276" w:lineRule="auto"/>
              <w:jc w:val="center"/>
              <w:rPr>
                <w:rFonts w:asciiTheme="majorHAnsi" w:hAnsiTheme="majorHAnsi" w:cs="Calibri"/>
                <w:b/>
                <w:bCs/>
                <w:lang w:eastAsia="en-US"/>
              </w:rPr>
            </w:pPr>
            <w:r w:rsidRPr="000E6B13">
              <w:rPr>
                <w:rFonts w:asciiTheme="majorHAnsi" w:hAnsiTheme="majorHAnsi" w:cs="Calibri"/>
                <w:b/>
                <w:bCs/>
                <w:sz w:val="22"/>
                <w:szCs w:val="22"/>
              </w:rPr>
              <w:t>375h00</w:t>
            </w:r>
          </w:p>
        </w:tc>
        <w:tc>
          <w:tcPr>
            <w:tcW w:w="399" w:type="pct"/>
            <w:tcBorders>
              <w:top w:val="single" w:sz="18" w:space="0" w:color="auto"/>
              <w:left w:val="single" w:sz="6" w:space="0" w:color="auto"/>
              <w:bottom w:val="single" w:sz="18" w:space="0" w:color="auto"/>
              <w:right w:val="single" w:sz="6" w:space="0" w:color="auto"/>
            </w:tcBorders>
            <w:shd w:val="clear" w:color="auto" w:fill="FBD4B4"/>
            <w:vAlign w:val="center"/>
          </w:tcPr>
          <w:p w14:paraId="0C36923D" w14:textId="77777777" w:rsidR="00F8581A" w:rsidRPr="000E6B13" w:rsidRDefault="00F8581A" w:rsidP="00300214">
            <w:pPr>
              <w:autoSpaceDE w:val="0"/>
              <w:autoSpaceDN w:val="0"/>
              <w:adjustRightInd w:val="0"/>
              <w:spacing w:line="276" w:lineRule="auto"/>
              <w:jc w:val="center"/>
              <w:rPr>
                <w:rFonts w:asciiTheme="majorHAnsi" w:hAnsiTheme="majorHAnsi" w:cs="Calibri"/>
                <w:b/>
                <w:bCs/>
                <w:color w:val="000000"/>
                <w:lang w:eastAsia="en-US"/>
              </w:rPr>
            </w:pPr>
          </w:p>
        </w:tc>
        <w:tc>
          <w:tcPr>
            <w:tcW w:w="375" w:type="pct"/>
            <w:tcBorders>
              <w:top w:val="single" w:sz="18" w:space="0" w:color="auto"/>
              <w:left w:val="single" w:sz="6" w:space="0" w:color="auto"/>
              <w:bottom w:val="single" w:sz="18" w:space="0" w:color="auto"/>
              <w:right w:val="single" w:sz="18" w:space="0" w:color="auto"/>
            </w:tcBorders>
            <w:shd w:val="clear" w:color="auto" w:fill="FBD4B4"/>
            <w:vAlign w:val="center"/>
          </w:tcPr>
          <w:p w14:paraId="2494D49A" w14:textId="77777777" w:rsidR="00F8581A" w:rsidRPr="000E6B13" w:rsidRDefault="00F8581A" w:rsidP="00300214">
            <w:pPr>
              <w:autoSpaceDE w:val="0"/>
              <w:autoSpaceDN w:val="0"/>
              <w:adjustRightInd w:val="0"/>
              <w:spacing w:line="276" w:lineRule="auto"/>
              <w:jc w:val="center"/>
              <w:rPr>
                <w:rFonts w:asciiTheme="majorHAnsi" w:hAnsiTheme="majorHAnsi" w:cs="Calibri"/>
                <w:b/>
                <w:bCs/>
                <w:color w:val="000000"/>
                <w:lang w:eastAsia="en-US"/>
              </w:rPr>
            </w:pPr>
          </w:p>
        </w:tc>
      </w:tr>
    </w:tbl>
    <w:p w14:paraId="0D1013E2" w14:textId="77777777" w:rsidR="003A22E1" w:rsidRDefault="003A22E1" w:rsidP="001213B8">
      <w:pPr>
        <w:spacing w:after="120"/>
        <w:rPr>
          <w:rFonts w:ascii="Cambria" w:hAnsi="Cambria" w:cs="Calibri"/>
          <w:b/>
          <w:bCs/>
          <w:color w:val="000000"/>
          <w:u w:val="thick" w:color="F79646"/>
        </w:rPr>
      </w:pPr>
    </w:p>
    <w:p w14:paraId="3CD77894" w14:textId="77777777" w:rsidR="003A22E1" w:rsidRPr="00941639" w:rsidRDefault="003A22E1" w:rsidP="00765040">
      <w:pPr>
        <w:rPr>
          <w:rFonts w:ascii="Cambria" w:hAnsi="Cambria" w:cs="Calibri"/>
          <w:b/>
          <w:bCs/>
          <w:color w:val="000000"/>
          <w:u w:val="thick" w:color="F79646"/>
        </w:rPr>
        <w:sectPr w:rsidR="003A22E1" w:rsidRPr="00941639" w:rsidSect="00897081">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14:paraId="31399770" w14:textId="77777777" w:rsidR="0022150C" w:rsidRDefault="0022150C" w:rsidP="0022150C">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S3</w:t>
      </w:r>
      <w:r w:rsidRPr="00FC2A93">
        <w:rPr>
          <w:rFonts w:ascii="Cambria" w:eastAsia="Calibri" w:hAnsi="Cambria" w:cs="Calibri"/>
          <w:b/>
          <w:bCs/>
          <w:i/>
          <w:iCs/>
          <w:color w:val="000000"/>
          <w:sz w:val="20"/>
          <w:szCs w:val="20"/>
          <w:u w:val="single"/>
        </w:rPr>
        <w:t>)</w:t>
      </w:r>
    </w:p>
    <w:p w14:paraId="09737D15" w14:textId="77777777" w:rsidR="0022150C" w:rsidRDefault="0022150C" w:rsidP="00F8581A">
      <w:pPr>
        <w:autoSpaceDE w:val="0"/>
        <w:autoSpaceDN w:val="0"/>
        <w:adjustRightInd w:val="0"/>
        <w:jc w:val="center"/>
        <w:rPr>
          <w:rFonts w:ascii="Cambria" w:hAnsi="Cambria" w:cs="Calibri"/>
          <w:sz w:val="22"/>
          <w:szCs w:val="22"/>
          <w:lang w:eastAsia="en-US"/>
        </w:rPr>
      </w:pPr>
    </w:p>
    <w:p w14:paraId="2E92367E" w14:textId="77777777" w:rsidR="00F8581A" w:rsidRPr="0022150C" w:rsidRDefault="00F8581A" w:rsidP="0022150C">
      <w:pPr>
        <w:pStyle w:val="Paragraphedeliste"/>
        <w:numPr>
          <w:ilvl w:val="0"/>
          <w:numId w:val="22"/>
        </w:numPr>
        <w:autoSpaceDE w:val="0"/>
        <w:autoSpaceDN w:val="0"/>
        <w:adjustRightInd w:val="0"/>
        <w:rPr>
          <w:rFonts w:asciiTheme="majorHAnsi" w:hAnsiTheme="majorHAnsi" w:cs="Calibri"/>
          <w:i/>
          <w:iCs/>
          <w:lang w:eastAsia="en-US"/>
        </w:rPr>
      </w:pPr>
      <w:r w:rsidRPr="0022150C">
        <w:rPr>
          <w:rFonts w:asciiTheme="majorHAnsi" w:hAnsiTheme="majorHAnsi" w:cs="Calibri"/>
          <w:i/>
          <w:iCs/>
          <w:sz w:val="22"/>
          <w:szCs w:val="22"/>
          <w:lang w:eastAsia="en-US"/>
        </w:rPr>
        <w:t>Bâtiment</w:t>
      </w:r>
    </w:p>
    <w:p w14:paraId="3A414B87" w14:textId="77777777" w:rsidR="0022150C" w:rsidRPr="0022150C"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i/>
          <w:iCs/>
          <w:color w:val="000000"/>
          <w:sz w:val="22"/>
          <w:szCs w:val="22"/>
        </w:rPr>
        <w:t>Voies et Réseaux Divers</w:t>
      </w:r>
    </w:p>
    <w:p w14:paraId="75FB4604" w14:textId="77777777" w:rsidR="003A22E1" w:rsidRPr="0022150C"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i/>
          <w:iCs/>
          <w:color w:val="000000"/>
          <w:sz w:val="22"/>
          <w:szCs w:val="22"/>
        </w:rPr>
        <w:t>Risques naturels et technologiques</w:t>
      </w:r>
    </w:p>
    <w:p w14:paraId="43BA0EB3" w14:textId="77777777" w:rsidR="00F8581A" w:rsidRPr="0022150C" w:rsidRDefault="00F8581A" w:rsidP="0022150C">
      <w:pPr>
        <w:pStyle w:val="Paragraphedeliste"/>
        <w:numPr>
          <w:ilvl w:val="0"/>
          <w:numId w:val="22"/>
        </w:numPr>
        <w:rPr>
          <w:rFonts w:asciiTheme="majorHAnsi" w:hAnsiTheme="majorHAnsi"/>
          <w:i/>
          <w:iCs/>
          <w:color w:val="000000"/>
          <w:lang w:eastAsia="en-US"/>
        </w:rPr>
      </w:pPr>
      <w:r w:rsidRPr="0022150C">
        <w:rPr>
          <w:rFonts w:asciiTheme="majorHAnsi" w:hAnsiTheme="majorHAnsi"/>
          <w:i/>
          <w:iCs/>
          <w:color w:val="000000"/>
          <w:sz w:val="22"/>
          <w:szCs w:val="22"/>
          <w:lang w:eastAsia="en-US"/>
        </w:rPr>
        <w:t>Code des marchés publics</w:t>
      </w:r>
    </w:p>
    <w:p w14:paraId="53D2BD9F" w14:textId="77777777" w:rsidR="003A22E1" w:rsidRPr="0022150C"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i/>
          <w:iCs/>
          <w:sz w:val="22"/>
          <w:szCs w:val="22"/>
        </w:rPr>
        <w:t>Pathologies et réhabilitation des structures</w:t>
      </w:r>
    </w:p>
    <w:p w14:paraId="56C1595F" w14:textId="77777777" w:rsidR="00F8581A" w:rsidRPr="0022150C" w:rsidRDefault="00F8581A" w:rsidP="0022150C">
      <w:pPr>
        <w:pStyle w:val="Paragraphedeliste"/>
        <w:numPr>
          <w:ilvl w:val="0"/>
          <w:numId w:val="22"/>
        </w:numPr>
        <w:autoSpaceDE w:val="0"/>
        <w:autoSpaceDN w:val="0"/>
        <w:adjustRightInd w:val="0"/>
        <w:rPr>
          <w:rFonts w:asciiTheme="majorHAnsi" w:hAnsiTheme="majorHAnsi" w:cs="Calibri"/>
          <w:i/>
          <w:iCs/>
          <w:lang w:eastAsia="en-US"/>
        </w:rPr>
      </w:pPr>
      <w:r w:rsidRPr="0022150C">
        <w:rPr>
          <w:rFonts w:asciiTheme="majorHAnsi" w:hAnsiTheme="majorHAnsi" w:cs="Calibri"/>
          <w:i/>
          <w:iCs/>
          <w:sz w:val="22"/>
          <w:szCs w:val="22"/>
          <w:lang w:eastAsia="en-US"/>
        </w:rPr>
        <w:t xml:space="preserve">Thermique du bâtiment </w:t>
      </w:r>
    </w:p>
    <w:p w14:paraId="528E7ED5" w14:textId="77777777" w:rsidR="0022150C" w:rsidRPr="0022150C"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cs="Calibri"/>
          <w:i/>
          <w:iCs/>
          <w:sz w:val="22"/>
          <w:szCs w:val="22"/>
          <w:lang w:eastAsia="en-US"/>
        </w:rPr>
        <w:t>Procédés généraux de construction</w:t>
      </w:r>
    </w:p>
    <w:p w14:paraId="3FA48BBE" w14:textId="77777777" w:rsidR="003A22E1"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cs="Calibri"/>
          <w:i/>
          <w:iCs/>
          <w:sz w:val="22"/>
          <w:szCs w:val="22"/>
          <w:lang w:eastAsia="en-US"/>
        </w:rPr>
        <w:t>Planification et gestion de projets</w:t>
      </w:r>
    </w:p>
    <w:p w14:paraId="2691D41D" w14:textId="77777777" w:rsidR="00D86F02" w:rsidRPr="0022150C" w:rsidRDefault="00D86F02" w:rsidP="0022150C">
      <w:pPr>
        <w:pStyle w:val="Paragraphedeliste"/>
        <w:numPr>
          <w:ilvl w:val="0"/>
          <w:numId w:val="22"/>
        </w:numPr>
        <w:rPr>
          <w:rFonts w:asciiTheme="majorHAnsi" w:hAnsiTheme="majorHAnsi" w:cs="Calibri"/>
          <w:b/>
          <w:i/>
          <w:iCs/>
        </w:rPr>
      </w:pPr>
      <w:r>
        <w:rPr>
          <w:rFonts w:asciiTheme="majorHAnsi" w:hAnsiTheme="majorHAnsi" w:cs="Calibri"/>
          <w:b/>
          <w:i/>
          <w:iCs/>
        </w:rPr>
        <w:t xml:space="preserve">Autres </w:t>
      </w:r>
    </w:p>
    <w:p w14:paraId="43831914" w14:textId="77777777" w:rsidR="003A22E1" w:rsidRPr="001B2CFA" w:rsidRDefault="003A22E1" w:rsidP="0022150C">
      <w:pPr>
        <w:rPr>
          <w:rFonts w:ascii="Calibri" w:hAnsi="Calibri" w:cs="Calibri"/>
          <w:b/>
        </w:rPr>
      </w:pPr>
    </w:p>
    <w:p w14:paraId="1765E51E" w14:textId="77777777" w:rsidR="003A22E1" w:rsidRPr="001B2CFA" w:rsidRDefault="003A22E1" w:rsidP="00E23742">
      <w:pPr>
        <w:jc w:val="center"/>
        <w:rPr>
          <w:rFonts w:ascii="Calibri" w:hAnsi="Calibri" w:cs="Calibri"/>
          <w:b/>
        </w:rPr>
      </w:pPr>
    </w:p>
    <w:p w14:paraId="3B136300" w14:textId="77777777" w:rsidR="003A22E1" w:rsidRPr="001B2CFA" w:rsidRDefault="003A22E1" w:rsidP="00E23742">
      <w:pPr>
        <w:jc w:val="center"/>
        <w:rPr>
          <w:rFonts w:ascii="Calibri" w:hAnsi="Calibri" w:cs="Calibri"/>
          <w:b/>
        </w:rPr>
      </w:pPr>
    </w:p>
    <w:p w14:paraId="71C9CC31" w14:textId="77777777" w:rsidR="003A22E1" w:rsidRPr="001B2CFA" w:rsidRDefault="003A22E1" w:rsidP="00E23742">
      <w:pPr>
        <w:jc w:val="center"/>
        <w:rPr>
          <w:rFonts w:ascii="Calibri" w:hAnsi="Calibri" w:cs="Calibri"/>
          <w:b/>
        </w:rPr>
      </w:pPr>
    </w:p>
    <w:p w14:paraId="65AB61CB" w14:textId="77777777" w:rsidR="003A22E1" w:rsidRPr="001B2CFA" w:rsidRDefault="003A22E1" w:rsidP="00E23742">
      <w:pPr>
        <w:jc w:val="center"/>
        <w:rPr>
          <w:rFonts w:ascii="Calibri" w:hAnsi="Calibri" w:cs="Calibri"/>
          <w:b/>
        </w:rPr>
      </w:pPr>
    </w:p>
    <w:p w14:paraId="7AD39B75" w14:textId="77777777" w:rsidR="003A22E1" w:rsidRDefault="003A22E1" w:rsidP="00E23742">
      <w:pPr>
        <w:jc w:val="center"/>
        <w:rPr>
          <w:rFonts w:ascii="Calibri" w:hAnsi="Calibri" w:cs="Calibri"/>
          <w:b/>
          <w:sz w:val="32"/>
          <w:szCs w:val="32"/>
        </w:rPr>
      </w:pPr>
    </w:p>
    <w:p w14:paraId="22FFDB3B" w14:textId="77777777" w:rsidR="003A22E1" w:rsidRDefault="003A22E1" w:rsidP="00E23742">
      <w:pPr>
        <w:jc w:val="center"/>
        <w:rPr>
          <w:rFonts w:ascii="Calibri" w:hAnsi="Calibri" w:cs="Calibri"/>
          <w:b/>
          <w:sz w:val="32"/>
          <w:szCs w:val="32"/>
        </w:rPr>
      </w:pPr>
    </w:p>
    <w:p w14:paraId="4C8A267F" w14:textId="77777777" w:rsidR="003A22E1" w:rsidRDefault="003A22E1" w:rsidP="00E23742">
      <w:pPr>
        <w:jc w:val="center"/>
        <w:rPr>
          <w:rFonts w:ascii="Calibri" w:hAnsi="Calibri" w:cs="Calibri"/>
          <w:b/>
          <w:sz w:val="32"/>
          <w:szCs w:val="32"/>
        </w:rPr>
      </w:pPr>
    </w:p>
    <w:p w14:paraId="6AF3BB96" w14:textId="77777777" w:rsidR="003A22E1" w:rsidRDefault="003A22E1" w:rsidP="00E23742">
      <w:pPr>
        <w:jc w:val="center"/>
        <w:rPr>
          <w:rFonts w:ascii="Calibri" w:hAnsi="Calibri" w:cs="Calibri"/>
          <w:b/>
          <w:sz w:val="32"/>
          <w:szCs w:val="32"/>
        </w:rPr>
      </w:pPr>
    </w:p>
    <w:p w14:paraId="23706773" w14:textId="77777777" w:rsidR="00FA3693" w:rsidRDefault="00FA3693" w:rsidP="00E23742">
      <w:pPr>
        <w:jc w:val="center"/>
        <w:rPr>
          <w:rFonts w:ascii="Calibri" w:hAnsi="Calibri" w:cs="Calibri"/>
          <w:b/>
          <w:sz w:val="32"/>
          <w:szCs w:val="32"/>
        </w:rPr>
      </w:pPr>
    </w:p>
    <w:p w14:paraId="2A3D674B" w14:textId="77777777" w:rsidR="00FA3693" w:rsidRDefault="00FA3693" w:rsidP="00E23742">
      <w:pPr>
        <w:jc w:val="center"/>
        <w:rPr>
          <w:rFonts w:ascii="Calibri" w:hAnsi="Calibri" w:cs="Calibri"/>
          <w:b/>
          <w:sz w:val="32"/>
          <w:szCs w:val="32"/>
        </w:rPr>
      </w:pPr>
    </w:p>
    <w:p w14:paraId="10B06AC9" w14:textId="77777777" w:rsidR="00FA3693" w:rsidRDefault="00FA3693" w:rsidP="00E23742">
      <w:pPr>
        <w:jc w:val="center"/>
        <w:rPr>
          <w:rFonts w:ascii="Calibri" w:hAnsi="Calibri" w:cs="Calibri"/>
          <w:b/>
          <w:sz w:val="32"/>
          <w:szCs w:val="32"/>
        </w:rPr>
      </w:pPr>
    </w:p>
    <w:p w14:paraId="5AFD5FE2" w14:textId="77777777" w:rsidR="00FA3693" w:rsidRDefault="00FA3693" w:rsidP="00E23742">
      <w:pPr>
        <w:jc w:val="center"/>
        <w:rPr>
          <w:rFonts w:ascii="Calibri" w:hAnsi="Calibri" w:cs="Calibri"/>
          <w:b/>
          <w:sz w:val="32"/>
          <w:szCs w:val="32"/>
        </w:rPr>
      </w:pPr>
    </w:p>
    <w:p w14:paraId="45544A27" w14:textId="77777777" w:rsidR="00FA3693" w:rsidRDefault="00FA3693" w:rsidP="00E23742">
      <w:pPr>
        <w:jc w:val="center"/>
        <w:rPr>
          <w:rFonts w:ascii="Calibri" w:hAnsi="Calibri" w:cs="Calibri"/>
          <w:b/>
          <w:sz w:val="32"/>
          <w:szCs w:val="32"/>
        </w:rPr>
      </w:pPr>
    </w:p>
    <w:p w14:paraId="4DAD86F8" w14:textId="77777777" w:rsidR="00FA3693" w:rsidRDefault="00FA3693" w:rsidP="00E23742">
      <w:pPr>
        <w:jc w:val="center"/>
        <w:rPr>
          <w:rFonts w:ascii="Calibri" w:hAnsi="Calibri" w:cs="Calibri"/>
          <w:b/>
          <w:sz w:val="32"/>
          <w:szCs w:val="32"/>
        </w:rPr>
      </w:pPr>
    </w:p>
    <w:p w14:paraId="151FB8E7" w14:textId="77777777" w:rsidR="00FA3693" w:rsidRDefault="00FA3693" w:rsidP="00E23742">
      <w:pPr>
        <w:jc w:val="center"/>
        <w:rPr>
          <w:rFonts w:ascii="Calibri" w:hAnsi="Calibri" w:cs="Calibri"/>
          <w:b/>
          <w:sz w:val="32"/>
          <w:szCs w:val="32"/>
        </w:rPr>
      </w:pPr>
    </w:p>
    <w:p w14:paraId="7D054377" w14:textId="77777777" w:rsidR="00FA3693" w:rsidRDefault="00FA3693" w:rsidP="00E23742">
      <w:pPr>
        <w:jc w:val="center"/>
        <w:rPr>
          <w:rFonts w:ascii="Calibri" w:hAnsi="Calibri" w:cs="Calibri"/>
          <w:b/>
          <w:sz w:val="32"/>
          <w:szCs w:val="32"/>
        </w:rPr>
      </w:pPr>
    </w:p>
    <w:p w14:paraId="4DFA2C5B" w14:textId="77777777" w:rsidR="00FA3693" w:rsidRDefault="00FA3693" w:rsidP="00E23742">
      <w:pPr>
        <w:jc w:val="center"/>
        <w:rPr>
          <w:rFonts w:ascii="Calibri" w:hAnsi="Calibri" w:cs="Calibri"/>
          <w:b/>
          <w:sz w:val="32"/>
          <w:szCs w:val="32"/>
        </w:rPr>
      </w:pPr>
    </w:p>
    <w:p w14:paraId="11849047" w14:textId="77777777" w:rsidR="00FA3693" w:rsidRDefault="00FA3693" w:rsidP="00E23742">
      <w:pPr>
        <w:jc w:val="center"/>
        <w:rPr>
          <w:rFonts w:ascii="Calibri" w:hAnsi="Calibri" w:cs="Calibri"/>
          <w:b/>
          <w:sz w:val="32"/>
          <w:szCs w:val="32"/>
        </w:rPr>
      </w:pPr>
    </w:p>
    <w:p w14:paraId="259FB8E1" w14:textId="77777777" w:rsidR="00FA3693" w:rsidRDefault="00FA3693" w:rsidP="00E23742">
      <w:pPr>
        <w:jc w:val="center"/>
        <w:rPr>
          <w:rFonts w:ascii="Calibri" w:hAnsi="Calibri" w:cs="Calibri"/>
          <w:b/>
          <w:sz w:val="32"/>
          <w:szCs w:val="32"/>
        </w:rPr>
      </w:pPr>
    </w:p>
    <w:p w14:paraId="7B845558" w14:textId="77777777" w:rsidR="00FA3693" w:rsidRDefault="00FA3693" w:rsidP="00E23742">
      <w:pPr>
        <w:jc w:val="center"/>
        <w:rPr>
          <w:rFonts w:ascii="Calibri" w:hAnsi="Calibri" w:cs="Calibri"/>
          <w:b/>
          <w:sz w:val="32"/>
          <w:szCs w:val="32"/>
        </w:rPr>
      </w:pPr>
    </w:p>
    <w:p w14:paraId="1ECB075C" w14:textId="77777777" w:rsidR="00FA3693" w:rsidRDefault="00FA3693" w:rsidP="00E23742">
      <w:pPr>
        <w:jc w:val="center"/>
        <w:rPr>
          <w:rFonts w:ascii="Calibri" w:hAnsi="Calibri" w:cs="Calibri"/>
          <w:b/>
          <w:sz w:val="32"/>
          <w:szCs w:val="32"/>
        </w:rPr>
      </w:pPr>
    </w:p>
    <w:p w14:paraId="6DE60798" w14:textId="77777777" w:rsidR="00FA3693" w:rsidRDefault="00FA3693" w:rsidP="00E23742">
      <w:pPr>
        <w:jc w:val="center"/>
        <w:rPr>
          <w:rFonts w:ascii="Calibri" w:hAnsi="Calibri" w:cs="Calibri"/>
          <w:b/>
          <w:sz w:val="32"/>
          <w:szCs w:val="32"/>
        </w:rPr>
      </w:pPr>
    </w:p>
    <w:p w14:paraId="2CBE54BF" w14:textId="77777777" w:rsidR="00FA3693" w:rsidRDefault="00FA3693" w:rsidP="00E23742">
      <w:pPr>
        <w:jc w:val="center"/>
        <w:rPr>
          <w:rFonts w:ascii="Calibri" w:hAnsi="Calibri" w:cs="Calibri"/>
          <w:b/>
          <w:sz w:val="32"/>
          <w:szCs w:val="32"/>
        </w:rPr>
      </w:pPr>
    </w:p>
    <w:p w14:paraId="1CC5E70D" w14:textId="77777777" w:rsidR="00FA3693" w:rsidRDefault="00FA3693" w:rsidP="00E23742">
      <w:pPr>
        <w:jc w:val="center"/>
        <w:rPr>
          <w:rFonts w:ascii="Calibri" w:hAnsi="Calibri" w:cs="Calibri"/>
          <w:b/>
          <w:sz w:val="32"/>
          <w:szCs w:val="32"/>
        </w:rPr>
      </w:pPr>
    </w:p>
    <w:p w14:paraId="6F3D9205" w14:textId="77777777" w:rsidR="00FA3693" w:rsidRDefault="00FA3693" w:rsidP="00E23742">
      <w:pPr>
        <w:jc w:val="center"/>
        <w:rPr>
          <w:rFonts w:ascii="Calibri" w:hAnsi="Calibri" w:cs="Calibri"/>
          <w:b/>
          <w:sz w:val="32"/>
          <w:szCs w:val="32"/>
        </w:rPr>
      </w:pPr>
    </w:p>
    <w:p w14:paraId="2817C1C7" w14:textId="77777777" w:rsidR="00FA3693" w:rsidRDefault="00FA3693" w:rsidP="00E23742">
      <w:pPr>
        <w:jc w:val="center"/>
        <w:rPr>
          <w:rFonts w:ascii="Calibri" w:hAnsi="Calibri" w:cs="Calibri"/>
          <w:b/>
          <w:sz w:val="32"/>
          <w:szCs w:val="32"/>
        </w:rPr>
      </w:pPr>
    </w:p>
    <w:p w14:paraId="3271C1CA" w14:textId="77777777" w:rsidR="00FA3693" w:rsidRDefault="00FA3693" w:rsidP="00E23742">
      <w:pPr>
        <w:jc w:val="center"/>
        <w:rPr>
          <w:rFonts w:ascii="Calibri" w:hAnsi="Calibri" w:cs="Calibri"/>
          <w:b/>
          <w:sz w:val="32"/>
          <w:szCs w:val="32"/>
        </w:rPr>
      </w:pPr>
    </w:p>
    <w:p w14:paraId="51243BB2" w14:textId="77777777" w:rsidR="00FA3693" w:rsidRDefault="00FA3693" w:rsidP="00E23742">
      <w:pPr>
        <w:jc w:val="center"/>
        <w:rPr>
          <w:rFonts w:ascii="Calibri" w:hAnsi="Calibri" w:cs="Calibri"/>
          <w:b/>
          <w:sz w:val="32"/>
          <w:szCs w:val="32"/>
        </w:rPr>
      </w:pPr>
    </w:p>
    <w:p w14:paraId="76130948" w14:textId="77777777" w:rsidR="00FA3693" w:rsidRDefault="00FA3693" w:rsidP="00E23742">
      <w:pPr>
        <w:jc w:val="center"/>
        <w:rPr>
          <w:rFonts w:ascii="Calibri" w:hAnsi="Calibri" w:cs="Calibri"/>
          <w:b/>
          <w:sz w:val="32"/>
          <w:szCs w:val="32"/>
        </w:rPr>
      </w:pPr>
    </w:p>
    <w:p w14:paraId="53580564" w14:textId="77777777" w:rsidR="00FA3693" w:rsidRDefault="00FA3693" w:rsidP="00E23742">
      <w:pPr>
        <w:jc w:val="center"/>
        <w:rPr>
          <w:rFonts w:ascii="Calibri" w:hAnsi="Calibri" w:cs="Calibri"/>
          <w:b/>
          <w:sz w:val="32"/>
          <w:szCs w:val="32"/>
        </w:rPr>
      </w:pPr>
    </w:p>
    <w:p w14:paraId="72D3BF71" w14:textId="77777777" w:rsidR="00FA3693" w:rsidRDefault="00FA3693" w:rsidP="00FA3693">
      <w:pPr>
        <w:jc w:val="center"/>
        <w:rPr>
          <w:rFonts w:ascii="Calibri" w:hAnsi="Calibri" w:cs="Calibri"/>
          <w:b/>
          <w:sz w:val="32"/>
          <w:szCs w:val="32"/>
        </w:rPr>
      </w:pPr>
    </w:p>
    <w:p w14:paraId="40644464" w14:textId="77777777" w:rsidR="00FA3693" w:rsidRPr="00792723" w:rsidRDefault="00FA3693" w:rsidP="00FA3693">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14:paraId="61A0915C" w14:textId="77777777" w:rsidR="00FA3693" w:rsidRPr="00792723" w:rsidRDefault="00FA3693" w:rsidP="00FA3693">
      <w:pPr>
        <w:rPr>
          <w:rFonts w:asciiTheme="majorHAnsi" w:eastAsia="Calibri" w:hAnsiTheme="majorHAnsi" w:cs="Calibri"/>
          <w:b/>
          <w:bCs/>
          <w:color w:val="000000"/>
          <w:u w:val="thick" w:color="F79646" w:themeColor="accent6"/>
        </w:rPr>
      </w:pPr>
    </w:p>
    <w:p w14:paraId="67F558E0" w14:textId="77777777" w:rsidR="00FA3693" w:rsidRPr="00792723" w:rsidRDefault="00FA3693" w:rsidP="00FA3693">
      <w:pPr>
        <w:rPr>
          <w:rFonts w:asciiTheme="majorHAnsi" w:hAnsiTheme="majorHAnsi" w:cs="Arial"/>
        </w:rPr>
      </w:pPr>
    </w:p>
    <w:p w14:paraId="4A5F7D24" w14:textId="77777777" w:rsidR="00FA3693" w:rsidRPr="00792723" w:rsidRDefault="00FA3693" w:rsidP="00FA3693">
      <w:pPr>
        <w:rPr>
          <w:rFonts w:asciiTheme="majorHAnsi" w:hAnsiTheme="majorHAnsi" w:cs="Arial"/>
        </w:rPr>
      </w:pPr>
      <w:r w:rsidRPr="00792723">
        <w:rPr>
          <w:rFonts w:asciiTheme="majorHAnsi" w:hAnsiTheme="majorHAnsi" w:cs="Arial"/>
        </w:rPr>
        <w:t>Stage en entreprise sanctionné par un mémoire et une soutenance.</w:t>
      </w:r>
    </w:p>
    <w:p w14:paraId="4C5099E8" w14:textId="77777777" w:rsidR="00FA3693" w:rsidRPr="00792723" w:rsidRDefault="00FA3693" w:rsidP="00FA3693">
      <w:pPr>
        <w:rPr>
          <w:rFonts w:asciiTheme="majorHAnsi" w:hAnsiTheme="majorHAnsi" w:cs="Arial"/>
          <w:b/>
        </w:rPr>
      </w:pPr>
    </w:p>
    <w:p w14:paraId="4B2D2C3A" w14:textId="77777777" w:rsidR="00FA3693" w:rsidRPr="00792723" w:rsidRDefault="00FA3693" w:rsidP="00FA3693">
      <w:pPr>
        <w:rPr>
          <w:rFonts w:asciiTheme="majorHAnsi" w:hAnsiTheme="majorHAnsi" w:cs="Arial"/>
          <w:b/>
        </w:rPr>
      </w:pPr>
    </w:p>
    <w:tbl>
      <w:tblPr>
        <w:tblStyle w:val="Listeclaire-Accent612"/>
        <w:tblW w:w="9776" w:type="dxa"/>
        <w:tblInd w:w="0" w:type="dxa"/>
        <w:tblLook w:val="04A0" w:firstRow="1" w:lastRow="0" w:firstColumn="1" w:lastColumn="0" w:noHBand="0" w:noVBand="1"/>
      </w:tblPr>
      <w:tblGrid>
        <w:gridCol w:w="2444"/>
        <w:gridCol w:w="2444"/>
        <w:gridCol w:w="2444"/>
        <w:gridCol w:w="2444"/>
      </w:tblGrid>
      <w:tr w:rsidR="00FA3693" w:rsidRPr="00792723" w14:paraId="41110150" w14:textId="77777777" w:rsidTr="00D86F02">
        <w:tc>
          <w:tcPr>
            <w:tcW w:w="2444" w:type="dxa"/>
            <w:shd w:val="clear" w:color="auto" w:fill="FABF8F" w:themeFill="accent6" w:themeFillTint="99"/>
          </w:tcPr>
          <w:p w14:paraId="1F0689D5" w14:textId="77777777" w:rsidR="00FA3693" w:rsidRPr="00792723" w:rsidRDefault="00FA3693" w:rsidP="00D10327">
            <w:pPr>
              <w:jc w:val="center"/>
              <w:rPr>
                <w:rFonts w:asciiTheme="majorHAnsi" w:hAnsiTheme="majorHAnsi" w:cs="Arial"/>
                <w:b/>
              </w:rPr>
            </w:pPr>
          </w:p>
        </w:tc>
        <w:tc>
          <w:tcPr>
            <w:tcW w:w="2444" w:type="dxa"/>
            <w:shd w:val="clear" w:color="auto" w:fill="FABF8F" w:themeFill="accent6" w:themeFillTint="99"/>
            <w:hideMark/>
          </w:tcPr>
          <w:p w14:paraId="58E28545" w14:textId="77777777" w:rsidR="00FA3693" w:rsidRPr="00792723" w:rsidRDefault="00FA3693" w:rsidP="00D10327">
            <w:pPr>
              <w:jc w:val="center"/>
              <w:rPr>
                <w:rFonts w:asciiTheme="majorHAnsi" w:hAnsiTheme="majorHAnsi" w:cs="Arial"/>
                <w:b/>
              </w:rPr>
            </w:pPr>
            <w:r w:rsidRPr="00792723">
              <w:rPr>
                <w:rFonts w:asciiTheme="majorHAnsi" w:hAnsiTheme="majorHAnsi" w:cs="Arial"/>
              </w:rPr>
              <w:t>VHS</w:t>
            </w:r>
          </w:p>
        </w:tc>
        <w:tc>
          <w:tcPr>
            <w:tcW w:w="2444" w:type="dxa"/>
            <w:shd w:val="clear" w:color="auto" w:fill="FABF8F" w:themeFill="accent6" w:themeFillTint="99"/>
            <w:hideMark/>
          </w:tcPr>
          <w:p w14:paraId="051FA08E" w14:textId="77777777" w:rsidR="00FA3693" w:rsidRPr="00792723" w:rsidRDefault="00FA3693" w:rsidP="00D10327">
            <w:pPr>
              <w:jc w:val="center"/>
              <w:rPr>
                <w:rFonts w:asciiTheme="majorHAnsi" w:hAnsiTheme="majorHAnsi" w:cs="Arial"/>
                <w:b/>
              </w:rPr>
            </w:pPr>
            <w:r w:rsidRPr="00792723">
              <w:rPr>
                <w:rFonts w:asciiTheme="majorHAnsi" w:hAnsiTheme="majorHAnsi" w:cs="Arial"/>
              </w:rPr>
              <w:t xml:space="preserve">Coeff </w:t>
            </w:r>
          </w:p>
        </w:tc>
        <w:tc>
          <w:tcPr>
            <w:tcW w:w="2444" w:type="dxa"/>
            <w:shd w:val="clear" w:color="auto" w:fill="FABF8F" w:themeFill="accent6" w:themeFillTint="99"/>
            <w:hideMark/>
          </w:tcPr>
          <w:p w14:paraId="295F1E0F" w14:textId="77777777" w:rsidR="00FA3693" w:rsidRPr="00792723" w:rsidRDefault="00FA3693" w:rsidP="00D10327">
            <w:pPr>
              <w:jc w:val="center"/>
              <w:rPr>
                <w:rFonts w:asciiTheme="majorHAnsi" w:hAnsiTheme="majorHAnsi" w:cs="Arial"/>
                <w:b/>
              </w:rPr>
            </w:pPr>
            <w:r w:rsidRPr="00792723">
              <w:rPr>
                <w:rFonts w:asciiTheme="majorHAnsi" w:hAnsiTheme="majorHAnsi" w:cs="Arial"/>
              </w:rPr>
              <w:t>Crédits</w:t>
            </w:r>
          </w:p>
        </w:tc>
      </w:tr>
      <w:tr w:rsidR="00FA3693" w:rsidRPr="00792723" w14:paraId="06A7B2FD" w14:textId="77777777" w:rsidTr="00D10327">
        <w:tc>
          <w:tcPr>
            <w:tcW w:w="2444" w:type="dxa"/>
            <w:hideMark/>
          </w:tcPr>
          <w:p w14:paraId="446C2810" w14:textId="77777777" w:rsidR="00FA3693" w:rsidRPr="00792723" w:rsidRDefault="00FA3693" w:rsidP="00D10327">
            <w:pPr>
              <w:rPr>
                <w:rFonts w:asciiTheme="majorHAnsi" w:hAnsiTheme="majorHAnsi" w:cs="Arial"/>
                <w:b/>
              </w:rPr>
            </w:pPr>
            <w:r w:rsidRPr="00792723">
              <w:rPr>
                <w:rFonts w:asciiTheme="majorHAnsi" w:hAnsiTheme="majorHAnsi" w:cs="Arial"/>
              </w:rPr>
              <w:t>Travail Personnel</w:t>
            </w:r>
          </w:p>
        </w:tc>
        <w:tc>
          <w:tcPr>
            <w:tcW w:w="2444" w:type="dxa"/>
          </w:tcPr>
          <w:p w14:paraId="0449CB07" w14:textId="77777777" w:rsidR="00FA3693" w:rsidRPr="00792723" w:rsidRDefault="00FA3693" w:rsidP="00D10327">
            <w:pPr>
              <w:jc w:val="center"/>
              <w:rPr>
                <w:rFonts w:asciiTheme="majorHAnsi" w:hAnsiTheme="majorHAnsi" w:cs="Arial"/>
                <w:bCs/>
              </w:rPr>
            </w:pPr>
            <w:r>
              <w:rPr>
                <w:rFonts w:asciiTheme="majorHAnsi" w:hAnsiTheme="majorHAnsi" w:cs="Arial"/>
                <w:bCs/>
              </w:rPr>
              <w:t>550</w:t>
            </w:r>
          </w:p>
        </w:tc>
        <w:tc>
          <w:tcPr>
            <w:tcW w:w="2444" w:type="dxa"/>
          </w:tcPr>
          <w:p w14:paraId="1DFE7D86" w14:textId="77777777" w:rsidR="00FA3693" w:rsidRPr="00792723" w:rsidRDefault="00FA3693" w:rsidP="00D10327">
            <w:pPr>
              <w:jc w:val="center"/>
              <w:rPr>
                <w:rFonts w:asciiTheme="majorHAnsi" w:hAnsiTheme="majorHAnsi" w:cs="Arial"/>
                <w:bCs/>
              </w:rPr>
            </w:pPr>
            <w:r>
              <w:rPr>
                <w:rFonts w:asciiTheme="majorHAnsi" w:hAnsiTheme="majorHAnsi" w:cs="Arial"/>
                <w:bCs/>
              </w:rPr>
              <w:t>09</w:t>
            </w:r>
          </w:p>
        </w:tc>
        <w:tc>
          <w:tcPr>
            <w:tcW w:w="2444" w:type="dxa"/>
          </w:tcPr>
          <w:p w14:paraId="47223713" w14:textId="77777777" w:rsidR="00FA3693" w:rsidRPr="00792723" w:rsidRDefault="00FA3693" w:rsidP="00D10327">
            <w:pPr>
              <w:jc w:val="center"/>
              <w:rPr>
                <w:rFonts w:asciiTheme="majorHAnsi" w:hAnsiTheme="majorHAnsi" w:cs="Arial"/>
                <w:bCs/>
              </w:rPr>
            </w:pPr>
            <w:r>
              <w:rPr>
                <w:rFonts w:asciiTheme="majorHAnsi" w:hAnsiTheme="majorHAnsi" w:cs="Arial"/>
                <w:bCs/>
              </w:rPr>
              <w:t>18</w:t>
            </w:r>
          </w:p>
        </w:tc>
      </w:tr>
      <w:tr w:rsidR="00FA3693" w:rsidRPr="00792723" w14:paraId="4B49A16E" w14:textId="77777777" w:rsidTr="00D10327">
        <w:tc>
          <w:tcPr>
            <w:tcW w:w="2444" w:type="dxa"/>
            <w:hideMark/>
          </w:tcPr>
          <w:p w14:paraId="6A8A5AA4" w14:textId="77777777" w:rsidR="00FA3693" w:rsidRPr="00792723" w:rsidRDefault="00FA3693" w:rsidP="00D10327">
            <w:pPr>
              <w:rPr>
                <w:rFonts w:asciiTheme="majorHAnsi" w:hAnsiTheme="majorHAnsi" w:cs="Arial"/>
                <w:b/>
                <w:bCs/>
              </w:rPr>
            </w:pPr>
            <w:r w:rsidRPr="00792723">
              <w:rPr>
                <w:rFonts w:asciiTheme="majorHAnsi" w:hAnsiTheme="majorHAnsi" w:cs="Arial"/>
              </w:rPr>
              <w:t>Stage en entreprise</w:t>
            </w:r>
          </w:p>
        </w:tc>
        <w:tc>
          <w:tcPr>
            <w:tcW w:w="2444" w:type="dxa"/>
          </w:tcPr>
          <w:p w14:paraId="58C43166" w14:textId="77777777" w:rsidR="00FA3693" w:rsidRPr="00792723" w:rsidRDefault="00FA3693" w:rsidP="00D10327">
            <w:pPr>
              <w:jc w:val="center"/>
              <w:rPr>
                <w:rFonts w:asciiTheme="majorHAnsi" w:hAnsiTheme="majorHAnsi" w:cs="Arial"/>
                <w:bCs/>
              </w:rPr>
            </w:pPr>
            <w:r>
              <w:rPr>
                <w:rFonts w:asciiTheme="majorHAnsi" w:hAnsiTheme="majorHAnsi" w:cs="Arial"/>
                <w:bCs/>
              </w:rPr>
              <w:t>100</w:t>
            </w:r>
          </w:p>
        </w:tc>
        <w:tc>
          <w:tcPr>
            <w:tcW w:w="2444" w:type="dxa"/>
          </w:tcPr>
          <w:p w14:paraId="79A7FE80" w14:textId="77777777" w:rsidR="00FA3693" w:rsidRPr="00792723" w:rsidRDefault="00FA3693" w:rsidP="00D10327">
            <w:pPr>
              <w:jc w:val="center"/>
              <w:rPr>
                <w:rFonts w:asciiTheme="majorHAnsi" w:hAnsiTheme="majorHAnsi" w:cs="Arial"/>
                <w:bCs/>
              </w:rPr>
            </w:pPr>
            <w:r>
              <w:rPr>
                <w:rFonts w:asciiTheme="majorHAnsi" w:hAnsiTheme="majorHAnsi" w:cs="Arial"/>
                <w:bCs/>
              </w:rPr>
              <w:t>04</w:t>
            </w:r>
          </w:p>
        </w:tc>
        <w:tc>
          <w:tcPr>
            <w:tcW w:w="2444" w:type="dxa"/>
          </w:tcPr>
          <w:p w14:paraId="3CDB7CA5" w14:textId="77777777" w:rsidR="00FA3693" w:rsidRPr="00792723" w:rsidRDefault="00FA3693" w:rsidP="00D10327">
            <w:pPr>
              <w:jc w:val="center"/>
              <w:rPr>
                <w:rFonts w:asciiTheme="majorHAnsi" w:hAnsiTheme="majorHAnsi" w:cs="Arial"/>
                <w:bCs/>
              </w:rPr>
            </w:pPr>
            <w:r>
              <w:rPr>
                <w:rFonts w:asciiTheme="majorHAnsi" w:hAnsiTheme="majorHAnsi" w:cs="Arial"/>
                <w:bCs/>
              </w:rPr>
              <w:t>06</w:t>
            </w:r>
          </w:p>
        </w:tc>
      </w:tr>
      <w:tr w:rsidR="00FA3693" w:rsidRPr="00792723" w14:paraId="3C95811A" w14:textId="77777777" w:rsidTr="00D10327">
        <w:tc>
          <w:tcPr>
            <w:tcW w:w="2444" w:type="dxa"/>
            <w:hideMark/>
          </w:tcPr>
          <w:p w14:paraId="62C2CA7B" w14:textId="77777777" w:rsidR="00FA3693" w:rsidRPr="00792723" w:rsidRDefault="00FA3693" w:rsidP="00D10327">
            <w:pPr>
              <w:rPr>
                <w:rFonts w:asciiTheme="majorHAnsi" w:hAnsiTheme="majorHAnsi" w:cs="Arial"/>
                <w:b/>
                <w:bCs/>
              </w:rPr>
            </w:pPr>
            <w:r w:rsidRPr="00792723">
              <w:rPr>
                <w:rFonts w:asciiTheme="majorHAnsi" w:hAnsiTheme="majorHAnsi" w:cs="Arial"/>
              </w:rPr>
              <w:t>Séminaires</w:t>
            </w:r>
          </w:p>
        </w:tc>
        <w:tc>
          <w:tcPr>
            <w:tcW w:w="2444" w:type="dxa"/>
          </w:tcPr>
          <w:p w14:paraId="65DEC27F" w14:textId="77777777" w:rsidR="00FA3693" w:rsidRPr="00792723" w:rsidRDefault="00FA3693" w:rsidP="00D10327">
            <w:pPr>
              <w:jc w:val="center"/>
              <w:rPr>
                <w:rFonts w:asciiTheme="majorHAnsi" w:hAnsiTheme="majorHAnsi" w:cs="Arial"/>
                <w:bCs/>
              </w:rPr>
            </w:pPr>
            <w:r>
              <w:rPr>
                <w:rFonts w:asciiTheme="majorHAnsi" w:hAnsiTheme="majorHAnsi" w:cs="Arial"/>
                <w:bCs/>
              </w:rPr>
              <w:t>50</w:t>
            </w:r>
          </w:p>
        </w:tc>
        <w:tc>
          <w:tcPr>
            <w:tcW w:w="2444" w:type="dxa"/>
          </w:tcPr>
          <w:p w14:paraId="2DD87EF8" w14:textId="77777777" w:rsidR="00FA3693" w:rsidRPr="00792723" w:rsidRDefault="00FA3693" w:rsidP="00D10327">
            <w:pPr>
              <w:jc w:val="center"/>
              <w:rPr>
                <w:rFonts w:asciiTheme="majorHAnsi" w:hAnsiTheme="majorHAnsi" w:cs="Arial"/>
                <w:bCs/>
              </w:rPr>
            </w:pPr>
            <w:r>
              <w:rPr>
                <w:rFonts w:asciiTheme="majorHAnsi" w:hAnsiTheme="majorHAnsi" w:cs="Arial"/>
                <w:bCs/>
              </w:rPr>
              <w:t>02</w:t>
            </w:r>
          </w:p>
        </w:tc>
        <w:tc>
          <w:tcPr>
            <w:tcW w:w="2444" w:type="dxa"/>
          </w:tcPr>
          <w:p w14:paraId="658BBB18" w14:textId="77777777" w:rsidR="00FA3693" w:rsidRPr="00792723" w:rsidRDefault="00FA3693" w:rsidP="00D10327">
            <w:pPr>
              <w:jc w:val="center"/>
              <w:rPr>
                <w:rFonts w:asciiTheme="majorHAnsi" w:hAnsiTheme="majorHAnsi" w:cs="Arial"/>
                <w:bCs/>
              </w:rPr>
            </w:pPr>
            <w:r>
              <w:rPr>
                <w:rFonts w:asciiTheme="majorHAnsi" w:hAnsiTheme="majorHAnsi" w:cs="Arial"/>
                <w:bCs/>
              </w:rPr>
              <w:t>03</w:t>
            </w:r>
          </w:p>
        </w:tc>
      </w:tr>
      <w:tr w:rsidR="00FA3693" w:rsidRPr="00792723" w14:paraId="55AA5200" w14:textId="77777777" w:rsidTr="00D10327">
        <w:tc>
          <w:tcPr>
            <w:tcW w:w="2444" w:type="dxa"/>
            <w:hideMark/>
          </w:tcPr>
          <w:p w14:paraId="4E86A62D" w14:textId="77777777" w:rsidR="00FA3693" w:rsidRPr="00792723" w:rsidRDefault="00FA3693" w:rsidP="00D10327">
            <w:pPr>
              <w:rPr>
                <w:rFonts w:asciiTheme="majorHAnsi" w:hAnsiTheme="majorHAnsi" w:cs="Arial"/>
                <w:b/>
                <w:bCs/>
              </w:rPr>
            </w:pPr>
            <w:r w:rsidRPr="00792723">
              <w:rPr>
                <w:rFonts w:asciiTheme="majorHAnsi" w:hAnsiTheme="majorHAnsi" w:cs="Arial"/>
              </w:rPr>
              <w:t>Autre (</w:t>
            </w:r>
            <w:r>
              <w:rPr>
                <w:rFonts w:asciiTheme="majorHAnsi" w:hAnsiTheme="majorHAnsi" w:cs="Arial"/>
              </w:rPr>
              <w:t>Encadrement</w:t>
            </w:r>
            <w:r w:rsidRPr="00792723">
              <w:rPr>
                <w:rFonts w:asciiTheme="majorHAnsi" w:hAnsiTheme="majorHAnsi" w:cs="Arial"/>
              </w:rPr>
              <w:t>)</w:t>
            </w:r>
          </w:p>
        </w:tc>
        <w:tc>
          <w:tcPr>
            <w:tcW w:w="2444" w:type="dxa"/>
          </w:tcPr>
          <w:p w14:paraId="1EA1DD1F" w14:textId="77777777" w:rsidR="00FA3693" w:rsidRPr="00792723" w:rsidRDefault="00FA3693" w:rsidP="00D10327">
            <w:pPr>
              <w:jc w:val="center"/>
              <w:rPr>
                <w:rFonts w:asciiTheme="majorHAnsi" w:hAnsiTheme="majorHAnsi" w:cs="Arial"/>
                <w:bCs/>
              </w:rPr>
            </w:pPr>
            <w:r>
              <w:rPr>
                <w:rFonts w:asciiTheme="majorHAnsi" w:hAnsiTheme="majorHAnsi" w:cs="Arial"/>
                <w:bCs/>
              </w:rPr>
              <w:t>50</w:t>
            </w:r>
          </w:p>
        </w:tc>
        <w:tc>
          <w:tcPr>
            <w:tcW w:w="2444" w:type="dxa"/>
          </w:tcPr>
          <w:p w14:paraId="42ACC0C2" w14:textId="77777777" w:rsidR="00FA3693" w:rsidRPr="00792723" w:rsidRDefault="00FA3693" w:rsidP="00D10327">
            <w:pPr>
              <w:jc w:val="center"/>
              <w:rPr>
                <w:rFonts w:asciiTheme="majorHAnsi" w:hAnsiTheme="majorHAnsi" w:cs="Arial"/>
                <w:bCs/>
              </w:rPr>
            </w:pPr>
            <w:r>
              <w:rPr>
                <w:rFonts w:asciiTheme="majorHAnsi" w:hAnsiTheme="majorHAnsi" w:cs="Arial"/>
                <w:bCs/>
              </w:rPr>
              <w:t>02</w:t>
            </w:r>
          </w:p>
        </w:tc>
        <w:tc>
          <w:tcPr>
            <w:tcW w:w="2444" w:type="dxa"/>
          </w:tcPr>
          <w:p w14:paraId="786BABCA" w14:textId="77777777" w:rsidR="00FA3693" w:rsidRPr="00792723" w:rsidRDefault="00FA3693" w:rsidP="00D10327">
            <w:pPr>
              <w:jc w:val="center"/>
              <w:rPr>
                <w:rFonts w:asciiTheme="majorHAnsi" w:hAnsiTheme="majorHAnsi" w:cs="Arial"/>
                <w:bCs/>
              </w:rPr>
            </w:pPr>
            <w:r>
              <w:rPr>
                <w:rFonts w:asciiTheme="majorHAnsi" w:hAnsiTheme="majorHAnsi" w:cs="Arial"/>
                <w:bCs/>
              </w:rPr>
              <w:t>03</w:t>
            </w:r>
          </w:p>
        </w:tc>
      </w:tr>
      <w:tr w:rsidR="00FA3693" w:rsidRPr="00792723" w14:paraId="28EF5EBB" w14:textId="77777777" w:rsidTr="00D10327">
        <w:tc>
          <w:tcPr>
            <w:tcW w:w="2444" w:type="dxa"/>
            <w:hideMark/>
          </w:tcPr>
          <w:p w14:paraId="0218C051" w14:textId="77777777" w:rsidR="00FA3693" w:rsidRPr="00792723" w:rsidRDefault="00FA3693" w:rsidP="00D10327">
            <w:pPr>
              <w:rPr>
                <w:rFonts w:asciiTheme="majorHAnsi" w:hAnsiTheme="majorHAnsi" w:cs="Arial"/>
                <w:b/>
                <w:bCs/>
              </w:rPr>
            </w:pPr>
            <w:r w:rsidRPr="00792723">
              <w:rPr>
                <w:rFonts w:asciiTheme="majorHAnsi" w:hAnsiTheme="majorHAnsi" w:cs="Arial"/>
              </w:rPr>
              <w:t xml:space="preserve">Total Semestre </w:t>
            </w:r>
            <w:r w:rsidRPr="00792723">
              <w:rPr>
                <w:rFonts w:asciiTheme="majorHAnsi" w:hAnsiTheme="majorHAnsi" w:cs="Arial"/>
                <w:rtl/>
              </w:rPr>
              <w:t>4</w:t>
            </w:r>
          </w:p>
        </w:tc>
        <w:tc>
          <w:tcPr>
            <w:tcW w:w="2444" w:type="dxa"/>
          </w:tcPr>
          <w:p w14:paraId="0A968FA3" w14:textId="77777777" w:rsidR="00FA3693" w:rsidRPr="00792723" w:rsidRDefault="00FA3693" w:rsidP="00D10327">
            <w:pPr>
              <w:jc w:val="center"/>
              <w:rPr>
                <w:rFonts w:asciiTheme="majorHAnsi" w:hAnsiTheme="majorHAnsi" w:cs="Arial"/>
                <w:bCs/>
              </w:rPr>
            </w:pPr>
            <w:r>
              <w:rPr>
                <w:rFonts w:asciiTheme="majorHAnsi" w:hAnsiTheme="majorHAnsi" w:cs="Arial"/>
                <w:bCs/>
              </w:rPr>
              <w:t>750</w:t>
            </w:r>
          </w:p>
        </w:tc>
        <w:tc>
          <w:tcPr>
            <w:tcW w:w="2444" w:type="dxa"/>
          </w:tcPr>
          <w:p w14:paraId="4D111A23" w14:textId="77777777" w:rsidR="00FA3693" w:rsidRPr="00792723" w:rsidRDefault="00FA3693" w:rsidP="00D10327">
            <w:pPr>
              <w:jc w:val="center"/>
              <w:rPr>
                <w:rFonts w:asciiTheme="majorHAnsi" w:hAnsiTheme="majorHAnsi" w:cs="Arial"/>
                <w:bCs/>
              </w:rPr>
            </w:pPr>
            <w:r>
              <w:rPr>
                <w:rFonts w:asciiTheme="majorHAnsi" w:hAnsiTheme="majorHAnsi" w:cs="Arial"/>
                <w:bCs/>
              </w:rPr>
              <w:t>17</w:t>
            </w:r>
          </w:p>
        </w:tc>
        <w:tc>
          <w:tcPr>
            <w:tcW w:w="2444" w:type="dxa"/>
          </w:tcPr>
          <w:p w14:paraId="24248AD9" w14:textId="77777777" w:rsidR="00FA3693" w:rsidRPr="00792723" w:rsidRDefault="00FA3693" w:rsidP="00D10327">
            <w:pPr>
              <w:jc w:val="center"/>
              <w:rPr>
                <w:rFonts w:asciiTheme="majorHAnsi" w:hAnsiTheme="majorHAnsi" w:cs="Arial"/>
                <w:bCs/>
              </w:rPr>
            </w:pPr>
            <w:r>
              <w:rPr>
                <w:rFonts w:asciiTheme="majorHAnsi" w:hAnsiTheme="majorHAnsi" w:cs="Arial"/>
                <w:bCs/>
              </w:rPr>
              <w:t>30</w:t>
            </w:r>
          </w:p>
        </w:tc>
      </w:tr>
    </w:tbl>
    <w:p w14:paraId="0211F2BF" w14:textId="77777777" w:rsidR="00FA3693" w:rsidRDefault="00FA3693" w:rsidP="00FA3693">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14:paraId="059A2F74" w14:textId="77777777" w:rsidR="00FA3693" w:rsidRDefault="00FA3693" w:rsidP="00FA3693">
      <w:pPr>
        <w:rPr>
          <w:rFonts w:asciiTheme="majorHAnsi" w:eastAsia="Calibri" w:hAnsiTheme="majorHAnsi" w:cs="Calibri"/>
          <w:b/>
          <w:bCs/>
          <w:color w:val="000000"/>
          <w:u w:val="thick" w:color="F79646" w:themeColor="accent6"/>
        </w:rPr>
      </w:pPr>
    </w:p>
    <w:p w14:paraId="071B331D" w14:textId="77777777" w:rsidR="00FA3693" w:rsidRDefault="00FA3693" w:rsidP="00FA3693">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14:paraId="39848BF6" w14:textId="77777777" w:rsidR="00FA3693" w:rsidRPr="00F02282" w:rsidRDefault="00FA3693" w:rsidP="00FA3693">
      <w:pPr>
        <w:rPr>
          <w:rFonts w:asciiTheme="majorHAnsi" w:hAnsiTheme="majorHAnsi" w:cs="Calibri"/>
          <w:bCs/>
        </w:rPr>
      </w:pPr>
    </w:p>
    <w:p w14:paraId="2CFA1BF0" w14:textId="77777777" w:rsidR="00FA3693" w:rsidRPr="00F02282" w:rsidRDefault="00FA3693" w:rsidP="00FA3693">
      <w:pPr>
        <w:pStyle w:val="Paragraphedeliste"/>
        <w:numPr>
          <w:ilvl w:val="0"/>
          <w:numId w:val="23"/>
        </w:numPr>
        <w:contextualSpacing/>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14:paraId="120E8248" w14:textId="77777777" w:rsidR="00FA3693" w:rsidRPr="00F02282" w:rsidRDefault="00FA3693" w:rsidP="00FA3693">
      <w:pPr>
        <w:pStyle w:val="Paragraphedeliste"/>
        <w:numPr>
          <w:ilvl w:val="0"/>
          <w:numId w:val="23"/>
        </w:numPr>
        <w:contextualSpacing/>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14:paraId="51A8D18E" w14:textId="77777777" w:rsidR="00FA3693" w:rsidRPr="00F02282" w:rsidRDefault="00FA3693" w:rsidP="00FA3693">
      <w:pPr>
        <w:pStyle w:val="Paragraphedeliste"/>
        <w:numPr>
          <w:ilvl w:val="0"/>
          <w:numId w:val="23"/>
        </w:numPr>
        <w:contextualSpacing/>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14:paraId="547C26C7" w14:textId="77777777" w:rsidR="00FA3693" w:rsidRPr="00F02282" w:rsidRDefault="00FA3693" w:rsidP="00FA3693">
      <w:pPr>
        <w:pStyle w:val="Paragraphedeliste"/>
        <w:numPr>
          <w:ilvl w:val="0"/>
          <w:numId w:val="23"/>
        </w:numPr>
        <w:contextualSpacing/>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14:paraId="39E8733D" w14:textId="77777777" w:rsidR="00FA3693" w:rsidRPr="00F02282" w:rsidRDefault="00FA3693" w:rsidP="00FA3693">
      <w:pPr>
        <w:pStyle w:val="Paragraphedeliste"/>
        <w:numPr>
          <w:ilvl w:val="0"/>
          <w:numId w:val="23"/>
        </w:numPr>
        <w:contextualSpacing/>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14:paraId="2599C7EC" w14:textId="77777777" w:rsidR="00FA3693" w:rsidRPr="001B2CFA" w:rsidRDefault="00FA3693" w:rsidP="00FA3693">
      <w:pPr>
        <w:jc w:val="center"/>
        <w:rPr>
          <w:rFonts w:ascii="Calibri" w:hAnsi="Calibri" w:cs="Calibri"/>
          <w:b/>
        </w:rPr>
      </w:pPr>
    </w:p>
    <w:p w14:paraId="17977DA2" w14:textId="77777777" w:rsidR="00FA3693" w:rsidRPr="001B2CFA" w:rsidRDefault="00FA3693" w:rsidP="00FA3693">
      <w:pPr>
        <w:jc w:val="center"/>
        <w:rPr>
          <w:rFonts w:ascii="Calibri" w:hAnsi="Calibri" w:cs="Calibri"/>
          <w:b/>
        </w:rPr>
      </w:pPr>
    </w:p>
    <w:p w14:paraId="29BB5B9D" w14:textId="77777777" w:rsidR="00FA3693" w:rsidRPr="001B2CFA" w:rsidRDefault="00FA3693" w:rsidP="00FA3693">
      <w:pPr>
        <w:jc w:val="center"/>
        <w:rPr>
          <w:rFonts w:ascii="Calibri" w:hAnsi="Calibri" w:cs="Calibri"/>
          <w:b/>
        </w:rPr>
      </w:pPr>
    </w:p>
    <w:p w14:paraId="13B64C83" w14:textId="77777777" w:rsidR="00FA3693" w:rsidRPr="001B2CFA" w:rsidRDefault="00FA3693" w:rsidP="00FA3693">
      <w:pPr>
        <w:jc w:val="center"/>
        <w:rPr>
          <w:rFonts w:ascii="Calibri" w:hAnsi="Calibri" w:cs="Calibri"/>
          <w:b/>
        </w:rPr>
      </w:pPr>
    </w:p>
    <w:p w14:paraId="53A1F316" w14:textId="77777777" w:rsidR="00FA3693" w:rsidRDefault="00FA3693" w:rsidP="00E23742">
      <w:pPr>
        <w:jc w:val="center"/>
        <w:rPr>
          <w:rFonts w:ascii="Calibri" w:hAnsi="Calibri" w:cs="Calibri"/>
          <w:b/>
          <w:sz w:val="32"/>
          <w:szCs w:val="32"/>
        </w:rPr>
      </w:pPr>
    </w:p>
    <w:p w14:paraId="06F7875C" w14:textId="77777777" w:rsidR="00FA3693" w:rsidRDefault="00FA3693" w:rsidP="00E23742">
      <w:pPr>
        <w:jc w:val="center"/>
        <w:rPr>
          <w:rFonts w:ascii="Calibri" w:hAnsi="Calibri" w:cs="Calibri"/>
          <w:b/>
          <w:sz w:val="32"/>
          <w:szCs w:val="32"/>
        </w:rPr>
      </w:pPr>
    </w:p>
    <w:p w14:paraId="61108B45" w14:textId="77777777" w:rsidR="00FA3693" w:rsidRDefault="00FA3693" w:rsidP="00E23742">
      <w:pPr>
        <w:jc w:val="center"/>
        <w:rPr>
          <w:rFonts w:ascii="Calibri" w:hAnsi="Calibri" w:cs="Calibri"/>
          <w:b/>
          <w:sz w:val="32"/>
          <w:szCs w:val="32"/>
        </w:rPr>
      </w:pPr>
    </w:p>
    <w:p w14:paraId="52BBAE68" w14:textId="77777777" w:rsidR="00FA3693" w:rsidRDefault="00FA3693" w:rsidP="00E23742">
      <w:pPr>
        <w:jc w:val="center"/>
        <w:rPr>
          <w:rFonts w:ascii="Calibri" w:hAnsi="Calibri" w:cs="Calibri"/>
          <w:b/>
          <w:sz w:val="32"/>
          <w:szCs w:val="32"/>
        </w:rPr>
      </w:pPr>
    </w:p>
    <w:p w14:paraId="051EAB8B" w14:textId="77777777" w:rsidR="00FA3693" w:rsidRDefault="00FA3693" w:rsidP="00E23742">
      <w:pPr>
        <w:jc w:val="center"/>
        <w:rPr>
          <w:rFonts w:ascii="Calibri" w:hAnsi="Calibri" w:cs="Calibri"/>
          <w:b/>
          <w:sz w:val="32"/>
          <w:szCs w:val="32"/>
        </w:rPr>
      </w:pPr>
    </w:p>
    <w:p w14:paraId="04A7AC39" w14:textId="77777777" w:rsidR="00FA3693" w:rsidRDefault="00FA3693" w:rsidP="00E23742">
      <w:pPr>
        <w:jc w:val="center"/>
        <w:rPr>
          <w:rFonts w:ascii="Calibri" w:hAnsi="Calibri" w:cs="Calibri"/>
          <w:b/>
          <w:sz w:val="32"/>
          <w:szCs w:val="32"/>
        </w:rPr>
      </w:pPr>
    </w:p>
    <w:p w14:paraId="2F86A714" w14:textId="77777777" w:rsidR="00FA3693" w:rsidRDefault="00FA3693" w:rsidP="00E23742">
      <w:pPr>
        <w:jc w:val="center"/>
        <w:rPr>
          <w:rFonts w:ascii="Calibri" w:hAnsi="Calibri" w:cs="Calibri"/>
          <w:b/>
          <w:sz w:val="32"/>
          <w:szCs w:val="32"/>
        </w:rPr>
      </w:pPr>
    </w:p>
    <w:p w14:paraId="5BC46FB9" w14:textId="77777777" w:rsidR="00FA3693" w:rsidRDefault="00FA3693" w:rsidP="00E23742">
      <w:pPr>
        <w:jc w:val="center"/>
        <w:rPr>
          <w:rFonts w:ascii="Calibri" w:hAnsi="Calibri" w:cs="Calibri"/>
          <w:b/>
          <w:sz w:val="32"/>
          <w:szCs w:val="32"/>
        </w:rPr>
      </w:pPr>
    </w:p>
    <w:p w14:paraId="19FEF4A9" w14:textId="77777777" w:rsidR="00FA3693" w:rsidRDefault="00FA3693" w:rsidP="00E23742">
      <w:pPr>
        <w:jc w:val="center"/>
        <w:rPr>
          <w:rFonts w:ascii="Calibri" w:hAnsi="Calibri" w:cs="Calibri"/>
          <w:b/>
          <w:sz w:val="32"/>
          <w:szCs w:val="32"/>
        </w:rPr>
      </w:pPr>
    </w:p>
    <w:p w14:paraId="64FCB2D0" w14:textId="77777777" w:rsidR="00FA3693" w:rsidRDefault="00FA3693" w:rsidP="00E23742">
      <w:pPr>
        <w:jc w:val="center"/>
        <w:rPr>
          <w:rFonts w:ascii="Calibri" w:hAnsi="Calibri" w:cs="Calibri"/>
          <w:b/>
          <w:sz w:val="32"/>
          <w:szCs w:val="32"/>
        </w:rPr>
      </w:pPr>
    </w:p>
    <w:p w14:paraId="4D64B0F9" w14:textId="77777777" w:rsidR="00FA3693" w:rsidRPr="001B2CFA" w:rsidRDefault="00FA3693" w:rsidP="00E23742">
      <w:pPr>
        <w:jc w:val="center"/>
        <w:rPr>
          <w:rFonts w:ascii="Calibri" w:hAnsi="Calibri" w:cs="Calibri"/>
          <w:b/>
          <w:sz w:val="32"/>
          <w:szCs w:val="32"/>
        </w:rPr>
      </w:pPr>
    </w:p>
    <w:p w14:paraId="2AE63160" w14:textId="77777777" w:rsidR="003A22E1" w:rsidRPr="001B2CFA" w:rsidRDefault="003A22E1" w:rsidP="00FF09CD">
      <w:pPr>
        <w:jc w:val="center"/>
        <w:rPr>
          <w:rFonts w:ascii="Calibri" w:hAnsi="Calibri" w:cs="Calibri"/>
          <w:b/>
          <w:sz w:val="32"/>
          <w:szCs w:val="32"/>
        </w:rPr>
      </w:pPr>
    </w:p>
    <w:p w14:paraId="5C00FF73" w14:textId="77777777" w:rsidR="003A22E1" w:rsidRPr="001B2CFA" w:rsidRDefault="003A22E1" w:rsidP="00FF09CD">
      <w:pPr>
        <w:jc w:val="center"/>
        <w:rPr>
          <w:rFonts w:ascii="Calibri" w:hAnsi="Calibri" w:cs="Calibri"/>
          <w:b/>
          <w:sz w:val="32"/>
          <w:szCs w:val="32"/>
        </w:rPr>
      </w:pPr>
    </w:p>
    <w:p w14:paraId="2D54B4DF" w14:textId="77777777" w:rsidR="003A22E1" w:rsidRPr="001B2CFA" w:rsidRDefault="003A22E1" w:rsidP="00FF09CD">
      <w:pPr>
        <w:jc w:val="center"/>
        <w:rPr>
          <w:rFonts w:ascii="Calibri" w:hAnsi="Calibri" w:cs="Calibri"/>
          <w:b/>
          <w:sz w:val="32"/>
          <w:szCs w:val="32"/>
        </w:rPr>
      </w:pPr>
    </w:p>
    <w:p w14:paraId="25AB9D8A" w14:textId="77777777" w:rsidR="003A22E1" w:rsidRPr="001B2CFA" w:rsidRDefault="003A22E1" w:rsidP="00FF09CD">
      <w:pPr>
        <w:jc w:val="center"/>
        <w:rPr>
          <w:rFonts w:ascii="Calibri" w:hAnsi="Calibri" w:cs="Calibri"/>
          <w:b/>
          <w:sz w:val="32"/>
          <w:szCs w:val="32"/>
        </w:rPr>
      </w:pPr>
    </w:p>
    <w:p w14:paraId="43C77865" w14:textId="77777777" w:rsidR="003A22E1" w:rsidRDefault="003A22E1" w:rsidP="00FF09CD">
      <w:pPr>
        <w:jc w:val="center"/>
        <w:rPr>
          <w:rFonts w:ascii="Calibri" w:hAnsi="Calibri" w:cs="Calibri"/>
          <w:b/>
          <w:sz w:val="32"/>
          <w:szCs w:val="32"/>
        </w:rPr>
      </w:pPr>
    </w:p>
    <w:p w14:paraId="56629C8C" w14:textId="77777777" w:rsidR="0022150C" w:rsidRDefault="0022150C" w:rsidP="00FF09CD">
      <w:pPr>
        <w:jc w:val="center"/>
        <w:rPr>
          <w:rFonts w:ascii="Calibri" w:hAnsi="Calibri" w:cs="Calibri"/>
          <w:b/>
          <w:sz w:val="32"/>
          <w:szCs w:val="32"/>
        </w:rPr>
      </w:pPr>
    </w:p>
    <w:p w14:paraId="201C893E" w14:textId="77777777" w:rsidR="0022150C" w:rsidRDefault="0022150C" w:rsidP="00FF09CD">
      <w:pPr>
        <w:jc w:val="center"/>
        <w:rPr>
          <w:rFonts w:ascii="Calibri" w:hAnsi="Calibri" w:cs="Calibri"/>
          <w:b/>
          <w:sz w:val="32"/>
          <w:szCs w:val="32"/>
        </w:rPr>
      </w:pPr>
    </w:p>
    <w:p w14:paraId="01C9D5F6" w14:textId="77777777" w:rsidR="0022150C" w:rsidRDefault="0022150C" w:rsidP="00FF09CD">
      <w:pPr>
        <w:jc w:val="center"/>
        <w:rPr>
          <w:rFonts w:ascii="Calibri" w:hAnsi="Calibri" w:cs="Calibri"/>
          <w:b/>
          <w:sz w:val="32"/>
          <w:szCs w:val="32"/>
        </w:rPr>
      </w:pPr>
    </w:p>
    <w:p w14:paraId="3721E7F4" w14:textId="77777777" w:rsidR="0022150C" w:rsidRDefault="0022150C" w:rsidP="00FF09CD">
      <w:pPr>
        <w:jc w:val="center"/>
        <w:rPr>
          <w:rFonts w:ascii="Calibri" w:hAnsi="Calibri" w:cs="Calibri"/>
          <w:b/>
          <w:sz w:val="32"/>
          <w:szCs w:val="32"/>
        </w:rPr>
      </w:pPr>
    </w:p>
    <w:p w14:paraId="2ACC4E37" w14:textId="77777777" w:rsidR="0022150C" w:rsidRDefault="0022150C" w:rsidP="00FF09CD">
      <w:pPr>
        <w:jc w:val="center"/>
        <w:rPr>
          <w:rFonts w:ascii="Calibri" w:hAnsi="Calibri" w:cs="Calibri"/>
          <w:b/>
          <w:sz w:val="32"/>
          <w:szCs w:val="32"/>
        </w:rPr>
      </w:pPr>
    </w:p>
    <w:p w14:paraId="7AE164E6" w14:textId="77777777" w:rsidR="0022150C" w:rsidRDefault="0022150C" w:rsidP="00FF09CD">
      <w:pPr>
        <w:jc w:val="center"/>
        <w:rPr>
          <w:rFonts w:ascii="Calibri" w:hAnsi="Calibri" w:cs="Calibri"/>
          <w:b/>
          <w:sz w:val="32"/>
          <w:szCs w:val="32"/>
        </w:rPr>
      </w:pPr>
    </w:p>
    <w:p w14:paraId="33E8D25A" w14:textId="77777777" w:rsidR="0022150C" w:rsidRDefault="0022150C" w:rsidP="00FF09CD">
      <w:pPr>
        <w:jc w:val="center"/>
        <w:rPr>
          <w:rFonts w:ascii="Calibri" w:hAnsi="Calibri" w:cs="Calibri"/>
          <w:b/>
          <w:sz w:val="32"/>
          <w:szCs w:val="32"/>
        </w:rPr>
      </w:pPr>
    </w:p>
    <w:p w14:paraId="05DA97D9" w14:textId="77777777" w:rsidR="0022150C" w:rsidRDefault="0022150C" w:rsidP="00FF09CD">
      <w:pPr>
        <w:jc w:val="center"/>
        <w:rPr>
          <w:rFonts w:ascii="Calibri" w:hAnsi="Calibri" w:cs="Calibri"/>
          <w:b/>
          <w:sz w:val="32"/>
          <w:szCs w:val="32"/>
        </w:rPr>
      </w:pPr>
    </w:p>
    <w:p w14:paraId="2E000872" w14:textId="77777777" w:rsidR="0022150C" w:rsidRDefault="0022150C" w:rsidP="00FF09CD">
      <w:pPr>
        <w:jc w:val="center"/>
        <w:rPr>
          <w:rFonts w:ascii="Calibri" w:hAnsi="Calibri" w:cs="Calibri"/>
          <w:b/>
          <w:sz w:val="32"/>
          <w:szCs w:val="32"/>
        </w:rPr>
      </w:pPr>
    </w:p>
    <w:p w14:paraId="5250C21F" w14:textId="77777777" w:rsidR="0022150C" w:rsidRDefault="0022150C" w:rsidP="00FF09CD">
      <w:pPr>
        <w:jc w:val="center"/>
        <w:rPr>
          <w:rFonts w:ascii="Calibri" w:hAnsi="Calibri" w:cs="Calibri"/>
          <w:b/>
          <w:sz w:val="32"/>
          <w:szCs w:val="32"/>
        </w:rPr>
      </w:pPr>
    </w:p>
    <w:p w14:paraId="7F340EC0" w14:textId="77777777" w:rsidR="0022150C" w:rsidRDefault="0022150C" w:rsidP="00FF09CD">
      <w:pPr>
        <w:jc w:val="center"/>
        <w:rPr>
          <w:rFonts w:ascii="Calibri" w:hAnsi="Calibri" w:cs="Calibri"/>
          <w:b/>
          <w:sz w:val="32"/>
          <w:szCs w:val="32"/>
        </w:rPr>
      </w:pPr>
    </w:p>
    <w:p w14:paraId="0B26E6BF" w14:textId="77777777" w:rsidR="000E6B13" w:rsidRDefault="000E6B13" w:rsidP="00FF09CD">
      <w:pPr>
        <w:jc w:val="center"/>
        <w:rPr>
          <w:rFonts w:ascii="Calibri" w:hAnsi="Calibri" w:cs="Calibri"/>
          <w:b/>
          <w:sz w:val="32"/>
          <w:szCs w:val="32"/>
        </w:rPr>
      </w:pPr>
    </w:p>
    <w:p w14:paraId="6E6EDEC3" w14:textId="77777777" w:rsidR="000E6B13" w:rsidRDefault="000E6B13" w:rsidP="00FF09CD">
      <w:pPr>
        <w:jc w:val="center"/>
        <w:rPr>
          <w:rFonts w:ascii="Calibri" w:hAnsi="Calibri" w:cs="Calibri"/>
          <w:b/>
          <w:sz w:val="32"/>
          <w:szCs w:val="32"/>
        </w:rPr>
      </w:pPr>
    </w:p>
    <w:p w14:paraId="2E64D394" w14:textId="77777777" w:rsidR="0022150C" w:rsidRDefault="0022150C" w:rsidP="00FF09CD">
      <w:pPr>
        <w:jc w:val="center"/>
        <w:rPr>
          <w:rFonts w:ascii="Calibri" w:hAnsi="Calibri" w:cs="Calibri"/>
          <w:b/>
          <w:sz w:val="32"/>
          <w:szCs w:val="32"/>
        </w:rPr>
      </w:pPr>
    </w:p>
    <w:p w14:paraId="6D15AE9A" w14:textId="77777777" w:rsidR="0022150C" w:rsidRDefault="0022150C" w:rsidP="00FF09CD">
      <w:pPr>
        <w:jc w:val="center"/>
        <w:rPr>
          <w:rFonts w:ascii="Calibri" w:hAnsi="Calibri" w:cs="Calibri"/>
          <w:b/>
          <w:sz w:val="32"/>
          <w:szCs w:val="32"/>
        </w:rPr>
      </w:pPr>
    </w:p>
    <w:p w14:paraId="73D841FA" w14:textId="77777777" w:rsidR="0022150C" w:rsidRDefault="0022150C" w:rsidP="00FF09CD">
      <w:pPr>
        <w:jc w:val="center"/>
        <w:rPr>
          <w:rFonts w:ascii="Calibri" w:hAnsi="Calibri" w:cs="Calibri"/>
          <w:b/>
          <w:sz w:val="32"/>
          <w:szCs w:val="32"/>
        </w:rPr>
      </w:pPr>
    </w:p>
    <w:p w14:paraId="4A6813B9" w14:textId="77777777" w:rsidR="0022150C" w:rsidRPr="001B2CFA" w:rsidRDefault="0022150C" w:rsidP="00FF09CD">
      <w:pPr>
        <w:jc w:val="center"/>
        <w:rPr>
          <w:rFonts w:ascii="Calibri" w:hAnsi="Calibri" w:cs="Calibri"/>
          <w:b/>
          <w:sz w:val="32"/>
          <w:szCs w:val="32"/>
        </w:rPr>
      </w:pPr>
    </w:p>
    <w:p w14:paraId="15C97C72" w14:textId="77777777" w:rsidR="003A22E1" w:rsidRPr="008B179F" w:rsidRDefault="003A22E1" w:rsidP="00FA0BD5">
      <w:pPr>
        <w:jc w:val="center"/>
        <w:rPr>
          <w:rFonts w:ascii="Cambria" w:hAnsi="Cambria" w:cs="Calibri"/>
          <w:b/>
          <w:sz w:val="32"/>
          <w:szCs w:val="32"/>
          <w:u w:val="thick" w:color="F79646"/>
        </w:rPr>
      </w:pPr>
      <w:r w:rsidRPr="008B179F">
        <w:rPr>
          <w:rFonts w:ascii="Cambria" w:hAnsi="Cambria" w:cs="Calibri"/>
          <w:b/>
          <w:sz w:val="32"/>
          <w:szCs w:val="32"/>
          <w:u w:val="thick" w:color="F79646"/>
        </w:rPr>
        <w:t xml:space="preserve">III - </w:t>
      </w:r>
      <w:r w:rsidRPr="00B62F3D">
        <w:rPr>
          <w:rFonts w:ascii="Cambria" w:hAnsi="Cambria" w:cs="Calibri"/>
          <w:b/>
          <w:sz w:val="32"/>
          <w:szCs w:val="32"/>
          <w:u w:val="thick" w:color="F79646"/>
        </w:rPr>
        <w:t>Programme détaillé par matière</w:t>
      </w:r>
      <w:r w:rsidRPr="008B179F">
        <w:rPr>
          <w:rFonts w:ascii="Cambria" w:hAnsi="Cambria" w:cs="Calibri"/>
          <w:b/>
          <w:sz w:val="32"/>
          <w:szCs w:val="32"/>
          <w:u w:val="thick" w:color="F79646"/>
        </w:rPr>
        <w:t xml:space="preserve"> d</w:t>
      </w:r>
      <w:r>
        <w:rPr>
          <w:rFonts w:ascii="Cambria" w:hAnsi="Cambria" w:cs="Calibri"/>
          <w:b/>
          <w:sz w:val="32"/>
          <w:szCs w:val="32"/>
          <w:u w:val="thick" w:color="F79646"/>
        </w:rPr>
        <w:t xml:space="preserve">u </w:t>
      </w:r>
      <w:r w:rsidRPr="008B179F">
        <w:rPr>
          <w:rFonts w:ascii="Cambria" w:hAnsi="Cambria" w:cs="Calibri"/>
          <w:b/>
          <w:sz w:val="32"/>
          <w:szCs w:val="32"/>
          <w:u w:val="thick" w:color="F79646"/>
        </w:rPr>
        <w:t>semestre S</w:t>
      </w:r>
      <w:r>
        <w:rPr>
          <w:rFonts w:ascii="Cambria" w:hAnsi="Cambria" w:cs="Calibri"/>
          <w:b/>
          <w:sz w:val="32"/>
          <w:szCs w:val="32"/>
          <w:u w:val="thick" w:color="F79646"/>
        </w:rPr>
        <w:t>1</w:t>
      </w:r>
    </w:p>
    <w:p w14:paraId="6DB7EBE4" w14:textId="77777777" w:rsidR="003A22E1" w:rsidRPr="00D86F02" w:rsidRDefault="003A22E1" w:rsidP="00FF09CD">
      <w:pPr>
        <w:jc w:val="center"/>
        <w:rPr>
          <w:rFonts w:ascii="Cambria" w:hAnsi="Cambria" w:cs="Calibri"/>
          <w:bCs/>
        </w:rPr>
      </w:pPr>
    </w:p>
    <w:p w14:paraId="43E178CC" w14:textId="77777777" w:rsidR="003A22E1" w:rsidRPr="00D86F02" w:rsidRDefault="003A22E1" w:rsidP="00FF09CD">
      <w:pPr>
        <w:jc w:val="center"/>
        <w:rPr>
          <w:rFonts w:ascii="Cambria" w:hAnsi="Cambria" w:cs="Calibri"/>
          <w:b/>
          <w:sz w:val="32"/>
          <w:szCs w:val="32"/>
        </w:rPr>
        <w:sectPr w:rsidR="003A22E1" w:rsidRPr="00D86F02" w:rsidSect="00897081">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14:paraId="3BE40466" w14:textId="77777777"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Semestre:1</w:t>
      </w:r>
    </w:p>
    <w:p w14:paraId="3589922D" w14:textId="77777777"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UEF 1.1</w:t>
      </w:r>
      <w:r w:rsidR="00796744" w:rsidRPr="00D86F02">
        <w:rPr>
          <w:rFonts w:ascii="Cambria" w:hAnsi="Cambria" w:cs="Calibri"/>
          <w:b/>
          <w:bCs/>
          <w:iCs/>
        </w:rPr>
        <w:t>.1</w:t>
      </w:r>
    </w:p>
    <w:p w14:paraId="79B98902" w14:textId="77777777"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lang w:eastAsia="en-US"/>
        </w:rPr>
      </w:pPr>
      <w:r w:rsidRPr="00D86F02">
        <w:rPr>
          <w:rFonts w:ascii="Cambria" w:hAnsi="Cambria" w:cs="Calibri"/>
          <w:b/>
          <w:bCs/>
          <w:iCs/>
        </w:rPr>
        <w:t>Matière1:</w:t>
      </w:r>
      <w:r w:rsidRPr="00D86F02">
        <w:rPr>
          <w:rFonts w:ascii="Cambria" w:hAnsi="Cambria"/>
          <w:b/>
        </w:rPr>
        <w:t>Mécanique des Structures</w:t>
      </w:r>
    </w:p>
    <w:p w14:paraId="5DCA0890" w14:textId="77777777"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TD: 1h30)</w:t>
      </w:r>
    </w:p>
    <w:p w14:paraId="2AB75973" w14:textId="77777777"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4</w:t>
      </w:r>
    </w:p>
    <w:p w14:paraId="56EF6226" w14:textId="77777777"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14:paraId="38952FAF" w14:textId="77777777" w:rsidR="003A22E1" w:rsidRPr="00D86F02" w:rsidRDefault="003A22E1" w:rsidP="00EC2C4D">
      <w:pPr>
        <w:spacing w:before="120" w:line="276" w:lineRule="auto"/>
        <w:jc w:val="both"/>
        <w:rPr>
          <w:rFonts w:ascii="Cambria" w:hAnsi="Cambria" w:cs="Calibri"/>
          <w:b/>
        </w:rPr>
      </w:pPr>
    </w:p>
    <w:p w14:paraId="4E532B48" w14:textId="77777777" w:rsidR="003A22E1" w:rsidRPr="00D86F02" w:rsidRDefault="003A22E1" w:rsidP="00EC2C4D">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14:paraId="67B059C5" w14:textId="77777777" w:rsidR="002742F6" w:rsidRPr="00D86F02" w:rsidRDefault="002742F6" w:rsidP="002742F6">
      <w:pPr>
        <w:jc w:val="lowKashida"/>
        <w:rPr>
          <w:rFonts w:ascii="Cambria" w:hAnsi="Cambria" w:cs="Arial"/>
          <w:iCs/>
        </w:rPr>
      </w:pPr>
      <w:r w:rsidRPr="00D86F02">
        <w:rPr>
          <w:rFonts w:ascii="Cambria" w:hAnsi="Cambria" w:cs="Arial"/>
          <w:iCs/>
        </w:rPr>
        <w:t>Le programme proposé permet de renforcer les connaissances de l’étudiant en calcul des structures, d’acquérir des méthodes matricielles et itératives visant la résolution des systèmes hyperstatiques.</w:t>
      </w:r>
    </w:p>
    <w:p w14:paraId="7370DAFE" w14:textId="77777777" w:rsidR="003A22E1" w:rsidRPr="00D86F02" w:rsidRDefault="003A22E1" w:rsidP="00EC2C4D">
      <w:pPr>
        <w:spacing w:line="276" w:lineRule="auto"/>
        <w:jc w:val="both"/>
        <w:rPr>
          <w:rFonts w:ascii="Cambria" w:hAnsi="Cambria" w:cs="Calibri"/>
          <w:b/>
          <w:u w:val="thick" w:color="F79646"/>
        </w:rPr>
      </w:pPr>
    </w:p>
    <w:p w14:paraId="4B8E28DA" w14:textId="77777777" w:rsidR="003A22E1" w:rsidRPr="00D86F02" w:rsidRDefault="003A22E1" w:rsidP="00EC2C4D">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14:paraId="27C2004C" w14:textId="77777777" w:rsidR="003A22E1" w:rsidRPr="00D86F02" w:rsidRDefault="003A22E1" w:rsidP="00EC2C4D">
      <w:pPr>
        <w:jc w:val="lowKashida"/>
        <w:rPr>
          <w:rFonts w:ascii="Cambria" w:hAnsi="Cambria"/>
          <w:i/>
        </w:rPr>
      </w:pPr>
      <w:r w:rsidRPr="00D86F02">
        <w:rPr>
          <w:rFonts w:ascii="Cambria" w:hAnsi="Cambria"/>
          <w:i/>
        </w:rPr>
        <w:t>Notions de mathématiques appliquées, calcul et tracé des diagrammes des efforts internes et évaluation des déplacements dans les structures isostatiques.</w:t>
      </w:r>
    </w:p>
    <w:p w14:paraId="589239ED" w14:textId="77777777" w:rsidR="003A22E1" w:rsidRPr="00D86F02" w:rsidRDefault="003A22E1" w:rsidP="00EC2C4D">
      <w:pPr>
        <w:spacing w:line="276" w:lineRule="auto"/>
        <w:jc w:val="both"/>
        <w:rPr>
          <w:rFonts w:ascii="Cambria" w:hAnsi="Cambria" w:cs="Calibri"/>
          <w:i/>
          <w:sz w:val="22"/>
          <w:szCs w:val="22"/>
        </w:rPr>
      </w:pPr>
    </w:p>
    <w:p w14:paraId="7CC51C86" w14:textId="77777777" w:rsidR="003A22E1" w:rsidRPr="00D86F02" w:rsidRDefault="003A22E1" w:rsidP="00EC2C4D">
      <w:pPr>
        <w:jc w:val="both"/>
        <w:rPr>
          <w:rFonts w:ascii="Cambria" w:hAnsi="Cambria" w:cs="Calibri"/>
          <w:b/>
          <w:u w:val="thick" w:color="F79646"/>
        </w:rPr>
      </w:pPr>
      <w:r w:rsidRPr="00D86F02">
        <w:rPr>
          <w:rFonts w:ascii="Cambria" w:hAnsi="Cambria" w:cs="Calibri"/>
          <w:b/>
          <w:u w:val="thick" w:color="F79646"/>
        </w:rPr>
        <w:t>Contenu de la matière: </w:t>
      </w:r>
    </w:p>
    <w:p w14:paraId="30E4424F" w14:textId="77777777" w:rsidR="003A22E1" w:rsidRPr="00D86F02" w:rsidRDefault="003A22E1" w:rsidP="00EC2C4D">
      <w:pPr>
        <w:jc w:val="both"/>
        <w:rPr>
          <w:rFonts w:ascii="Cambria" w:hAnsi="Cambria" w:cs="Calibri"/>
          <w:b/>
          <w:sz w:val="22"/>
          <w:szCs w:val="22"/>
          <w:u w:val="thick" w:color="F79646"/>
        </w:rPr>
      </w:pPr>
    </w:p>
    <w:p w14:paraId="3FD08D77" w14:textId="77777777" w:rsidR="003A22E1" w:rsidRPr="00D86F02" w:rsidRDefault="003A22E1" w:rsidP="00D86F02">
      <w:pPr>
        <w:pStyle w:val="texteprogramme"/>
        <w:spacing w:after="0"/>
        <w:jc w:val="both"/>
        <w:rPr>
          <w:rFonts w:ascii="Cambria" w:hAnsi="Cambria" w:cs="Arial"/>
          <w:b/>
          <w:bCs/>
          <w:color w:val="auto"/>
          <w:sz w:val="24"/>
          <w:szCs w:val="24"/>
        </w:rPr>
      </w:pPr>
      <w:r w:rsidRPr="00D86F02">
        <w:rPr>
          <w:rFonts w:ascii="Cambria" w:hAnsi="Cambria" w:cs="Arial"/>
          <w:b/>
          <w:bCs/>
          <w:color w:val="auto"/>
          <w:sz w:val="24"/>
          <w:szCs w:val="24"/>
        </w:rPr>
        <w:t xml:space="preserve">Chapitre 1. </w:t>
      </w:r>
      <w:r w:rsidRPr="00D86F02">
        <w:rPr>
          <w:rFonts w:ascii="Cambria" w:hAnsi="Cambria" w:cs="Arial"/>
          <w:color w:val="auto"/>
          <w:sz w:val="24"/>
          <w:szCs w:val="24"/>
        </w:rPr>
        <w:t xml:space="preserve">Introduction sur </w:t>
      </w:r>
      <w:r w:rsidRPr="00D86F02">
        <w:rPr>
          <w:rFonts w:ascii="Cambria" w:hAnsi="Cambria"/>
          <w:color w:val="auto"/>
          <w:sz w:val="24"/>
          <w:szCs w:val="24"/>
        </w:rPr>
        <w:t>l’analyse</w:t>
      </w:r>
      <w:r w:rsidRPr="00D86F02">
        <w:rPr>
          <w:rFonts w:ascii="Cambria" w:hAnsi="Cambria"/>
          <w:bCs/>
          <w:color w:val="auto"/>
          <w:sz w:val="24"/>
          <w:szCs w:val="24"/>
        </w:rPr>
        <w:t xml:space="preserve"> des structures</w:t>
      </w:r>
      <w:r w:rsidR="002E6D31" w:rsidRPr="00D86F02">
        <w:rPr>
          <w:rFonts w:ascii="Cambria" w:hAnsi="Cambria" w:cs="Arial"/>
          <w:b/>
          <w:bCs/>
          <w:color w:val="auto"/>
          <w:sz w:val="24"/>
          <w:szCs w:val="24"/>
        </w:rPr>
        <w:tab/>
      </w:r>
      <w:r w:rsidR="002E6D31" w:rsidRPr="00D86F02">
        <w:rPr>
          <w:rFonts w:ascii="Cambria" w:hAnsi="Cambria" w:cs="Arial"/>
          <w:b/>
          <w:bCs/>
          <w:color w:val="auto"/>
          <w:sz w:val="24"/>
          <w:szCs w:val="24"/>
        </w:rPr>
        <w:tab/>
      </w:r>
      <w:r w:rsidR="002E6D31" w:rsidRPr="00D86F02">
        <w:rPr>
          <w:rFonts w:ascii="Cambria" w:hAnsi="Cambria" w:cs="Arial"/>
          <w:b/>
          <w:bCs/>
          <w:color w:val="auto"/>
          <w:sz w:val="24"/>
          <w:szCs w:val="24"/>
        </w:rPr>
        <w:tab/>
      </w:r>
      <w:r w:rsidR="002E6D31" w:rsidRPr="00D86F02">
        <w:rPr>
          <w:rFonts w:ascii="Cambria" w:hAnsi="Cambria" w:cs="Arial"/>
          <w:b/>
          <w:bCs/>
          <w:color w:val="auto"/>
          <w:sz w:val="24"/>
          <w:szCs w:val="24"/>
        </w:rPr>
        <w:tab/>
      </w:r>
      <w:r w:rsidR="002E6D31" w:rsidRPr="00D86F02">
        <w:rPr>
          <w:rFonts w:ascii="Cambria" w:hAnsi="Cambria" w:cs="Arial"/>
          <w:b/>
          <w:color w:val="auto"/>
          <w:sz w:val="24"/>
          <w:szCs w:val="24"/>
        </w:rPr>
        <w:t>(</w:t>
      </w:r>
      <w:r w:rsidR="00005657" w:rsidRPr="00D86F02">
        <w:rPr>
          <w:rFonts w:ascii="Cambria" w:hAnsi="Cambria" w:cs="Arial"/>
          <w:b/>
          <w:color w:val="auto"/>
          <w:sz w:val="24"/>
          <w:szCs w:val="24"/>
        </w:rPr>
        <w:t>2</w:t>
      </w:r>
      <w:r w:rsidR="002E6D31" w:rsidRPr="00D86F02">
        <w:rPr>
          <w:rFonts w:ascii="Cambria" w:hAnsi="Cambria" w:cs="Arial"/>
          <w:b/>
          <w:color w:val="auto"/>
          <w:sz w:val="24"/>
          <w:szCs w:val="24"/>
        </w:rPr>
        <w:t>semaines)</w:t>
      </w:r>
    </w:p>
    <w:p w14:paraId="3ECFF3FC" w14:textId="77777777" w:rsidR="00005657" w:rsidRPr="00D86F02" w:rsidRDefault="00005657" w:rsidP="002E6D31">
      <w:pPr>
        <w:pStyle w:val="texteprogramme"/>
        <w:spacing w:after="0"/>
        <w:jc w:val="both"/>
        <w:rPr>
          <w:rFonts w:ascii="Cambria" w:hAnsi="Cambria"/>
          <w:bCs/>
          <w:strike/>
          <w:color w:val="auto"/>
          <w:sz w:val="24"/>
          <w:szCs w:val="24"/>
        </w:rPr>
      </w:pPr>
    </w:p>
    <w:p w14:paraId="4ACFD7A6" w14:textId="77777777" w:rsidR="00005657" w:rsidRPr="00D86F02" w:rsidRDefault="00005657" w:rsidP="00005657">
      <w:pPr>
        <w:pStyle w:val="texteprogramme"/>
        <w:spacing w:after="0"/>
        <w:jc w:val="both"/>
        <w:rPr>
          <w:rFonts w:ascii="Cambria" w:hAnsi="Cambria"/>
          <w:bCs/>
          <w:color w:val="auto"/>
          <w:sz w:val="24"/>
          <w:szCs w:val="24"/>
        </w:rPr>
      </w:pPr>
      <w:r w:rsidRPr="00D86F02">
        <w:rPr>
          <w:rFonts w:ascii="Cambria" w:hAnsi="Cambria" w:cs="Arial"/>
          <w:b/>
          <w:bCs/>
          <w:color w:val="auto"/>
          <w:sz w:val="24"/>
          <w:szCs w:val="24"/>
        </w:rPr>
        <w:t>Chapitre 2</w:t>
      </w:r>
      <w:r w:rsidRPr="00D86F02">
        <w:rPr>
          <w:rFonts w:ascii="Cambria" w:hAnsi="Cambria"/>
          <w:bCs/>
          <w:color w:val="auto"/>
          <w:sz w:val="24"/>
          <w:szCs w:val="24"/>
        </w:rPr>
        <w:t xml:space="preserve"> Relations différentielles, calcul des flèches et rotations, théorie du potentiel interne, , Théorème de Castigliano, Énoncé de Menabrea</w:t>
      </w:r>
      <w:r w:rsidRPr="00D86F02">
        <w:rPr>
          <w:rFonts w:ascii="Cambria" w:hAnsi="Cambria"/>
          <w:bCs/>
          <w:color w:val="auto"/>
          <w:sz w:val="24"/>
          <w:szCs w:val="24"/>
        </w:rPr>
        <w:tab/>
      </w:r>
      <w:r w:rsidRPr="00D86F02">
        <w:rPr>
          <w:rFonts w:ascii="Cambria" w:hAnsi="Cambria"/>
          <w:bCs/>
          <w:color w:val="auto"/>
          <w:sz w:val="24"/>
          <w:szCs w:val="24"/>
        </w:rPr>
        <w:tab/>
      </w:r>
      <w:r w:rsidRPr="00D86F02">
        <w:rPr>
          <w:rFonts w:ascii="Cambria" w:hAnsi="Cambria"/>
          <w:bCs/>
          <w:color w:val="auto"/>
          <w:sz w:val="24"/>
          <w:szCs w:val="24"/>
        </w:rPr>
        <w:tab/>
      </w:r>
      <w:r w:rsidRPr="00D86F02">
        <w:rPr>
          <w:rFonts w:ascii="Cambria" w:hAnsi="Cambria" w:cs="Arial"/>
          <w:b/>
          <w:color w:val="auto"/>
          <w:sz w:val="24"/>
          <w:szCs w:val="24"/>
        </w:rPr>
        <w:t>(3 semaines)</w:t>
      </w:r>
    </w:p>
    <w:p w14:paraId="2290D1A0" w14:textId="77777777" w:rsidR="00005657" w:rsidRPr="00D86F02" w:rsidRDefault="00005657" w:rsidP="002E6D31">
      <w:pPr>
        <w:pStyle w:val="texteprogramme"/>
        <w:spacing w:after="0"/>
        <w:jc w:val="both"/>
        <w:rPr>
          <w:rFonts w:ascii="Cambria" w:hAnsi="Cambria" w:cs="Arial"/>
          <w:b/>
          <w:bCs/>
          <w:strike/>
          <w:color w:val="auto"/>
          <w:sz w:val="24"/>
          <w:szCs w:val="24"/>
        </w:rPr>
      </w:pPr>
    </w:p>
    <w:p w14:paraId="28C6A431" w14:textId="77777777" w:rsidR="003A22E1" w:rsidRPr="00D86F02" w:rsidRDefault="003A22E1" w:rsidP="00EC2C4D">
      <w:pPr>
        <w:jc w:val="lowKashida"/>
        <w:rPr>
          <w:rFonts w:ascii="Cambria" w:hAnsi="Cambria"/>
          <w:bCs/>
        </w:rPr>
      </w:pPr>
      <w:r w:rsidRPr="00D86F02">
        <w:rPr>
          <w:rFonts w:ascii="Cambria" w:hAnsi="Cambria" w:cs="Arial"/>
          <w:b/>
          <w:iCs/>
        </w:rPr>
        <w:t xml:space="preserve">Chapitre 3. </w:t>
      </w:r>
      <w:r w:rsidRPr="00D86F02">
        <w:rPr>
          <w:rFonts w:ascii="Cambria" w:hAnsi="Cambria"/>
          <w:bCs/>
        </w:rPr>
        <w:t>Méthode des forces:</w:t>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cs="Arial"/>
          <w:b/>
        </w:rPr>
        <w:t>(2 semaines)</w:t>
      </w:r>
    </w:p>
    <w:p w14:paraId="6795C710" w14:textId="77777777" w:rsidR="003A22E1" w:rsidRPr="00D86F02" w:rsidRDefault="003A22E1" w:rsidP="00DF2973">
      <w:pPr>
        <w:numPr>
          <w:ilvl w:val="1"/>
          <w:numId w:val="4"/>
        </w:numPr>
        <w:jc w:val="lowKashida"/>
        <w:rPr>
          <w:rFonts w:ascii="Cambria" w:hAnsi="Cambria"/>
          <w:bCs/>
        </w:rPr>
      </w:pPr>
      <w:r w:rsidRPr="00D86F02">
        <w:rPr>
          <w:rFonts w:ascii="Cambria" w:hAnsi="Cambria"/>
          <w:bCs/>
        </w:rPr>
        <w:t>notion de liaison surabondante interne</w:t>
      </w:r>
    </w:p>
    <w:p w14:paraId="780293CA" w14:textId="77777777" w:rsidR="003A22E1" w:rsidRPr="00D86F02" w:rsidRDefault="003A22E1" w:rsidP="00DF2973">
      <w:pPr>
        <w:numPr>
          <w:ilvl w:val="1"/>
          <w:numId w:val="4"/>
        </w:numPr>
        <w:jc w:val="lowKashida"/>
        <w:rPr>
          <w:rFonts w:ascii="Cambria" w:hAnsi="Cambria"/>
          <w:bCs/>
        </w:rPr>
      </w:pPr>
      <w:r w:rsidRPr="00D86F02">
        <w:rPr>
          <w:rFonts w:ascii="Cambria" w:hAnsi="Cambria"/>
          <w:bCs/>
        </w:rPr>
        <w:t>méthodes de simplification de calcul: méthode du centre élastique</w:t>
      </w:r>
    </w:p>
    <w:p w14:paraId="15ECAA91" w14:textId="77777777" w:rsidR="003A22E1" w:rsidRPr="00D86F02" w:rsidRDefault="003A22E1" w:rsidP="00DF2973">
      <w:pPr>
        <w:numPr>
          <w:ilvl w:val="1"/>
          <w:numId w:val="4"/>
        </w:numPr>
        <w:jc w:val="lowKashida"/>
        <w:rPr>
          <w:rFonts w:ascii="Cambria" w:hAnsi="Cambria"/>
          <w:bCs/>
        </w:rPr>
      </w:pPr>
      <w:r w:rsidRPr="00D86F02">
        <w:rPr>
          <w:rFonts w:ascii="Cambria" w:hAnsi="Cambria"/>
          <w:bCs/>
        </w:rPr>
        <w:t>cas où la sollicitation est un déplacement généralisé</w:t>
      </w:r>
    </w:p>
    <w:p w14:paraId="33582BA8" w14:textId="77777777" w:rsidR="003A22E1" w:rsidRPr="00D86F02" w:rsidRDefault="003A22E1" w:rsidP="00DF2973">
      <w:pPr>
        <w:numPr>
          <w:ilvl w:val="1"/>
          <w:numId w:val="4"/>
        </w:numPr>
        <w:jc w:val="lowKashida"/>
        <w:rPr>
          <w:rFonts w:ascii="Cambria" w:hAnsi="Cambria"/>
          <w:bCs/>
        </w:rPr>
      </w:pPr>
      <w:r w:rsidRPr="00D86F02">
        <w:rPr>
          <w:rFonts w:ascii="Cambria" w:hAnsi="Cambria"/>
          <w:bCs/>
        </w:rPr>
        <w:t>cas des variations de température</w:t>
      </w:r>
    </w:p>
    <w:p w14:paraId="588FA199" w14:textId="77777777" w:rsidR="003A22E1" w:rsidRPr="00D86F02" w:rsidRDefault="003A22E1" w:rsidP="002E6D31">
      <w:pPr>
        <w:jc w:val="both"/>
        <w:rPr>
          <w:rFonts w:ascii="Cambria" w:hAnsi="Cambria" w:cs="Arial"/>
          <w:b/>
          <w:iCs/>
        </w:rPr>
      </w:pPr>
      <w:r w:rsidRPr="00D86F02">
        <w:rPr>
          <w:rFonts w:ascii="Cambria" w:hAnsi="Cambria" w:cs="Arial"/>
          <w:b/>
          <w:iCs/>
        </w:rPr>
        <w:t xml:space="preserve">Chapitre 4. </w:t>
      </w:r>
      <w:r w:rsidRPr="00D86F02">
        <w:rPr>
          <w:rFonts w:ascii="Cambria" w:hAnsi="Cambria"/>
          <w:bCs/>
        </w:rPr>
        <w:t>Méthode des déplacements</w:t>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cs="Arial"/>
          <w:b/>
        </w:rPr>
        <w:t>(2 semaines)</w:t>
      </w:r>
    </w:p>
    <w:p w14:paraId="1937550F" w14:textId="77777777" w:rsidR="003A22E1" w:rsidRPr="00D86F02" w:rsidRDefault="003A22E1" w:rsidP="00EC2C4D">
      <w:pPr>
        <w:jc w:val="lowKashida"/>
        <w:rPr>
          <w:rFonts w:ascii="Cambria" w:hAnsi="Cambria"/>
          <w:bCs/>
        </w:rPr>
      </w:pPr>
      <w:r w:rsidRPr="00D86F02">
        <w:rPr>
          <w:rFonts w:ascii="Cambria" w:hAnsi="Cambria" w:cs="Arial"/>
          <w:b/>
          <w:iCs/>
        </w:rPr>
        <w:t xml:space="preserve">Chapitre 5. </w:t>
      </w:r>
      <w:r w:rsidRPr="00D86F02">
        <w:rPr>
          <w:rFonts w:ascii="Cambria" w:hAnsi="Cambria"/>
          <w:bCs/>
        </w:rPr>
        <w:t>Méthodes itératives</w:t>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t>(2 semaines)</w:t>
      </w:r>
    </w:p>
    <w:p w14:paraId="7AC6D831" w14:textId="77777777" w:rsidR="003A22E1" w:rsidRPr="00D86F02" w:rsidRDefault="003A22E1" w:rsidP="00EC2C4D">
      <w:pPr>
        <w:jc w:val="lowKashida"/>
        <w:rPr>
          <w:rFonts w:ascii="Cambria" w:hAnsi="Cambria"/>
          <w:bCs/>
        </w:rPr>
      </w:pPr>
      <w:r w:rsidRPr="00D86F02">
        <w:rPr>
          <w:rFonts w:ascii="Cambria" w:hAnsi="Cambria" w:cs="Arial"/>
          <w:b/>
          <w:iCs/>
        </w:rPr>
        <w:t xml:space="preserve">Chapitre 6. </w:t>
      </w:r>
      <w:r w:rsidRPr="00D86F02">
        <w:rPr>
          <w:rFonts w:ascii="Cambria" w:hAnsi="Cambria"/>
          <w:bCs/>
        </w:rPr>
        <w:t>Poutres continues sur appuis élastiques</w:t>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cs="Arial"/>
          <w:b/>
        </w:rPr>
        <w:t>(2 semaines)</w:t>
      </w:r>
    </w:p>
    <w:p w14:paraId="3960D566" w14:textId="77777777" w:rsidR="003A22E1" w:rsidRPr="00D86F02" w:rsidRDefault="003A22E1" w:rsidP="00EC2C4D">
      <w:pPr>
        <w:jc w:val="lowKashida"/>
        <w:rPr>
          <w:rFonts w:ascii="Cambria" w:hAnsi="Cambria"/>
          <w:bCs/>
        </w:rPr>
      </w:pPr>
      <w:r w:rsidRPr="00D86F02">
        <w:rPr>
          <w:rFonts w:ascii="Cambria" w:hAnsi="Cambria"/>
          <w:b/>
        </w:rPr>
        <w:t>Chapitre 7.</w:t>
      </w:r>
      <w:r w:rsidRPr="00D86F02">
        <w:rPr>
          <w:rFonts w:ascii="Cambria" w:hAnsi="Cambria"/>
          <w:bCs/>
        </w:rPr>
        <w:t xml:space="preserve"> Calcul des structures en arc</w:t>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t>(2 semaines)</w:t>
      </w:r>
    </w:p>
    <w:p w14:paraId="52E77ECC" w14:textId="77777777" w:rsidR="003A22E1" w:rsidRPr="00D86F02" w:rsidRDefault="003A22E1" w:rsidP="00EC2C4D">
      <w:pPr>
        <w:autoSpaceDE w:val="0"/>
        <w:autoSpaceDN w:val="0"/>
        <w:adjustRightInd w:val="0"/>
        <w:jc w:val="both"/>
        <w:rPr>
          <w:rFonts w:ascii="Cambria" w:hAnsi="Cambria" w:cs="Arial"/>
          <w:b/>
          <w:bCs/>
        </w:rPr>
      </w:pPr>
    </w:p>
    <w:p w14:paraId="15F842A9" w14:textId="77777777" w:rsidR="003A22E1" w:rsidRPr="00D86F02" w:rsidRDefault="003A22E1" w:rsidP="00EC2C4D">
      <w:pPr>
        <w:spacing w:line="276" w:lineRule="auto"/>
        <w:jc w:val="both"/>
        <w:rPr>
          <w:rFonts w:ascii="Cambria" w:hAnsi="Cambria" w:cs="Arial"/>
          <w:b/>
        </w:rPr>
      </w:pPr>
      <w:r w:rsidRPr="00D86F02">
        <w:rPr>
          <w:rFonts w:ascii="Cambria" w:hAnsi="Cambria" w:cs="Arial"/>
          <w:b/>
          <w:u w:val="thick" w:color="F79646"/>
        </w:rPr>
        <w:t>Mode d’évaluation:</w:t>
      </w:r>
    </w:p>
    <w:p w14:paraId="70220C1B" w14:textId="77777777" w:rsidR="003A22E1" w:rsidRPr="00D86F02" w:rsidRDefault="003A22E1" w:rsidP="00EC2C4D">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14:paraId="65376948" w14:textId="77777777" w:rsidR="003A22E1" w:rsidRPr="00D86F02" w:rsidRDefault="003A22E1" w:rsidP="00EC2C4D">
      <w:pPr>
        <w:spacing w:line="276" w:lineRule="auto"/>
        <w:jc w:val="both"/>
        <w:rPr>
          <w:rFonts w:ascii="Cambria" w:hAnsi="Cambria" w:cs="Arial"/>
          <w:b/>
          <w:sz w:val="22"/>
          <w:szCs w:val="22"/>
        </w:rPr>
      </w:pPr>
    </w:p>
    <w:p w14:paraId="19CEEA91" w14:textId="77777777" w:rsidR="003A22E1" w:rsidRPr="00D86F02" w:rsidRDefault="003A22E1" w:rsidP="00EC2C4D">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14:paraId="3209765F" w14:textId="77777777" w:rsidR="002E6D31" w:rsidRPr="00D86F02" w:rsidRDefault="002E6D31" w:rsidP="00EC2C4D">
      <w:pPr>
        <w:spacing w:line="276" w:lineRule="auto"/>
        <w:jc w:val="both"/>
        <w:rPr>
          <w:rFonts w:ascii="Cambria" w:hAnsi="Cambria" w:cs="Arial"/>
          <w:b/>
          <w:iCs/>
          <w:u w:val="thick" w:color="F79646"/>
        </w:rPr>
      </w:pPr>
    </w:p>
    <w:p w14:paraId="300EEF1B" w14:textId="77777777"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Résistance des matériaux appliquée,tome1, M.ALBIGES,CITBTP.</w:t>
      </w:r>
    </w:p>
    <w:p w14:paraId="47F7BB6B" w14:textId="77777777"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Résistance des matériaux ,tome1,J. COURBON,Dunod.</w:t>
      </w:r>
    </w:p>
    <w:p w14:paraId="05DDE532" w14:textId="77777777"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Résistance des matériaux ,V.FEODOSSIEV,MIR-Moscou MIR-Moscou.</w:t>
      </w:r>
    </w:p>
    <w:p w14:paraId="2CAE632A" w14:textId="77777777" w:rsidR="003A22E1" w:rsidRPr="00D86F02" w:rsidRDefault="003A22E1" w:rsidP="002E6D31">
      <w:pPr>
        <w:numPr>
          <w:ilvl w:val="0"/>
          <w:numId w:val="25"/>
        </w:numPr>
        <w:ind w:left="284" w:hanging="218"/>
        <w:jc w:val="lowKashida"/>
        <w:rPr>
          <w:rFonts w:ascii="Cambria" w:hAnsi="Cambria"/>
          <w:i/>
          <w:iCs/>
          <w:sz w:val="22"/>
          <w:szCs w:val="22"/>
          <w:lang w:val="en-GB"/>
        </w:rPr>
      </w:pPr>
      <w:r w:rsidRPr="00D86F02">
        <w:rPr>
          <w:rFonts w:ascii="Cambria" w:hAnsi="Cambria"/>
          <w:i/>
          <w:iCs/>
          <w:sz w:val="22"/>
          <w:szCs w:val="22"/>
          <w:lang w:val="en-GB"/>
        </w:rPr>
        <w:t>Structures analysis ,A.GHALI, NEVILLE, BROWN, Spon -Press.</w:t>
      </w:r>
    </w:p>
    <w:p w14:paraId="391F1E58" w14:textId="77777777"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Problèmes de résistance des matériaux, MIROLIOUBOV, MIR-Moscou.</w:t>
      </w:r>
    </w:p>
    <w:p w14:paraId="79DBF8DF" w14:textId="77777777"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Analyse des structures, ARAM SAMIKIAN,Gaetan Morin.</w:t>
      </w:r>
    </w:p>
    <w:p w14:paraId="06E77A3A" w14:textId="77777777"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Résistance des matériaux, KERGUIGNAS, Dunod.</w:t>
      </w:r>
    </w:p>
    <w:p w14:paraId="7948B63E" w14:textId="77777777"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Leçons sur la  résistance des matériaux, tome3, E. DREFFUSS.</w:t>
      </w:r>
    </w:p>
    <w:p w14:paraId="75846B0C" w14:textId="77777777"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Problèmes de résistance des matériaux,  tome1 et 2,  GIET, Dunod.</w:t>
      </w:r>
    </w:p>
    <w:p w14:paraId="740B9561" w14:textId="77777777" w:rsidR="003A22E1" w:rsidRPr="00D86F02" w:rsidRDefault="003A22E1" w:rsidP="002E6D31">
      <w:pPr>
        <w:numPr>
          <w:ilvl w:val="0"/>
          <w:numId w:val="25"/>
        </w:numPr>
        <w:tabs>
          <w:tab w:val="right" w:pos="426"/>
        </w:tabs>
        <w:ind w:left="284" w:hanging="218"/>
        <w:jc w:val="lowKashida"/>
        <w:rPr>
          <w:rFonts w:ascii="Cambria" w:hAnsi="Cambria"/>
          <w:i/>
          <w:iCs/>
          <w:sz w:val="22"/>
          <w:szCs w:val="22"/>
        </w:rPr>
      </w:pPr>
      <w:r w:rsidRPr="00D86F02">
        <w:rPr>
          <w:rFonts w:ascii="Cambria" w:hAnsi="Cambria"/>
          <w:i/>
          <w:iCs/>
          <w:sz w:val="22"/>
          <w:szCs w:val="22"/>
        </w:rPr>
        <w:t>Eléments de la résistance des matériaux, J. COURBON, Dunod. </w:t>
      </w:r>
    </w:p>
    <w:p w14:paraId="7B6EAB56" w14:textId="77777777" w:rsidR="003A22E1" w:rsidRPr="00D86F02" w:rsidRDefault="003A22E1" w:rsidP="002E6D31">
      <w:pPr>
        <w:pStyle w:val="Paragraphedeliste"/>
        <w:numPr>
          <w:ilvl w:val="0"/>
          <w:numId w:val="25"/>
        </w:numPr>
        <w:ind w:left="284" w:hanging="218"/>
        <w:rPr>
          <w:rFonts w:ascii="Cambria" w:hAnsi="Cambria"/>
          <w:i/>
          <w:iCs/>
          <w:sz w:val="10"/>
          <w:szCs w:val="10"/>
        </w:rPr>
      </w:pPr>
      <w:r w:rsidRPr="00D86F02">
        <w:rPr>
          <w:rFonts w:ascii="Cambria" w:hAnsi="Cambria"/>
          <w:i/>
          <w:iCs/>
          <w:sz w:val="22"/>
          <w:szCs w:val="18"/>
        </w:rPr>
        <w:br w:type="page"/>
      </w:r>
    </w:p>
    <w:p w14:paraId="5FB0013E" w14:textId="77777777"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Semestre:1</w:t>
      </w:r>
    </w:p>
    <w:p w14:paraId="7E2CA33A" w14:textId="77777777"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UEF 1.1</w:t>
      </w:r>
      <w:r w:rsidR="00796744" w:rsidRPr="00D86F02">
        <w:rPr>
          <w:rFonts w:ascii="Cambria" w:hAnsi="Cambria" w:cs="Calibri"/>
          <w:b/>
          <w:bCs/>
          <w:iCs/>
        </w:rPr>
        <w:t>.1</w:t>
      </w:r>
    </w:p>
    <w:p w14:paraId="117EE401" w14:textId="77777777"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lang w:eastAsia="en-US"/>
        </w:rPr>
      </w:pPr>
      <w:r w:rsidRPr="00D86F02">
        <w:rPr>
          <w:rFonts w:ascii="Cambria" w:hAnsi="Cambria" w:cs="Calibri"/>
          <w:b/>
          <w:bCs/>
          <w:iCs/>
        </w:rPr>
        <w:t>Matière2:</w:t>
      </w:r>
      <w:r w:rsidRPr="00D86F02">
        <w:rPr>
          <w:rFonts w:ascii="Cambria" w:hAnsi="Cambria"/>
          <w:b/>
        </w:rPr>
        <w:t>Dynamiques des Structures 1</w:t>
      </w:r>
    </w:p>
    <w:p w14:paraId="4BFDBE9F" w14:textId="77777777"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TD: 1h30)</w:t>
      </w:r>
    </w:p>
    <w:p w14:paraId="6086C5CF" w14:textId="77777777"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4</w:t>
      </w:r>
    </w:p>
    <w:p w14:paraId="2D5F6D31" w14:textId="77777777"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14:paraId="40ECC638" w14:textId="77777777" w:rsidR="003A22E1" w:rsidRPr="00D86F02" w:rsidRDefault="003A22E1" w:rsidP="000B7977">
      <w:pPr>
        <w:spacing w:before="120" w:line="276" w:lineRule="auto"/>
        <w:jc w:val="both"/>
        <w:rPr>
          <w:rFonts w:ascii="Cambria" w:hAnsi="Cambria" w:cs="Calibri"/>
          <w:b/>
        </w:rPr>
      </w:pPr>
    </w:p>
    <w:p w14:paraId="567D2EE1" w14:textId="77777777" w:rsidR="003A22E1" w:rsidRPr="00D86F02" w:rsidRDefault="003A22E1" w:rsidP="000B7977">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14:paraId="1B7C5418" w14:textId="77777777" w:rsidR="003A22E1" w:rsidRPr="00D86F02" w:rsidRDefault="003A22E1" w:rsidP="000B7977">
      <w:pPr>
        <w:spacing w:line="276" w:lineRule="auto"/>
        <w:jc w:val="both"/>
        <w:rPr>
          <w:rFonts w:ascii="Cambria" w:hAnsi="Cambria" w:cs="Arial"/>
          <w:iCs/>
        </w:rPr>
      </w:pPr>
      <w:r w:rsidRPr="00D86F02">
        <w:rPr>
          <w:rFonts w:ascii="Cambria" w:hAnsi="Cambria" w:cs="Arial"/>
          <w:iCs/>
        </w:rPr>
        <w:t>Acquérir les notions fondamentales de la dynamique des structures selon des modèles discrets ou continus. Détermination de la réponse dans le domaine linéaire et non linéaire sous l’effet d’une excitation sismique.</w:t>
      </w:r>
    </w:p>
    <w:p w14:paraId="0BB2D4D8" w14:textId="77777777" w:rsidR="003A22E1" w:rsidRPr="00D86F02" w:rsidRDefault="003A22E1" w:rsidP="000B7977">
      <w:pPr>
        <w:spacing w:line="276" w:lineRule="auto"/>
        <w:jc w:val="both"/>
        <w:rPr>
          <w:rFonts w:ascii="Cambria" w:hAnsi="Cambria" w:cs="Calibri"/>
          <w:b/>
          <w:iCs/>
          <w:u w:val="thick" w:color="F79646"/>
        </w:rPr>
      </w:pPr>
    </w:p>
    <w:p w14:paraId="669C17D1" w14:textId="77777777" w:rsidR="003A22E1" w:rsidRPr="00D86F02" w:rsidRDefault="003A22E1" w:rsidP="000B7977">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14:paraId="0D4A935B" w14:textId="77777777" w:rsidR="003A22E1" w:rsidRPr="00D86F02" w:rsidRDefault="003A22E1" w:rsidP="000B7977">
      <w:pPr>
        <w:spacing w:line="276" w:lineRule="auto"/>
        <w:jc w:val="both"/>
        <w:rPr>
          <w:rFonts w:ascii="Cambria" w:hAnsi="Cambria" w:cs="Arial"/>
          <w:i/>
        </w:rPr>
      </w:pPr>
      <w:r w:rsidRPr="00D86F02">
        <w:rPr>
          <w:rFonts w:ascii="Cambria" w:hAnsi="Cambria" w:cs="Arial"/>
          <w:i/>
        </w:rPr>
        <w:t>Calcul de structures – Mathématiques - Mécanique</w:t>
      </w:r>
    </w:p>
    <w:p w14:paraId="0103C927" w14:textId="77777777" w:rsidR="003A22E1" w:rsidRPr="00D86F02" w:rsidRDefault="003A22E1" w:rsidP="000B7977">
      <w:pPr>
        <w:spacing w:line="276" w:lineRule="auto"/>
        <w:jc w:val="both"/>
        <w:rPr>
          <w:rFonts w:ascii="Cambria" w:hAnsi="Cambria" w:cs="Calibri"/>
          <w:i/>
          <w:sz w:val="22"/>
          <w:szCs w:val="22"/>
        </w:rPr>
      </w:pPr>
    </w:p>
    <w:p w14:paraId="09488E66" w14:textId="77777777" w:rsidR="003A22E1" w:rsidRPr="00D86F02" w:rsidRDefault="003A22E1" w:rsidP="000B7977">
      <w:pPr>
        <w:jc w:val="both"/>
        <w:rPr>
          <w:rFonts w:ascii="Cambria" w:hAnsi="Cambria" w:cs="Calibri"/>
          <w:b/>
          <w:u w:val="thick" w:color="F79646"/>
        </w:rPr>
      </w:pPr>
      <w:r w:rsidRPr="00D86F02">
        <w:rPr>
          <w:rFonts w:ascii="Cambria" w:hAnsi="Cambria" w:cs="Calibri"/>
          <w:b/>
          <w:u w:val="thick" w:color="F79646"/>
        </w:rPr>
        <w:t>Contenu de la matière: </w:t>
      </w:r>
    </w:p>
    <w:p w14:paraId="3F8B9F7F" w14:textId="77777777" w:rsidR="003A22E1" w:rsidRPr="00D86F02" w:rsidRDefault="003A22E1" w:rsidP="000B7977">
      <w:pPr>
        <w:jc w:val="both"/>
        <w:rPr>
          <w:rFonts w:ascii="Cambria" w:hAnsi="Cambria" w:cs="Calibri"/>
          <w:b/>
          <w:sz w:val="22"/>
          <w:szCs w:val="22"/>
          <w:u w:val="thick" w:color="F79646"/>
        </w:rPr>
      </w:pPr>
    </w:p>
    <w:p w14:paraId="6A729234" w14:textId="77777777" w:rsidR="003A22E1" w:rsidRPr="00D86F02" w:rsidRDefault="003A22E1" w:rsidP="000B7977">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1.</w:t>
      </w:r>
      <w:r w:rsidRPr="00D86F02">
        <w:rPr>
          <w:rFonts w:ascii="Cambria" w:hAnsi="Cambria" w:cs="Arial"/>
          <w:bCs/>
          <w:color w:val="auto"/>
          <w:sz w:val="24"/>
          <w:szCs w:val="24"/>
        </w:rPr>
        <w:t>Introduction générale à la dynamique des structures</w:t>
      </w:r>
    </w:p>
    <w:p w14:paraId="485FCCED" w14:textId="77777777" w:rsidR="00FA3693" w:rsidRPr="00D86F02" w:rsidRDefault="003A22E1" w:rsidP="00DD652E">
      <w:pPr>
        <w:pStyle w:val="texteprogramme"/>
        <w:spacing w:after="0"/>
        <w:jc w:val="both"/>
        <w:rPr>
          <w:rFonts w:ascii="Cambria" w:hAnsi="Cambria" w:cs="Arial"/>
          <w:bCs/>
          <w:color w:val="auto"/>
          <w:sz w:val="24"/>
          <w:szCs w:val="24"/>
        </w:rPr>
      </w:pPr>
      <w:r w:rsidRPr="00D86F02">
        <w:rPr>
          <w:rFonts w:ascii="Cambria" w:hAnsi="Cambria" w:cs="Arial"/>
          <w:bCs/>
          <w:color w:val="auto"/>
          <w:sz w:val="24"/>
          <w:szCs w:val="24"/>
        </w:rPr>
        <w:t xml:space="preserve">                       -Différents types d’actions : Harmonique, </w:t>
      </w:r>
    </w:p>
    <w:p w14:paraId="1E45797D" w14:textId="77777777" w:rsidR="003A22E1" w:rsidRPr="00D86F02" w:rsidRDefault="003A22E1" w:rsidP="00DD652E">
      <w:pPr>
        <w:pStyle w:val="texteprogramme"/>
        <w:spacing w:after="0"/>
        <w:jc w:val="both"/>
        <w:rPr>
          <w:rFonts w:ascii="Cambria" w:hAnsi="Cambria" w:cs="Arial"/>
          <w:b/>
          <w:color w:val="auto"/>
          <w:sz w:val="24"/>
          <w:szCs w:val="24"/>
        </w:rPr>
      </w:pPr>
      <w:r w:rsidRPr="00D86F02">
        <w:rPr>
          <w:rFonts w:ascii="Cambria" w:hAnsi="Cambria" w:cs="Arial"/>
          <w:bCs/>
          <w:color w:val="auto"/>
          <w:sz w:val="24"/>
          <w:szCs w:val="24"/>
        </w:rPr>
        <w:t>périodique, impulsive, aléatoire</w:t>
      </w:r>
      <w:r w:rsidR="00FA3693" w:rsidRPr="00D86F02">
        <w:rPr>
          <w:rFonts w:ascii="Cambria" w:eastAsia="Calibri" w:hAnsi="Cambria"/>
          <w:color w:val="auto"/>
          <w:sz w:val="24"/>
          <w:szCs w:val="24"/>
        </w:rPr>
        <w:tab/>
      </w:r>
      <w:r w:rsidR="00FA3693" w:rsidRPr="00D86F02">
        <w:rPr>
          <w:rFonts w:ascii="Cambria" w:eastAsia="Calibri" w:hAnsi="Cambria"/>
          <w:color w:val="auto"/>
          <w:sz w:val="24"/>
          <w:szCs w:val="24"/>
        </w:rPr>
        <w:tab/>
      </w:r>
      <w:r w:rsidR="00FA3693" w:rsidRPr="00D86F02">
        <w:rPr>
          <w:rFonts w:ascii="Cambria" w:eastAsia="Calibri" w:hAnsi="Cambria"/>
          <w:color w:val="auto"/>
          <w:sz w:val="24"/>
          <w:szCs w:val="24"/>
        </w:rPr>
        <w:tab/>
      </w:r>
      <w:r w:rsidR="00FA3693" w:rsidRPr="00D86F02">
        <w:rPr>
          <w:rFonts w:ascii="Cambria" w:eastAsia="Calibri" w:hAnsi="Cambria"/>
          <w:color w:val="auto"/>
          <w:sz w:val="24"/>
          <w:szCs w:val="24"/>
        </w:rPr>
        <w:tab/>
      </w:r>
      <w:r w:rsidR="00FA3693" w:rsidRPr="00D86F02">
        <w:rPr>
          <w:rFonts w:ascii="Cambria" w:eastAsia="Calibri" w:hAnsi="Cambria"/>
          <w:color w:val="auto"/>
          <w:sz w:val="24"/>
          <w:szCs w:val="24"/>
        </w:rPr>
        <w:tab/>
      </w:r>
      <w:r w:rsidR="00FA3693" w:rsidRPr="00D86F02">
        <w:rPr>
          <w:rFonts w:ascii="Cambria" w:hAnsi="Cambria" w:cs="Arial"/>
          <w:b/>
          <w:color w:val="auto"/>
          <w:sz w:val="24"/>
          <w:szCs w:val="24"/>
        </w:rPr>
        <w:t>(2 semaines)</w:t>
      </w:r>
    </w:p>
    <w:p w14:paraId="6A527EA2" w14:textId="77777777" w:rsidR="00FA3693" w:rsidRPr="00D86F02" w:rsidRDefault="003A22E1" w:rsidP="00FA3693">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2.</w:t>
      </w:r>
      <w:r w:rsidRPr="00D86F02">
        <w:rPr>
          <w:rFonts w:ascii="Cambria" w:hAnsi="Cambria" w:cs="Arial"/>
          <w:bCs/>
          <w:color w:val="auto"/>
          <w:sz w:val="24"/>
          <w:szCs w:val="24"/>
        </w:rPr>
        <w:t xml:space="preserve">Systèmes linéaires à un seul degré de liberté, </w:t>
      </w:r>
      <w:r w:rsidR="00FA3693" w:rsidRPr="00D86F02">
        <w:rPr>
          <w:rFonts w:ascii="Cambria" w:hAnsi="Cambria" w:cs="Arial"/>
          <w:bCs/>
          <w:color w:val="auto"/>
          <w:sz w:val="24"/>
          <w:szCs w:val="24"/>
        </w:rPr>
        <w:tab/>
      </w:r>
      <w:r w:rsidR="00FA3693" w:rsidRPr="00D86F02">
        <w:rPr>
          <w:rFonts w:ascii="Cambria" w:hAnsi="Cambria" w:cs="Arial"/>
          <w:bCs/>
          <w:color w:val="auto"/>
          <w:sz w:val="24"/>
          <w:szCs w:val="24"/>
        </w:rPr>
        <w:tab/>
      </w:r>
      <w:r w:rsidR="00FA3693" w:rsidRPr="00D86F02">
        <w:rPr>
          <w:rFonts w:ascii="Cambria" w:hAnsi="Cambria" w:cs="Arial"/>
          <w:bCs/>
          <w:color w:val="auto"/>
          <w:sz w:val="24"/>
          <w:szCs w:val="24"/>
        </w:rPr>
        <w:tab/>
      </w:r>
      <w:r w:rsidR="00FA3693" w:rsidRPr="00D86F02">
        <w:rPr>
          <w:rFonts w:ascii="Cambria" w:hAnsi="Cambria" w:cs="Arial"/>
          <w:b/>
          <w:color w:val="auto"/>
          <w:sz w:val="24"/>
          <w:szCs w:val="24"/>
        </w:rPr>
        <w:t>(3 semaines)</w:t>
      </w:r>
    </w:p>
    <w:p w14:paraId="79D0FEF7" w14:textId="77777777" w:rsidR="00FA3693" w:rsidRPr="00D86F02" w:rsidRDefault="003A22E1" w:rsidP="00FA3693">
      <w:pPr>
        <w:pStyle w:val="texteprogramme"/>
        <w:spacing w:after="0"/>
        <w:ind w:left="708" w:firstLine="708"/>
        <w:jc w:val="both"/>
        <w:rPr>
          <w:rFonts w:ascii="Cambria" w:hAnsi="Cambria" w:cs="Arial"/>
          <w:bCs/>
          <w:color w:val="auto"/>
          <w:sz w:val="24"/>
          <w:szCs w:val="24"/>
        </w:rPr>
      </w:pPr>
      <w:r w:rsidRPr="00D86F02">
        <w:rPr>
          <w:rFonts w:ascii="Cambria" w:hAnsi="Cambria" w:cs="Arial"/>
          <w:bCs/>
          <w:color w:val="auto"/>
          <w:sz w:val="24"/>
          <w:szCs w:val="24"/>
        </w:rPr>
        <w:t>Equation de mouvement</w:t>
      </w:r>
      <w:r w:rsidR="00FA3693" w:rsidRPr="00D86F02">
        <w:rPr>
          <w:rFonts w:ascii="Cambria" w:hAnsi="Cambria" w:cs="Arial"/>
          <w:bCs/>
          <w:color w:val="auto"/>
          <w:sz w:val="24"/>
          <w:szCs w:val="24"/>
        </w:rPr>
        <w:t xml:space="preserve">, </w:t>
      </w:r>
      <w:r w:rsidRPr="00D86F02">
        <w:rPr>
          <w:rFonts w:ascii="Cambria" w:hAnsi="Cambria" w:cs="Arial"/>
          <w:bCs/>
          <w:color w:val="auto"/>
          <w:sz w:val="24"/>
          <w:szCs w:val="24"/>
        </w:rPr>
        <w:t xml:space="preserve">Relation force - déplacement ; </w:t>
      </w:r>
    </w:p>
    <w:p w14:paraId="61D23C12" w14:textId="77777777" w:rsidR="003A22E1" w:rsidRPr="00D86F02" w:rsidRDefault="003A22E1" w:rsidP="00FA3693">
      <w:pPr>
        <w:pStyle w:val="texteprogramme"/>
        <w:spacing w:after="0"/>
        <w:ind w:left="708" w:firstLine="708"/>
        <w:jc w:val="both"/>
        <w:rPr>
          <w:rFonts w:ascii="Cambria" w:hAnsi="Cambria" w:cs="Arial"/>
          <w:bCs/>
          <w:color w:val="auto"/>
          <w:sz w:val="24"/>
          <w:szCs w:val="24"/>
        </w:rPr>
      </w:pPr>
      <w:r w:rsidRPr="00D86F02">
        <w:rPr>
          <w:rFonts w:ascii="Cambria" w:hAnsi="Cambria" w:cs="Arial"/>
          <w:bCs/>
          <w:color w:val="auto"/>
          <w:sz w:val="24"/>
          <w:szCs w:val="24"/>
        </w:rPr>
        <w:t xml:space="preserve">amortissement : origine et modélisation </w:t>
      </w:r>
    </w:p>
    <w:p w14:paraId="59575F92" w14:textId="77777777" w:rsidR="003A22E1" w:rsidRPr="00D86F02" w:rsidRDefault="003A22E1" w:rsidP="00FA3693">
      <w:pPr>
        <w:autoSpaceDE w:val="0"/>
        <w:autoSpaceDN w:val="0"/>
        <w:adjustRightInd w:val="0"/>
        <w:rPr>
          <w:rFonts w:ascii="Cambria" w:hAnsi="Cambria" w:cs="Arial"/>
          <w:bCs/>
          <w:lang w:eastAsia="fr-FR"/>
        </w:rPr>
      </w:pPr>
      <w:r w:rsidRPr="00D86F02">
        <w:rPr>
          <w:rFonts w:ascii="Cambria" w:hAnsi="Cambria" w:cs="Arial"/>
          <w:bCs/>
          <w:lang w:eastAsia="fr-FR"/>
        </w:rPr>
        <w:t xml:space="preserve"> -Vibration libre : amortie, non amortie</w:t>
      </w:r>
      <w:r w:rsidR="00FA3693" w:rsidRPr="00D86F02">
        <w:rPr>
          <w:rFonts w:ascii="Cambria" w:hAnsi="Cambria" w:cs="Arial"/>
          <w:bCs/>
          <w:lang w:eastAsia="fr-FR"/>
        </w:rPr>
        <w:tab/>
      </w:r>
      <w:r w:rsidR="00FA3693" w:rsidRPr="00D86F02">
        <w:rPr>
          <w:rFonts w:ascii="Cambria" w:hAnsi="Cambria" w:cs="Arial"/>
          <w:bCs/>
          <w:lang w:eastAsia="fr-FR"/>
        </w:rPr>
        <w:tab/>
      </w:r>
      <w:r w:rsidR="00FA3693" w:rsidRPr="00D86F02">
        <w:rPr>
          <w:rFonts w:ascii="Cambria" w:hAnsi="Cambria" w:cs="Arial"/>
          <w:bCs/>
          <w:lang w:eastAsia="fr-FR"/>
        </w:rPr>
        <w:tab/>
      </w:r>
      <w:r w:rsidR="00FA3693" w:rsidRPr="00D86F02">
        <w:rPr>
          <w:rFonts w:ascii="Cambria" w:hAnsi="Cambria" w:cs="Arial"/>
          <w:bCs/>
          <w:lang w:eastAsia="fr-FR"/>
        </w:rPr>
        <w:tab/>
      </w:r>
      <w:r w:rsidR="00FA3693" w:rsidRPr="00D86F02">
        <w:rPr>
          <w:rFonts w:ascii="Cambria" w:hAnsi="Cambria" w:cs="Arial"/>
          <w:bCs/>
          <w:lang w:eastAsia="fr-FR"/>
        </w:rPr>
        <w:tab/>
      </w:r>
    </w:p>
    <w:p w14:paraId="07FA4680" w14:textId="77777777" w:rsidR="003A22E1" w:rsidRPr="00D86F02" w:rsidRDefault="003A22E1" w:rsidP="00FA3693">
      <w:pPr>
        <w:jc w:val="both"/>
        <w:rPr>
          <w:rFonts w:ascii="Cambria" w:hAnsi="Cambria" w:cs="Arial"/>
          <w:bCs/>
        </w:rPr>
      </w:pPr>
      <w:r w:rsidRPr="00D86F02">
        <w:rPr>
          <w:rFonts w:ascii="Cambria" w:hAnsi="Cambria" w:cs="Arial"/>
          <w:b/>
          <w:iCs/>
        </w:rPr>
        <w:t xml:space="preserve">Chapitre 3. </w:t>
      </w:r>
      <w:r w:rsidRPr="00D86F02">
        <w:rPr>
          <w:rFonts w:ascii="Cambria" w:hAnsi="Cambria" w:cs="Arial"/>
          <w:bCs/>
        </w:rPr>
        <w:t xml:space="preserve">Systèmes à plusieurs degrés de liberté </w:t>
      </w:r>
      <w:r w:rsidR="00FA3693" w:rsidRPr="00D86F02">
        <w:rPr>
          <w:rFonts w:ascii="Cambria" w:eastAsia="Calibri" w:hAnsi="Cambria"/>
        </w:rPr>
        <w:tab/>
      </w:r>
      <w:r w:rsidR="00FA3693" w:rsidRPr="00D86F02">
        <w:rPr>
          <w:rFonts w:ascii="Cambria" w:eastAsia="Calibri" w:hAnsi="Cambria"/>
        </w:rPr>
        <w:tab/>
      </w:r>
      <w:r w:rsidR="00FA3693" w:rsidRPr="00D86F02">
        <w:rPr>
          <w:rFonts w:ascii="Cambria" w:eastAsia="Calibri" w:hAnsi="Cambria"/>
        </w:rPr>
        <w:tab/>
      </w:r>
      <w:r w:rsidR="00FA3693" w:rsidRPr="00D86F02">
        <w:rPr>
          <w:rFonts w:ascii="Cambria" w:eastAsia="Calibri" w:hAnsi="Cambria"/>
        </w:rPr>
        <w:tab/>
      </w:r>
      <w:r w:rsidR="00FA3693" w:rsidRPr="00D86F02">
        <w:rPr>
          <w:rFonts w:ascii="Cambria" w:hAnsi="Cambria" w:cs="Arial"/>
          <w:b/>
        </w:rPr>
        <w:t>(4 semaines)</w:t>
      </w:r>
    </w:p>
    <w:p w14:paraId="276F438A" w14:textId="77777777" w:rsidR="00FA3693" w:rsidRPr="00D86F02" w:rsidRDefault="003A22E1" w:rsidP="00FA3693">
      <w:pPr>
        <w:autoSpaceDE w:val="0"/>
        <w:autoSpaceDN w:val="0"/>
        <w:adjustRightInd w:val="0"/>
        <w:rPr>
          <w:rFonts w:ascii="Cambria" w:hAnsi="Cambria"/>
          <w:lang w:eastAsia="en-US"/>
        </w:rPr>
      </w:pPr>
      <w:r w:rsidRPr="00D86F02">
        <w:rPr>
          <w:rFonts w:ascii="Cambria" w:hAnsi="Cambria"/>
          <w:lang w:eastAsia="en-US"/>
        </w:rPr>
        <w:t xml:space="preserve">                       -Equation d'équilibre: discrétisation (exemple portique N étages), </w:t>
      </w:r>
    </w:p>
    <w:p w14:paraId="727ED0F5" w14:textId="77777777" w:rsidR="003A22E1" w:rsidRPr="00D86F02" w:rsidRDefault="003A22E1" w:rsidP="00FA3693">
      <w:pPr>
        <w:autoSpaceDE w:val="0"/>
        <w:autoSpaceDN w:val="0"/>
        <w:adjustRightInd w:val="0"/>
        <w:rPr>
          <w:rFonts w:ascii="Cambria" w:hAnsi="Cambria"/>
          <w:lang w:eastAsia="en-US"/>
        </w:rPr>
      </w:pPr>
      <w:r w:rsidRPr="00D86F02">
        <w:rPr>
          <w:rFonts w:ascii="Cambria" w:hAnsi="Cambria"/>
          <w:lang w:eastAsia="en-US"/>
        </w:rPr>
        <w:t xml:space="preserve">forcesélastiques, amortissement, inertie. </w:t>
      </w:r>
    </w:p>
    <w:p w14:paraId="06234051" w14:textId="77777777" w:rsidR="003A22E1" w:rsidRPr="00D86F02" w:rsidRDefault="003A22E1" w:rsidP="009019B9">
      <w:pPr>
        <w:jc w:val="both"/>
        <w:rPr>
          <w:rFonts w:ascii="Cambria" w:hAnsi="Cambria"/>
          <w:lang w:eastAsia="en-US"/>
        </w:rPr>
      </w:pPr>
      <w:r w:rsidRPr="00D86F02">
        <w:rPr>
          <w:rFonts w:ascii="Cambria" w:hAnsi="Cambria"/>
          <w:lang w:eastAsia="en-US"/>
        </w:rPr>
        <w:t xml:space="preserve">                      -Détermination et propriétés des matrices masse, raideur</w:t>
      </w:r>
    </w:p>
    <w:p w14:paraId="116719E7" w14:textId="77777777" w:rsidR="003A22E1" w:rsidRPr="00D86F02" w:rsidRDefault="003A22E1" w:rsidP="00D868FF">
      <w:pPr>
        <w:autoSpaceDE w:val="0"/>
        <w:autoSpaceDN w:val="0"/>
        <w:adjustRightInd w:val="0"/>
        <w:rPr>
          <w:rFonts w:ascii="Cambria" w:hAnsi="Cambria"/>
          <w:lang w:eastAsia="en-US"/>
        </w:rPr>
      </w:pPr>
      <w:r w:rsidRPr="00D86F02">
        <w:rPr>
          <w:rFonts w:ascii="Cambria" w:hAnsi="Cambria"/>
          <w:lang w:eastAsia="en-US"/>
        </w:rPr>
        <w:t xml:space="preserve">                      -Vibration libre système linéaire non amorti: fréquences propres, modes propres</w:t>
      </w:r>
    </w:p>
    <w:p w14:paraId="3B59686B" w14:textId="77777777" w:rsidR="003A22E1" w:rsidRPr="00D86F02" w:rsidRDefault="003A22E1" w:rsidP="009019B9">
      <w:pPr>
        <w:jc w:val="both"/>
        <w:rPr>
          <w:rFonts w:ascii="Cambria" w:hAnsi="Cambria"/>
          <w:lang w:eastAsia="en-US"/>
        </w:rPr>
      </w:pPr>
      <w:r w:rsidRPr="00D86F02">
        <w:rPr>
          <w:rFonts w:ascii="Cambria" w:hAnsi="Cambria"/>
          <w:lang w:eastAsia="en-US"/>
        </w:rPr>
        <w:t xml:space="preserve">                       -Propriétés des vecteurs propres</w:t>
      </w:r>
    </w:p>
    <w:p w14:paraId="70079EDE" w14:textId="77777777" w:rsidR="003A22E1" w:rsidRPr="00D86F02" w:rsidRDefault="003A22E1" w:rsidP="00FA3693">
      <w:pPr>
        <w:jc w:val="lowKashida"/>
        <w:rPr>
          <w:rFonts w:ascii="Cambria" w:hAnsi="Cambria" w:cs="Arial"/>
          <w:bCs/>
        </w:rPr>
      </w:pPr>
      <w:r w:rsidRPr="00D86F02">
        <w:rPr>
          <w:rFonts w:ascii="Cambria" w:hAnsi="Cambria" w:cs="Arial"/>
          <w:b/>
          <w:iCs/>
        </w:rPr>
        <w:t xml:space="preserve">Chapitre 4. </w:t>
      </w:r>
      <w:r w:rsidRPr="00D86F02">
        <w:rPr>
          <w:rFonts w:ascii="Cambria" w:hAnsi="Cambria" w:cs="Arial"/>
          <w:bCs/>
        </w:rPr>
        <w:t>Systèmes continus (nombre infini de degrés de liberté)</w:t>
      </w:r>
      <w:r w:rsidR="00FA3693" w:rsidRPr="00D86F02">
        <w:rPr>
          <w:rFonts w:ascii="Cambria" w:hAnsi="Cambria" w:cs="Arial"/>
          <w:b/>
        </w:rPr>
        <w:tab/>
      </w:r>
      <w:r w:rsidR="00FA3693" w:rsidRPr="00D86F02">
        <w:rPr>
          <w:rFonts w:ascii="Cambria" w:hAnsi="Cambria" w:cs="Arial"/>
          <w:b/>
        </w:rPr>
        <w:tab/>
        <w:t>(3 semaines)</w:t>
      </w:r>
    </w:p>
    <w:p w14:paraId="6F66AE38" w14:textId="77777777" w:rsidR="00FA3693" w:rsidRPr="00D86F02" w:rsidRDefault="003A22E1" w:rsidP="00FA3693">
      <w:pPr>
        <w:jc w:val="lowKashida"/>
        <w:rPr>
          <w:rFonts w:ascii="Cambria" w:hAnsi="Cambria" w:cs="Arial"/>
          <w:bCs/>
        </w:rPr>
      </w:pPr>
      <w:r w:rsidRPr="00D86F02">
        <w:rPr>
          <w:rFonts w:ascii="Cambria" w:hAnsi="Cambria" w:cs="Arial"/>
          <w:b/>
          <w:iCs/>
        </w:rPr>
        <w:t xml:space="preserve">Chapitre 5. </w:t>
      </w:r>
      <w:r w:rsidRPr="00D86F02">
        <w:rPr>
          <w:rFonts w:ascii="Cambria" w:hAnsi="Cambria" w:cs="Arial"/>
          <w:bCs/>
        </w:rPr>
        <w:t>Systèmes à plusieurs degrés de liberté</w:t>
      </w:r>
      <w:r w:rsidR="00FA3693" w:rsidRPr="00D86F02">
        <w:rPr>
          <w:rFonts w:ascii="Cambria" w:hAnsi="Cambria" w:cs="Arial"/>
          <w:bCs/>
        </w:rPr>
        <w:tab/>
      </w:r>
      <w:r w:rsidR="00FA3693" w:rsidRPr="00D86F02">
        <w:rPr>
          <w:rFonts w:ascii="Cambria" w:hAnsi="Cambria" w:cs="Arial"/>
          <w:bCs/>
        </w:rPr>
        <w:tab/>
      </w:r>
      <w:r w:rsidR="00FA3693" w:rsidRPr="00D86F02">
        <w:rPr>
          <w:rFonts w:ascii="Cambria" w:hAnsi="Cambria" w:cs="Arial"/>
          <w:bCs/>
        </w:rPr>
        <w:tab/>
      </w:r>
      <w:r w:rsidR="00FA3693" w:rsidRPr="00D86F02">
        <w:rPr>
          <w:rFonts w:ascii="Cambria" w:hAnsi="Cambria" w:cs="Arial"/>
          <w:bCs/>
        </w:rPr>
        <w:tab/>
      </w:r>
      <w:r w:rsidR="00FA3693" w:rsidRPr="00D86F02">
        <w:rPr>
          <w:rFonts w:ascii="Cambria" w:hAnsi="Cambria" w:cs="Arial"/>
          <w:b/>
        </w:rPr>
        <w:t>(3 semaines)</w:t>
      </w:r>
    </w:p>
    <w:p w14:paraId="5136990C" w14:textId="77777777" w:rsidR="003A22E1" w:rsidRPr="00D86F02" w:rsidRDefault="003A22E1" w:rsidP="00FA3693">
      <w:pPr>
        <w:ind w:left="708" w:firstLine="708"/>
        <w:jc w:val="lowKashida"/>
        <w:rPr>
          <w:rFonts w:ascii="Cambria" w:hAnsi="Cambria"/>
          <w:bCs/>
        </w:rPr>
      </w:pPr>
      <w:r w:rsidRPr="00D86F02">
        <w:rPr>
          <w:rFonts w:ascii="Cambria" w:hAnsi="Cambria" w:cs="Arial"/>
          <w:bCs/>
        </w:rPr>
        <w:t>Discrétisation et modélisation par éléments finis</w:t>
      </w:r>
    </w:p>
    <w:p w14:paraId="369A4132" w14:textId="77777777" w:rsidR="003A22E1" w:rsidRPr="00D86F02" w:rsidRDefault="003A22E1" w:rsidP="000B7977">
      <w:pPr>
        <w:autoSpaceDE w:val="0"/>
        <w:autoSpaceDN w:val="0"/>
        <w:adjustRightInd w:val="0"/>
        <w:jc w:val="both"/>
        <w:rPr>
          <w:rFonts w:ascii="Cambria" w:hAnsi="Cambria" w:cs="Arial"/>
          <w:b/>
          <w:bCs/>
          <w:sz w:val="22"/>
          <w:szCs w:val="22"/>
        </w:rPr>
      </w:pPr>
    </w:p>
    <w:p w14:paraId="56C3DADA" w14:textId="77777777" w:rsidR="003A22E1" w:rsidRPr="00D86F02" w:rsidRDefault="003A22E1" w:rsidP="000B7977">
      <w:pPr>
        <w:spacing w:line="276" w:lineRule="auto"/>
        <w:jc w:val="both"/>
        <w:rPr>
          <w:rFonts w:ascii="Cambria" w:hAnsi="Cambria" w:cs="Arial"/>
          <w:b/>
        </w:rPr>
      </w:pPr>
      <w:r w:rsidRPr="00D86F02">
        <w:rPr>
          <w:rFonts w:ascii="Cambria" w:hAnsi="Cambria" w:cs="Arial"/>
          <w:b/>
          <w:u w:val="thick" w:color="F79646"/>
        </w:rPr>
        <w:t>Mode d’évaluation:</w:t>
      </w:r>
    </w:p>
    <w:p w14:paraId="32AFC62C" w14:textId="77777777" w:rsidR="003A22E1" w:rsidRPr="00D86F02" w:rsidRDefault="003A22E1" w:rsidP="000B7977">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14:paraId="1C524BD2" w14:textId="77777777" w:rsidR="003A22E1" w:rsidRPr="00D86F02" w:rsidRDefault="003A22E1" w:rsidP="000B7977">
      <w:pPr>
        <w:spacing w:line="276" w:lineRule="auto"/>
        <w:jc w:val="both"/>
        <w:rPr>
          <w:rFonts w:ascii="Cambria" w:hAnsi="Cambria" w:cs="Arial"/>
          <w:b/>
          <w:sz w:val="22"/>
          <w:szCs w:val="22"/>
        </w:rPr>
      </w:pPr>
    </w:p>
    <w:p w14:paraId="1C3375DB" w14:textId="77777777" w:rsidR="003A22E1" w:rsidRPr="00D86F02" w:rsidRDefault="003A22E1" w:rsidP="000B7977">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14:paraId="7D3D1FBB" w14:textId="77777777" w:rsidR="000E6B13" w:rsidRPr="00D86F02" w:rsidRDefault="000E6B13" w:rsidP="000B7977">
      <w:pPr>
        <w:spacing w:line="276" w:lineRule="auto"/>
        <w:jc w:val="both"/>
        <w:rPr>
          <w:rFonts w:ascii="Cambria" w:hAnsi="Cambria" w:cs="Arial"/>
          <w:b/>
          <w:iCs/>
          <w:u w:val="thick" w:color="F79646"/>
        </w:rPr>
      </w:pPr>
    </w:p>
    <w:p w14:paraId="2CF74C96" w14:textId="77777777" w:rsidR="003A22E1" w:rsidRPr="00D86F02" w:rsidRDefault="003A22E1" w:rsidP="00FA3693">
      <w:pPr>
        <w:numPr>
          <w:ilvl w:val="0"/>
          <w:numId w:val="24"/>
        </w:numPr>
        <w:tabs>
          <w:tab w:val="clear" w:pos="0"/>
        </w:tabs>
        <w:ind w:left="284" w:hanging="284"/>
        <w:jc w:val="both"/>
        <w:rPr>
          <w:rFonts w:ascii="Cambria" w:hAnsi="Cambria" w:cs="Arial"/>
          <w:i/>
          <w:iCs/>
          <w:sz w:val="22"/>
          <w:szCs w:val="22"/>
          <w:lang w:val="en-GB"/>
        </w:rPr>
      </w:pPr>
      <w:r w:rsidRPr="00D86F02">
        <w:rPr>
          <w:rFonts w:ascii="Cambria" w:hAnsi="Cambria" w:cs="Arial"/>
          <w:i/>
          <w:iCs/>
          <w:sz w:val="22"/>
          <w:szCs w:val="22"/>
          <w:lang w:val="en-GB"/>
        </w:rPr>
        <w:t>Structural dynamics theory and computation updated with SAP 2000 – MARIO PAZ ; WILLIAM LEIGH</w:t>
      </w:r>
    </w:p>
    <w:p w14:paraId="2641CF84" w14:textId="77777777" w:rsidR="003A22E1" w:rsidRPr="00D86F02" w:rsidRDefault="003A22E1" w:rsidP="00FA3693">
      <w:pPr>
        <w:numPr>
          <w:ilvl w:val="0"/>
          <w:numId w:val="24"/>
        </w:numPr>
        <w:tabs>
          <w:tab w:val="clear" w:pos="0"/>
        </w:tabs>
        <w:ind w:left="284" w:hanging="284"/>
        <w:jc w:val="both"/>
        <w:rPr>
          <w:rFonts w:ascii="Cambria" w:hAnsi="Cambria" w:cs="Arial"/>
          <w:i/>
          <w:iCs/>
          <w:sz w:val="22"/>
          <w:szCs w:val="22"/>
          <w:lang w:val="en-GB"/>
        </w:rPr>
      </w:pPr>
      <w:r w:rsidRPr="00D86F02">
        <w:rPr>
          <w:rFonts w:ascii="Cambria" w:hAnsi="Cambria" w:cs="Arial"/>
          <w:i/>
          <w:iCs/>
          <w:sz w:val="22"/>
          <w:szCs w:val="22"/>
          <w:lang w:val="en-GB"/>
        </w:rPr>
        <w:t>Earthquake resistant concrete structures – GEORGES G. PENELIS ; ANDEAS J. KAPPOS</w:t>
      </w:r>
    </w:p>
    <w:p w14:paraId="45C2B732" w14:textId="77777777" w:rsidR="003A22E1" w:rsidRPr="00D86F02" w:rsidRDefault="003A22E1" w:rsidP="00FA3693">
      <w:pPr>
        <w:numPr>
          <w:ilvl w:val="0"/>
          <w:numId w:val="24"/>
        </w:numPr>
        <w:tabs>
          <w:tab w:val="clear" w:pos="0"/>
        </w:tabs>
        <w:ind w:left="284" w:hanging="284"/>
        <w:jc w:val="both"/>
        <w:rPr>
          <w:rFonts w:ascii="Cambria" w:hAnsi="Cambria" w:cs="Arial"/>
          <w:i/>
          <w:iCs/>
          <w:sz w:val="22"/>
          <w:szCs w:val="22"/>
          <w:lang w:val="en-GB"/>
        </w:rPr>
      </w:pPr>
      <w:r w:rsidRPr="00D86F02">
        <w:rPr>
          <w:rFonts w:ascii="Cambria" w:hAnsi="Cambria" w:cs="Arial"/>
          <w:i/>
          <w:iCs/>
          <w:sz w:val="22"/>
          <w:szCs w:val="22"/>
          <w:lang w:val="en-GB"/>
        </w:rPr>
        <w:t>Dynamics of structures – ANIL K. CHOPRA.</w:t>
      </w:r>
    </w:p>
    <w:p w14:paraId="59FAD480" w14:textId="77777777" w:rsidR="003A22E1" w:rsidRPr="00D86F02" w:rsidRDefault="003A22E1" w:rsidP="00FA3693">
      <w:pPr>
        <w:numPr>
          <w:ilvl w:val="0"/>
          <w:numId w:val="24"/>
        </w:numPr>
        <w:tabs>
          <w:tab w:val="clear" w:pos="0"/>
        </w:tabs>
        <w:spacing w:line="276" w:lineRule="auto"/>
        <w:ind w:left="284" w:hanging="284"/>
        <w:jc w:val="both"/>
        <w:rPr>
          <w:rFonts w:ascii="Cambria" w:hAnsi="Cambria" w:cs="Arial"/>
          <w:i/>
          <w:iCs/>
          <w:sz w:val="22"/>
          <w:szCs w:val="22"/>
        </w:rPr>
      </w:pPr>
      <w:r w:rsidRPr="00D86F02">
        <w:rPr>
          <w:rFonts w:ascii="Cambria" w:hAnsi="Cambria" w:cs="Arial"/>
          <w:i/>
          <w:iCs/>
          <w:sz w:val="22"/>
          <w:szCs w:val="22"/>
        </w:rPr>
        <w:t>Dynamics of Structures" de Clough et Penzien</w:t>
      </w:r>
    </w:p>
    <w:p w14:paraId="06B71C74" w14:textId="77777777" w:rsidR="003A22E1" w:rsidRPr="00D86F02" w:rsidRDefault="003A22E1" w:rsidP="00FA3693">
      <w:pPr>
        <w:pStyle w:val="Paragraphedeliste"/>
        <w:numPr>
          <w:ilvl w:val="0"/>
          <w:numId w:val="24"/>
        </w:numPr>
        <w:tabs>
          <w:tab w:val="clear" w:pos="0"/>
        </w:tabs>
        <w:spacing w:line="276" w:lineRule="auto"/>
        <w:ind w:left="284" w:hanging="284"/>
        <w:rPr>
          <w:rFonts w:ascii="Cambria" w:hAnsi="Cambria" w:cs="Arial"/>
          <w:i/>
          <w:iCs/>
          <w:sz w:val="22"/>
          <w:szCs w:val="18"/>
        </w:rPr>
      </w:pPr>
      <w:r w:rsidRPr="00D86F02">
        <w:rPr>
          <w:rFonts w:ascii="Cambria" w:hAnsi="Cambria" w:cs="Arial"/>
          <w:i/>
          <w:iCs/>
          <w:sz w:val="22"/>
          <w:szCs w:val="18"/>
        </w:rPr>
        <w:t>Dynamique des structures Analyse modale numérique,Thomas Gmur, Polytech. Lausanne 1997</w:t>
      </w:r>
    </w:p>
    <w:p w14:paraId="39CB3B79" w14:textId="77777777" w:rsidR="003A22E1" w:rsidRPr="00D86F02" w:rsidRDefault="003A22E1" w:rsidP="00FA3693">
      <w:pPr>
        <w:pStyle w:val="Paragraphedeliste"/>
        <w:numPr>
          <w:ilvl w:val="0"/>
          <w:numId w:val="24"/>
        </w:numPr>
        <w:tabs>
          <w:tab w:val="clear" w:pos="0"/>
        </w:tabs>
        <w:spacing w:line="276" w:lineRule="auto"/>
        <w:ind w:left="284" w:hanging="284"/>
        <w:rPr>
          <w:rFonts w:ascii="Cambria" w:hAnsi="Cambria" w:cs="Arial"/>
          <w:i/>
          <w:iCs/>
          <w:sz w:val="22"/>
          <w:szCs w:val="18"/>
        </w:rPr>
      </w:pPr>
      <w:r w:rsidRPr="00D86F02">
        <w:rPr>
          <w:rFonts w:ascii="Cambria" w:hAnsi="Cambria" w:cs="Arial"/>
          <w:i/>
          <w:iCs/>
          <w:sz w:val="22"/>
          <w:szCs w:val="18"/>
        </w:rPr>
        <w:t>Elements de génie parasismique et de calcul dynamique des structures. A. filiatrault, Polytéch. Montérial 1996</w:t>
      </w:r>
    </w:p>
    <w:p w14:paraId="44B566AD" w14:textId="77777777" w:rsidR="003A22E1" w:rsidRPr="00D86F02" w:rsidRDefault="003A22E1" w:rsidP="00FA3693">
      <w:pPr>
        <w:pStyle w:val="Paragraphedeliste"/>
        <w:numPr>
          <w:ilvl w:val="0"/>
          <w:numId w:val="24"/>
        </w:numPr>
        <w:tabs>
          <w:tab w:val="clear" w:pos="0"/>
        </w:tabs>
        <w:spacing w:line="276" w:lineRule="auto"/>
        <w:ind w:left="284" w:hanging="284"/>
        <w:rPr>
          <w:rFonts w:ascii="Cambria" w:hAnsi="Cambria" w:cs="Arial"/>
          <w:i/>
          <w:iCs/>
          <w:sz w:val="22"/>
          <w:szCs w:val="18"/>
        </w:rPr>
      </w:pPr>
      <w:r w:rsidRPr="00D86F02">
        <w:rPr>
          <w:rFonts w:ascii="Cambria" w:hAnsi="Cambria" w:cs="Arial"/>
          <w:i/>
          <w:iCs/>
          <w:sz w:val="22"/>
          <w:szCs w:val="18"/>
        </w:rPr>
        <w:t>Dynamique des sols. Alain pecker, PENPC paris 1984</w:t>
      </w:r>
    </w:p>
    <w:p w14:paraId="7E30CCE4" w14:textId="77777777" w:rsidR="00FA3693" w:rsidRPr="00D86F02" w:rsidRDefault="00FA3693" w:rsidP="00FA3693">
      <w:pPr>
        <w:spacing w:line="276" w:lineRule="auto"/>
        <w:rPr>
          <w:rFonts w:ascii="Cambria" w:hAnsi="Cambria" w:cs="Arial"/>
          <w:i/>
          <w:iCs/>
          <w:sz w:val="22"/>
          <w:szCs w:val="18"/>
        </w:rPr>
      </w:pPr>
    </w:p>
    <w:p w14:paraId="3131430F" w14:textId="77777777" w:rsidR="00FA3693" w:rsidRPr="00D86F02" w:rsidRDefault="00FA3693" w:rsidP="00FA3693">
      <w:pPr>
        <w:spacing w:line="276" w:lineRule="auto"/>
        <w:rPr>
          <w:rFonts w:ascii="Cambria" w:hAnsi="Cambria" w:cs="Arial"/>
          <w:i/>
          <w:iCs/>
          <w:sz w:val="22"/>
          <w:szCs w:val="18"/>
        </w:rPr>
      </w:pPr>
    </w:p>
    <w:p w14:paraId="49E67695" w14:textId="77777777"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Semestre:1</w:t>
      </w:r>
    </w:p>
    <w:p w14:paraId="29600DB1" w14:textId="77777777"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 xml:space="preserve">Unité d’enseignement: UEF </w:t>
      </w:r>
      <w:r w:rsidR="00796744" w:rsidRPr="00D86F02">
        <w:rPr>
          <w:rFonts w:ascii="Cambria" w:hAnsi="Cambria" w:cs="Calibri"/>
          <w:b/>
          <w:bCs/>
          <w:iCs/>
        </w:rPr>
        <w:t>1.</w:t>
      </w:r>
      <w:r w:rsidRPr="00D86F02">
        <w:rPr>
          <w:rFonts w:ascii="Cambria" w:hAnsi="Cambria" w:cs="Calibri"/>
          <w:b/>
          <w:bCs/>
          <w:iCs/>
        </w:rPr>
        <w:t>1.2</w:t>
      </w:r>
    </w:p>
    <w:p w14:paraId="64FA17CA" w14:textId="77777777"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Matière1:</w:t>
      </w:r>
      <w:r w:rsidRPr="00D86F02">
        <w:rPr>
          <w:rFonts w:ascii="Cambria" w:hAnsi="Cambria" w:cs="Arial"/>
          <w:b/>
          <w:iCs/>
          <w:lang w:eastAsia="en-US"/>
        </w:rPr>
        <w:t>Structures en Béton Armé 1</w:t>
      </w:r>
    </w:p>
    <w:p w14:paraId="696F8E13" w14:textId="77777777"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TD: 1h30)</w:t>
      </w:r>
    </w:p>
    <w:p w14:paraId="77AA6C1B" w14:textId="77777777"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4</w:t>
      </w:r>
    </w:p>
    <w:p w14:paraId="600235A7" w14:textId="77777777"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14:paraId="4FD12C99" w14:textId="77777777" w:rsidR="00D86F02" w:rsidRPr="00D86F02" w:rsidRDefault="00D86F02" w:rsidP="00FA2C70">
      <w:pPr>
        <w:spacing w:line="276" w:lineRule="auto"/>
        <w:jc w:val="both"/>
        <w:rPr>
          <w:rFonts w:ascii="Cambria" w:hAnsi="Cambria" w:cs="Calibri"/>
          <w:b/>
          <w:u w:val="thick" w:color="F79646"/>
        </w:rPr>
      </w:pPr>
    </w:p>
    <w:p w14:paraId="26A8B6C3" w14:textId="77777777" w:rsidR="003A22E1" w:rsidRPr="00D86F02" w:rsidRDefault="003A22E1" w:rsidP="00FA2C70">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14:paraId="31780DC3" w14:textId="77777777" w:rsidR="003A22E1" w:rsidRPr="00D86F02" w:rsidRDefault="003A22E1" w:rsidP="00FA2C70">
      <w:pPr>
        <w:rPr>
          <w:rFonts w:ascii="Cambria" w:hAnsi="Cambria" w:cs="Arial"/>
          <w:iCs/>
        </w:rPr>
      </w:pPr>
      <w:r w:rsidRPr="00D86F02">
        <w:rPr>
          <w:rFonts w:ascii="Cambria" w:hAnsi="Cambria" w:cs="Arial"/>
          <w:iCs/>
        </w:rPr>
        <w:t>Calcul des structures en béton armé.</w:t>
      </w:r>
    </w:p>
    <w:p w14:paraId="65B4D126" w14:textId="77777777" w:rsidR="003A22E1" w:rsidRPr="00D86F02" w:rsidRDefault="003A22E1" w:rsidP="00FA2C70">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14:paraId="64C87A71" w14:textId="77777777" w:rsidR="00005657" w:rsidRPr="00D86F02" w:rsidRDefault="00005657" w:rsidP="00005657">
      <w:pPr>
        <w:rPr>
          <w:rFonts w:ascii="Cambria" w:hAnsi="Cambria" w:cs="Arial"/>
          <w:iCs/>
        </w:rPr>
      </w:pPr>
      <w:r w:rsidRPr="00D86F02">
        <w:rPr>
          <w:rFonts w:ascii="Cambria" w:hAnsi="Cambria" w:cs="Arial"/>
          <w:iCs/>
        </w:rPr>
        <w:t xml:space="preserve">Permettre à l’étudiant d’apprendre à évaluer les différents éléments de structures en béton armé, tout respectant les différents règlements de construction. </w:t>
      </w:r>
    </w:p>
    <w:p w14:paraId="7A0E2082" w14:textId="77777777" w:rsidR="003A22E1" w:rsidRPr="00D86F02" w:rsidRDefault="003A22E1" w:rsidP="00FA2C70">
      <w:pPr>
        <w:jc w:val="both"/>
        <w:rPr>
          <w:rFonts w:ascii="Cambria" w:hAnsi="Cambria" w:cs="Calibri"/>
          <w:b/>
          <w:u w:val="thick" w:color="F79646"/>
        </w:rPr>
      </w:pPr>
      <w:r w:rsidRPr="00D86F02">
        <w:rPr>
          <w:rFonts w:ascii="Cambria" w:hAnsi="Cambria" w:cs="Calibri"/>
          <w:b/>
          <w:u w:val="thick" w:color="F79646"/>
        </w:rPr>
        <w:t>Contenu de la matière: </w:t>
      </w:r>
    </w:p>
    <w:p w14:paraId="0B0204CE" w14:textId="77777777" w:rsidR="00005657" w:rsidRPr="00D86F02" w:rsidRDefault="00005657" w:rsidP="00005657">
      <w:pPr>
        <w:jc w:val="both"/>
        <w:rPr>
          <w:rFonts w:ascii="Cambria" w:hAnsi="Cambria" w:cs="Calibri"/>
          <w:b/>
          <w:u w:val="thick" w:color="F79646"/>
        </w:rPr>
      </w:pPr>
      <w:r w:rsidRPr="00D86F02">
        <w:rPr>
          <w:rFonts w:ascii="Cambria" w:hAnsi="Cambria" w:cs="Calibri"/>
          <w:b/>
          <w:u w:val="thick" w:color="F79646"/>
        </w:rPr>
        <w:t>Contenu de la matière: </w:t>
      </w:r>
    </w:p>
    <w:p w14:paraId="677F03C3" w14:textId="77777777" w:rsidR="00005657" w:rsidRPr="00D86F02" w:rsidRDefault="00005657" w:rsidP="00D86F02">
      <w:pPr>
        <w:pStyle w:val="NormalWeb"/>
        <w:spacing w:before="0" w:beforeAutospacing="0" w:after="0" w:afterAutospacing="0"/>
      </w:pPr>
      <w:r w:rsidRPr="00D86F02">
        <w:rPr>
          <w:rFonts w:ascii="Cambria" w:eastAsia="SimSun" w:hAnsi="Cambria" w:cs="Arial"/>
          <w:b/>
          <w:bCs/>
        </w:rPr>
        <w:t>Chapitre 1 </w:t>
      </w:r>
      <w:r w:rsidRPr="00D86F02">
        <w:t xml:space="preserve">: </w:t>
      </w:r>
      <w:r w:rsidR="00D86F02" w:rsidRPr="00D86F02">
        <w:t>Calcul des planchers dalles et planchers champignons</w:t>
      </w:r>
      <w:r w:rsidRPr="00D86F02">
        <w:tab/>
      </w:r>
      <w:r w:rsidRPr="00D86F02">
        <w:tab/>
      </w:r>
      <w:r w:rsidRPr="00D86F02">
        <w:rPr>
          <w:rFonts w:ascii="Cambria" w:hAnsi="Cambria" w:cs="Arial"/>
          <w:b/>
        </w:rPr>
        <w:t>(3 semaines)</w:t>
      </w:r>
    </w:p>
    <w:p w14:paraId="0EC04122" w14:textId="77777777" w:rsidR="00005657" w:rsidRPr="00D86F02" w:rsidRDefault="00005657" w:rsidP="00005657">
      <w:pPr>
        <w:pStyle w:val="NormalWeb"/>
        <w:spacing w:before="0" w:beforeAutospacing="0" w:after="0" w:afterAutospacing="0"/>
        <w:ind w:left="708"/>
      </w:pPr>
      <w:r w:rsidRPr="00D86F02">
        <w:t>1.1 Description et dispositions constructives des planchers dalles</w:t>
      </w:r>
    </w:p>
    <w:p w14:paraId="008F8168" w14:textId="77777777" w:rsidR="00005657" w:rsidRPr="00D86F02" w:rsidRDefault="00005657" w:rsidP="00005657">
      <w:pPr>
        <w:pStyle w:val="NormalWeb"/>
        <w:spacing w:before="0" w:beforeAutospacing="0" w:after="0" w:afterAutospacing="0"/>
        <w:ind w:left="708"/>
      </w:pPr>
      <w:r w:rsidRPr="00D86F02">
        <w:t>1.2 Description et dispositions constructives des planchers champignons</w:t>
      </w:r>
    </w:p>
    <w:p w14:paraId="1C643445" w14:textId="77777777" w:rsidR="00005657" w:rsidRPr="00D86F02" w:rsidRDefault="00005657" w:rsidP="00005657">
      <w:pPr>
        <w:pStyle w:val="NormalWeb"/>
        <w:spacing w:before="0" w:beforeAutospacing="0" w:after="0" w:afterAutospacing="0"/>
        <w:ind w:left="708"/>
      </w:pPr>
      <w:r w:rsidRPr="00D86F02">
        <w:t>1.3 Calcul des dalles</w:t>
      </w:r>
    </w:p>
    <w:p w14:paraId="4B360B77" w14:textId="77777777" w:rsidR="00005657" w:rsidRPr="00D86F02" w:rsidRDefault="00005657" w:rsidP="00005657">
      <w:pPr>
        <w:pStyle w:val="NormalWeb"/>
        <w:spacing w:before="0" w:beforeAutospacing="0" w:after="0" w:afterAutospacing="0"/>
        <w:ind w:left="708"/>
      </w:pPr>
      <w:r w:rsidRPr="00D86F02">
        <w:t>1.3.1 Méthode forfaitaire du BAEL</w:t>
      </w:r>
    </w:p>
    <w:p w14:paraId="7362B5BF" w14:textId="77777777" w:rsidR="00005657" w:rsidRPr="00D86F02" w:rsidRDefault="00005657" w:rsidP="00005657">
      <w:pPr>
        <w:pStyle w:val="NormalWeb"/>
        <w:spacing w:before="0" w:beforeAutospacing="0" w:after="0" w:afterAutospacing="0"/>
        <w:ind w:left="708"/>
      </w:pPr>
      <w:r w:rsidRPr="00D86F02">
        <w:t>1.3.2 Méthode de Pigeaud</w:t>
      </w:r>
    </w:p>
    <w:p w14:paraId="2CE35CEB" w14:textId="77777777" w:rsidR="00005657" w:rsidRPr="00D86F02" w:rsidRDefault="00005657" w:rsidP="00005657">
      <w:pPr>
        <w:pStyle w:val="NormalWeb"/>
        <w:spacing w:before="0" w:beforeAutospacing="0" w:after="0" w:afterAutospacing="0"/>
        <w:ind w:left="708"/>
      </w:pPr>
      <w:r w:rsidRPr="00D86F02">
        <w:t>1.3.3 Méthode des lignes de rupture</w:t>
      </w:r>
    </w:p>
    <w:p w14:paraId="29707904" w14:textId="77777777" w:rsidR="00005657" w:rsidRPr="00D86F02" w:rsidRDefault="00005657" w:rsidP="00D86F02">
      <w:pPr>
        <w:pStyle w:val="NormalWeb"/>
        <w:spacing w:before="0" w:beforeAutospacing="0" w:after="0" w:afterAutospacing="0"/>
      </w:pPr>
      <w:r w:rsidRPr="00D86F02">
        <w:rPr>
          <w:rFonts w:ascii="Cambria" w:eastAsia="SimSun" w:hAnsi="Cambria" w:cs="Arial"/>
          <w:b/>
          <w:bCs/>
        </w:rPr>
        <w:t>Chapitre 2 :</w:t>
      </w:r>
      <w:r w:rsidR="00D86F02" w:rsidRPr="00D86F02">
        <w:rPr>
          <w:rFonts w:ascii="Cambria" w:eastAsia="SimSun" w:hAnsi="Cambria" w:cs="Arial"/>
          <w:b/>
          <w:bCs/>
        </w:rPr>
        <w:t xml:space="preserve"> </w:t>
      </w:r>
      <w:r w:rsidR="00D86F02" w:rsidRPr="00D86F02">
        <w:t>Calcul des portiques en béton armé sous les charges verticales</w:t>
      </w:r>
      <w:r w:rsidR="00D86F02" w:rsidRPr="00D86F02">
        <w:rPr>
          <w:rFonts w:ascii="Cambria" w:hAnsi="Cambria" w:cs="Arial"/>
          <w:b/>
        </w:rPr>
        <w:tab/>
        <w:t xml:space="preserve"> </w:t>
      </w:r>
      <w:r w:rsidRPr="00D86F02">
        <w:rPr>
          <w:rFonts w:ascii="Cambria" w:hAnsi="Cambria" w:cs="Arial"/>
          <w:b/>
        </w:rPr>
        <w:t>(3 semaines)</w:t>
      </w:r>
    </w:p>
    <w:p w14:paraId="5ADF5988" w14:textId="77777777" w:rsidR="00005657" w:rsidRPr="00D86F02" w:rsidRDefault="00005657" w:rsidP="00005657">
      <w:pPr>
        <w:pStyle w:val="NormalWeb"/>
        <w:spacing w:before="0" w:beforeAutospacing="0" w:after="0" w:afterAutospacing="0"/>
        <w:ind w:left="708"/>
      </w:pPr>
      <w:r w:rsidRPr="00D86F02">
        <w:t>2.1 Introduction</w:t>
      </w:r>
    </w:p>
    <w:p w14:paraId="457A9065" w14:textId="77777777" w:rsidR="00005657" w:rsidRPr="00D86F02" w:rsidRDefault="00005657" w:rsidP="00005657">
      <w:pPr>
        <w:pStyle w:val="NormalWeb"/>
        <w:spacing w:before="0" w:beforeAutospacing="0" w:after="0" w:afterAutospacing="0"/>
        <w:ind w:left="708"/>
      </w:pPr>
      <w:r w:rsidRPr="00D86F02">
        <w:t>2.2 Répartition des charges verticales sur les traverses</w:t>
      </w:r>
    </w:p>
    <w:p w14:paraId="0A02524E" w14:textId="77777777" w:rsidR="00005657" w:rsidRPr="00D86F02" w:rsidRDefault="00005657" w:rsidP="00005657">
      <w:pPr>
        <w:pStyle w:val="NormalWeb"/>
        <w:spacing w:before="0" w:beforeAutospacing="0" w:after="0" w:afterAutospacing="0"/>
        <w:ind w:left="708"/>
      </w:pPr>
      <w:r w:rsidRPr="00D86F02">
        <w:t>2.3 Calcul des portiques par la méthode de Caquot</w:t>
      </w:r>
    </w:p>
    <w:p w14:paraId="161C251F" w14:textId="77777777" w:rsidR="00005657" w:rsidRPr="00D86F02" w:rsidRDefault="00005657" w:rsidP="00005657">
      <w:pPr>
        <w:pStyle w:val="NormalWeb"/>
        <w:spacing w:before="0" w:beforeAutospacing="0" w:after="0" w:afterAutospacing="0"/>
        <w:ind w:left="708"/>
      </w:pPr>
      <w:r w:rsidRPr="00D86F02">
        <w:t>2.4 Combinaisons des sollicitations et détermination des moments max sur appui des poutres et en travée</w:t>
      </w:r>
    </w:p>
    <w:p w14:paraId="50C8E53C" w14:textId="77777777" w:rsidR="00005657" w:rsidRPr="00D86F02" w:rsidRDefault="00005657" w:rsidP="00D86F02">
      <w:pPr>
        <w:pStyle w:val="NormalWeb"/>
        <w:spacing w:before="0" w:beforeAutospacing="0" w:after="0" w:afterAutospacing="0"/>
      </w:pPr>
      <w:r w:rsidRPr="00D86F02">
        <w:rPr>
          <w:rFonts w:ascii="Cambria" w:eastAsia="SimSun" w:hAnsi="Cambria" w:cs="Arial"/>
          <w:b/>
          <w:bCs/>
        </w:rPr>
        <w:t>Chapitre 3 :</w:t>
      </w:r>
      <w:r w:rsidR="00D86F02" w:rsidRPr="00D86F02">
        <w:rPr>
          <w:b/>
          <w:bCs/>
        </w:rPr>
        <w:t xml:space="preserve"> </w:t>
      </w:r>
      <w:r w:rsidR="00D86F02" w:rsidRPr="00D86F02">
        <w:t>Calcul des portiques sous les charges horizontales</w:t>
      </w:r>
      <w:r w:rsidR="00D86F02" w:rsidRPr="00D86F02">
        <w:rPr>
          <w:rFonts w:ascii="Cambria" w:hAnsi="Cambria" w:cs="Arial"/>
          <w:b/>
        </w:rPr>
        <w:tab/>
      </w:r>
      <w:r w:rsidR="00D86F02" w:rsidRPr="00D86F02">
        <w:rPr>
          <w:rFonts w:ascii="Cambria" w:hAnsi="Cambria" w:cs="Arial"/>
          <w:b/>
        </w:rPr>
        <w:tab/>
      </w:r>
      <w:r w:rsidR="00D86F02" w:rsidRPr="00D86F02">
        <w:rPr>
          <w:rFonts w:ascii="Cambria" w:hAnsi="Cambria" w:cs="Arial"/>
          <w:b/>
        </w:rPr>
        <w:tab/>
        <w:t xml:space="preserve"> </w:t>
      </w:r>
      <w:r w:rsidRPr="00D86F02">
        <w:rPr>
          <w:rFonts w:ascii="Cambria" w:hAnsi="Cambria" w:cs="Arial"/>
          <w:b/>
        </w:rPr>
        <w:t>(3 semaines)</w:t>
      </w:r>
    </w:p>
    <w:p w14:paraId="460F19DF" w14:textId="77777777" w:rsidR="00005657" w:rsidRPr="00D86F02" w:rsidRDefault="00005657" w:rsidP="00005657">
      <w:pPr>
        <w:pStyle w:val="NormalWeb"/>
        <w:spacing w:before="0" w:beforeAutospacing="0" w:after="0" w:afterAutospacing="0"/>
        <w:ind w:left="708"/>
      </w:pPr>
      <w:r w:rsidRPr="00D86F02">
        <w:t>3.1 Introduction</w:t>
      </w:r>
    </w:p>
    <w:p w14:paraId="4C604924" w14:textId="77777777" w:rsidR="00005657" w:rsidRPr="00D86F02" w:rsidRDefault="00005657" w:rsidP="00005657">
      <w:pPr>
        <w:pStyle w:val="NormalWeb"/>
        <w:spacing w:before="0" w:beforeAutospacing="0" w:after="0" w:afterAutospacing="0"/>
        <w:ind w:left="708"/>
      </w:pPr>
      <w:r w:rsidRPr="00D86F02">
        <w:t>3.2 Notion du centre de torsion</w:t>
      </w:r>
    </w:p>
    <w:p w14:paraId="24E2CEB5" w14:textId="77777777" w:rsidR="00005657" w:rsidRPr="00D86F02" w:rsidRDefault="00005657" w:rsidP="00005657">
      <w:pPr>
        <w:pStyle w:val="NormalWeb"/>
        <w:spacing w:before="0" w:beforeAutospacing="0" w:after="0" w:afterAutospacing="0"/>
        <w:ind w:left="708"/>
      </w:pPr>
      <w:r w:rsidRPr="00D86F02">
        <w:t>3.3 Répartition des forces horizontales de niveau sur les portiques par la méthode du centre de torsion</w:t>
      </w:r>
    </w:p>
    <w:p w14:paraId="2C20CD6C" w14:textId="77777777" w:rsidR="00005657" w:rsidRPr="00D86F02" w:rsidRDefault="00005657" w:rsidP="00005657">
      <w:pPr>
        <w:pStyle w:val="NormalWeb"/>
        <w:spacing w:before="0" w:beforeAutospacing="0" w:after="0" w:afterAutospacing="0"/>
        <w:ind w:left="708"/>
      </w:pPr>
      <w:r w:rsidRPr="00D86F02">
        <w:t>3.4 Calcul des portiques sous les forces horizontales par la méthode de Muto</w:t>
      </w:r>
    </w:p>
    <w:p w14:paraId="01756FA5" w14:textId="77777777" w:rsidR="00005657" w:rsidRPr="00D86F02" w:rsidRDefault="00005657" w:rsidP="00D86F02">
      <w:pPr>
        <w:pStyle w:val="NormalWeb"/>
        <w:spacing w:before="0" w:beforeAutospacing="0" w:after="0" w:afterAutospacing="0"/>
        <w:rPr>
          <w:rFonts w:ascii="Cambria" w:eastAsia="SimSun" w:hAnsi="Cambria" w:cs="Arial"/>
          <w:b/>
          <w:bCs/>
        </w:rPr>
      </w:pPr>
      <w:r w:rsidRPr="00D86F02">
        <w:rPr>
          <w:rFonts w:ascii="Cambria" w:eastAsia="SimSun" w:hAnsi="Cambria" w:cs="Arial"/>
          <w:b/>
          <w:bCs/>
        </w:rPr>
        <w:t xml:space="preserve">Chapitre 4 : </w:t>
      </w:r>
      <w:r w:rsidRPr="00D86F02">
        <w:tab/>
      </w:r>
      <w:r w:rsidR="00D86F02" w:rsidRPr="00D86F02">
        <w:t>Dispositions règlementaires relatives aux poteaux et poutres</w:t>
      </w:r>
      <w:r w:rsidR="00D86F02" w:rsidRPr="00D86F02">
        <w:rPr>
          <w:rFonts w:ascii="Cambria" w:hAnsi="Cambria" w:cs="Arial"/>
          <w:b/>
        </w:rPr>
        <w:t xml:space="preserve">  </w:t>
      </w:r>
      <w:r w:rsidR="00D86F02" w:rsidRPr="00D86F02">
        <w:rPr>
          <w:rFonts w:ascii="Cambria" w:hAnsi="Cambria" w:cs="Arial"/>
          <w:b/>
        </w:rPr>
        <w:tab/>
      </w:r>
      <w:r w:rsidRPr="00D86F02">
        <w:rPr>
          <w:rFonts w:ascii="Cambria" w:hAnsi="Cambria" w:cs="Arial"/>
          <w:b/>
        </w:rPr>
        <w:t>(3 semaines)</w:t>
      </w:r>
    </w:p>
    <w:p w14:paraId="1148C464" w14:textId="77777777" w:rsidR="00005657" w:rsidRPr="00D86F02" w:rsidRDefault="00005657" w:rsidP="00005657">
      <w:pPr>
        <w:pStyle w:val="NormalWeb"/>
        <w:spacing w:before="0" w:beforeAutospacing="0" w:after="0" w:afterAutospacing="0"/>
        <w:ind w:left="708"/>
      </w:pPr>
      <w:r w:rsidRPr="00D86F02">
        <w:t>4.1 Les combinaisons des actions ( BAEL et RPA 99)</w:t>
      </w:r>
    </w:p>
    <w:p w14:paraId="2FA2F3B1" w14:textId="77777777" w:rsidR="00005657" w:rsidRPr="00D86F02" w:rsidRDefault="00005657" w:rsidP="00005657">
      <w:pPr>
        <w:pStyle w:val="NormalWeb"/>
        <w:spacing w:before="0" w:beforeAutospacing="0" w:after="0" w:afterAutospacing="0"/>
        <w:ind w:left="708"/>
      </w:pPr>
      <w:r w:rsidRPr="00D86F02">
        <w:t>4.2 Dispositions règlementaires relatives aux poteaux</w:t>
      </w:r>
    </w:p>
    <w:p w14:paraId="196B9798" w14:textId="77777777" w:rsidR="00005657" w:rsidRPr="00D86F02" w:rsidRDefault="00005657" w:rsidP="00005657">
      <w:pPr>
        <w:pStyle w:val="NormalWeb"/>
        <w:spacing w:before="0" w:beforeAutospacing="0" w:after="0" w:afterAutospacing="0"/>
        <w:ind w:left="708"/>
      </w:pPr>
      <w:r w:rsidRPr="00D86F02">
        <w:t>4.3 Dispositions règlementaires relatives aux poutres</w:t>
      </w:r>
    </w:p>
    <w:p w14:paraId="4FA36C96" w14:textId="77777777" w:rsidR="00005657" w:rsidRPr="00D86F02" w:rsidRDefault="00005657" w:rsidP="00D86F02">
      <w:pPr>
        <w:pStyle w:val="texteprogramme"/>
        <w:spacing w:after="0"/>
        <w:jc w:val="both"/>
        <w:rPr>
          <w:rFonts w:ascii="Cambria" w:hAnsi="Cambria" w:cs="Arial"/>
          <w:b/>
          <w:bCs/>
          <w:color w:val="auto"/>
          <w:sz w:val="24"/>
          <w:szCs w:val="24"/>
        </w:rPr>
      </w:pPr>
      <w:r w:rsidRPr="00D86F02">
        <w:rPr>
          <w:rFonts w:ascii="Cambria" w:hAnsi="Cambria" w:cs="Arial"/>
          <w:b/>
          <w:bCs/>
          <w:color w:val="auto"/>
          <w:sz w:val="24"/>
          <w:szCs w:val="24"/>
        </w:rPr>
        <w:t>Chapitre 5.</w:t>
      </w:r>
      <w:r w:rsidRPr="00D86F02">
        <w:rPr>
          <w:color w:val="auto"/>
          <w:sz w:val="24"/>
          <w:szCs w:val="24"/>
        </w:rPr>
        <w:tab/>
      </w:r>
      <w:r w:rsidR="00D86F02" w:rsidRPr="00D86F02">
        <w:rPr>
          <w:rFonts w:ascii="Cambria" w:hAnsi="Cambria" w:cs="Arial"/>
          <w:color w:val="auto"/>
          <w:sz w:val="24"/>
          <w:szCs w:val="24"/>
        </w:rPr>
        <w:t>Fondations superficielles</w:t>
      </w:r>
      <w:r w:rsidR="00D86F02" w:rsidRPr="00D86F02">
        <w:rPr>
          <w:rFonts w:ascii="Cambria" w:hAnsi="Cambria" w:cs="Arial"/>
          <w:b/>
          <w:bCs/>
          <w:color w:val="auto"/>
          <w:sz w:val="24"/>
          <w:szCs w:val="24"/>
        </w:rPr>
        <w:t xml:space="preserve">    </w:t>
      </w:r>
      <w:r w:rsidR="00D86F02" w:rsidRPr="00D86F02">
        <w:rPr>
          <w:color w:val="auto"/>
          <w:sz w:val="24"/>
          <w:szCs w:val="24"/>
        </w:rPr>
        <w:tab/>
      </w:r>
      <w:r w:rsidRPr="00D86F02">
        <w:rPr>
          <w:color w:val="auto"/>
          <w:sz w:val="24"/>
          <w:szCs w:val="24"/>
        </w:rPr>
        <w:tab/>
      </w:r>
      <w:r w:rsidRPr="00D86F02">
        <w:rPr>
          <w:color w:val="auto"/>
          <w:sz w:val="24"/>
          <w:szCs w:val="24"/>
        </w:rPr>
        <w:tab/>
      </w:r>
      <w:r w:rsidRPr="00D86F02">
        <w:rPr>
          <w:rFonts w:ascii="Cambria" w:hAnsi="Cambria" w:cs="Arial"/>
          <w:b/>
          <w:color w:val="auto"/>
          <w:sz w:val="24"/>
          <w:szCs w:val="24"/>
        </w:rPr>
        <w:tab/>
      </w:r>
      <w:r w:rsidRPr="00D86F02">
        <w:rPr>
          <w:rFonts w:ascii="Cambria" w:hAnsi="Cambria" w:cs="Arial"/>
          <w:b/>
          <w:color w:val="auto"/>
          <w:sz w:val="24"/>
          <w:szCs w:val="24"/>
        </w:rPr>
        <w:tab/>
      </w:r>
      <w:r w:rsidR="00D86F02" w:rsidRPr="00D86F02">
        <w:rPr>
          <w:rFonts w:ascii="Cambria" w:hAnsi="Cambria" w:cs="Arial"/>
          <w:b/>
          <w:color w:val="auto"/>
          <w:sz w:val="24"/>
          <w:szCs w:val="24"/>
        </w:rPr>
        <w:tab/>
      </w:r>
      <w:r w:rsidRPr="00D86F02">
        <w:rPr>
          <w:rFonts w:ascii="Cambria" w:hAnsi="Cambria" w:cs="Arial"/>
          <w:b/>
          <w:color w:val="auto"/>
          <w:sz w:val="24"/>
          <w:szCs w:val="24"/>
        </w:rPr>
        <w:t>(3 semaines)</w:t>
      </w:r>
    </w:p>
    <w:p w14:paraId="4B8987D4" w14:textId="77777777" w:rsidR="00005657" w:rsidRPr="00D86F02" w:rsidRDefault="00005657" w:rsidP="00D86F02">
      <w:pPr>
        <w:pStyle w:val="texteprogramme"/>
        <w:spacing w:after="0"/>
        <w:jc w:val="both"/>
        <w:rPr>
          <w:rFonts w:ascii="Cambria" w:hAnsi="Cambria" w:cs="Arial"/>
          <w:color w:val="auto"/>
          <w:sz w:val="24"/>
          <w:szCs w:val="24"/>
        </w:rPr>
      </w:pPr>
      <w:r w:rsidRPr="00D86F02">
        <w:rPr>
          <w:rFonts w:ascii="Cambria" w:eastAsia="Calibri" w:hAnsi="Cambria"/>
          <w:b/>
          <w:bCs/>
          <w:color w:val="auto"/>
          <w:sz w:val="24"/>
          <w:szCs w:val="24"/>
        </w:rPr>
        <w:tab/>
      </w:r>
      <w:r w:rsidR="00D86F02" w:rsidRPr="00D86F02">
        <w:rPr>
          <w:rFonts w:ascii="Cambria" w:eastAsia="Calibri" w:hAnsi="Cambria"/>
          <w:b/>
          <w:bCs/>
          <w:color w:val="auto"/>
          <w:sz w:val="24"/>
          <w:szCs w:val="24"/>
        </w:rPr>
        <w:tab/>
      </w:r>
      <w:r w:rsidRPr="00D86F02">
        <w:rPr>
          <w:rFonts w:ascii="Cambria" w:hAnsi="Cambria" w:cs="Arial"/>
          <w:color w:val="auto"/>
          <w:sz w:val="24"/>
          <w:szCs w:val="24"/>
        </w:rPr>
        <w:t>Semelle</w:t>
      </w:r>
      <w:r w:rsidRPr="00D86F02">
        <w:rPr>
          <w:rFonts w:ascii="Cambria" w:hAnsi="Cambria" w:cs="Arial"/>
          <w:color w:val="auto"/>
          <w:sz w:val="24"/>
          <w:szCs w:val="24"/>
          <w:lang w:val="fr-CI"/>
        </w:rPr>
        <w:t xml:space="preserve"> sous</w:t>
      </w:r>
      <w:r w:rsidRPr="00D86F02">
        <w:rPr>
          <w:rFonts w:ascii="Cambria" w:hAnsi="Cambria" w:cs="Arial"/>
          <w:color w:val="auto"/>
          <w:sz w:val="24"/>
          <w:szCs w:val="24"/>
        </w:rPr>
        <w:t xml:space="preserve"> mur ; Semelle isolée</w:t>
      </w:r>
      <w:r w:rsidRPr="00D86F02">
        <w:rPr>
          <w:rFonts w:ascii="Cambria" w:hAnsi="Cambria" w:cs="Arial"/>
          <w:color w:val="auto"/>
          <w:sz w:val="24"/>
          <w:szCs w:val="24"/>
          <w:lang w:val="fr-HT"/>
        </w:rPr>
        <w:t xml:space="preserve"> sous</w:t>
      </w:r>
      <w:r w:rsidRPr="00D86F02">
        <w:rPr>
          <w:rFonts w:ascii="Cambria" w:hAnsi="Cambria" w:cs="Arial"/>
          <w:color w:val="auto"/>
          <w:sz w:val="24"/>
          <w:szCs w:val="24"/>
        </w:rPr>
        <w:t xml:space="preserve"> Poteau ;</w:t>
      </w:r>
    </w:p>
    <w:p w14:paraId="762C9D30" w14:textId="77777777" w:rsidR="00005657" w:rsidRPr="00D86F02" w:rsidRDefault="00D86F02" w:rsidP="00005657">
      <w:pPr>
        <w:pStyle w:val="texteprogramme"/>
        <w:spacing w:after="0"/>
        <w:ind w:left="567"/>
        <w:jc w:val="both"/>
        <w:rPr>
          <w:rFonts w:ascii="Cambria" w:hAnsi="Cambria" w:cs="Arial"/>
          <w:b/>
          <w:bCs/>
          <w:color w:val="auto"/>
          <w:sz w:val="24"/>
          <w:szCs w:val="24"/>
        </w:rPr>
      </w:pPr>
      <w:r w:rsidRPr="00D86F02">
        <w:rPr>
          <w:rFonts w:ascii="Cambria" w:hAnsi="Cambria" w:cs="Arial"/>
          <w:color w:val="auto"/>
          <w:sz w:val="24"/>
          <w:szCs w:val="24"/>
        </w:rPr>
        <w:t xml:space="preserve">  </w:t>
      </w:r>
      <w:r w:rsidRPr="00D86F02">
        <w:rPr>
          <w:rFonts w:ascii="Cambria" w:hAnsi="Cambria" w:cs="Arial"/>
          <w:color w:val="auto"/>
          <w:sz w:val="24"/>
          <w:szCs w:val="24"/>
        </w:rPr>
        <w:tab/>
      </w:r>
      <w:r w:rsidRPr="00D86F02">
        <w:rPr>
          <w:rFonts w:ascii="Cambria" w:hAnsi="Cambria" w:cs="Arial"/>
          <w:color w:val="auto"/>
          <w:sz w:val="24"/>
          <w:szCs w:val="24"/>
        </w:rPr>
        <w:tab/>
      </w:r>
      <w:r w:rsidR="00005657" w:rsidRPr="00D86F02">
        <w:rPr>
          <w:rFonts w:ascii="Cambria" w:hAnsi="Cambria" w:cs="Arial"/>
          <w:color w:val="auto"/>
          <w:sz w:val="24"/>
          <w:szCs w:val="24"/>
        </w:rPr>
        <w:t>Semelle filante sous poteaux </w:t>
      </w:r>
      <w:r w:rsidR="00005657" w:rsidRPr="00D86F02">
        <w:rPr>
          <w:rFonts w:ascii="Cambria" w:hAnsi="Cambria" w:cs="Arial"/>
          <w:b/>
          <w:bCs/>
          <w:color w:val="auto"/>
          <w:sz w:val="24"/>
          <w:szCs w:val="24"/>
        </w:rPr>
        <w:t xml:space="preserve">; </w:t>
      </w:r>
      <w:r w:rsidR="00005657" w:rsidRPr="00D86F02">
        <w:rPr>
          <w:rFonts w:ascii="Cambria" w:hAnsi="Cambria" w:cs="Arial"/>
          <w:color w:val="auto"/>
          <w:sz w:val="24"/>
          <w:szCs w:val="24"/>
        </w:rPr>
        <w:t>Radier.</w:t>
      </w:r>
    </w:p>
    <w:p w14:paraId="28973E17" w14:textId="77777777" w:rsidR="00005657" w:rsidRPr="00D86F02" w:rsidRDefault="00005657" w:rsidP="00FA2C70">
      <w:pPr>
        <w:jc w:val="both"/>
        <w:rPr>
          <w:rFonts w:ascii="Cambria" w:hAnsi="Cambria" w:cs="Calibri"/>
          <w:b/>
          <w:u w:val="thick" w:color="F79646"/>
        </w:rPr>
      </w:pPr>
    </w:p>
    <w:p w14:paraId="4D35B160" w14:textId="77777777" w:rsidR="003A22E1" w:rsidRPr="00D86F02" w:rsidRDefault="003A22E1" w:rsidP="00FA2C70">
      <w:pPr>
        <w:spacing w:line="276" w:lineRule="auto"/>
        <w:jc w:val="both"/>
        <w:rPr>
          <w:rFonts w:ascii="Cambria" w:hAnsi="Cambria" w:cs="Arial"/>
          <w:b/>
        </w:rPr>
      </w:pPr>
      <w:r w:rsidRPr="00D86F02">
        <w:rPr>
          <w:rFonts w:ascii="Cambria" w:hAnsi="Cambria" w:cs="Arial"/>
          <w:b/>
          <w:u w:val="thick" w:color="F79646"/>
        </w:rPr>
        <w:t>Mode d’évaluation:</w:t>
      </w:r>
    </w:p>
    <w:p w14:paraId="1FE2927C" w14:textId="77777777" w:rsidR="003A22E1" w:rsidRPr="00D86F02" w:rsidRDefault="003A22E1" w:rsidP="00FA2C70">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14:paraId="521A5405" w14:textId="77777777" w:rsidR="003A22E1" w:rsidRPr="00D86F02" w:rsidRDefault="003A22E1" w:rsidP="00FA2C70">
      <w:pPr>
        <w:spacing w:line="276" w:lineRule="auto"/>
        <w:jc w:val="both"/>
        <w:rPr>
          <w:rFonts w:ascii="Cambria" w:hAnsi="Cambria" w:cs="Arial"/>
          <w:b/>
          <w:sz w:val="22"/>
          <w:szCs w:val="22"/>
        </w:rPr>
      </w:pPr>
    </w:p>
    <w:p w14:paraId="57162DC4" w14:textId="77777777" w:rsidR="003A22E1" w:rsidRPr="00D86F02" w:rsidRDefault="003A22E1" w:rsidP="00FA2C70">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14:paraId="08E68BE7" w14:textId="77777777" w:rsidR="003A22E1" w:rsidRPr="00D86F02" w:rsidRDefault="003A22E1" w:rsidP="002E6D31">
      <w:pPr>
        <w:pStyle w:val="Paragraphedeliste"/>
        <w:numPr>
          <w:ilvl w:val="0"/>
          <w:numId w:val="26"/>
        </w:numPr>
        <w:tabs>
          <w:tab w:val="clear" w:pos="360"/>
        </w:tabs>
        <w:spacing w:line="276" w:lineRule="auto"/>
        <w:ind w:left="284" w:hanging="284"/>
        <w:rPr>
          <w:rFonts w:ascii="Cambria" w:hAnsi="Cambria" w:cs="Arial"/>
          <w:i/>
          <w:iCs/>
          <w:sz w:val="22"/>
          <w:szCs w:val="18"/>
          <w:lang w:val="en-US"/>
        </w:rPr>
      </w:pPr>
      <w:r w:rsidRPr="00D86F02">
        <w:rPr>
          <w:rFonts w:ascii="Cambria" w:hAnsi="Cambria" w:cs="Arial"/>
          <w:i/>
          <w:iCs/>
          <w:sz w:val="22"/>
          <w:szCs w:val="18"/>
          <w:lang w:val="en-US"/>
        </w:rPr>
        <w:t>Reinforced and Prestressed concrete’; par FK KONG and RH EVANS; 3rd edition, Van Nostrand Reinhold international, London.</w:t>
      </w:r>
    </w:p>
    <w:p w14:paraId="0F91CC47" w14:textId="77777777" w:rsidR="003A22E1" w:rsidRPr="00D86F02" w:rsidRDefault="003A22E1" w:rsidP="002E6D31">
      <w:pPr>
        <w:pStyle w:val="Paragraphedeliste"/>
        <w:numPr>
          <w:ilvl w:val="0"/>
          <w:numId w:val="26"/>
        </w:numPr>
        <w:tabs>
          <w:tab w:val="clear" w:pos="360"/>
        </w:tabs>
        <w:spacing w:line="276" w:lineRule="auto"/>
        <w:ind w:left="284" w:hanging="284"/>
        <w:rPr>
          <w:rFonts w:ascii="Cambria" w:hAnsi="Cambria" w:cs="Arial"/>
          <w:i/>
          <w:iCs/>
          <w:sz w:val="22"/>
          <w:szCs w:val="18"/>
          <w:lang w:val="en-US"/>
        </w:rPr>
      </w:pPr>
      <w:r w:rsidRPr="00D86F02">
        <w:rPr>
          <w:rFonts w:ascii="Cambria" w:hAnsi="Cambria" w:cs="Arial"/>
          <w:i/>
          <w:iCs/>
          <w:sz w:val="22"/>
          <w:szCs w:val="18"/>
          <w:lang w:val="en-US"/>
        </w:rPr>
        <w:t>‘Reinforced Concrete Design’; par WH MOSELY and JH BUNGEY; Fourth edition, MacMillan</w:t>
      </w:r>
    </w:p>
    <w:p w14:paraId="67566B79" w14:textId="77777777" w:rsidR="003A22E1" w:rsidRPr="00D86F02" w:rsidRDefault="003A22E1" w:rsidP="002E6D31">
      <w:pPr>
        <w:pStyle w:val="Paragraphedeliste"/>
        <w:numPr>
          <w:ilvl w:val="0"/>
          <w:numId w:val="26"/>
        </w:numPr>
        <w:tabs>
          <w:tab w:val="clear" w:pos="360"/>
        </w:tabs>
        <w:spacing w:line="276" w:lineRule="auto"/>
        <w:ind w:left="284" w:hanging="284"/>
        <w:rPr>
          <w:rFonts w:ascii="Cambria" w:hAnsi="Cambria" w:cs="Arial"/>
          <w:i/>
          <w:iCs/>
          <w:sz w:val="22"/>
          <w:szCs w:val="18"/>
        </w:rPr>
      </w:pPr>
      <w:r w:rsidRPr="00D86F02">
        <w:rPr>
          <w:rFonts w:ascii="Cambria" w:hAnsi="Cambria" w:cs="Arial"/>
          <w:i/>
          <w:iCs/>
          <w:sz w:val="22"/>
          <w:szCs w:val="18"/>
        </w:rPr>
        <w:t>‘Traité de Béton Armé’; par R LACROIX, A.FUENTES et H THONIER; Editions Eyrolles,Paris.</w:t>
      </w:r>
    </w:p>
    <w:p w14:paraId="7965FD2F" w14:textId="77777777" w:rsidR="003A22E1" w:rsidRPr="00D86F02" w:rsidRDefault="003A22E1" w:rsidP="002E6D31">
      <w:pPr>
        <w:pStyle w:val="Paragraphedeliste"/>
        <w:numPr>
          <w:ilvl w:val="0"/>
          <w:numId w:val="26"/>
        </w:numPr>
        <w:tabs>
          <w:tab w:val="clear" w:pos="360"/>
        </w:tabs>
        <w:spacing w:line="276" w:lineRule="auto"/>
        <w:ind w:left="284" w:hanging="284"/>
        <w:rPr>
          <w:rFonts w:ascii="Cambria" w:hAnsi="Cambria" w:cs="Arial"/>
          <w:i/>
          <w:iCs/>
          <w:sz w:val="22"/>
          <w:szCs w:val="18"/>
        </w:rPr>
      </w:pPr>
      <w:r w:rsidRPr="00D86F02">
        <w:rPr>
          <w:rFonts w:ascii="Cambria" w:hAnsi="Cambria" w:cs="Arial"/>
          <w:i/>
          <w:iCs/>
          <w:sz w:val="22"/>
          <w:szCs w:val="18"/>
        </w:rPr>
        <w:t xml:space="preserve"> ‘Pratique du BAEL’ ;J.PERCHAT et J.ROUX ; Editions Eyrolles,Paris.</w:t>
      </w:r>
    </w:p>
    <w:p w14:paraId="58AEFA6B" w14:textId="77777777"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Semestre:1</w:t>
      </w:r>
    </w:p>
    <w:p w14:paraId="4BC9CEEF" w14:textId="77777777"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 xml:space="preserve">Unité d’enseignement: UEF </w:t>
      </w:r>
      <w:r w:rsidR="00796744" w:rsidRPr="00D86F02">
        <w:rPr>
          <w:rFonts w:ascii="Cambria" w:hAnsi="Cambria" w:cs="Calibri"/>
          <w:b/>
          <w:bCs/>
          <w:iCs/>
        </w:rPr>
        <w:t>1.</w:t>
      </w:r>
      <w:r w:rsidRPr="00D86F02">
        <w:rPr>
          <w:rFonts w:ascii="Cambria" w:hAnsi="Cambria" w:cs="Calibri"/>
          <w:b/>
          <w:bCs/>
          <w:iCs/>
        </w:rPr>
        <w:t>1.2</w:t>
      </w:r>
    </w:p>
    <w:p w14:paraId="18148E87" w14:textId="77777777"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lang w:eastAsia="en-US"/>
        </w:rPr>
      </w:pPr>
      <w:r w:rsidRPr="00D86F02">
        <w:rPr>
          <w:rFonts w:ascii="Cambria" w:hAnsi="Cambria" w:cs="Calibri"/>
          <w:b/>
          <w:bCs/>
          <w:iCs/>
        </w:rPr>
        <w:t>Matière2:</w:t>
      </w:r>
      <w:r w:rsidRPr="00D86F02">
        <w:rPr>
          <w:rFonts w:ascii="Cambria" w:hAnsi="Cambria"/>
          <w:b/>
          <w:bCs/>
        </w:rPr>
        <w:t>Structures métalliques</w:t>
      </w:r>
    </w:p>
    <w:p w14:paraId="67AC9381" w14:textId="77777777"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67h30 (Cours: 3h00, TD: 1h30)</w:t>
      </w:r>
    </w:p>
    <w:p w14:paraId="62A39A1F" w14:textId="77777777"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6</w:t>
      </w:r>
    </w:p>
    <w:p w14:paraId="395C846F" w14:textId="77777777"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3</w:t>
      </w:r>
    </w:p>
    <w:p w14:paraId="2D5162C1" w14:textId="77777777" w:rsidR="003A22E1" w:rsidRPr="00D86F02" w:rsidRDefault="003A22E1" w:rsidP="002A360B">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14:paraId="26464415" w14:textId="77777777" w:rsidR="003A22E1" w:rsidRPr="00D86F02" w:rsidRDefault="003A22E1" w:rsidP="002A360B">
      <w:pPr>
        <w:jc w:val="both"/>
        <w:rPr>
          <w:rFonts w:ascii="Cambria" w:hAnsi="Cambria"/>
          <w:iCs/>
        </w:rPr>
      </w:pPr>
      <w:r w:rsidRPr="00D86F02">
        <w:rPr>
          <w:rFonts w:ascii="Cambria" w:hAnsi="Cambria"/>
          <w:iCs/>
        </w:rPr>
        <w:t>A l’issu de l’enseignement de cette matière, les connaissances acquises doivent permettre à l’étudiant de dimensionner correctement les éléments de structure d’un ouvrage en charpente métallique.</w:t>
      </w:r>
    </w:p>
    <w:p w14:paraId="70AE956B" w14:textId="77777777" w:rsidR="003A22E1" w:rsidRPr="00D86F02" w:rsidRDefault="003A22E1" w:rsidP="002A360B">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14:paraId="74A7281F" w14:textId="77777777" w:rsidR="003A22E1" w:rsidRPr="00D86F02" w:rsidRDefault="003A22E1" w:rsidP="002A360B">
      <w:pPr>
        <w:jc w:val="both"/>
        <w:rPr>
          <w:rFonts w:ascii="Cambria" w:hAnsi="Cambria"/>
          <w:iCs/>
        </w:rPr>
      </w:pPr>
      <w:r w:rsidRPr="00D86F02">
        <w:rPr>
          <w:rFonts w:ascii="Cambria" w:hAnsi="Cambria"/>
          <w:iCs/>
        </w:rPr>
        <w:t>Pour pouvoir suivre cet enseignement, il nécessaire d’avoir des notions sur : les matériaux utilisés en CM ; les bases de calcul des ossatures en CM ; les classes de résistance des sections transversales ; les résistances de calcul des sections transversales et des éléments ;les assemblages.</w:t>
      </w:r>
    </w:p>
    <w:p w14:paraId="4BBB3003" w14:textId="77777777" w:rsidR="003A22E1" w:rsidRPr="00D86F02" w:rsidRDefault="003A22E1" w:rsidP="002A360B">
      <w:pPr>
        <w:spacing w:line="276" w:lineRule="auto"/>
        <w:jc w:val="both"/>
        <w:rPr>
          <w:rFonts w:ascii="Cambria" w:hAnsi="Cambria" w:cs="Calibri"/>
          <w:i/>
          <w:sz w:val="22"/>
          <w:szCs w:val="22"/>
        </w:rPr>
      </w:pPr>
    </w:p>
    <w:p w14:paraId="672DBB94" w14:textId="77777777" w:rsidR="003A22E1" w:rsidRPr="00D86F02" w:rsidRDefault="003A22E1" w:rsidP="002A360B">
      <w:pPr>
        <w:jc w:val="both"/>
        <w:rPr>
          <w:rFonts w:ascii="Cambria" w:hAnsi="Cambria" w:cs="Calibri"/>
          <w:b/>
          <w:u w:val="thick" w:color="F79646"/>
        </w:rPr>
      </w:pPr>
      <w:r w:rsidRPr="00D86F02">
        <w:rPr>
          <w:rFonts w:ascii="Cambria" w:hAnsi="Cambria" w:cs="Calibri"/>
          <w:b/>
          <w:u w:val="thick" w:color="F79646"/>
        </w:rPr>
        <w:t>Contenu de la matière: </w:t>
      </w:r>
    </w:p>
    <w:p w14:paraId="60820A75" w14:textId="77777777" w:rsidR="003A22E1" w:rsidRPr="00D86F02" w:rsidRDefault="003A22E1" w:rsidP="002A360B">
      <w:pPr>
        <w:jc w:val="both"/>
        <w:rPr>
          <w:rFonts w:ascii="Cambria" w:hAnsi="Cambria" w:cs="Calibri"/>
          <w:b/>
          <w:sz w:val="22"/>
          <w:szCs w:val="22"/>
          <w:u w:val="thick" w:color="F79646"/>
        </w:rPr>
      </w:pPr>
    </w:p>
    <w:p w14:paraId="77D827B5" w14:textId="77777777" w:rsidR="002E6D31" w:rsidRPr="00D86F02" w:rsidRDefault="003A22E1" w:rsidP="008C4F65">
      <w:pPr>
        <w:adjustRightInd w:val="0"/>
        <w:jc w:val="both"/>
        <w:rPr>
          <w:rFonts w:ascii="Cambria" w:hAnsi="Cambria"/>
          <w:bCs/>
        </w:rPr>
      </w:pPr>
      <w:r w:rsidRPr="00D86F02">
        <w:rPr>
          <w:rFonts w:ascii="Cambria" w:hAnsi="Cambria" w:cs="Arial"/>
          <w:b/>
          <w:bCs/>
        </w:rPr>
        <w:t xml:space="preserve">Chapitre 1 : </w:t>
      </w:r>
      <w:r w:rsidRPr="00D86F02">
        <w:rPr>
          <w:rFonts w:ascii="Cambria" w:hAnsi="Cambria"/>
          <w:bCs/>
        </w:rPr>
        <w:t>Conception et calcul des assemblages poutre – poteau :</w:t>
      </w:r>
      <w:r w:rsidR="002E6D31" w:rsidRPr="00D86F02">
        <w:rPr>
          <w:rFonts w:ascii="Cambria" w:hAnsi="Cambria" w:cs="Arial"/>
          <w:b/>
        </w:rPr>
        <w:tab/>
      </w:r>
      <w:r w:rsidR="002E6D31" w:rsidRPr="00D86F02">
        <w:rPr>
          <w:rFonts w:ascii="Cambria" w:hAnsi="Cambria" w:cs="Arial"/>
          <w:b/>
        </w:rPr>
        <w:tab/>
        <w:t>(3 semaines)</w:t>
      </w:r>
    </w:p>
    <w:p w14:paraId="3A783899" w14:textId="77777777" w:rsidR="008C4F65" w:rsidRPr="00D86F02" w:rsidRDefault="003A22E1" w:rsidP="008C4F65">
      <w:pPr>
        <w:adjustRightInd w:val="0"/>
        <w:ind w:left="1418"/>
        <w:jc w:val="both"/>
        <w:rPr>
          <w:rFonts w:ascii="Cambria" w:hAnsi="Cambria"/>
          <w:bCs/>
        </w:rPr>
      </w:pPr>
      <w:r w:rsidRPr="00D86F02">
        <w:rPr>
          <w:rFonts w:ascii="Cambria" w:hAnsi="Cambria"/>
          <w:bCs/>
        </w:rPr>
        <w:t>(Assemblage poutre – poteau soudé, Assemblage poutre – poteau</w:t>
      </w:r>
    </w:p>
    <w:p w14:paraId="31202A83" w14:textId="77777777" w:rsidR="003A22E1" w:rsidRPr="00D86F02" w:rsidRDefault="003A22E1" w:rsidP="008C4F65">
      <w:pPr>
        <w:adjustRightInd w:val="0"/>
        <w:ind w:left="1418"/>
        <w:jc w:val="both"/>
        <w:rPr>
          <w:rFonts w:ascii="Cambria" w:hAnsi="Cambria"/>
          <w:b/>
        </w:rPr>
      </w:pPr>
      <w:r w:rsidRPr="00D86F02">
        <w:rPr>
          <w:rFonts w:ascii="Cambria" w:hAnsi="Cambria"/>
          <w:bCs/>
        </w:rPr>
        <w:t xml:space="preserve"> par platine d’extrémité boulonnée</w:t>
      </w:r>
    </w:p>
    <w:p w14:paraId="3A0BB0C4" w14:textId="77777777" w:rsidR="002E6D31" w:rsidRPr="00D86F02" w:rsidRDefault="003A22E1" w:rsidP="002A360B">
      <w:pPr>
        <w:adjustRightInd w:val="0"/>
        <w:jc w:val="both"/>
        <w:rPr>
          <w:rFonts w:ascii="Cambria" w:hAnsi="Cambria"/>
          <w:bCs/>
        </w:rPr>
      </w:pPr>
      <w:r w:rsidRPr="00D86F02">
        <w:rPr>
          <w:rFonts w:ascii="Cambria" w:hAnsi="Cambria" w:cs="Arial"/>
          <w:b/>
          <w:bCs/>
        </w:rPr>
        <w:t>Chapitre 2 </w:t>
      </w:r>
      <w:r w:rsidRPr="00D86F02">
        <w:rPr>
          <w:rFonts w:ascii="Cambria" w:hAnsi="Cambria"/>
          <w:bCs/>
        </w:rPr>
        <w:t>: Conception et calcul des pieds de poteaux :</w:t>
      </w:r>
      <w:r w:rsidR="008C4F65" w:rsidRPr="00D86F02">
        <w:rPr>
          <w:rFonts w:ascii="Cambria" w:hAnsi="Cambria"/>
          <w:bCs/>
        </w:rPr>
        <w:tab/>
      </w:r>
      <w:r w:rsidR="008C4F65" w:rsidRPr="00D86F02">
        <w:rPr>
          <w:rFonts w:ascii="Cambria" w:hAnsi="Cambria"/>
          <w:bCs/>
        </w:rPr>
        <w:tab/>
      </w:r>
      <w:r w:rsidR="008C4F65" w:rsidRPr="00D86F02">
        <w:rPr>
          <w:rFonts w:ascii="Cambria" w:hAnsi="Cambria"/>
          <w:bCs/>
        </w:rPr>
        <w:tab/>
      </w:r>
      <w:r w:rsidR="002E6D31" w:rsidRPr="00D86F02">
        <w:rPr>
          <w:rFonts w:ascii="Cambria" w:hAnsi="Cambria" w:cs="Arial"/>
          <w:b/>
        </w:rPr>
        <w:t>(3 semaines)</w:t>
      </w:r>
    </w:p>
    <w:p w14:paraId="6D892C7D" w14:textId="77777777" w:rsidR="003A22E1" w:rsidRPr="00D86F02" w:rsidRDefault="003A22E1" w:rsidP="008C4F65">
      <w:pPr>
        <w:adjustRightInd w:val="0"/>
        <w:ind w:left="1418"/>
        <w:jc w:val="both"/>
        <w:rPr>
          <w:rFonts w:ascii="Cambria" w:hAnsi="Cambria"/>
          <w:b/>
        </w:rPr>
      </w:pPr>
      <w:r w:rsidRPr="00D86F02">
        <w:rPr>
          <w:rFonts w:ascii="Cambria" w:hAnsi="Cambria"/>
          <w:bCs/>
        </w:rPr>
        <w:t>(Pieds de poteaux articulés, Pieds de poteaux encastrés)</w:t>
      </w:r>
    </w:p>
    <w:p w14:paraId="427C96B8" w14:textId="77777777" w:rsidR="002E6D31" w:rsidRPr="00D86F02" w:rsidRDefault="003A22E1" w:rsidP="000E6B13">
      <w:pPr>
        <w:adjustRightInd w:val="0"/>
        <w:jc w:val="both"/>
        <w:rPr>
          <w:rFonts w:ascii="Cambria" w:hAnsi="Cambria"/>
          <w:bCs/>
        </w:rPr>
      </w:pPr>
      <w:r w:rsidRPr="00D86F02">
        <w:rPr>
          <w:rFonts w:ascii="Cambria" w:hAnsi="Cambria" w:cs="Arial"/>
          <w:b/>
          <w:iCs/>
        </w:rPr>
        <w:t xml:space="preserve">Chapitre 3 : </w:t>
      </w:r>
      <w:r w:rsidRPr="00D86F02">
        <w:rPr>
          <w:rFonts w:ascii="Cambria" w:hAnsi="Cambria"/>
          <w:bCs/>
        </w:rPr>
        <w:t>Conception et calcul des chemins de roulement :</w:t>
      </w:r>
      <w:r w:rsidR="002E6D31" w:rsidRPr="00D86F02">
        <w:rPr>
          <w:rFonts w:ascii="Cambria" w:hAnsi="Cambria" w:cs="Arial"/>
          <w:bCs/>
        </w:rPr>
        <w:tab/>
      </w:r>
      <w:r w:rsidR="002E6D31" w:rsidRPr="00D86F02">
        <w:rPr>
          <w:rFonts w:ascii="Cambria" w:hAnsi="Cambria" w:cs="Arial"/>
          <w:b/>
        </w:rPr>
        <w:tab/>
      </w:r>
      <w:r w:rsidR="008C4F65" w:rsidRPr="00D86F02">
        <w:rPr>
          <w:rFonts w:ascii="Cambria" w:hAnsi="Cambria" w:cs="Arial"/>
          <w:b/>
        </w:rPr>
        <w:tab/>
      </w:r>
      <w:r w:rsidR="002E6D31" w:rsidRPr="00D86F02">
        <w:rPr>
          <w:rFonts w:ascii="Cambria" w:hAnsi="Cambria" w:cs="Arial"/>
          <w:b/>
        </w:rPr>
        <w:t>(</w:t>
      </w:r>
      <w:r w:rsidR="000E6B13" w:rsidRPr="00D86F02">
        <w:rPr>
          <w:rFonts w:ascii="Cambria" w:hAnsi="Cambria" w:cs="Arial"/>
          <w:b/>
        </w:rPr>
        <w:t>2</w:t>
      </w:r>
      <w:r w:rsidR="002E6D31" w:rsidRPr="00D86F02">
        <w:rPr>
          <w:rFonts w:ascii="Cambria" w:hAnsi="Cambria" w:cs="Arial"/>
          <w:b/>
        </w:rPr>
        <w:t xml:space="preserve"> semaines)</w:t>
      </w:r>
    </w:p>
    <w:p w14:paraId="40AEEC7B" w14:textId="77777777" w:rsidR="008C4F65" w:rsidRPr="00D86F02" w:rsidRDefault="003A22E1" w:rsidP="008C4F65">
      <w:pPr>
        <w:adjustRightInd w:val="0"/>
        <w:ind w:left="1418"/>
        <w:jc w:val="both"/>
        <w:rPr>
          <w:rFonts w:ascii="Cambria" w:hAnsi="Cambria"/>
          <w:bCs/>
        </w:rPr>
      </w:pPr>
      <w:r w:rsidRPr="00D86F02">
        <w:rPr>
          <w:rFonts w:ascii="Cambria" w:hAnsi="Cambria"/>
          <w:bCs/>
        </w:rPr>
        <w:t xml:space="preserve"> (Classification des ponts roulants, Actions sur la poutre de</w:t>
      </w:r>
    </w:p>
    <w:p w14:paraId="11B30A25" w14:textId="77777777" w:rsidR="008C4F65" w:rsidRPr="00D86F02" w:rsidRDefault="003A22E1" w:rsidP="008C4F65">
      <w:pPr>
        <w:adjustRightInd w:val="0"/>
        <w:ind w:left="1418"/>
        <w:jc w:val="both"/>
        <w:rPr>
          <w:rFonts w:ascii="Cambria" w:hAnsi="Cambria"/>
          <w:bCs/>
        </w:rPr>
      </w:pPr>
      <w:r w:rsidRPr="00D86F02">
        <w:rPr>
          <w:rFonts w:ascii="Cambria" w:hAnsi="Cambria"/>
          <w:bCs/>
        </w:rPr>
        <w:t xml:space="preserve"> roulement, Calcul de la poutre de roulement, Poutres de</w:t>
      </w:r>
    </w:p>
    <w:p w14:paraId="1C98F0A8" w14:textId="77777777" w:rsidR="008C4F65" w:rsidRPr="00D86F02" w:rsidRDefault="003A22E1" w:rsidP="008C4F65">
      <w:pPr>
        <w:adjustRightInd w:val="0"/>
        <w:ind w:left="1418"/>
        <w:jc w:val="both"/>
        <w:rPr>
          <w:rFonts w:ascii="Cambria" w:hAnsi="Cambria"/>
          <w:bCs/>
        </w:rPr>
      </w:pPr>
      <w:r w:rsidRPr="00D86F02">
        <w:rPr>
          <w:rFonts w:ascii="Cambria" w:hAnsi="Cambria"/>
          <w:bCs/>
        </w:rPr>
        <w:t xml:space="preserve"> freinage, Résistance des au voilement par cisaillement,</w:t>
      </w:r>
    </w:p>
    <w:p w14:paraId="32550DE3" w14:textId="77777777" w:rsidR="003A22E1" w:rsidRPr="00D86F02" w:rsidRDefault="003A22E1" w:rsidP="008C4F65">
      <w:pPr>
        <w:adjustRightInd w:val="0"/>
        <w:ind w:left="1418"/>
        <w:jc w:val="both"/>
        <w:rPr>
          <w:rFonts w:ascii="Cambria" w:hAnsi="Cambria"/>
          <w:b/>
        </w:rPr>
      </w:pPr>
      <w:r w:rsidRPr="00D86F02">
        <w:rPr>
          <w:rFonts w:ascii="Cambria" w:hAnsi="Cambria"/>
          <w:bCs/>
        </w:rPr>
        <w:t xml:space="preserve"> Résistance des âmes aux charges transversales)</w:t>
      </w:r>
    </w:p>
    <w:p w14:paraId="0402816E" w14:textId="77777777" w:rsidR="002E6D31" w:rsidRPr="00D86F02" w:rsidRDefault="003A22E1" w:rsidP="002A360B">
      <w:pPr>
        <w:adjustRightInd w:val="0"/>
        <w:jc w:val="both"/>
        <w:rPr>
          <w:rFonts w:ascii="Cambria" w:hAnsi="Cambria"/>
          <w:bCs/>
        </w:rPr>
      </w:pPr>
      <w:r w:rsidRPr="00D86F02">
        <w:rPr>
          <w:rFonts w:ascii="Cambria" w:hAnsi="Cambria" w:cs="Arial"/>
          <w:b/>
          <w:iCs/>
        </w:rPr>
        <w:t xml:space="preserve">Chapitre 4 : </w:t>
      </w:r>
      <w:r w:rsidRPr="00D86F02">
        <w:rPr>
          <w:rFonts w:ascii="Cambria" w:hAnsi="Cambria"/>
          <w:bCs/>
        </w:rPr>
        <w:t>Planchers mixtes</w:t>
      </w:r>
      <w:r w:rsidRPr="00D86F02">
        <w:rPr>
          <w:rFonts w:ascii="Cambria" w:hAnsi="Cambria"/>
          <w:b/>
        </w:rPr>
        <w:t> :</w:t>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t>(3 semaines)</w:t>
      </w:r>
    </w:p>
    <w:p w14:paraId="6F2C02C5" w14:textId="77777777" w:rsidR="003A22E1" w:rsidRPr="00D86F02" w:rsidRDefault="003A22E1" w:rsidP="008C4F65">
      <w:pPr>
        <w:adjustRightInd w:val="0"/>
        <w:ind w:left="1276"/>
        <w:jc w:val="both"/>
        <w:rPr>
          <w:rFonts w:ascii="Cambria" w:hAnsi="Cambria"/>
          <w:b/>
        </w:rPr>
      </w:pPr>
      <w:r w:rsidRPr="00D86F02">
        <w:rPr>
          <w:rFonts w:ascii="Cambria" w:hAnsi="Cambria"/>
          <w:bCs/>
        </w:rPr>
        <w:t>(Conception et calcul de la poutre mixte, Calcul de la connexion)</w:t>
      </w:r>
    </w:p>
    <w:p w14:paraId="0673270C" w14:textId="77777777" w:rsidR="002E6D31" w:rsidRPr="00D86F02" w:rsidRDefault="003A22E1" w:rsidP="000E6B13">
      <w:pPr>
        <w:adjustRightInd w:val="0"/>
        <w:jc w:val="both"/>
        <w:rPr>
          <w:rFonts w:ascii="Cambria" w:hAnsi="Cambria"/>
          <w:bCs/>
        </w:rPr>
      </w:pPr>
      <w:r w:rsidRPr="00D86F02">
        <w:rPr>
          <w:rFonts w:ascii="Cambria" w:hAnsi="Cambria" w:cs="Arial"/>
          <w:b/>
          <w:iCs/>
        </w:rPr>
        <w:t xml:space="preserve">Chapitre 5 : </w:t>
      </w:r>
      <w:r w:rsidRPr="00D86F02">
        <w:rPr>
          <w:rFonts w:ascii="Cambria" w:hAnsi="Cambria"/>
          <w:bCs/>
        </w:rPr>
        <w:t>Ouvrages en charpente métallique</w:t>
      </w:r>
      <w:r w:rsidRPr="00D86F02">
        <w:rPr>
          <w:rFonts w:ascii="Cambria" w:hAnsi="Cambria"/>
          <w:b/>
        </w:rPr>
        <w:t> :</w:t>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D86F02" w:rsidRPr="00D86F02">
        <w:rPr>
          <w:rFonts w:ascii="Cambria" w:hAnsi="Cambria" w:cs="Arial"/>
          <w:b/>
        </w:rPr>
        <w:tab/>
      </w:r>
      <w:r w:rsidR="002E6D31" w:rsidRPr="00D86F02">
        <w:rPr>
          <w:rFonts w:ascii="Cambria" w:hAnsi="Cambria" w:cs="Arial"/>
          <w:b/>
        </w:rPr>
        <w:t>(</w:t>
      </w:r>
      <w:r w:rsidR="000E6B13" w:rsidRPr="00D86F02">
        <w:rPr>
          <w:rFonts w:ascii="Cambria" w:hAnsi="Cambria" w:cs="Arial"/>
          <w:b/>
        </w:rPr>
        <w:t>2</w:t>
      </w:r>
      <w:r w:rsidR="002E6D31" w:rsidRPr="00D86F02">
        <w:rPr>
          <w:rFonts w:ascii="Cambria" w:hAnsi="Cambria" w:cs="Arial"/>
          <w:b/>
        </w:rPr>
        <w:t xml:space="preserve"> semaines)</w:t>
      </w:r>
    </w:p>
    <w:p w14:paraId="0AADA4FF" w14:textId="77777777" w:rsidR="008C4F65" w:rsidRPr="00D86F02" w:rsidRDefault="003A22E1" w:rsidP="008C4F65">
      <w:pPr>
        <w:adjustRightInd w:val="0"/>
        <w:ind w:left="1276"/>
        <w:jc w:val="both"/>
        <w:rPr>
          <w:rFonts w:ascii="Cambria" w:hAnsi="Cambria"/>
          <w:bCs/>
        </w:rPr>
      </w:pPr>
      <w:r w:rsidRPr="00D86F02">
        <w:rPr>
          <w:rFonts w:ascii="Cambria" w:hAnsi="Cambria"/>
          <w:bCs/>
        </w:rPr>
        <w:t xml:space="preserve">( Bâtiments industriels en charpente métallique, Bâtiments </w:t>
      </w:r>
    </w:p>
    <w:p w14:paraId="429F6F80" w14:textId="77777777" w:rsidR="003A22E1" w:rsidRPr="00D86F02" w:rsidRDefault="003A22E1" w:rsidP="008C4F65">
      <w:pPr>
        <w:adjustRightInd w:val="0"/>
        <w:ind w:left="1276"/>
        <w:jc w:val="both"/>
        <w:rPr>
          <w:rFonts w:ascii="Cambria" w:hAnsi="Cambria"/>
          <w:b/>
        </w:rPr>
      </w:pPr>
      <w:r w:rsidRPr="00D86F02">
        <w:rPr>
          <w:rFonts w:ascii="Cambria" w:hAnsi="Cambria"/>
          <w:bCs/>
        </w:rPr>
        <w:t>multi - étagés en charpente métallique)</w:t>
      </w:r>
    </w:p>
    <w:p w14:paraId="7985696C" w14:textId="77777777" w:rsidR="002E6D31" w:rsidRPr="00D86F02" w:rsidRDefault="003A22E1" w:rsidP="000E6B13">
      <w:pPr>
        <w:adjustRightInd w:val="0"/>
        <w:jc w:val="both"/>
        <w:rPr>
          <w:rFonts w:ascii="Cambria" w:hAnsi="Cambria"/>
          <w:bCs/>
        </w:rPr>
      </w:pPr>
      <w:r w:rsidRPr="00D86F02">
        <w:rPr>
          <w:rFonts w:ascii="Cambria" w:hAnsi="Cambria" w:cs="Arial"/>
          <w:b/>
          <w:iCs/>
        </w:rPr>
        <w:t xml:space="preserve">Chapitre 6 : </w:t>
      </w:r>
      <w:r w:rsidRPr="00D86F02">
        <w:rPr>
          <w:rFonts w:ascii="Cambria" w:hAnsi="Cambria"/>
          <w:bCs/>
        </w:rPr>
        <w:t>Méthodesd’analyse des structures en charpente métallique :</w:t>
      </w:r>
      <w:r w:rsidR="008C4F65" w:rsidRPr="00D86F02">
        <w:rPr>
          <w:rFonts w:ascii="Cambria" w:hAnsi="Cambria" w:cs="Arial"/>
          <w:b/>
        </w:rPr>
        <w:tab/>
      </w:r>
      <w:r w:rsidR="002E6D31" w:rsidRPr="00D86F02">
        <w:rPr>
          <w:rFonts w:ascii="Cambria" w:hAnsi="Cambria" w:cs="Arial"/>
          <w:b/>
        </w:rPr>
        <w:t>(</w:t>
      </w:r>
      <w:r w:rsidR="000E6B13" w:rsidRPr="00D86F02">
        <w:rPr>
          <w:rFonts w:ascii="Cambria" w:hAnsi="Cambria" w:cs="Arial"/>
          <w:b/>
        </w:rPr>
        <w:t>2</w:t>
      </w:r>
      <w:r w:rsidR="002E6D31" w:rsidRPr="00D86F02">
        <w:rPr>
          <w:rFonts w:ascii="Cambria" w:hAnsi="Cambria" w:cs="Arial"/>
          <w:b/>
        </w:rPr>
        <w:t xml:space="preserve"> semaines)</w:t>
      </w:r>
    </w:p>
    <w:p w14:paraId="0E2A51F8" w14:textId="77777777" w:rsidR="008C4F65" w:rsidRPr="00D86F02" w:rsidRDefault="003A22E1" w:rsidP="008C4F65">
      <w:pPr>
        <w:adjustRightInd w:val="0"/>
        <w:ind w:left="1276"/>
        <w:jc w:val="both"/>
        <w:rPr>
          <w:rFonts w:ascii="Cambria" w:hAnsi="Cambria"/>
          <w:bCs/>
        </w:rPr>
      </w:pPr>
      <w:r w:rsidRPr="00D86F02">
        <w:rPr>
          <w:rFonts w:ascii="Cambria" w:hAnsi="Cambria"/>
          <w:bCs/>
        </w:rPr>
        <w:t xml:space="preserve">( Classification des structures, Choix de la méthode d’analyse, </w:t>
      </w:r>
    </w:p>
    <w:p w14:paraId="089742C8" w14:textId="77777777" w:rsidR="003A22E1" w:rsidRPr="00D86F02" w:rsidRDefault="003A22E1" w:rsidP="008C4F65">
      <w:pPr>
        <w:adjustRightInd w:val="0"/>
        <w:ind w:left="1418"/>
        <w:jc w:val="both"/>
        <w:rPr>
          <w:rFonts w:ascii="Cambria" w:hAnsi="Cambria"/>
          <w:b/>
        </w:rPr>
      </w:pPr>
      <w:r w:rsidRPr="00D86F02">
        <w:rPr>
          <w:rFonts w:ascii="Cambria" w:hAnsi="Cambria"/>
          <w:bCs/>
        </w:rPr>
        <w:t>Prise en compte des imperfections dans le calcul des sollicitations)</w:t>
      </w:r>
    </w:p>
    <w:p w14:paraId="2DE9A22A" w14:textId="77777777" w:rsidR="003A22E1" w:rsidRPr="00D86F02" w:rsidRDefault="003A22E1" w:rsidP="008C4F65">
      <w:pPr>
        <w:autoSpaceDE w:val="0"/>
        <w:autoSpaceDN w:val="0"/>
        <w:adjustRightInd w:val="0"/>
        <w:ind w:left="1418" w:hanging="1418"/>
        <w:jc w:val="both"/>
        <w:rPr>
          <w:rFonts w:ascii="Cambria" w:hAnsi="Cambria" w:cs="Arial"/>
          <w:b/>
          <w:bCs/>
          <w:sz w:val="22"/>
          <w:szCs w:val="22"/>
        </w:rPr>
      </w:pPr>
    </w:p>
    <w:p w14:paraId="76FEDEE0" w14:textId="77777777" w:rsidR="003A22E1" w:rsidRPr="00D86F02" w:rsidRDefault="003A22E1" w:rsidP="002A360B">
      <w:pPr>
        <w:spacing w:line="276" w:lineRule="auto"/>
        <w:jc w:val="both"/>
        <w:rPr>
          <w:rFonts w:ascii="Cambria" w:hAnsi="Cambria" w:cs="Arial"/>
          <w:b/>
        </w:rPr>
      </w:pPr>
      <w:r w:rsidRPr="00D86F02">
        <w:rPr>
          <w:rFonts w:ascii="Cambria" w:hAnsi="Cambria" w:cs="Arial"/>
          <w:b/>
          <w:u w:val="thick" w:color="F79646"/>
        </w:rPr>
        <w:t>Mode d’évaluation:</w:t>
      </w:r>
    </w:p>
    <w:p w14:paraId="2AB92B5E" w14:textId="77777777" w:rsidR="003A22E1" w:rsidRPr="00D86F02" w:rsidRDefault="003A22E1" w:rsidP="002A360B">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14:paraId="1CC16F85" w14:textId="77777777" w:rsidR="003A22E1" w:rsidRPr="00D86F02" w:rsidRDefault="003A22E1" w:rsidP="002A360B">
      <w:pPr>
        <w:spacing w:line="276" w:lineRule="auto"/>
        <w:jc w:val="both"/>
        <w:rPr>
          <w:rFonts w:ascii="Cambria" w:hAnsi="Cambria" w:cs="Arial"/>
          <w:b/>
          <w:sz w:val="22"/>
          <w:szCs w:val="22"/>
        </w:rPr>
      </w:pPr>
    </w:p>
    <w:p w14:paraId="43E007E6" w14:textId="77777777" w:rsidR="003A22E1" w:rsidRPr="00D86F02" w:rsidRDefault="003A22E1" w:rsidP="002A360B">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14:paraId="049BE072" w14:textId="77777777" w:rsidR="000E6B13" w:rsidRPr="00D86F02" w:rsidRDefault="000E6B13" w:rsidP="002A360B">
      <w:pPr>
        <w:spacing w:line="276" w:lineRule="auto"/>
        <w:jc w:val="both"/>
        <w:rPr>
          <w:rFonts w:ascii="Cambria" w:hAnsi="Cambria" w:cs="Arial"/>
          <w:b/>
          <w:iCs/>
          <w:u w:val="thick" w:color="F79646"/>
        </w:rPr>
      </w:pPr>
    </w:p>
    <w:p w14:paraId="6AFE1961" w14:textId="77777777" w:rsidR="003A22E1" w:rsidRPr="00D86F02"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J. MOREL : Calcul des Structures Métalliques selon l’EUROCODE 3.</w:t>
      </w:r>
    </w:p>
    <w:p w14:paraId="31207F46" w14:textId="77777777" w:rsidR="003A22E1" w:rsidRPr="00D86F02"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P. BOURRIER ; J. BROZZETTI : Construction Métallique et Mixte Acier–Béton – Tomes 1 et 2 – EYROLLES.</w:t>
      </w:r>
    </w:p>
    <w:p w14:paraId="46BF5C99" w14:textId="77777777" w:rsidR="003A22E1" w:rsidRPr="00D86F02"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Document Technique Réglementaire – DTR – BC 2.44 – Règles de Conception et de Calcul des Structures en Acier « CCM97 ».</w:t>
      </w:r>
    </w:p>
    <w:p w14:paraId="36502DF4" w14:textId="77777777" w:rsidR="003A22E1" w:rsidRPr="00D86F02"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Document Technique Réglementaire – DTR – BC 2-4.10 – Conception et Dimensionnement des Structures Mixtes Acier-Béton.</w:t>
      </w:r>
    </w:p>
    <w:p w14:paraId="3CFFB159" w14:textId="77777777" w:rsidR="00005657"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EUROCODE N°3 – Calcul des Structures en Acier – Partie 1-8 : Calcul des assemblages</w:t>
      </w:r>
    </w:p>
    <w:p w14:paraId="384376A7" w14:textId="77777777" w:rsidR="00A16547" w:rsidRPr="00D86F02" w:rsidRDefault="00A16547" w:rsidP="00A16547">
      <w:pPr>
        <w:ind w:left="284"/>
        <w:jc w:val="both"/>
        <w:rPr>
          <w:rFonts w:ascii="Cambria" w:hAnsi="Cambria"/>
          <w:i/>
          <w:iCs/>
          <w:sz w:val="22"/>
          <w:szCs w:val="16"/>
        </w:rPr>
      </w:pPr>
    </w:p>
    <w:p w14:paraId="0F2BBDE9" w14:textId="77777777"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Semestre:1</w:t>
      </w:r>
    </w:p>
    <w:p w14:paraId="1C2153EF" w14:textId="77777777"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UEM1.1</w:t>
      </w:r>
    </w:p>
    <w:p w14:paraId="459DCBD2" w14:textId="77777777"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Matière1:</w:t>
      </w:r>
      <w:r w:rsidRPr="00D86F02">
        <w:rPr>
          <w:rFonts w:ascii="Cambria" w:hAnsi="Cambria" w:cs="Arial"/>
          <w:b/>
          <w:iCs/>
          <w:lang w:eastAsia="en-US"/>
        </w:rPr>
        <w:t>Complément de programmation</w:t>
      </w:r>
    </w:p>
    <w:p w14:paraId="51A10284" w14:textId="77777777"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TP: 1h30)</w:t>
      </w:r>
    </w:p>
    <w:p w14:paraId="28EA69E1" w14:textId="77777777"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4</w:t>
      </w:r>
    </w:p>
    <w:p w14:paraId="43ECB41B" w14:textId="77777777"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14:paraId="6AC641B4" w14:textId="77777777" w:rsidR="003A22E1" w:rsidRPr="00D86F02" w:rsidRDefault="003A22E1" w:rsidP="00CC09F5">
      <w:pPr>
        <w:spacing w:before="120" w:line="276" w:lineRule="auto"/>
        <w:jc w:val="both"/>
        <w:rPr>
          <w:rFonts w:ascii="Cambria" w:hAnsi="Cambria" w:cs="Calibri"/>
          <w:b/>
        </w:rPr>
      </w:pPr>
    </w:p>
    <w:p w14:paraId="52D384AF" w14:textId="77777777" w:rsidR="00101CCE" w:rsidRPr="00D86F02" w:rsidRDefault="00101CCE" w:rsidP="00101CCE">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14:paraId="179615CD" w14:textId="77777777" w:rsidR="00101CCE" w:rsidRPr="00D86F02" w:rsidRDefault="00101CCE" w:rsidP="00101CCE">
      <w:pPr>
        <w:pStyle w:val="Corpsdetexte2"/>
        <w:ind w:right="0"/>
        <w:jc w:val="both"/>
        <w:rPr>
          <w:rFonts w:ascii="Cambria" w:hAnsi="Cambria" w:cs="Arial"/>
        </w:rPr>
      </w:pPr>
      <w:r w:rsidRPr="00D86F02">
        <w:rPr>
          <w:rFonts w:ascii="Cambria" w:hAnsi="Cambria" w:cs="Arial"/>
        </w:rPr>
        <w:t xml:space="preserve">Ce cours a pour objectif d’approfondir les connaissances des étudiants en programmation avancée. </w:t>
      </w:r>
    </w:p>
    <w:p w14:paraId="73CF2659" w14:textId="77777777" w:rsidR="00101CCE" w:rsidRPr="00D86F02" w:rsidRDefault="00101CCE" w:rsidP="00101CCE">
      <w:pPr>
        <w:spacing w:line="276" w:lineRule="auto"/>
        <w:jc w:val="both"/>
        <w:rPr>
          <w:rFonts w:ascii="Cambria" w:hAnsi="Cambria" w:cs="Calibri"/>
          <w:b/>
          <w:iCs/>
          <w:u w:val="thick" w:color="F79646"/>
        </w:rPr>
      </w:pPr>
    </w:p>
    <w:p w14:paraId="6CFF0C1B" w14:textId="77777777" w:rsidR="00101CCE" w:rsidRPr="00D86F02" w:rsidRDefault="00101CCE" w:rsidP="00101CCE">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14:paraId="0F8057AE" w14:textId="77777777" w:rsidR="00101CCE" w:rsidRPr="00D86F02" w:rsidRDefault="00101CCE" w:rsidP="00101CCE">
      <w:pPr>
        <w:jc w:val="both"/>
        <w:rPr>
          <w:rFonts w:ascii="Cambria" w:hAnsi="Cambria" w:cs="Arial"/>
          <w:i/>
        </w:rPr>
      </w:pPr>
      <w:r w:rsidRPr="00D86F02">
        <w:rPr>
          <w:rFonts w:ascii="Cambria" w:hAnsi="Cambria" w:cs="Arial"/>
          <w:i/>
        </w:rPr>
        <w:t>Informatique générale, langage de programmation</w:t>
      </w:r>
    </w:p>
    <w:p w14:paraId="49B06908" w14:textId="77777777" w:rsidR="00101CCE" w:rsidRPr="00D86F02" w:rsidRDefault="00101CCE" w:rsidP="00101CCE">
      <w:pPr>
        <w:spacing w:line="276" w:lineRule="auto"/>
        <w:jc w:val="both"/>
        <w:rPr>
          <w:rFonts w:ascii="Cambria" w:hAnsi="Cambria" w:cs="Calibri"/>
          <w:i/>
          <w:sz w:val="22"/>
          <w:szCs w:val="22"/>
        </w:rPr>
      </w:pPr>
    </w:p>
    <w:p w14:paraId="0FBA21F0" w14:textId="77777777" w:rsidR="00101CCE" w:rsidRPr="00D86F02" w:rsidRDefault="00101CCE" w:rsidP="00101CCE">
      <w:pPr>
        <w:jc w:val="both"/>
        <w:rPr>
          <w:rFonts w:ascii="Cambria" w:hAnsi="Cambria" w:cs="Calibri"/>
          <w:b/>
          <w:u w:val="thick" w:color="F79646"/>
        </w:rPr>
      </w:pPr>
      <w:r w:rsidRPr="00D86F02">
        <w:rPr>
          <w:rFonts w:ascii="Cambria" w:hAnsi="Cambria" w:cs="Calibri"/>
          <w:b/>
          <w:u w:val="thick" w:color="F79646"/>
        </w:rPr>
        <w:t>Contenu de la matière: </w:t>
      </w:r>
    </w:p>
    <w:p w14:paraId="72B4B958" w14:textId="77777777" w:rsidR="00101CCE" w:rsidRPr="00D86F02" w:rsidRDefault="00101CCE" w:rsidP="00101CCE">
      <w:pPr>
        <w:pStyle w:val="texteprogramme"/>
        <w:spacing w:after="0"/>
        <w:jc w:val="both"/>
        <w:rPr>
          <w:rFonts w:ascii="Cambria" w:hAnsi="Cambria" w:cs="Arial"/>
          <w:bCs/>
          <w:color w:val="auto"/>
          <w:sz w:val="24"/>
          <w:szCs w:val="24"/>
        </w:rPr>
      </w:pPr>
    </w:p>
    <w:p w14:paraId="1A3757E9" w14:textId="77777777" w:rsidR="005703F4" w:rsidRPr="00D86F02" w:rsidRDefault="00101CCE" w:rsidP="00101CCE">
      <w:pPr>
        <w:pStyle w:val="texteprogramme"/>
        <w:spacing w:after="0"/>
        <w:jc w:val="both"/>
        <w:rPr>
          <w:rFonts w:ascii="Cambria" w:hAnsi="Cambria" w:cs="Arial"/>
          <w:bCs/>
          <w:color w:val="auto"/>
          <w:sz w:val="24"/>
          <w:szCs w:val="24"/>
        </w:rPr>
      </w:pPr>
      <w:r w:rsidRPr="00D86F02">
        <w:rPr>
          <w:rFonts w:ascii="Cambria" w:hAnsi="Cambria" w:cs="Arial"/>
          <w:b/>
          <w:color w:val="auto"/>
          <w:sz w:val="24"/>
          <w:szCs w:val="24"/>
        </w:rPr>
        <w:t>Chapitre 1.</w:t>
      </w:r>
      <w:r w:rsidRPr="00D86F02">
        <w:rPr>
          <w:rFonts w:ascii="Cambria" w:hAnsi="Cambria" w:cs="Arial"/>
          <w:bCs/>
          <w:color w:val="auto"/>
          <w:sz w:val="24"/>
          <w:szCs w:val="24"/>
        </w:rPr>
        <w:t xml:space="preserve"> Rappel sur les techniques de programmation </w:t>
      </w:r>
    </w:p>
    <w:p w14:paraId="583451B2" w14:textId="77777777" w:rsidR="005703F4" w:rsidRPr="00D86F02" w:rsidRDefault="00D86F02" w:rsidP="00D86F02">
      <w:pPr>
        <w:adjustRightInd w:val="0"/>
        <w:ind w:firstLine="708"/>
        <w:jc w:val="both"/>
        <w:rPr>
          <w:rFonts w:ascii="Cambria" w:hAnsi="Cambria"/>
          <w:bCs/>
        </w:rPr>
      </w:pPr>
      <w:r w:rsidRPr="00D86F02">
        <w:rPr>
          <w:rFonts w:ascii="Cambria" w:hAnsi="Cambria" w:cs="Arial"/>
          <w:bCs/>
        </w:rPr>
        <w:t xml:space="preserve">        </w:t>
      </w:r>
      <w:r w:rsidR="00101CCE" w:rsidRPr="00D86F02">
        <w:rPr>
          <w:rFonts w:ascii="Cambria" w:hAnsi="Cambria" w:cs="Arial"/>
          <w:bCs/>
        </w:rPr>
        <w:t>et structuration des programmes</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Pr="00D86F02">
        <w:rPr>
          <w:rFonts w:ascii="Cambria" w:hAnsi="Cambria" w:cs="Arial"/>
          <w:b/>
        </w:rPr>
        <w:tab/>
      </w:r>
      <w:r w:rsidRPr="00D86F02">
        <w:rPr>
          <w:rFonts w:ascii="Cambria" w:hAnsi="Cambria" w:cs="Arial"/>
          <w:b/>
        </w:rPr>
        <w:tab/>
      </w:r>
      <w:r w:rsidR="005703F4" w:rsidRPr="00D86F02">
        <w:rPr>
          <w:rFonts w:ascii="Cambria" w:hAnsi="Cambria" w:cs="Arial"/>
          <w:b/>
        </w:rPr>
        <w:t>(3 semaines)</w:t>
      </w:r>
    </w:p>
    <w:p w14:paraId="6A2F0183" w14:textId="77777777" w:rsidR="005703F4" w:rsidRPr="00D86F02" w:rsidRDefault="00101CCE" w:rsidP="005703F4">
      <w:pPr>
        <w:adjustRightInd w:val="0"/>
        <w:jc w:val="both"/>
        <w:rPr>
          <w:rFonts w:ascii="Cambria" w:hAnsi="Cambria"/>
          <w:bCs/>
        </w:rPr>
      </w:pPr>
      <w:r w:rsidRPr="00D86F02">
        <w:rPr>
          <w:rFonts w:ascii="Cambria" w:hAnsi="Cambria" w:cs="Arial"/>
          <w:b/>
          <w:iCs/>
        </w:rPr>
        <w:t xml:space="preserve">Chapitre 2. </w:t>
      </w:r>
      <w:r w:rsidRPr="00D86F02">
        <w:rPr>
          <w:rFonts w:ascii="Cambria" w:hAnsi="Cambria" w:cs="Arial"/>
          <w:bCs/>
        </w:rPr>
        <w:t xml:space="preserve">Utilisation des </w:t>
      </w:r>
      <w:r w:rsidRPr="00D86F02">
        <w:rPr>
          <w:rFonts w:ascii="Cambria" w:hAnsi="Cambria" w:cs="Arial"/>
          <w:lang w:eastAsia="fr-FR"/>
        </w:rPr>
        <w:t>procédures et fonction</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t>(4 semaines)</w:t>
      </w:r>
    </w:p>
    <w:p w14:paraId="2859F55A" w14:textId="77777777" w:rsidR="005703F4" w:rsidRPr="00D86F02" w:rsidRDefault="00101CCE" w:rsidP="005703F4">
      <w:pPr>
        <w:adjustRightInd w:val="0"/>
        <w:jc w:val="both"/>
        <w:rPr>
          <w:rFonts w:ascii="Cambria" w:hAnsi="Cambria"/>
          <w:bCs/>
        </w:rPr>
      </w:pPr>
      <w:r w:rsidRPr="00D86F02">
        <w:rPr>
          <w:rFonts w:ascii="Cambria" w:hAnsi="Cambria" w:cs="Arial"/>
          <w:b/>
          <w:iCs/>
        </w:rPr>
        <w:t xml:space="preserve">Chapitre 3. </w:t>
      </w:r>
      <w:r w:rsidRPr="00D86F02">
        <w:rPr>
          <w:rFonts w:ascii="Cambria" w:hAnsi="Cambria" w:cs="Arial"/>
          <w:bCs/>
        </w:rPr>
        <w:t>Programmation modulaire</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D86F02" w:rsidRPr="00D86F02">
        <w:rPr>
          <w:rFonts w:ascii="Cambria" w:hAnsi="Cambria" w:cs="Arial"/>
          <w:b/>
        </w:rPr>
        <w:tab/>
      </w:r>
      <w:r w:rsidR="005703F4" w:rsidRPr="00D86F02">
        <w:rPr>
          <w:rFonts w:ascii="Cambria" w:hAnsi="Cambria" w:cs="Arial"/>
          <w:b/>
        </w:rPr>
        <w:t>(4 semaines)</w:t>
      </w:r>
    </w:p>
    <w:p w14:paraId="1E2653B7" w14:textId="77777777" w:rsidR="005703F4" w:rsidRPr="00D86F02" w:rsidRDefault="00101CCE" w:rsidP="005703F4">
      <w:pPr>
        <w:adjustRightInd w:val="0"/>
        <w:jc w:val="both"/>
        <w:rPr>
          <w:rFonts w:ascii="Cambria" w:hAnsi="Cambria"/>
          <w:bCs/>
        </w:rPr>
      </w:pPr>
      <w:r w:rsidRPr="00D86F02">
        <w:rPr>
          <w:rFonts w:ascii="Cambria" w:hAnsi="Cambria" w:cs="Arial"/>
          <w:b/>
          <w:iCs/>
        </w:rPr>
        <w:t xml:space="preserve">Chapitre 4. </w:t>
      </w:r>
      <w:r w:rsidRPr="00D86F02">
        <w:rPr>
          <w:rFonts w:ascii="Cambria" w:hAnsi="Cambria" w:cs="Arial"/>
          <w:bCs/>
        </w:rPr>
        <w:t>Exemples d’application</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t>(4 semaines)</w:t>
      </w:r>
    </w:p>
    <w:p w14:paraId="3F665B0A" w14:textId="77777777" w:rsidR="00101CCE" w:rsidRPr="00D86F02" w:rsidRDefault="00101CCE" w:rsidP="00101CCE">
      <w:pPr>
        <w:jc w:val="lowKashida"/>
        <w:rPr>
          <w:rFonts w:ascii="Cambria" w:hAnsi="Cambria" w:cs="Arial"/>
        </w:rPr>
      </w:pPr>
    </w:p>
    <w:p w14:paraId="54BF5404" w14:textId="77777777" w:rsidR="00101CCE" w:rsidRPr="00D86F02" w:rsidRDefault="00101CCE" w:rsidP="00101CCE">
      <w:pPr>
        <w:autoSpaceDE w:val="0"/>
        <w:autoSpaceDN w:val="0"/>
        <w:adjustRightInd w:val="0"/>
        <w:jc w:val="both"/>
        <w:rPr>
          <w:rFonts w:ascii="Cambria" w:hAnsi="Cambria" w:cs="Arial"/>
          <w:b/>
          <w:bCs/>
          <w:sz w:val="22"/>
          <w:szCs w:val="22"/>
        </w:rPr>
      </w:pPr>
    </w:p>
    <w:p w14:paraId="4B06FEEF" w14:textId="77777777" w:rsidR="00101CCE" w:rsidRPr="00D86F02" w:rsidRDefault="00101CCE" w:rsidP="00101CCE">
      <w:pPr>
        <w:spacing w:line="276" w:lineRule="auto"/>
        <w:jc w:val="both"/>
        <w:rPr>
          <w:rFonts w:ascii="Cambria" w:hAnsi="Cambria" w:cs="Arial"/>
          <w:b/>
        </w:rPr>
      </w:pPr>
      <w:r w:rsidRPr="00D86F02">
        <w:rPr>
          <w:rFonts w:ascii="Cambria" w:hAnsi="Cambria" w:cs="Arial"/>
          <w:b/>
          <w:u w:val="thick" w:color="F79646"/>
        </w:rPr>
        <w:t>Mode d’évaluation:</w:t>
      </w:r>
    </w:p>
    <w:p w14:paraId="666EFCBA" w14:textId="77777777" w:rsidR="00101CCE" w:rsidRPr="00D86F02" w:rsidRDefault="00101CCE" w:rsidP="00101CCE">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14:paraId="4AE2469C" w14:textId="77777777" w:rsidR="00101CCE" w:rsidRPr="00D86F02" w:rsidRDefault="00101CCE" w:rsidP="00101CCE">
      <w:pPr>
        <w:spacing w:line="276" w:lineRule="auto"/>
        <w:jc w:val="both"/>
        <w:rPr>
          <w:rFonts w:ascii="Cambria" w:hAnsi="Cambria" w:cs="Arial"/>
          <w:b/>
          <w:sz w:val="22"/>
          <w:szCs w:val="22"/>
        </w:rPr>
      </w:pPr>
    </w:p>
    <w:p w14:paraId="65BB9CBF" w14:textId="77777777" w:rsidR="00101CCE" w:rsidRPr="00D86F02" w:rsidRDefault="00101CCE" w:rsidP="00101CCE">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14:paraId="69792F90" w14:textId="77777777" w:rsidR="005703F4" w:rsidRPr="00D86F02" w:rsidRDefault="005703F4" w:rsidP="00101CCE">
      <w:pPr>
        <w:spacing w:line="276" w:lineRule="auto"/>
        <w:jc w:val="both"/>
        <w:rPr>
          <w:rFonts w:ascii="Cambria" w:hAnsi="Cambria" w:cs="Arial"/>
          <w:b/>
          <w:iCs/>
          <w:u w:val="thick" w:color="F79646"/>
        </w:rPr>
      </w:pPr>
    </w:p>
    <w:p w14:paraId="6922A1E5" w14:textId="77777777" w:rsidR="00101CCE" w:rsidRPr="00D86F02" w:rsidRDefault="00101CCE" w:rsidP="005703F4">
      <w:pPr>
        <w:pStyle w:val="Paragraphedeliste"/>
        <w:numPr>
          <w:ilvl w:val="0"/>
          <w:numId w:val="28"/>
        </w:numPr>
        <w:tabs>
          <w:tab w:val="clear" w:pos="0"/>
        </w:tabs>
        <w:ind w:left="284" w:hanging="284"/>
        <w:rPr>
          <w:rStyle w:val="lev"/>
          <w:rFonts w:ascii="Cambria" w:hAnsi="Cambria" w:cs="Arial"/>
          <w:b w:val="0"/>
          <w:bCs w:val="0"/>
          <w:i/>
          <w:iCs/>
          <w:sz w:val="22"/>
          <w:szCs w:val="18"/>
          <w:lang w:val="en-US"/>
        </w:rPr>
      </w:pPr>
      <w:r w:rsidRPr="00D86F02">
        <w:rPr>
          <w:rStyle w:val="lev"/>
          <w:rFonts w:ascii="Cambria" w:hAnsi="Cambria" w:cs="Arial"/>
          <w:b w:val="0"/>
          <w:bCs w:val="0"/>
          <w:i/>
          <w:iCs/>
          <w:sz w:val="22"/>
          <w:szCs w:val="18"/>
          <w:lang w:val="en-US"/>
        </w:rPr>
        <w:t>Concepts in programming languages. J.C. Mitchel, Prentice Hall 1997</w:t>
      </w:r>
    </w:p>
    <w:p w14:paraId="70A9AE52" w14:textId="77777777" w:rsidR="00101CCE" w:rsidRPr="00D86F02" w:rsidRDefault="00101CCE" w:rsidP="005703F4">
      <w:pPr>
        <w:pStyle w:val="Paragraphedeliste"/>
        <w:numPr>
          <w:ilvl w:val="0"/>
          <w:numId w:val="28"/>
        </w:numPr>
        <w:tabs>
          <w:tab w:val="clear" w:pos="0"/>
        </w:tabs>
        <w:ind w:left="284" w:hanging="284"/>
        <w:rPr>
          <w:rFonts w:ascii="Cambria" w:hAnsi="Cambria" w:cs="Arial"/>
          <w:i/>
          <w:iCs/>
          <w:sz w:val="22"/>
          <w:szCs w:val="18"/>
        </w:rPr>
      </w:pPr>
      <w:r w:rsidRPr="00D86F02">
        <w:rPr>
          <w:rStyle w:val="lev"/>
          <w:rFonts w:ascii="Cambria" w:hAnsi="Cambria" w:cs="Arial"/>
          <w:b w:val="0"/>
          <w:bCs w:val="0"/>
          <w:i/>
          <w:iCs/>
          <w:sz w:val="22"/>
          <w:szCs w:val="18"/>
        </w:rPr>
        <w:t xml:space="preserve">M. BOUMAHRAT, A. GOURDIN </w:t>
      </w:r>
      <w:r w:rsidRPr="00D86F02">
        <w:rPr>
          <w:rFonts w:ascii="Cambria" w:hAnsi="Cambria" w:cs="Arial"/>
          <w:i/>
          <w:iCs/>
          <w:sz w:val="22"/>
          <w:szCs w:val="18"/>
        </w:rPr>
        <w:t>« Méthodes numériques appliquées » OPU 1993</w:t>
      </w:r>
    </w:p>
    <w:p w14:paraId="389181B7" w14:textId="77777777" w:rsidR="00101CCE" w:rsidRPr="00D86F02" w:rsidRDefault="00101CCE" w:rsidP="005703F4">
      <w:pPr>
        <w:pStyle w:val="Paragraphedeliste"/>
        <w:numPr>
          <w:ilvl w:val="0"/>
          <w:numId w:val="28"/>
        </w:numPr>
        <w:tabs>
          <w:tab w:val="clear" w:pos="0"/>
        </w:tabs>
        <w:ind w:left="284" w:hanging="284"/>
        <w:rPr>
          <w:rFonts w:ascii="Cambria" w:hAnsi="Cambria" w:cs="Arial"/>
          <w:i/>
          <w:iCs/>
          <w:sz w:val="22"/>
          <w:szCs w:val="18"/>
          <w:lang w:val="en-US"/>
        </w:rPr>
      </w:pPr>
      <w:r w:rsidRPr="00D86F02">
        <w:rPr>
          <w:rFonts w:ascii="Cambria" w:hAnsi="Cambria" w:cs="Arial"/>
          <w:i/>
          <w:iCs/>
          <w:sz w:val="22"/>
          <w:szCs w:val="18"/>
          <w:lang w:val="en-US"/>
        </w:rPr>
        <w:t>VARGA « Matrix iterative analysis »Printice Hall, 1962</w:t>
      </w:r>
    </w:p>
    <w:p w14:paraId="412A221F" w14:textId="77777777" w:rsidR="00101CCE" w:rsidRPr="00D86F02" w:rsidRDefault="00101CCE" w:rsidP="005703F4">
      <w:pPr>
        <w:pStyle w:val="Paragraphedeliste"/>
        <w:numPr>
          <w:ilvl w:val="0"/>
          <w:numId w:val="28"/>
        </w:numPr>
        <w:tabs>
          <w:tab w:val="clear" w:pos="0"/>
        </w:tabs>
        <w:ind w:left="284" w:hanging="284"/>
        <w:rPr>
          <w:rStyle w:val="lev"/>
          <w:rFonts w:ascii="Cambria" w:hAnsi="Cambria" w:cs="Arial"/>
          <w:b w:val="0"/>
          <w:bCs w:val="0"/>
          <w:i/>
          <w:iCs/>
          <w:sz w:val="22"/>
          <w:szCs w:val="18"/>
        </w:rPr>
      </w:pPr>
      <w:r w:rsidRPr="00D86F02">
        <w:rPr>
          <w:rFonts w:ascii="Cambria" w:hAnsi="Cambria" w:cs="Arial"/>
          <w:i/>
          <w:iCs/>
          <w:sz w:val="22"/>
          <w:szCs w:val="18"/>
        </w:rPr>
        <w:t>BESTOUGEFF « La technique informatique: Algorithmes numériques et non numériques » Tome 2, Masson, 1975</w:t>
      </w:r>
    </w:p>
    <w:p w14:paraId="086BD489" w14:textId="77777777" w:rsidR="00101CCE" w:rsidRPr="00D86F02" w:rsidRDefault="00101CCE" w:rsidP="005703F4">
      <w:pPr>
        <w:ind w:left="284" w:hanging="284"/>
        <w:jc w:val="both"/>
        <w:rPr>
          <w:rFonts w:ascii="Cambria" w:hAnsi="Cambria" w:cs="Arial"/>
          <w:i/>
          <w:iCs/>
          <w:sz w:val="22"/>
          <w:szCs w:val="22"/>
        </w:rPr>
      </w:pPr>
    </w:p>
    <w:p w14:paraId="2BC53402" w14:textId="77777777" w:rsidR="00101CCE" w:rsidRPr="00D86F02" w:rsidRDefault="00101CCE" w:rsidP="00101CCE">
      <w:pPr>
        <w:pStyle w:val="Corpsdetexte2"/>
        <w:ind w:right="0"/>
        <w:jc w:val="both"/>
        <w:rPr>
          <w:rFonts w:ascii="Cambria" w:hAnsi="Cambria" w:cs="Arial"/>
          <w:sz w:val="22"/>
          <w:szCs w:val="22"/>
        </w:rPr>
      </w:pPr>
    </w:p>
    <w:p w14:paraId="4768F8F5" w14:textId="77777777" w:rsidR="003A22E1" w:rsidRPr="00D86F02" w:rsidRDefault="003A22E1" w:rsidP="00CC09F5">
      <w:pPr>
        <w:jc w:val="both"/>
        <w:rPr>
          <w:rFonts w:ascii="Cambria" w:hAnsi="Cambria" w:cs="Arial"/>
        </w:rPr>
      </w:pPr>
    </w:p>
    <w:p w14:paraId="2123ACBE" w14:textId="77777777" w:rsidR="003A22E1" w:rsidRPr="00D86F02" w:rsidRDefault="003A22E1" w:rsidP="00CC09F5">
      <w:pPr>
        <w:jc w:val="both"/>
        <w:rPr>
          <w:rFonts w:ascii="Cambria" w:hAnsi="Cambria" w:cs="Arial"/>
        </w:rPr>
      </w:pPr>
    </w:p>
    <w:p w14:paraId="70A6B16A" w14:textId="77777777" w:rsidR="003A22E1" w:rsidRPr="00D86F02" w:rsidRDefault="003A22E1" w:rsidP="00CC09F5">
      <w:pPr>
        <w:jc w:val="both"/>
        <w:rPr>
          <w:rFonts w:ascii="Cambria" w:hAnsi="Cambria" w:cs="Arial"/>
        </w:rPr>
      </w:pPr>
    </w:p>
    <w:p w14:paraId="45F118C8" w14:textId="77777777" w:rsidR="003A22E1" w:rsidRPr="00D86F02" w:rsidRDefault="003A22E1" w:rsidP="00CC09F5">
      <w:pPr>
        <w:jc w:val="both"/>
        <w:rPr>
          <w:rFonts w:ascii="Cambria" w:hAnsi="Cambria" w:cs="Arial"/>
        </w:rPr>
      </w:pPr>
    </w:p>
    <w:p w14:paraId="4D509270" w14:textId="77777777" w:rsidR="003A22E1" w:rsidRPr="00D86F02" w:rsidRDefault="003A22E1" w:rsidP="00CC09F5">
      <w:pPr>
        <w:jc w:val="both"/>
        <w:rPr>
          <w:rFonts w:ascii="Cambria" w:hAnsi="Cambria" w:cs="Arial"/>
        </w:rPr>
      </w:pPr>
    </w:p>
    <w:p w14:paraId="270EAE1A" w14:textId="77777777" w:rsidR="003A22E1" w:rsidRPr="00D86F02" w:rsidRDefault="003A22E1" w:rsidP="00CC09F5">
      <w:pPr>
        <w:jc w:val="both"/>
        <w:rPr>
          <w:rFonts w:ascii="Cambria" w:hAnsi="Cambria" w:cs="Arial"/>
        </w:rPr>
      </w:pPr>
    </w:p>
    <w:p w14:paraId="7939E5FF" w14:textId="77777777" w:rsidR="003A22E1" w:rsidRPr="00D86F02" w:rsidRDefault="003A22E1" w:rsidP="00CC09F5">
      <w:pPr>
        <w:jc w:val="both"/>
        <w:rPr>
          <w:rFonts w:ascii="Cambria" w:hAnsi="Cambria" w:cs="Arial"/>
        </w:rPr>
      </w:pPr>
    </w:p>
    <w:p w14:paraId="3D395D93" w14:textId="77777777" w:rsidR="003A22E1" w:rsidRPr="00D86F02" w:rsidRDefault="003A22E1" w:rsidP="00CC09F5">
      <w:pPr>
        <w:jc w:val="both"/>
        <w:rPr>
          <w:rFonts w:ascii="Cambria" w:hAnsi="Cambria" w:cs="Arial"/>
        </w:rPr>
      </w:pPr>
    </w:p>
    <w:p w14:paraId="5CC7A6A5" w14:textId="77777777" w:rsidR="003A22E1" w:rsidRPr="00D86F02" w:rsidRDefault="003A22E1" w:rsidP="00CC09F5">
      <w:pPr>
        <w:jc w:val="both"/>
        <w:rPr>
          <w:rFonts w:ascii="Cambria" w:hAnsi="Cambria" w:cs="Arial"/>
        </w:rPr>
      </w:pPr>
    </w:p>
    <w:p w14:paraId="7250E466" w14:textId="77777777" w:rsidR="003A22E1" w:rsidRDefault="003A22E1" w:rsidP="00CC09F5">
      <w:pPr>
        <w:jc w:val="both"/>
        <w:rPr>
          <w:rFonts w:ascii="Cambria" w:hAnsi="Cambria" w:cs="Arial"/>
        </w:rPr>
      </w:pPr>
    </w:p>
    <w:p w14:paraId="245722CE" w14:textId="77777777" w:rsidR="00873308" w:rsidRPr="00D86F02" w:rsidRDefault="00873308" w:rsidP="00CC09F5">
      <w:pPr>
        <w:jc w:val="both"/>
        <w:rPr>
          <w:rFonts w:ascii="Cambria" w:hAnsi="Cambria" w:cs="Arial"/>
        </w:rPr>
      </w:pPr>
    </w:p>
    <w:p w14:paraId="3DDEF527" w14:textId="77777777" w:rsidR="000E6B13" w:rsidRPr="00D86F02" w:rsidRDefault="000E6B13" w:rsidP="00CC09F5">
      <w:pPr>
        <w:jc w:val="both"/>
        <w:rPr>
          <w:rFonts w:ascii="Cambria" w:hAnsi="Cambria" w:cs="Arial"/>
        </w:rPr>
      </w:pPr>
    </w:p>
    <w:p w14:paraId="2D6FBB7A" w14:textId="77777777" w:rsidR="000E6B13" w:rsidRPr="00D86F02" w:rsidRDefault="000E6B13" w:rsidP="00CC09F5">
      <w:pPr>
        <w:jc w:val="both"/>
        <w:rPr>
          <w:rFonts w:ascii="Cambria" w:hAnsi="Cambria" w:cs="Arial"/>
        </w:rPr>
      </w:pPr>
    </w:p>
    <w:p w14:paraId="3277F6C9" w14:textId="77777777" w:rsidR="000E6B13" w:rsidRPr="00D86F02" w:rsidRDefault="000E6B13" w:rsidP="00CC09F5">
      <w:pPr>
        <w:jc w:val="both"/>
        <w:rPr>
          <w:rFonts w:ascii="Cambria" w:hAnsi="Cambria" w:cs="Arial"/>
        </w:rPr>
      </w:pPr>
    </w:p>
    <w:p w14:paraId="3F435117" w14:textId="77777777" w:rsidR="003A22E1" w:rsidRPr="00D86F02" w:rsidRDefault="003A22E1" w:rsidP="00CC09F5">
      <w:pPr>
        <w:jc w:val="both"/>
        <w:rPr>
          <w:rFonts w:ascii="Cambria" w:hAnsi="Cambria" w:cs="Arial"/>
        </w:rPr>
      </w:pPr>
    </w:p>
    <w:p w14:paraId="148AB18E" w14:textId="77777777"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Semestre:1</w:t>
      </w:r>
    </w:p>
    <w:p w14:paraId="27CA5207" w14:textId="77777777"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UEM1.1</w:t>
      </w:r>
    </w:p>
    <w:p w14:paraId="17B9AE49" w14:textId="77777777"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Matière2:</w:t>
      </w:r>
      <w:r w:rsidRPr="00D86F02">
        <w:rPr>
          <w:rFonts w:ascii="Cambria" w:hAnsi="Cambria" w:cs="Arial"/>
          <w:b/>
          <w:iCs/>
          <w:lang w:eastAsia="en-US"/>
        </w:rPr>
        <w:t>Méthodes expérimentales</w:t>
      </w:r>
    </w:p>
    <w:p w14:paraId="495FF4E5" w14:textId="77777777"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22h30 (TP: 1h30)</w:t>
      </w:r>
    </w:p>
    <w:p w14:paraId="0142CEE2" w14:textId="77777777"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Calibri"/>
          <w:b/>
          <w:bCs/>
          <w:iCs/>
          <w:lang w:val="pt-BR"/>
        </w:rPr>
        <w:t>Crédits: 2</w:t>
      </w:r>
    </w:p>
    <w:p w14:paraId="7B0777D5" w14:textId="77777777"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1</w:t>
      </w:r>
    </w:p>
    <w:p w14:paraId="688D2E5F" w14:textId="77777777" w:rsidR="003A22E1" w:rsidRPr="00D86F02" w:rsidRDefault="003A22E1" w:rsidP="009C0CEC">
      <w:pPr>
        <w:spacing w:before="120" w:line="276" w:lineRule="auto"/>
        <w:jc w:val="both"/>
        <w:rPr>
          <w:rFonts w:ascii="Cambria" w:hAnsi="Cambria" w:cs="Calibri"/>
          <w:b/>
        </w:rPr>
      </w:pPr>
    </w:p>
    <w:p w14:paraId="0B38F1F8" w14:textId="77777777" w:rsidR="003A22E1" w:rsidRPr="00D86F02" w:rsidRDefault="003A22E1" w:rsidP="009C0CEC">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14:paraId="22A76973" w14:textId="77777777" w:rsidR="003A22E1" w:rsidRPr="00D86F02" w:rsidRDefault="003A22E1" w:rsidP="009C0CEC">
      <w:pPr>
        <w:pStyle w:val="Corpsdetexte2"/>
        <w:ind w:right="0"/>
        <w:jc w:val="both"/>
        <w:rPr>
          <w:rFonts w:ascii="Cambria" w:hAnsi="Cambria" w:cs="Arial"/>
        </w:rPr>
      </w:pPr>
      <w:r w:rsidRPr="00D86F02">
        <w:rPr>
          <w:rFonts w:ascii="Cambria" w:hAnsi="Cambria" w:cs="Arial"/>
        </w:rPr>
        <w:t>Cette matière apporte à l’étudiant certains outils expérimentaux pour la caractérisation rhéologiques et mécaniques de certains matériaux et leur durabilité</w:t>
      </w:r>
    </w:p>
    <w:p w14:paraId="0B8516A8" w14:textId="77777777" w:rsidR="003A22E1" w:rsidRPr="00D86F02" w:rsidRDefault="003A22E1" w:rsidP="009C0CEC">
      <w:pPr>
        <w:spacing w:line="276" w:lineRule="auto"/>
        <w:jc w:val="both"/>
        <w:rPr>
          <w:rFonts w:ascii="Cambria" w:hAnsi="Cambria" w:cs="Calibri"/>
          <w:b/>
          <w:iCs/>
          <w:u w:val="thick" w:color="F79646"/>
        </w:rPr>
      </w:pPr>
    </w:p>
    <w:p w14:paraId="0BC2CF26" w14:textId="77777777" w:rsidR="003A22E1" w:rsidRPr="00D86F02" w:rsidRDefault="003A22E1" w:rsidP="009C0CEC">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14:paraId="4B91AD69" w14:textId="77777777" w:rsidR="003A22E1" w:rsidRPr="00D86F02" w:rsidRDefault="003A22E1" w:rsidP="009C0CEC">
      <w:pPr>
        <w:jc w:val="both"/>
        <w:rPr>
          <w:rFonts w:ascii="Cambria" w:hAnsi="Cambria" w:cs="Arial"/>
          <w:iCs/>
        </w:rPr>
      </w:pPr>
      <w:r w:rsidRPr="00D86F02">
        <w:rPr>
          <w:rFonts w:ascii="Cambria" w:hAnsi="Cambria" w:cs="Arial"/>
          <w:iCs/>
        </w:rPr>
        <w:t>Matériaux de construction enseignés en licence</w:t>
      </w:r>
    </w:p>
    <w:p w14:paraId="2EB66F5C" w14:textId="77777777" w:rsidR="003A22E1" w:rsidRPr="00D86F02" w:rsidRDefault="003A22E1" w:rsidP="009C0CEC">
      <w:pPr>
        <w:spacing w:line="276" w:lineRule="auto"/>
        <w:jc w:val="both"/>
        <w:rPr>
          <w:rFonts w:ascii="Cambria" w:hAnsi="Cambria" w:cs="Calibri"/>
          <w:iCs/>
          <w:sz w:val="22"/>
          <w:szCs w:val="22"/>
        </w:rPr>
      </w:pPr>
    </w:p>
    <w:p w14:paraId="27DAEA93" w14:textId="77777777" w:rsidR="003A22E1" w:rsidRPr="00D86F02" w:rsidRDefault="003A22E1" w:rsidP="009C0CEC">
      <w:pPr>
        <w:jc w:val="both"/>
        <w:rPr>
          <w:rFonts w:ascii="Cambria" w:hAnsi="Cambria" w:cs="Calibri"/>
          <w:b/>
          <w:u w:val="thick" w:color="F79646"/>
        </w:rPr>
      </w:pPr>
      <w:r w:rsidRPr="00D86F02">
        <w:rPr>
          <w:rFonts w:ascii="Cambria" w:hAnsi="Cambria" w:cs="Calibri"/>
          <w:b/>
          <w:u w:val="thick" w:color="F79646"/>
        </w:rPr>
        <w:t>Contenu de la matière: </w:t>
      </w:r>
    </w:p>
    <w:p w14:paraId="1465CE31" w14:textId="77777777" w:rsidR="003A22E1" w:rsidRPr="00D86F02" w:rsidRDefault="003A22E1" w:rsidP="009C0CEC">
      <w:pPr>
        <w:jc w:val="both"/>
        <w:rPr>
          <w:rFonts w:ascii="Cambria" w:hAnsi="Cambria" w:cs="Calibri"/>
          <w:b/>
          <w:sz w:val="22"/>
          <w:szCs w:val="22"/>
          <w:u w:val="thick" w:color="F79646"/>
        </w:rPr>
      </w:pPr>
    </w:p>
    <w:p w14:paraId="20A3D78A" w14:textId="77777777" w:rsidR="003A22E1" w:rsidRPr="00D86F02" w:rsidRDefault="003A22E1" w:rsidP="005703F4">
      <w:pPr>
        <w:adjustRightInd w:val="0"/>
        <w:jc w:val="both"/>
        <w:rPr>
          <w:rFonts w:ascii="Cambria" w:hAnsi="Cambria" w:cs="Arial"/>
          <w:bCs/>
        </w:rPr>
      </w:pPr>
      <w:r w:rsidRPr="00D86F02">
        <w:rPr>
          <w:rFonts w:ascii="Cambria" w:hAnsi="Cambria" w:cs="Arial"/>
          <w:b/>
          <w:bCs/>
        </w:rPr>
        <w:t>Chapitre 1.</w:t>
      </w:r>
      <w:r w:rsidRPr="00D86F02">
        <w:rPr>
          <w:rFonts w:ascii="Cambria" w:hAnsi="Cambria" w:cs="Arial"/>
          <w:bCs/>
        </w:rPr>
        <w:t>Essais sur les bétons autoplaçants à l’état frais</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t>(4 semaines)</w:t>
      </w:r>
    </w:p>
    <w:p w14:paraId="48908347" w14:textId="77777777" w:rsidR="003A22E1" w:rsidRPr="00D86F02" w:rsidRDefault="003A22E1" w:rsidP="00DF2973">
      <w:pPr>
        <w:pStyle w:val="texteprogramme"/>
        <w:numPr>
          <w:ilvl w:val="0"/>
          <w:numId w:val="21"/>
        </w:numPr>
        <w:spacing w:after="0"/>
        <w:jc w:val="both"/>
        <w:rPr>
          <w:rFonts w:ascii="Cambria" w:hAnsi="Cambria" w:cs="Arial"/>
          <w:bCs/>
          <w:color w:val="auto"/>
          <w:sz w:val="24"/>
          <w:szCs w:val="24"/>
        </w:rPr>
      </w:pPr>
      <w:r w:rsidRPr="00D86F02">
        <w:rPr>
          <w:rFonts w:ascii="Cambria" w:hAnsi="Cambria" w:cs="Arial"/>
          <w:bCs/>
          <w:color w:val="auto"/>
          <w:sz w:val="24"/>
          <w:szCs w:val="24"/>
        </w:rPr>
        <w:t>Etalement au cône d’Abrams</w:t>
      </w:r>
    </w:p>
    <w:p w14:paraId="6B0912D5" w14:textId="77777777" w:rsidR="003A22E1" w:rsidRPr="00D86F02" w:rsidRDefault="003A22E1" w:rsidP="00DF2973">
      <w:pPr>
        <w:pStyle w:val="texteprogramme"/>
        <w:numPr>
          <w:ilvl w:val="0"/>
          <w:numId w:val="21"/>
        </w:numPr>
        <w:spacing w:after="0"/>
        <w:jc w:val="both"/>
        <w:rPr>
          <w:rFonts w:ascii="Cambria" w:hAnsi="Cambria" w:cs="Arial"/>
          <w:bCs/>
          <w:color w:val="auto"/>
          <w:sz w:val="24"/>
          <w:szCs w:val="24"/>
        </w:rPr>
      </w:pPr>
      <w:r w:rsidRPr="00D86F02">
        <w:rPr>
          <w:rFonts w:ascii="Cambria" w:hAnsi="Cambria" w:cs="Arial"/>
          <w:bCs/>
          <w:color w:val="auto"/>
          <w:sz w:val="24"/>
          <w:szCs w:val="24"/>
        </w:rPr>
        <w:t>Boite en L</w:t>
      </w:r>
    </w:p>
    <w:p w14:paraId="56245FA0" w14:textId="77777777" w:rsidR="003A22E1" w:rsidRPr="00D86F02" w:rsidRDefault="003A22E1" w:rsidP="00DF2973">
      <w:pPr>
        <w:pStyle w:val="texteprogramme"/>
        <w:numPr>
          <w:ilvl w:val="0"/>
          <w:numId w:val="21"/>
        </w:numPr>
        <w:spacing w:after="0"/>
        <w:jc w:val="both"/>
        <w:rPr>
          <w:rFonts w:ascii="Cambria" w:hAnsi="Cambria" w:cs="Arial"/>
          <w:bCs/>
          <w:color w:val="auto"/>
          <w:sz w:val="24"/>
          <w:szCs w:val="24"/>
        </w:rPr>
      </w:pPr>
      <w:r w:rsidRPr="00D86F02">
        <w:rPr>
          <w:rFonts w:ascii="Cambria" w:hAnsi="Cambria" w:cs="Arial"/>
          <w:bCs/>
          <w:color w:val="auto"/>
          <w:sz w:val="24"/>
          <w:szCs w:val="24"/>
        </w:rPr>
        <w:t>Stabilité au tamis</w:t>
      </w:r>
    </w:p>
    <w:p w14:paraId="4C756CD8" w14:textId="77777777" w:rsidR="003A22E1" w:rsidRPr="00D86F02" w:rsidRDefault="003A22E1" w:rsidP="009C0CEC">
      <w:pPr>
        <w:pStyle w:val="texteprogramme"/>
        <w:spacing w:after="0"/>
        <w:jc w:val="both"/>
        <w:rPr>
          <w:rFonts w:ascii="Cambria" w:hAnsi="Cambria" w:cs="Arial"/>
          <w:bCs/>
          <w:color w:val="auto"/>
          <w:sz w:val="24"/>
          <w:szCs w:val="24"/>
        </w:rPr>
      </w:pPr>
    </w:p>
    <w:p w14:paraId="4FDD6DA3" w14:textId="77777777" w:rsidR="003A22E1" w:rsidRPr="00D86F02" w:rsidRDefault="003A22E1" w:rsidP="00F742C8">
      <w:pPr>
        <w:jc w:val="lowKashida"/>
        <w:rPr>
          <w:rFonts w:ascii="Cambria" w:hAnsi="Cambria" w:cs="Arial"/>
          <w:bCs/>
          <w:iCs/>
        </w:rPr>
      </w:pPr>
      <w:r w:rsidRPr="00D86F02">
        <w:rPr>
          <w:rFonts w:ascii="Cambria" w:hAnsi="Cambria" w:cs="Arial"/>
          <w:b/>
          <w:iCs/>
        </w:rPr>
        <w:t xml:space="preserve">Chapitre 2. </w:t>
      </w:r>
      <w:r w:rsidRPr="00D86F02">
        <w:rPr>
          <w:rFonts w:ascii="Cambria" w:hAnsi="Cambria" w:cs="Arial"/>
          <w:bCs/>
          <w:iCs/>
        </w:rPr>
        <w:t>Essai de durabilité sur béton</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D86F02" w:rsidRPr="00D86F02">
        <w:rPr>
          <w:rFonts w:ascii="Cambria" w:hAnsi="Cambria" w:cs="Arial"/>
          <w:b/>
        </w:rPr>
        <w:tab/>
      </w:r>
      <w:r w:rsidR="005703F4" w:rsidRPr="00D86F02">
        <w:rPr>
          <w:rFonts w:ascii="Cambria" w:hAnsi="Cambria" w:cs="Arial"/>
          <w:b/>
        </w:rPr>
        <w:t>(4 semaines)</w:t>
      </w:r>
    </w:p>
    <w:p w14:paraId="7CC3F7E1" w14:textId="77777777" w:rsidR="003A22E1" w:rsidRPr="00D86F02" w:rsidRDefault="003A22E1" w:rsidP="00DF2973">
      <w:pPr>
        <w:pStyle w:val="Paragraphedeliste"/>
        <w:numPr>
          <w:ilvl w:val="0"/>
          <w:numId w:val="21"/>
        </w:numPr>
        <w:jc w:val="lowKashida"/>
        <w:rPr>
          <w:rFonts w:ascii="Cambria" w:hAnsi="Cambria" w:cs="Arial"/>
          <w:lang w:eastAsia="fr-FR"/>
        </w:rPr>
      </w:pPr>
      <w:r w:rsidRPr="00D86F02">
        <w:rPr>
          <w:rFonts w:ascii="Cambria" w:hAnsi="Cambria" w:cs="Arial"/>
          <w:bCs/>
          <w:iCs/>
        </w:rPr>
        <w:t>Attaques chimiques</w:t>
      </w:r>
    </w:p>
    <w:p w14:paraId="050961A3" w14:textId="77777777" w:rsidR="003A22E1" w:rsidRPr="00D86F02" w:rsidRDefault="003A22E1" w:rsidP="00DF2973">
      <w:pPr>
        <w:pStyle w:val="Paragraphedeliste"/>
        <w:numPr>
          <w:ilvl w:val="0"/>
          <w:numId w:val="21"/>
        </w:numPr>
        <w:jc w:val="lowKashida"/>
        <w:rPr>
          <w:rFonts w:ascii="Cambria" w:hAnsi="Cambria" w:cs="Arial"/>
          <w:lang w:eastAsia="fr-FR"/>
        </w:rPr>
      </w:pPr>
      <w:r w:rsidRPr="00D86F02">
        <w:rPr>
          <w:rFonts w:ascii="Cambria" w:hAnsi="Cambria" w:cs="Arial"/>
          <w:bCs/>
          <w:iCs/>
        </w:rPr>
        <w:t>corrosion induite par carbonatation</w:t>
      </w:r>
    </w:p>
    <w:p w14:paraId="53F35719" w14:textId="77777777" w:rsidR="003A22E1" w:rsidRPr="00D86F02" w:rsidRDefault="003A22E1" w:rsidP="00F742C8">
      <w:pPr>
        <w:pStyle w:val="Paragraphedeliste"/>
        <w:jc w:val="lowKashida"/>
        <w:rPr>
          <w:rFonts w:ascii="Cambria" w:hAnsi="Cambria" w:cs="Arial"/>
          <w:lang w:eastAsia="fr-FR"/>
        </w:rPr>
      </w:pPr>
    </w:p>
    <w:p w14:paraId="39612C5B" w14:textId="77777777" w:rsidR="003A22E1" w:rsidRPr="00D86F02" w:rsidRDefault="003A22E1" w:rsidP="00F742C8">
      <w:pPr>
        <w:jc w:val="lowKashida"/>
        <w:rPr>
          <w:rFonts w:ascii="Cambria" w:hAnsi="Cambria" w:cs="Arial"/>
          <w:bCs/>
          <w:iCs/>
        </w:rPr>
      </w:pPr>
      <w:r w:rsidRPr="00D86F02">
        <w:rPr>
          <w:rFonts w:ascii="Cambria" w:hAnsi="Cambria" w:cs="Arial"/>
          <w:b/>
          <w:iCs/>
        </w:rPr>
        <w:t xml:space="preserve">Chapitre 3. </w:t>
      </w:r>
      <w:r w:rsidRPr="00D86F02">
        <w:rPr>
          <w:rFonts w:ascii="Cambria" w:hAnsi="Cambria" w:cs="Arial"/>
          <w:bCs/>
          <w:iCs/>
        </w:rPr>
        <w:t>Essais mécanique sur mortiers et bétons et valorisation des matériaux</w:t>
      </w:r>
    </w:p>
    <w:p w14:paraId="5FEF6377" w14:textId="77777777" w:rsidR="005703F4" w:rsidRPr="00D86F02" w:rsidRDefault="003A22E1" w:rsidP="005703F4">
      <w:pPr>
        <w:pStyle w:val="Paragraphedeliste"/>
        <w:jc w:val="lowKashida"/>
        <w:rPr>
          <w:rFonts w:ascii="Cambria" w:hAnsi="Cambria" w:cs="Arial"/>
          <w:bCs/>
          <w:iCs/>
        </w:rPr>
      </w:pPr>
      <w:r w:rsidRPr="00D86F02">
        <w:rPr>
          <w:rFonts w:ascii="Cambria" w:hAnsi="Cambria" w:cs="Arial"/>
          <w:bCs/>
          <w:iCs/>
        </w:rPr>
        <w:t xml:space="preserve">Mortier et béton avec ciment portland et avec </w:t>
      </w:r>
    </w:p>
    <w:p w14:paraId="7DC7C636" w14:textId="77777777" w:rsidR="003A22E1" w:rsidRPr="00D86F02" w:rsidRDefault="003A22E1" w:rsidP="005703F4">
      <w:pPr>
        <w:pStyle w:val="Paragraphedeliste"/>
        <w:jc w:val="lowKashida"/>
        <w:rPr>
          <w:rFonts w:ascii="Cambria" w:hAnsi="Cambria" w:cs="Arial"/>
          <w:bCs/>
          <w:iCs/>
        </w:rPr>
      </w:pPr>
      <w:r w:rsidRPr="00D86F02">
        <w:rPr>
          <w:rFonts w:ascii="Cambria" w:hAnsi="Cambria" w:cs="Arial"/>
          <w:bCs/>
          <w:iCs/>
        </w:rPr>
        <w:t>matériaux de substitution au ciment</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t>(5 semaines)</w:t>
      </w:r>
    </w:p>
    <w:p w14:paraId="740BFABA" w14:textId="77777777" w:rsidR="003A22E1" w:rsidRPr="00D86F02" w:rsidRDefault="003A22E1" w:rsidP="009C0CEC">
      <w:pPr>
        <w:autoSpaceDE w:val="0"/>
        <w:autoSpaceDN w:val="0"/>
        <w:adjustRightInd w:val="0"/>
        <w:jc w:val="both"/>
        <w:rPr>
          <w:rFonts w:ascii="Cambria" w:hAnsi="Cambria" w:cs="Arial"/>
          <w:b/>
          <w:bCs/>
          <w:sz w:val="22"/>
          <w:szCs w:val="22"/>
        </w:rPr>
      </w:pPr>
    </w:p>
    <w:p w14:paraId="0A9EAE2E" w14:textId="77777777" w:rsidR="003A22E1" w:rsidRPr="00D86F02" w:rsidRDefault="003A22E1" w:rsidP="009C0CEC">
      <w:pPr>
        <w:spacing w:line="276" w:lineRule="auto"/>
        <w:jc w:val="both"/>
        <w:rPr>
          <w:rFonts w:ascii="Cambria" w:hAnsi="Cambria" w:cs="Arial"/>
          <w:b/>
        </w:rPr>
      </w:pPr>
      <w:r w:rsidRPr="00D86F02">
        <w:rPr>
          <w:rFonts w:ascii="Cambria" w:hAnsi="Cambria" w:cs="Arial"/>
          <w:b/>
          <w:u w:val="thick" w:color="F79646"/>
        </w:rPr>
        <w:t>Mode d’évaluation:</w:t>
      </w:r>
    </w:p>
    <w:p w14:paraId="048CD0E3" w14:textId="77777777" w:rsidR="003A22E1" w:rsidRPr="00D86F02" w:rsidRDefault="003A22E1" w:rsidP="009C0CEC">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100 % ; Examen:  0 %.</w:t>
      </w:r>
    </w:p>
    <w:p w14:paraId="29365475" w14:textId="77777777" w:rsidR="003A22E1" w:rsidRPr="00D86F02" w:rsidRDefault="003A22E1" w:rsidP="009C0CEC">
      <w:pPr>
        <w:spacing w:line="276" w:lineRule="auto"/>
        <w:jc w:val="both"/>
        <w:rPr>
          <w:rFonts w:ascii="Cambria" w:hAnsi="Cambria" w:cs="Arial"/>
          <w:b/>
          <w:sz w:val="22"/>
          <w:szCs w:val="22"/>
        </w:rPr>
      </w:pPr>
    </w:p>
    <w:p w14:paraId="2452C4A1" w14:textId="77777777" w:rsidR="003A22E1" w:rsidRPr="00D86F02" w:rsidRDefault="003A22E1" w:rsidP="009C0CEC">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14:paraId="164E09D7" w14:textId="77777777" w:rsidR="003E29AA" w:rsidRPr="00D86F02" w:rsidRDefault="003E29AA" w:rsidP="009C0CEC">
      <w:pPr>
        <w:spacing w:line="276" w:lineRule="auto"/>
        <w:jc w:val="both"/>
        <w:rPr>
          <w:rFonts w:ascii="Cambria" w:hAnsi="Cambria" w:cs="Arial"/>
          <w:b/>
          <w:iCs/>
          <w:u w:val="thick" w:color="F79646"/>
        </w:rPr>
      </w:pPr>
    </w:p>
    <w:p w14:paraId="4ADC3D2B" w14:textId="77777777" w:rsidR="003E29AA" w:rsidRPr="00D86F02" w:rsidRDefault="003E29AA" w:rsidP="009C0CEC">
      <w:pPr>
        <w:spacing w:line="276" w:lineRule="auto"/>
        <w:jc w:val="both"/>
        <w:rPr>
          <w:rFonts w:ascii="Cambria" w:hAnsi="Cambria" w:cs="Arial"/>
          <w:b/>
          <w:iCs/>
          <w:u w:val="thick" w:color="F79646"/>
        </w:rPr>
      </w:pPr>
    </w:p>
    <w:p w14:paraId="7E238012" w14:textId="77777777" w:rsidR="003A22E1" w:rsidRPr="00D86F02" w:rsidRDefault="003A22E1" w:rsidP="003E29AA">
      <w:pPr>
        <w:pStyle w:val="Paragraphedeliste"/>
        <w:numPr>
          <w:ilvl w:val="0"/>
          <w:numId w:val="29"/>
        </w:numPr>
        <w:tabs>
          <w:tab w:val="clear" w:pos="0"/>
        </w:tabs>
        <w:autoSpaceDE w:val="0"/>
        <w:autoSpaceDN w:val="0"/>
        <w:adjustRightInd w:val="0"/>
        <w:ind w:left="284" w:hanging="284"/>
        <w:jc w:val="both"/>
        <w:rPr>
          <w:i/>
          <w:iCs/>
          <w:sz w:val="22"/>
          <w:szCs w:val="22"/>
        </w:rPr>
      </w:pPr>
      <w:r w:rsidRPr="00D86F02">
        <w:rPr>
          <w:i/>
          <w:iCs/>
          <w:sz w:val="22"/>
          <w:szCs w:val="22"/>
        </w:rPr>
        <w:t>Association Française de Génie Civil (AFGC), Recommandations pour l’emploi des bétons auto-plaçants, Documents scientifiques et techniques, (2008)</w:t>
      </w:r>
    </w:p>
    <w:p w14:paraId="32F5307F" w14:textId="77777777" w:rsidR="003A22E1" w:rsidRPr="00D86F02" w:rsidRDefault="003A22E1" w:rsidP="003E29AA">
      <w:pPr>
        <w:pStyle w:val="Paragraphedeliste"/>
        <w:numPr>
          <w:ilvl w:val="0"/>
          <w:numId w:val="29"/>
        </w:numPr>
        <w:tabs>
          <w:tab w:val="clear" w:pos="0"/>
        </w:tabs>
        <w:autoSpaceDE w:val="0"/>
        <w:autoSpaceDN w:val="0"/>
        <w:adjustRightInd w:val="0"/>
        <w:ind w:left="284" w:hanging="284"/>
        <w:jc w:val="both"/>
        <w:rPr>
          <w:i/>
          <w:iCs/>
          <w:sz w:val="22"/>
          <w:szCs w:val="22"/>
        </w:rPr>
      </w:pPr>
      <w:r w:rsidRPr="00D86F02">
        <w:rPr>
          <w:i/>
          <w:iCs/>
          <w:sz w:val="22"/>
          <w:szCs w:val="22"/>
        </w:rPr>
        <w:t>Association Française de Génie Civil (AFGC), Conception des bétons pour une durée de vie donnée des ouvrages Documents scientifiques et techniques, (2004)</w:t>
      </w:r>
    </w:p>
    <w:p w14:paraId="035238A7" w14:textId="77777777" w:rsidR="003A22E1" w:rsidRPr="00D86F02" w:rsidRDefault="003A22E1" w:rsidP="00157A27">
      <w:pPr>
        <w:pStyle w:val="Paragraphedeliste"/>
        <w:autoSpaceDE w:val="0"/>
        <w:autoSpaceDN w:val="0"/>
        <w:adjustRightInd w:val="0"/>
        <w:ind w:left="360"/>
        <w:jc w:val="both"/>
        <w:rPr>
          <w:sz w:val="22"/>
          <w:szCs w:val="22"/>
        </w:rPr>
      </w:pPr>
    </w:p>
    <w:p w14:paraId="04542135" w14:textId="77777777" w:rsidR="003A22E1" w:rsidRPr="00D86F02" w:rsidRDefault="003A22E1" w:rsidP="00C72E4B">
      <w:pPr>
        <w:jc w:val="lowKashida"/>
        <w:rPr>
          <w:rFonts w:ascii="Cambria" w:hAnsi="Cambria" w:cs="Arial"/>
          <w:bCs/>
          <w:iCs/>
        </w:rPr>
      </w:pPr>
    </w:p>
    <w:p w14:paraId="2A8AAD1F" w14:textId="77777777" w:rsidR="003A22E1" w:rsidRPr="00D86F02" w:rsidRDefault="003A22E1" w:rsidP="009C0CEC">
      <w:pPr>
        <w:jc w:val="both"/>
        <w:rPr>
          <w:rFonts w:ascii="Cambria" w:hAnsi="Cambria"/>
        </w:rPr>
      </w:pPr>
    </w:p>
    <w:p w14:paraId="252057F2" w14:textId="77777777" w:rsidR="003A22E1" w:rsidRPr="00D86F02" w:rsidRDefault="003A22E1" w:rsidP="009C0CEC">
      <w:pPr>
        <w:jc w:val="both"/>
        <w:rPr>
          <w:rFonts w:ascii="Cambria" w:hAnsi="Cambria"/>
        </w:rPr>
      </w:pPr>
    </w:p>
    <w:p w14:paraId="64DA9366" w14:textId="77777777" w:rsidR="003A22E1" w:rsidRPr="00D86F02" w:rsidRDefault="003A22E1" w:rsidP="009C0CEC">
      <w:pPr>
        <w:jc w:val="both"/>
        <w:rPr>
          <w:rFonts w:ascii="Cambria" w:hAnsi="Cambria"/>
        </w:rPr>
      </w:pPr>
    </w:p>
    <w:p w14:paraId="3055A641" w14:textId="77777777" w:rsidR="003A22E1" w:rsidRPr="00D86F02" w:rsidRDefault="003A22E1" w:rsidP="009C0CEC">
      <w:pPr>
        <w:jc w:val="both"/>
        <w:rPr>
          <w:rFonts w:ascii="Cambria" w:hAnsi="Cambria"/>
        </w:rPr>
      </w:pPr>
    </w:p>
    <w:p w14:paraId="60D7E6E0" w14:textId="77777777" w:rsidR="003A22E1" w:rsidRPr="00D86F02" w:rsidRDefault="003A22E1" w:rsidP="009C0CEC">
      <w:pPr>
        <w:jc w:val="both"/>
        <w:rPr>
          <w:rFonts w:ascii="Cambria" w:hAnsi="Cambria"/>
        </w:rPr>
      </w:pPr>
    </w:p>
    <w:p w14:paraId="55C1025B" w14:textId="77777777" w:rsidR="003A22E1" w:rsidRDefault="003A22E1" w:rsidP="009C0CEC">
      <w:pPr>
        <w:jc w:val="both"/>
        <w:rPr>
          <w:rFonts w:ascii="Cambria" w:hAnsi="Cambria"/>
        </w:rPr>
      </w:pPr>
    </w:p>
    <w:p w14:paraId="688434DF" w14:textId="77777777" w:rsidR="00873308" w:rsidRPr="00D86F02" w:rsidRDefault="00873308" w:rsidP="009C0CEC">
      <w:pPr>
        <w:jc w:val="both"/>
        <w:rPr>
          <w:rFonts w:ascii="Cambria" w:hAnsi="Cambria"/>
        </w:rPr>
      </w:pPr>
    </w:p>
    <w:p w14:paraId="32ED4AB8" w14:textId="77777777" w:rsidR="003A22E1" w:rsidRPr="00D86F02" w:rsidRDefault="003A22E1" w:rsidP="009C0CEC">
      <w:pPr>
        <w:jc w:val="both"/>
        <w:rPr>
          <w:rFonts w:ascii="Cambria" w:hAnsi="Cambria"/>
        </w:rPr>
      </w:pPr>
    </w:p>
    <w:p w14:paraId="54584A69" w14:textId="77777777" w:rsidR="003A22E1" w:rsidRPr="00D86F02" w:rsidRDefault="003A22E1" w:rsidP="009C0CEC">
      <w:pPr>
        <w:jc w:val="both"/>
        <w:rPr>
          <w:rFonts w:ascii="Cambria" w:hAnsi="Cambria"/>
        </w:rPr>
      </w:pPr>
    </w:p>
    <w:p w14:paraId="5A2B889E" w14:textId="77777777"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Semestre:1</w:t>
      </w:r>
    </w:p>
    <w:p w14:paraId="5324F382" w14:textId="77777777"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UEM1.1</w:t>
      </w:r>
    </w:p>
    <w:p w14:paraId="4B9EA176" w14:textId="77777777"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Matière3:</w:t>
      </w:r>
      <w:r w:rsidRPr="00D86F02">
        <w:rPr>
          <w:rFonts w:ascii="Cambria" w:hAnsi="Cambria" w:cs="Arial"/>
          <w:b/>
          <w:iCs/>
          <w:lang w:eastAsia="en-US"/>
        </w:rPr>
        <w:t>Matériaux innovants</w:t>
      </w:r>
    </w:p>
    <w:p w14:paraId="1FA5008A" w14:textId="77777777" w:rsidR="003A22E1" w:rsidRPr="00D86F02" w:rsidRDefault="003A22E1" w:rsidP="00A71F1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37h30 (Cours: 1h</w:t>
      </w:r>
      <w:r w:rsidR="00A71F15">
        <w:rPr>
          <w:rFonts w:ascii="Cambria" w:hAnsi="Cambria" w:cs="Arial"/>
          <w:b/>
          <w:bCs/>
          <w:lang w:val="pt-BR" w:eastAsia="en-US"/>
        </w:rPr>
        <w:t>3</w:t>
      </w:r>
      <w:r w:rsidRPr="00D86F02">
        <w:rPr>
          <w:rFonts w:ascii="Cambria" w:hAnsi="Cambria" w:cs="Arial"/>
          <w:b/>
          <w:bCs/>
          <w:lang w:val="pt-BR" w:eastAsia="en-US"/>
        </w:rPr>
        <w:t>0, TP: 1h</w:t>
      </w:r>
      <w:r w:rsidR="00A71F15">
        <w:rPr>
          <w:rFonts w:ascii="Cambria" w:hAnsi="Cambria" w:cs="Arial"/>
          <w:b/>
          <w:bCs/>
          <w:lang w:val="pt-BR" w:eastAsia="en-US"/>
        </w:rPr>
        <w:t>0</w:t>
      </w:r>
      <w:r w:rsidRPr="00D86F02">
        <w:rPr>
          <w:rFonts w:ascii="Cambria" w:hAnsi="Cambria" w:cs="Arial"/>
          <w:b/>
          <w:bCs/>
          <w:lang w:val="pt-BR" w:eastAsia="en-US"/>
        </w:rPr>
        <w:t>0)</w:t>
      </w:r>
    </w:p>
    <w:p w14:paraId="18126B5A" w14:textId="77777777"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3</w:t>
      </w:r>
    </w:p>
    <w:p w14:paraId="15AD1E89" w14:textId="77777777" w:rsidR="003A22E1" w:rsidRPr="00D86F02" w:rsidRDefault="003A22E1" w:rsidP="008F50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14:paraId="2D792225" w14:textId="77777777" w:rsidR="003A22E1" w:rsidRPr="00D86F02" w:rsidRDefault="003A22E1" w:rsidP="009C0CEC">
      <w:pPr>
        <w:spacing w:line="276" w:lineRule="auto"/>
        <w:jc w:val="both"/>
        <w:rPr>
          <w:rFonts w:ascii="Cambria" w:hAnsi="Cambria" w:cs="Calibri"/>
          <w:b/>
          <w:u w:val="thick" w:color="F79646"/>
        </w:rPr>
      </w:pPr>
    </w:p>
    <w:p w14:paraId="1B1FBE02" w14:textId="77777777" w:rsidR="003A22E1" w:rsidRPr="00D86F02" w:rsidRDefault="003A22E1" w:rsidP="009C0CEC">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14:paraId="2BC92107" w14:textId="77777777" w:rsidR="003A22E1" w:rsidRPr="00D86F02" w:rsidRDefault="003A22E1" w:rsidP="00DE321D">
      <w:pPr>
        <w:rPr>
          <w:rFonts w:ascii="Cambria" w:hAnsi="Cambria"/>
          <w:lang w:eastAsia="fr-FR"/>
        </w:rPr>
      </w:pPr>
      <w:r w:rsidRPr="00D86F02">
        <w:rPr>
          <w:rFonts w:ascii="Cambria" w:hAnsi="Cambria"/>
          <w:lang w:eastAsia="fr-FR"/>
        </w:rPr>
        <w:t>Apporter les connaissances spécifiques pour aborder un travail de recherche de haut niveau sur les nouveaux matériaux</w:t>
      </w:r>
    </w:p>
    <w:p w14:paraId="5E04DC43" w14:textId="77777777" w:rsidR="003A22E1" w:rsidRPr="00D86F02" w:rsidRDefault="003A22E1" w:rsidP="00DE321D">
      <w:pPr>
        <w:rPr>
          <w:rFonts w:ascii="Cambria" w:hAnsi="Cambria"/>
          <w:lang w:eastAsia="fr-FR"/>
        </w:rPr>
      </w:pPr>
      <w:r w:rsidRPr="00D86F02">
        <w:rPr>
          <w:rFonts w:ascii="Cambria" w:hAnsi="Cambria"/>
          <w:lang w:eastAsia="fr-FR"/>
        </w:rPr>
        <w:t>Former aux fonctions de cadre et/ou d’expert relevant de la recherche et développement dans le domaine des matériaux.</w:t>
      </w:r>
    </w:p>
    <w:p w14:paraId="7B82E48E" w14:textId="77777777" w:rsidR="009456F9" w:rsidRPr="00D86F02" w:rsidRDefault="009456F9" w:rsidP="00DE321D">
      <w:pPr>
        <w:rPr>
          <w:rFonts w:ascii="Cambria" w:hAnsi="Cambria"/>
          <w:lang w:eastAsia="fr-FR"/>
        </w:rPr>
      </w:pPr>
    </w:p>
    <w:p w14:paraId="67872334" w14:textId="77777777" w:rsidR="003A22E1" w:rsidRPr="00D86F02" w:rsidRDefault="003A22E1" w:rsidP="009C0CEC">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14:paraId="465E7967" w14:textId="77777777" w:rsidR="003A22E1" w:rsidRPr="00D86F02" w:rsidRDefault="003A22E1" w:rsidP="009C0CEC">
      <w:pPr>
        <w:jc w:val="both"/>
        <w:rPr>
          <w:rFonts w:ascii="Cambria" w:hAnsi="Cambria" w:cs="Arial"/>
          <w:iCs/>
        </w:rPr>
      </w:pPr>
      <w:r w:rsidRPr="00D86F02">
        <w:rPr>
          <w:rFonts w:ascii="Cambria" w:hAnsi="Cambria" w:cs="Arial"/>
          <w:iCs/>
        </w:rPr>
        <w:t>Matériaux de construction enseignés en Licence</w:t>
      </w:r>
    </w:p>
    <w:p w14:paraId="31643365" w14:textId="77777777" w:rsidR="003A22E1" w:rsidRPr="00D86F02" w:rsidRDefault="003A22E1" w:rsidP="009C0CEC">
      <w:pPr>
        <w:spacing w:line="276" w:lineRule="auto"/>
        <w:jc w:val="both"/>
        <w:rPr>
          <w:rFonts w:ascii="Cambria" w:hAnsi="Cambria" w:cs="Calibri"/>
          <w:i/>
          <w:sz w:val="22"/>
          <w:szCs w:val="22"/>
        </w:rPr>
      </w:pPr>
    </w:p>
    <w:p w14:paraId="6C146E66" w14:textId="77777777" w:rsidR="003A22E1" w:rsidRPr="00D86F02" w:rsidRDefault="003A22E1" w:rsidP="009C0CEC">
      <w:pPr>
        <w:jc w:val="both"/>
        <w:rPr>
          <w:rFonts w:ascii="Cambria" w:hAnsi="Cambria" w:cs="Calibri"/>
          <w:b/>
          <w:u w:val="thick" w:color="F79646"/>
        </w:rPr>
      </w:pPr>
      <w:r w:rsidRPr="00D86F02">
        <w:rPr>
          <w:rFonts w:ascii="Cambria" w:hAnsi="Cambria" w:cs="Calibri"/>
          <w:b/>
          <w:u w:val="thick" w:color="F79646"/>
        </w:rPr>
        <w:t>Contenu de la matière: </w:t>
      </w:r>
    </w:p>
    <w:p w14:paraId="66DC2E8C" w14:textId="77777777" w:rsidR="003A22E1" w:rsidRPr="00D86F02" w:rsidRDefault="003A22E1" w:rsidP="009456F9">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1.</w:t>
      </w:r>
      <w:r w:rsidRPr="00D86F02">
        <w:rPr>
          <w:rFonts w:ascii="Cambria" w:hAnsi="Cambria" w:cs="Arial"/>
          <w:bCs/>
          <w:color w:val="auto"/>
          <w:sz w:val="24"/>
          <w:szCs w:val="24"/>
        </w:rPr>
        <w:t>Eco-Matériaux </w:t>
      </w:r>
      <w:r w:rsidR="003E29AA" w:rsidRPr="00D86F02">
        <w:rPr>
          <w:rFonts w:ascii="Cambria" w:hAnsi="Cambria" w:cs="Arial"/>
          <w:b/>
          <w:color w:val="auto"/>
        </w:rPr>
        <w:tab/>
      </w:r>
      <w:r w:rsidR="003E29AA" w:rsidRPr="00D86F02">
        <w:rPr>
          <w:rFonts w:ascii="Cambria" w:hAnsi="Cambria" w:cs="Arial"/>
          <w:b/>
          <w:bCs/>
          <w:color w:val="auto"/>
          <w:sz w:val="24"/>
          <w:szCs w:val="24"/>
        </w:rPr>
        <w:tab/>
      </w:r>
      <w:r w:rsidR="003E29AA" w:rsidRPr="00D86F02">
        <w:rPr>
          <w:rFonts w:ascii="Cambria" w:hAnsi="Cambria" w:cs="Arial"/>
          <w:b/>
          <w:bCs/>
          <w:color w:val="auto"/>
          <w:sz w:val="24"/>
          <w:szCs w:val="24"/>
        </w:rPr>
        <w:tab/>
      </w:r>
      <w:r w:rsidR="009456F9" w:rsidRPr="00D86F02">
        <w:rPr>
          <w:rFonts w:ascii="Cambria" w:hAnsi="Cambria" w:cs="Arial"/>
          <w:b/>
          <w:bCs/>
          <w:color w:val="auto"/>
          <w:sz w:val="24"/>
          <w:szCs w:val="24"/>
        </w:rPr>
        <w:tab/>
      </w:r>
      <w:r w:rsidR="009456F9" w:rsidRPr="00D86F02">
        <w:rPr>
          <w:rFonts w:ascii="Cambria" w:hAnsi="Cambria" w:cs="Arial"/>
          <w:b/>
          <w:bCs/>
          <w:color w:val="auto"/>
          <w:sz w:val="24"/>
          <w:szCs w:val="24"/>
        </w:rPr>
        <w:tab/>
      </w:r>
      <w:r w:rsidR="009456F9" w:rsidRPr="00D86F02">
        <w:rPr>
          <w:rFonts w:ascii="Cambria" w:hAnsi="Cambria" w:cs="Arial"/>
          <w:b/>
          <w:bCs/>
          <w:color w:val="auto"/>
          <w:sz w:val="24"/>
          <w:szCs w:val="24"/>
        </w:rPr>
        <w:tab/>
      </w:r>
      <w:r w:rsidR="009456F9" w:rsidRPr="00D86F02">
        <w:rPr>
          <w:rFonts w:ascii="Cambria" w:hAnsi="Cambria" w:cs="Arial"/>
          <w:b/>
          <w:bCs/>
          <w:color w:val="auto"/>
          <w:sz w:val="24"/>
          <w:szCs w:val="24"/>
        </w:rPr>
        <w:tab/>
      </w:r>
      <w:r w:rsidR="00D86F02" w:rsidRPr="00D86F02">
        <w:rPr>
          <w:rFonts w:ascii="Cambria" w:hAnsi="Cambria" w:cs="Arial"/>
          <w:b/>
          <w:bCs/>
          <w:color w:val="auto"/>
          <w:sz w:val="24"/>
          <w:szCs w:val="24"/>
        </w:rPr>
        <w:tab/>
      </w:r>
      <w:r w:rsidR="003E29AA" w:rsidRPr="00D86F02">
        <w:rPr>
          <w:rFonts w:ascii="Cambria" w:hAnsi="Cambria" w:cs="Arial"/>
          <w:b/>
          <w:bCs/>
          <w:color w:val="auto"/>
          <w:sz w:val="24"/>
          <w:szCs w:val="24"/>
        </w:rPr>
        <w:t>(</w:t>
      </w:r>
      <w:r w:rsidR="009456F9" w:rsidRPr="00D86F02">
        <w:rPr>
          <w:rFonts w:ascii="Cambria" w:hAnsi="Cambria" w:cs="Arial"/>
          <w:b/>
          <w:bCs/>
          <w:color w:val="auto"/>
          <w:sz w:val="24"/>
          <w:szCs w:val="24"/>
        </w:rPr>
        <w:t>3</w:t>
      </w:r>
      <w:r w:rsidR="003E29AA" w:rsidRPr="00D86F02">
        <w:rPr>
          <w:rFonts w:ascii="Cambria" w:hAnsi="Cambria" w:cs="Arial"/>
          <w:b/>
          <w:bCs/>
          <w:color w:val="auto"/>
          <w:sz w:val="24"/>
          <w:szCs w:val="24"/>
        </w:rPr>
        <w:t xml:space="preserve"> semaines)</w:t>
      </w:r>
    </w:p>
    <w:p w14:paraId="27F2957D" w14:textId="77777777" w:rsidR="003A22E1" w:rsidRPr="00D86F02" w:rsidRDefault="003A22E1" w:rsidP="009456F9">
      <w:pPr>
        <w:pStyle w:val="NormalWeb"/>
        <w:spacing w:before="0" w:beforeAutospacing="0" w:after="0" w:afterAutospacing="0"/>
        <w:ind w:left="426"/>
        <w:rPr>
          <w:rFonts w:ascii="Cambria" w:hAnsi="Cambria" w:cs="Arial"/>
          <w:bCs/>
        </w:rPr>
      </w:pPr>
      <w:r w:rsidRPr="00D86F02">
        <w:rPr>
          <w:rFonts w:ascii="Cambria" w:hAnsi="Cambria" w:cs="Arial"/>
          <w:bCs/>
        </w:rPr>
        <w:t>Valorisation des matériaux :</w:t>
      </w:r>
    </w:p>
    <w:p w14:paraId="205DB414" w14:textId="77777777" w:rsidR="009456F9" w:rsidRPr="00D86F02" w:rsidRDefault="003A22E1" w:rsidP="009456F9">
      <w:pPr>
        <w:pStyle w:val="NormalWeb"/>
        <w:spacing w:before="0" w:beforeAutospacing="0" w:after="0" w:afterAutospacing="0"/>
        <w:ind w:left="426"/>
        <w:rPr>
          <w:rFonts w:ascii="Cambria" w:hAnsi="Cambria" w:cs="Arial"/>
        </w:rPr>
      </w:pPr>
      <w:r w:rsidRPr="00D86F02">
        <w:rPr>
          <w:rFonts w:ascii="Cambria" w:hAnsi="Cambria" w:cs="Arial"/>
        </w:rPr>
        <w:t xml:space="preserve">Matériaux naturels (Pierre, argiles pour les briques en terre </w:t>
      </w:r>
    </w:p>
    <w:p w14:paraId="45D22AAC" w14:textId="77777777" w:rsidR="003A22E1" w:rsidRPr="00D86F02" w:rsidRDefault="003A22E1" w:rsidP="009456F9">
      <w:pPr>
        <w:pStyle w:val="NormalWeb"/>
        <w:spacing w:before="0" w:beforeAutospacing="0" w:after="0" w:afterAutospacing="0"/>
        <w:ind w:left="426"/>
        <w:rPr>
          <w:rFonts w:ascii="Cambria" w:hAnsi="Cambria"/>
        </w:rPr>
      </w:pPr>
      <w:r w:rsidRPr="00D86F02">
        <w:rPr>
          <w:rFonts w:ascii="Cambria" w:hAnsi="Cambria" w:cs="Arial"/>
        </w:rPr>
        <w:t>crue stabilisée</w:t>
      </w:r>
      <w:r w:rsidRPr="00D86F02">
        <w:rPr>
          <w:rFonts w:ascii="Cambria" w:hAnsi="Cambria"/>
        </w:rPr>
        <w:t xml:space="preserve">, </w:t>
      </w:r>
      <w:r w:rsidRPr="00D86F02">
        <w:rPr>
          <w:rFonts w:ascii="Cambria" w:hAnsi="Cambria" w:cs="Arial"/>
        </w:rPr>
        <w:t>pouzzolanes naturelles)</w:t>
      </w:r>
    </w:p>
    <w:p w14:paraId="2ABBE64C" w14:textId="77777777" w:rsidR="003A22E1" w:rsidRPr="00D86F02" w:rsidRDefault="003A22E1" w:rsidP="009456F9">
      <w:pPr>
        <w:pStyle w:val="NormalWeb"/>
        <w:spacing w:before="0" w:beforeAutospacing="0" w:after="0" w:afterAutospacing="0"/>
        <w:ind w:left="426"/>
        <w:rPr>
          <w:rFonts w:ascii="Cambria" w:hAnsi="Cambria"/>
        </w:rPr>
      </w:pPr>
      <w:r w:rsidRPr="00D86F02">
        <w:rPr>
          <w:rFonts w:ascii="Cambria" w:hAnsi="Cambria" w:cs="Arial"/>
        </w:rPr>
        <w:t>Matériaux activés (argiles calcinées : métakaolin, cendres de balles de riz)</w:t>
      </w:r>
    </w:p>
    <w:p w14:paraId="057EB4F9" w14:textId="77777777" w:rsidR="003A22E1" w:rsidRPr="00D86F02" w:rsidRDefault="00005657" w:rsidP="009456F9">
      <w:pPr>
        <w:pStyle w:val="NormalWeb"/>
        <w:spacing w:before="0" w:beforeAutospacing="0" w:after="0" w:afterAutospacing="0"/>
        <w:ind w:left="426"/>
        <w:rPr>
          <w:rFonts w:ascii="Cambria" w:hAnsi="Cambria"/>
        </w:rPr>
      </w:pPr>
      <w:r w:rsidRPr="00D86F02">
        <w:rPr>
          <w:rFonts w:ascii="Cambria" w:hAnsi="Cambria" w:cs="Arial"/>
        </w:rPr>
        <w:t>Sous-produits</w:t>
      </w:r>
      <w:r w:rsidR="003A22E1" w:rsidRPr="00D86F02">
        <w:rPr>
          <w:rFonts w:ascii="Cambria" w:hAnsi="Cambria" w:cs="Arial"/>
        </w:rPr>
        <w:t xml:space="preserve"> industriels et déchets (</w:t>
      </w:r>
      <w:hyperlink r:id="rId14" w:history="1">
        <w:r w:rsidR="003A22E1" w:rsidRPr="00D86F02">
          <w:rPr>
            <w:rStyle w:val="Lienhypertexte"/>
            <w:rFonts w:ascii="Cambria" w:eastAsia="SimSun" w:hAnsi="Cambria" w:cs="Arial"/>
            <w:color w:val="auto"/>
          </w:rPr>
          <w:t xml:space="preserve">Granulats de caoutchouc, </w:t>
        </w:r>
      </w:hyperlink>
      <w:r w:rsidR="003A22E1" w:rsidRPr="00D86F02">
        <w:rPr>
          <w:rFonts w:ascii="Cambria" w:hAnsi="Cambria" w:cs="Arial"/>
        </w:rPr>
        <w:t>laitiersHF et LD</w:t>
      </w:r>
      <w:r w:rsidR="003A22E1" w:rsidRPr="00D86F02">
        <w:rPr>
          <w:rFonts w:ascii="Cambria" w:hAnsi="Cambria"/>
        </w:rPr>
        <w:t xml:space="preserve">, </w:t>
      </w:r>
      <w:r w:rsidR="003A22E1" w:rsidRPr="00D86F02">
        <w:rPr>
          <w:rFonts w:ascii="Cambria" w:hAnsi="Cambria" w:cs="Arial"/>
        </w:rPr>
        <w:t>sédiments, cendres de biomasse : STEP, farines animales, verre recyclés)</w:t>
      </w:r>
    </w:p>
    <w:p w14:paraId="68F1733F" w14:textId="77777777" w:rsidR="003A22E1" w:rsidRPr="00D86F02" w:rsidRDefault="003A22E1" w:rsidP="009456F9">
      <w:pPr>
        <w:jc w:val="lowKashida"/>
        <w:rPr>
          <w:rFonts w:ascii="Cambria" w:hAnsi="Cambria" w:cs="Arial"/>
          <w:b/>
          <w:iCs/>
        </w:rPr>
      </w:pPr>
      <w:r w:rsidRPr="00D86F02">
        <w:rPr>
          <w:rFonts w:ascii="Cambria" w:hAnsi="Cambria" w:cs="Arial"/>
          <w:b/>
          <w:iCs/>
        </w:rPr>
        <w:t xml:space="preserve">Chapitre 2. </w:t>
      </w:r>
      <w:r w:rsidRPr="00D86F02">
        <w:rPr>
          <w:rFonts w:ascii="Cambria" w:hAnsi="Cambria" w:cs="Arial"/>
          <w:bCs/>
          <w:iCs/>
        </w:rPr>
        <w:t>Liants alternatifs et produits de substitution</w:t>
      </w:r>
      <w:r w:rsidR="009456F9" w:rsidRPr="00D86F02">
        <w:rPr>
          <w:rFonts w:ascii="Cambria" w:hAnsi="Cambria" w:cs="Arial"/>
          <w:b/>
          <w:bCs/>
        </w:rPr>
        <w:tab/>
      </w:r>
      <w:r w:rsidR="009456F9" w:rsidRPr="00D86F02">
        <w:rPr>
          <w:rFonts w:ascii="Cambria" w:hAnsi="Cambria" w:cs="Arial"/>
          <w:b/>
          <w:bCs/>
        </w:rPr>
        <w:tab/>
      </w:r>
      <w:r w:rsidR="00D86F02" w:rsidRPr="00D86F02">
        <w:rPr>
          <w:rFonts w:ascii="Cambria" w:hAnsi="Cambria" w:cs="Arial"/>
          <w:b/>
          <w:bCs/>
        </w:rPr>
        <w:tab/>
      </w:r>
      <w:r w:rsidR="009456F9" w:rsidRPr="00D86F02">
        <w:rPr>
          <w:rFonts w:ascii="Cambria" w:hAnsi="Cambria" w:cs="Arial"/>
          <w:b/>
          <w:bCs/>
        </w:rPr>
        <w:t>(4 semaines)</w:t>
      </w:r>
    </w:p>
    <w:p w14:paraId="11DF19F9" w14:textId="77777777" w:rsidR="003A22E1" w:rsidRPr="00D86F02" w:rsidRDefault="003A22E1" w:rsidP="009456F9">
      <w:pPr>
        <w:ind w:left="426"/>
        <w:rPr>
          <w:rFonts w:ascii="Cambria" w:hAnsi="Cambria"/>
          <w:lang w:eastAsia="fr-FR"/>
        </w:rPr>
      </w:pPr>
      <w:r w:rsidRPr="00D86F02">
        <w:rPr>
          <w:rFonts w:ascii="Cambria" w:hAnsi="Cambria" w:cs="Arial"/>
          <w:lang w:eastAsia="fr-FR"/>
        </w:rPr>
        <w:t>Liants organiques : stabilisants d'argiles</w:t>
      </w:r>
    </w:p>
    <w:p w14:paraId="36F41004" w14:textId="77777777" w:rsidR="003A22E1" w:rsidRPr="00D86F02" w:rsidRDefault="003A22E1" w:rsidP="009456F9">
      <w:pPr>
        <w:ind w:left="426"/>
        <w:rPr>
          <w:rFonts w:ascii="Cambria" w:hAnsi="Cambria"/>
          <w:lang w:eastAsia="fr-FR"/>
        </w:rPr>
      </w:pPr>
      <w:r w:rsidRPr="00D86F02">
        <w:rPr>
          <w:rFonts w:ascii="Cambria" w:hAnsi="Cambria" w:cs="Arial"/>
          <w:lang w:eastAsia="fr-FR"/>
        </w:rPr>
        <w:t xml:space="preserve">Liants bélitiques </w:t>
      </w:r>
    </w:p>
    <w:p w14:paraId="4C1749E3" w14:textId="77777777" w:rsidR="003A22E1" w:rsidRPr="00D86F02" w:rsidRDefault="003A22E1" w:rsidP="009456F9">
      <w:pPr>
        <w:ind w:left="426"/>
        <w:rPr>
          <w:rFonts w:ascii="Cambria" w:hAnsi="Cambria"/>
          <w:lang w:eastAsia="fr-FR"/>
        </w:rPr>
      </w:pPr>
      <w:r w:rsidRPr="00D86F02">
        <w:rPr>
          <w:rFonts w:ascii="Cambria" w:hAnsi="Cambria" w:cs="Arial"/>
          <w:lang w:eastAsia="fr-FR"/>
        </w:rPr>
        <w:t>Liants de verre</w:t>
      </w:r>
    </w:p>
    <w:p w14:paraId="347A5A8A" w14:textId="77777777" w:rsidR="003A22E1" w:rsidRPr="00D86F02" w:rsidRDefault="003A22E1" w:rsidP="009456F9">
      <w:pPr>
        <w:ind w:left="426"/>
        <w:rPr>
          <w:rFonts w:ascii="Cambria" w:hAnsi="Cambria"/>
          <w:lang w:eastAsia="fr-FR"/>
        </w:rPr>
      </w:pPr>
      <w:r w:rsidRPr="00D86F02">
        <w:rPr>
          <w:rFonts w:ascii="Cambria" w:hAnsi="Cambria" w:cs="Arial"/>
          <w:lang w:eastAsia="fr-FR"/>
        </w:rPr>
        <w:t xml:space="preserve">Géopolymères, polymères inorganiques </w:t>
      </w:r>
    </w:p>
    <w:p w14:paraId="54F02823" w14:textId="77777777" w:rsidR="003A22E1" w:rsidRPr="00D86F02" w:rsidRDefault="003A22E1" w:rsidP="009456F9">
      <w:pPr>
        <w:ind w:left="426"/>
        <w:rPr>
          <w:rFonts w:ascii="Cambria" w:hAnsi="Cambria"/>
          <w:lang w:eastAsia="fr-FR"/>
        </w:rPr>
      </w:pPr>
      <w:r w:rsidRPr="00D86F02">
        <w:rPr>
          <w:rFonts w:ascii="Cambria" w:hAnsi="Cambria" w:cs="Arial"/>
          <w:lang w:eastAsia="fr-FR"/>
        </w:rPr>
        <w:t>Pouzzolanes naturelles et artificielles</w:t>
      </w:r>
    </w:p>
    <w:p w14:paraId="1C40B5E9" w14:textId="77777777" w:rsidR="003A22E1" w:rsidRPr="00D86F02" w:rsidRDefault="003A22E1" w:rsidP="00EB7B37">
      <w:pPr>
        <w:jc w:val="both"/>
        <w:rPr>
          <w:rFonts w:asciiTheme="majorHAnsi" w:hAnsiTheme="majorHAnsi" w:cs="Arial"/>
          <w:b/>
          <w:iCs/>
        </w:rPr>
      </w:pPr>
      <w:r w:rsidRPr="00D86F02">
        <w:rPr>
          <w:rFonts w:asciiTheme="majorHAnsi" w:hAnsiTheme="majorHAnsi" w:cs="Arial"/>
          <w:b/>
          <w:iCs/>
        </w:rPr>
        <w:t xml:space="preserve">Chapitre 3. </w:t>
      </w:r>
      <w:r w:rsidRPr="00D86F02">
        <w:rPr>
          <w:rFonts w:asciiTheme="majorHAnsi" w:hAnsiTheme="majorHAnsi" w:cs="Arial"/>
          <w:bCs/>
          <w:iCs/>
        </w:rPr>
        <w:t>Nouveaux matériaux</w:t>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D86F02" w:rsidRPr="00D86F02">
        <w:rPr>
          <w:rFonts w:asciiTheme="majorHAnsi" w:hAnsiTheme="majorHAnsi" w:cs="Arial"/>
          <w:b/>
          <w:bCs/>
        </w:rPr>
        <w:tab/>
      </w:r>
      <w:r w:rsidR="009456F9" w:rsidRPr="00D86F02">
        <w:rPr>
          <w:rFonts w:asciiTheme="majorHAnsi" w:hAnsiTheme="majorHAnsi" w:cs="Arial"/>
          <w:b/>
          <w:bCs/>
        </w:rPr>
        <w:t>(4 semaines)</w:t>
      </w:r>
    </w:p>
    <w:p w14:paraId="798F7466" w14:textId="77777777" w:rsidR="003A22E1" w:rsidRPr="00D86F02" w:rsidRDefault="003A22E1" w:rsidP="009456F9">
      <w:pPr>
        <w:ind w:left="426"/>
        <w:rPr>
          <w:rFonts w:asciiTheme="majorHAnsi" w:eastAsia="Times New Roman" w:hAnsiTheme="majorHAnsi"/>
          <w:lang w:eastAsia="fr-FR"/>
        </w:rPr>
      </w:pPr>
      <w:r w:rsidRPr="00D86F02">
        <w:rPr>
          <w:rFonts w:asciiTheme="majorHAnsi" w:hAnsiTheme="majorHAnsi" w:cs="Arial"/>
          <w:bCs/>
          <w:iCs/>
        </w:rPr>
        <w:t>Béton autoplaçant</w:t>
      </w:r>
      <w:r w:rsidRPr="00D86F02">
        <w:rPr>
          <w:rFonts w:asciiTheme="majorHAnsi" w:hAnsiTheme="majorHAnsi" w:cs="Arial"/>
          <w:lang w:eastAsia="fr-FR"/>
        </w:rPr>
        <w:t>(formulation et état frais</w:t>
      </w:r>
      <w:r w:rsidRPr="00D86F02">
        <w:rPr>
          <w:rFonts w:asciiTheme="majorHAnsi" w:eastAsia="Times New Roman" w:hAnsiTheme="majorHAnsi"/>
          <w:lang w:eastAsia="fr-FR"/>
        </w:rPr>
        <w:t xml:space="preserve">, </w:t>
      </w:r>
      <w:r w:rsidRPr="00D86F02">
        <w:rPr>
          <w:rFonts w:asciiTheme="majorHAnsi" w:hAnsiTheme="majorHAnsi" w:cs="Arial"/>
          <w:lang w:eastAsia="fr-FR"/>
        </w:rPr>
        <w:t>état durci et durabilité)</w:t>
      </w:r>
    </w:p>
    <w:p w14:paraId="0F715535" w14:textId="77777777" w:rsidR="003A22E1" w:rsidRPr="00D86F02" w:rsidRDefault="003A22E1" w:rsidP="009456F9">
      <w:pPr>
        <w:ind w:left="426"/>
        <w:jc w:val="both"/>
        <w:rPr>
          <w:rFonts w:asciiTheme="majorHAnsi" w:hAnsiTheme="majorHAnsi" w:cs="Arial"/>
          <w:bCs/>
          <w:iCs/>
        </w:rPr>
      </w:pPr>
      <w:r w:rsidRPr="00D86F02">
        <w:rPr>
          <w:rFonts w:asciiTheme="majorHAnsi" w:hAnsiTheme="majorHAnsi" w:cs="Arial"/>
          <w:bCs/>
          <w:iCs/>
        </w:rPr>
        <w:t>Béton de chanvre</w:t>
      </w:r>
    </w:p>
    <w:p w14:paraId="09DE9851" w14:textId="77777777" w:rsidR="003A22E1" w:rsidRPr="00D86F02" w:rsidRDefault="003A22E1" w:rsidP="009456F9">
      <w:pPr>
        <w:ind w:left="426"/>
        <w:jc w:val="both"/>
        <w:rPr>
          <w:rFonts w:asciiTheme="majorHAnsi" w:hAnsiTheme="majorHAnsi" w:cs="Arial"/>
          <w:bCs/>
          <w:iCs/>
        </w:rPr>
      </w:pPr>
      <w:r w:rsidRPr="00D86F02">
        <w:rPr>
          <w:rFonts w:asciiTheme="majorHAnsi" w:hAnsiTheme="majorHAnsi" w:cs="Arial"/>
          <w:bCs/>
          <w:iCs/>
        </w:rPr>
        <w:t>Béton de fibres</w:t>
      </w:r>
    </w:p>
    <w:p w14:paraId="3B860889" w14:textId="77777777" w:rsidR="003A22E1" w:rsidRPr="00D86F02" w:rsidRDefault="003A22E1" w:rsidP="007E194A">
      <w:pPr>
        <w:jc w:val="lowKashida"/>
        <w:rPr>
          <w:rFonts w:asciiTheme="majorHAnsi" w:hAnsiTheme="majorHAnsi" w:cs="Arial"/>
          <w:b/>
          <w:iCs/>
        </w:rPr>
      </w:pPr>
      <w:r w:rsidRPr="00D86F02">
        <w:rPr>
          <w:rFonts w:asciiTheme="majorHAnsi" w:hAnsiTheme="majorHAnsi" w:cs="Arial"/>
          <w:b/>
          <w:iCs/>
        </w:rPr>
        <w:t xml:space="preserve">Chapitre 4. </w:t>
      </w:r>
      <w:r w:rsidRPr="00D86F02">
        <w:rPr>
          <w:rFonts w:asciiTheme="majorHAnsi" w:hAnsiTheme="majorHAnsi" w:cs="Arial"/>
          <w:bCs/>
          <w:iCs/>
        </w:rPr>
        <w:t>Matériaux de construction</w:t>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D86F02" w:rsidRPr="00D86F02">
        <w:rPr>
          <w:rFonts w:asciiTheme="majorHAnsi" w:hAnsiTheme="majorHAnsi" w:cs="Arial"/>
          <w:b/>
          <w:bCs/>
        </w:rPr>
        <w:tab/>
      </w:r>
      <w:r w:rsidR="009456F9" w:rsidRPr="00D86F02">
        <w:rPr>
          <w:rFonts w:asciiTheme="majorHAnsi" w:hAnsiTheme="majorHAnsi" w:cs="Arial"/>
          <w:b/>
          <w:bCs/>
        </w:rPr>
        <w:t>(4 semaines)</w:t>
      </w:r>
    </w:p>
    <w:p w14:paraId="20023096" w14:textId="77777777" w:rsidR="003A22E1" w:rsidRPr="00D86F02" w:rsidRDefault="003A22E1" w:rsidP="009456F9">
      <w:pPr>
        <w:ind w:left="426"/>
        <w:rPr>
          <w:rFonts w:asciiTheme="majorHAnsi" w:eastAsia="Times New Roman" w:hAnsiTheme="majorHAnsi"/>
          <w:lang w:eastAsia="fr-FR"/>
        </w:rPr>
      </w:pPr>
      <w:r w:rsidRPr="00D86F02">
        <w:rPr>
          <w:rFonts w:asciiTheme="majorHAnsi" w:hAnsiTheme="majorHAnsi" w:cs="Arial"/>
          <w:lang w:eastAsia="fr-FR"/>
        </w:rPr>
        <w:t>Amélioration des procédés de préfabrication BHP, BTHP, BUHP</w:t>
      </w:r>
    </w:p>
    <w:p w14:paraId="0F0EA28B" w14:textId="77777777" w:rsidR="003A22E1" w:rsidRPr="00D86F02" w:rsidRDefault="003A22E1" w:rsidP="009456F9">
      <w:pPr>
        <w:ind w:left="426"/>
        <w:rPr>
          <w:rFonts w:asciiTheme="majorHAnsi" w:eastAsia="Times New Roman" w:hAnsiTheme="majorHAnsi"/>
          <w:lang w:eastAsia="fr-FR"/>
        </w:rPr>
      </w:pPr>
      <w:r w:rsidRPr="00D86F02">
        <w:rPr>
          <w:rFonts w:asciiTheme="majorHAnsi" w:hAnsiTheme="majorHAnsi" w:cs="Arial"/>
          <w:lang w:eastAsia="fr-FR"/>
        </w:rPr>
        <w:t>Bétons à bas-pH</w:t>
      </w:r>
    </w:p>
    <w:p w14:paraId="3F7E5CE1" w14:textId="77777777" w:rsidR="003A22E1" w:rsidRPr="00D86F02" w:rsidRDefault="003A22E1" w:rsidP="009456F9">
      <w:pPr>
        <w:ind w:left="426"/>
        <w:rPr>
          <w:rFonts w:asciiTheme="majorHAnsi" w:eastAsia="Times New Roman" w:hAnsiTheme="majorHAnsi"/>
          <w:lang w:eastAsia="fr-FR"/>
        </w:rPr>
      </w:pPr>
      <w:r w:rsidRPr="00D86F02">
        <w:rPr>
          <w:rFonts w:asciiTheme="majorHAnsi" w:hAnsiTheme="majorHAnsi" w:cs="Arial"/>
          <w:lang w:eastAsia="fr-FR"/>
        </w:rPr>
        <w:t>Coulis d'injection</w:t>
      </w:r>
    </w:p>
    <w:p w14:paraId="6DBDE7EC" w14:textId="77777777" w:rsidR="003A22E1" w:rsidRPr="00D86F02" w:rsidRDefault="003A22E1" w:rsidP="009C0CEC">
      <w:pPr>
        <w:autoSpaceDE w:val="0"/>
        <w:autoSpaceDN w:val="0"/>
        <w:adjustRightInd w:val="0"/>
        <w:jc w:val="both"/>
        <w:rPr>
          <w:rFonts w:asciiTheme="majorHAnsi" w:hAnsiTheme="majorHAnsi" w:cs="Arial"/>
          <w:b/>
          <w:bCs/>
        </w:rPr>
      </w:pPr>
    </w:p>
    <w:p w14:paraId="29772DD0" w14:textId="77777777" w:rsidR="003A22E1" w:rsidRPr="00D86F02" w:rsidRDefault="003A22E1" w:rsidP="009C0CEC">
      <w:pPr>
        <w:spacing w:line="276" w:lineRule="auto"/>
        <w:jc w:val="both"/>
        <w:rPr>
          <w:rFonts w:asciiTheme="majorHAnsi" w:hAnsiTheme="majorHAnsi" w:cs="Arial"/>
          <w:b/>
        </w:rPr>
      </w:pPr>
      <w:r w:rsidRPr="00D86F02">
        <w:rPr>
          <w:rFonts w:asciiTheme="majorHAnsi" w:hAnsiTheme="majorHAnsi" w:cs="Arial"/>
          <w:b/>
          <w:u w:val="thick" w:color="F79646"/>
        </w:rPr>
        <w:t>Mode d’évaluation:</w:t>
      </w:r>
    </w:p>
    <w:p w14:paraId="5C255FC0" w14:textId="77777777" w:rsidR="003A22E1" w:rsidRPr="00D86F02" w:rsidRDefault="003A22E1" w:rsidP="009C0CEC">
      <w:pPr>
        <w:spacing w:line="276" w:lineRule="auto"/>
        <w:jc w:val="both"/>
        <w:rPr>
          <w:rFonts w:asciiTheme="majorHAnsi" w:hAnsiTheme="majorHAnsi" w:cs="Arial"/>
          <w:b/>
          <w:u w:val="thick" w:color="F79646"/>
        </w:rPr>
      </w:pPr>
      <w:r w:rsidRPr="00D86F02">
        <w:rPr>
          <w:rFonts w:asciiTheme="majorHAnsi" w:hAnsiTheme="majorHAnsi" w:cs="Arial"/>
        </w:rPr>
        <w:t>Contrôle continu:% ; Examen: 100 %.</w:t>
      </w:r>
    </w:p>
    <w:p w14:paraId="20D724C4" w14:textId="77777777" w:rsidR="003A22E1" w:rsidRPr="00D86F02" w:rsidRDefault="003A22E1" w:rsidP="009C0CEC">
      <w:pPr>
        <w:spacing w:line="276" w:lineRule="auto"/>
        <w:jc w:val="both"/>
        <w:rPr>
          <w:rFonts w:ascii="Cambria" w:hAnsi="Cambria" w:cs="Arial"/>
          <w:b/>
          <w:sz w:val="22"/>
          <w:szCs w:val="22"/>
        </w:rPr>
      </w:pPr>
    </w:p>
    <w:p w14:paraId="78AA28C6" w14:textId="77777777" w:rsidR="003A22E1" w:rsidRPr="00D86F02" w:rsidRDefault="003A22E1" w:rsidP="009C0CEC">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14:paraId="32EB2F43" w14:textId="77777777" w:rsidR="009456F9" w:rsidRPr="00D86F02" w:rsidRDefault="009456F9" w:rsidP="009456F9">
      <w:pPr>
        <w:pStyle w:val="Paragraphedeliste"/>
        <w:autoSpaceDE w:val="0"/>
        <w:autoSpaceDN w:val="0"/>
        <w:adjustRightInd w:val="0"/>
        <w:ind w:left="360"/>
        <w:jc w:val="both"/>
        <w:rPr>
          <w:sz w:val="22"/>
          <w:szCs w:val="22"/>
        </w:rPr>
      </w:pPr>
    </w:p>
    <w:p w14:paraId="0380F695" w14:textId="77777777" w:rsidR="003A22E1" w:rsidRPr="00D86F02" w:rsidRDefault="003A22E1" w:rsidP="009456F9">
      <w:pPr>
        <w:pStyle w:val="Paragraphedeliste"/>
        <w:numPr>
          <w:ilvl w:val="0"/>
          <w:numId w:val="30"/>
        </w:numPr>
        <w:tabs>
          <w:tab w:val="clear" w:pos="0"/>
        </w:tabs>
        <w:autoSpaceDE w:val="0"/>
        <w:autoSpaceDN w:val="0"/>
        <w:adjustRightInd w:val="0"/>
        <w:ind w:left="284" w:hanging="284"/>
        <w:jc w:val="both"/>
        <w:rPr>
          <w:i/>
          <w:iCs/>
          <w:sz w:val="22"/>
          <w:szCs w:val="22"/>
        </w:rPr>
      </w:pPr>
      <w:r w:rsidRPr="00D86F02">
        <w:rPr>
          <w:i/>
          <w:iCs/>
          <w:sz w:val="22"/>
          <w:szCs w:val="22"/>
        </w:rPr>
        <w:t>Association Française de Génie Civil (AFGC), Recommandations pour l’emploi des bétons auto-plaçants, Documents scientifiques et techniques, (2008)</w:t>
      </w:r>
    </w:p>
    <w:p w14:paraId="0580726C" w14:textId="77777777" w:rsidR="003A22E1" w:rsidRPr="00D86F02" w:rsidRDefault="003A22E1" w:rsidP="009456F9">
      <w:pPr>
        <w:pStyle w:val="Paragraphedeliste"/>
        <w:numPr>
          <w:ilvl w:val="0"/>
          <w:numId w:val="30"/>
        </w:numPr>
        <w:tabs>
          <w:tab w:val="clear" w:pos="0"/>
        </w:tabs>
        <w:ind w:left="284" w:hanging="284"/>
        <w:rPr>
          <w:rFonts w:ascii="Cambria" w:hAnsi="Cambria" w:cs="Arial"/>
          <w:i/>
          <w:iCs/>
          <w:sz w:val="22"/>
          <w:szCs w:val="22"/>
        </w:rPr>
      </w:pPr>
      <w:r w:rsidRPr="00D86F02">
        <w:rPr>
          <w:rFonts w:ascii="Cambria" w:hAnsi="Cambria" w:cs="Arial"/>
          <w:i/>
          <w:iCs/>
          <w:sz w:val="22"/>
          <w:szCs w:val="22"/>
        </w:rPr>
        <w:t>G. DREUX, Jean FESTA« Nouveau guide du béton et de ses constituants » Eyrolles, 1998</w:t>
      </w:r>
    </w:p>
    <w:p w14:paraId="2BB246DE" w14:textId="77777777" w:rsidR="009456F9" w:rsidRPr="00D86F02" w:rsidRDefault="009456F9" w:rsidP="009456F9">
      <w:pPr>
        <w:rPr>
          <w:rFonts w:ascii="Cambria" w:hAnsi="Cambria" w:cs="Arial"/>
        </w:rPr>
      </w:pPr>
    </w:p>
    <w:p w14:paraId="71557DE0" w14:textId="77777777" w:rsidR="009456F9" w:rsidRPr="00D86F02" w:rsidRDefault="009456F9" w:rsidP="009456F9">
      <w:pPr>
        <w:rPr>
          <w:rFonts w:ascii="Cambria" w:hAnsi="Cambria" w:cs="Arial"/>
        </w:rPr>
      </w:pPr>
    </w:p>
    <w:p w14:paraId="77CAE24C" w14:textId="77777777" w:rsidR="003A22E1" w:rsidRPr="00D86F02" w:rsidRDefault="003A22E1" w:rsidP="009C0CEC">
      <w:pPr>
        <w:jc w:val="both"/>
        <w:rPr>
          <w:rFonts w:ascii="Cambria" w:hAnsi="Cambria"/>
        </w:rPr>
      </w:pPr>
    </w:p>
    <w:p w14:paraId="3D587B6A" w14:textId="77777777" w:rsidR="00796744" w:rsidRPr="00D86F02" w:rsidRDefault="00796744" w:rsidP="00796744">
      <w:pPr>
        <w:rPr>
          <w:rFonts w:ascii="Cambria" w:hAnsi="Cambria"/>
        </w:rPr>
      </w:pPr>
    </w:p>
    <w:p w14:paraId="06836A74" w14:textId="77777777"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 1</w:t>
      </w:r>
    </w:p>
    <w:p w14:paraId="7A97888D" w14:textId="77777777"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UET1.1</w:t>
      </w:r>
    </w:p>
    <w:p w14:paraId="225E9411" w14:textId="77777777"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D86F02">
        <w:rPr>
          <w:rFonts w:ascii="Cambria" w:hAnsi="Cambria" w:cs="Calibri"/>
          <w:b/>
          <w:bCs/>
          <w:iCs/>
        </w:rPr>
        <w:t>Matière 1:</w:t>
      </w:r>
      <w:r w:rsidRPr="00D86F02">
        <w:rPr>
          <w:rFonts w:asciiTheme="majorHAnsi" w:eastAsia="Calibri" w:hAnsiTheme="majorHAnsi" w:cs="Calibri"/>
          <w:b/>
          <w:bCs/>
          <w:lang w:eastAsia="en-US"/>
        </w:rPr>
        <w:t>Anglais technique et terminologie</w:t>
      </w:r>
    </w:p>
    <w:p w14:paraId="216319FB" w14:textId="77777777"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eastAsia="Calibri" w:hAnsi="Cambria" w:cs="Arial"/>
          <w:b/>
          <w:bCs/>
          <w:lang w:eastAsia="en-US"/>
        </w:rPr>
        <w:t>VHS: 22h30 (Cours: 1h30)</w:t>
      </w:r>
    </w:p>
    <w:p w14:paraId="71E888CC" w14:textId="77777777"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1</w:t>
      </w:r>
    </w:p>
    <w:p w14:paraId="00D4F96B" w14:textId="77777777"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1</w:t>
      </w:r>
    </w:p>
    <w:p w14:paraId="0571225D" w14:textId="77777777" w:rsidR="00796744" w:rsidRPr="00D86F02" w:rsidRDefault="00796744" w:rsidP="00796744">
      <w:pPr>
        <w:spacing w:before="120" w:line="276" w:lineRule="auto"/>
        <w:jc w:val="both"/>
        <w:rPr>
          <w:rFonts w:ascii="Cambria" w:hAnsi="Cambria" w:cs="Calibri"/>
          <w:b/>
        </w:rPr>
      </w:pPr>
    </w:p>
    <w:p w14:paraId="60400EDE" w14:textId="77777777" w:rsidR="00796744" w:rsidRPr="00D86F02" w:rsidRDefault="00796744" w:rsidP="00796744">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14:paraId="1487521F" w14:textId="77777777" w:rsidR="00796744" w:rsidRPr="00D86F02" w:rsidRDefault="00796744" w:rsidP="00796744">
      <w:pPr>
        <w:autoSpaceDE w:val="0"/>
        <w:autoSpaceDN w:val="0"/>
        <w:adjustRightInd w:val="0"/>
        <w:jc w:val="both"/>
        <w:rPr>
          <w:rFonts w:asciiTheme="majorHAnsi" w:hAnsiTheme="majorHAnsi" w:cs="MSMincho"/>
          <w:sz w:val="22"/>
          <w:szCs w:val="22"/>
        </w:rPr>
      </w:pPr>
      <w:r w:rsidRPr="00D86F02">
        <w:rPr>
          <w:rFonts w:asciiTheme="majorHAnsi" w:hAnsiTheme="majorHAnsi" w:cs="Arial"/>
          <w:sz w:val="22"/>
          <w:szCs w:val="22"/>
        </w:rPr>
        <w:t xml:space="preserve">Initier l’étudiant au vocabulaire technique. Renforcer ses connaissances de la langue. L’aider à </w:t>
      </w:r>
      <w:r w:rsidRPr="00D86F02">
        <w:rPr>
          <w:rFonts w:asciiTheme="majorHAnsi" w:hAnsiTheme="majorHAnsi" w:cs="MSMincho"/>
          <w:sz w:val="22"/>
          <w:szCs w:val="22"/>
        </w:rPr>
        <w:t>comprendre et à synthétiser un document technique. Lui permettre de comprendre une conversation en anglais tenue dans un cadre scientifique.</w:t>
      </w:r>
    </w:p>
    <w:p w14:paraId="26661FF8" w14:textId="77777777" w:rsidR="00796744" w:rsidRPr="00D86F02" w:rsidRDefault="00796744" w:rsidP="00796744">
      <w:pPr>
        <w:spacing w:line="276" w:lineRule="auto"/>
        <w:jc w:val="both"/>
        <w:rPr>
          <w:rFonts w:ascii="Cambria" w:hAnsi="Cambria" w:cs="Calibri"/>
          <w:b/>
          <w:u w:val="thick" w:color="F79646"/>
        </w:rPr>
      </w:pPr>
    </w:p>
    <w:p w14:paraId="36E5231E" w14:textId="77777777" w:rsidR="00796744" w:rsidRPr="00D86F02" w:rsidRDefault="00796744" w:rsidP="00796744">
      <w:pPr>
        <w:spacing w:line="276" w:lineRule="auto"/>
        <w:jc w:val="both"/>
        <w:rPr>
          <w:rFonts w:ascii="Cambria" w:hAnsi="Cambria" w:cs="Calibri"/>
          <w:i/>
          <w:u w:val="thick" w:color="F79646"/>
        </w:rPr>
      </w:pPr>
      <w:r w:rsidRPr="00D86F02">
        <w:rPr>
          <w:rFonts w:ascii="Cambria" w:hAnsi="Cambria" w:cs="Calibri"/>
          <w:b/>
          <w:u w:val="thick" w:color="F79646"/>
        </w:rPr>
        <w:t xml:space="preserve">Connaissances préalables recommandées: </w:t>
      </w:r>
    </w:p>
    <w:p w14:paraId="0F810E51" w14:textId="77777777" w:rsidR="00796744" w:rsidRPr="00D86F02" w:rsidRDefault="00796744" w:rsidP="00796744">
      <w:pPr>
        <w:spacing w:line="276" w:lineRule="auto"/>
        <w:jc w:val="both"/>
        <w:rPr>
          <w:rFonts w:ascii="Cambria" w:hAnsi="Cambria" w:cs="Calibri"/>
          <w:iCs/>
          <w:sz w:val="22"/>
          <w:szCs w:val="22"/>
        </w:rPr>
      </w:pPr>
      <w:r w:rsidRPr="00D86F02">
        <w:rPr>
          <w:rFonts w:ascii="Cambria" w:hAnsi="Cambria" w:cs="Calibri"/>
          <w:iCs/>
          <w:sz w:val="22"/>
          <w:szCs w:val="22"/>
        </w:rPr>
        <w:t>Vocabulaire et grammaire de base en anglais</w:t>
      </w:r>
    </w:p>
    <w:p w14:paraId="650EF9CA" w14:textId="77777777" w:rsidR="00796744" w:rsidRPr="00D86F02" w:rsidRDefault="00796744" w:rsidP="00796744">
      <w:pPr>
        <w:spacing w:line="276" w:lineRule="auto"/>
        <w:jc w:val="both"/>
        <w:rPr>
          <w:rFonts w:ascii="Cambria" w:hAnsi="Cambria" w:cs="Calibri"/>
          <w:i/>
          <w:sz w:val="22"/>
          <w:szCs w:val="22"/>
        </w:rPr>
      </w:pPr>
    </w:p>
    <w:p w14:paraId="0A919559" w14:textId="77777777" w:rsidR="00796744" w:rsidRPr="00D86F02" w:rsidRDefault="00796744" w:rsidP="00796744">
      <w:pPr>
        <w:jc w:val="both"/>
        <w:rPr>
          <w:rFonts w:ascii="Cambria" w:hAnsi="Cambria" w:cs="Calibri"/>
          <w:b/>
          <w:u w:val="thick" w:color="F79646"/>
        </w:rPr>
      </w:pPr>
      <w:r w:rsidRPr="00D86F02">
        <w:rPr>
          <w:rFonts w:ascii="Cambria" w:hAnsi="Cambria" w:cs="Calibri"/>
          <w:b/>
          <w:u w:val="thick" w:color="F79646"/>
        </w:rPr>
        <w:t>Contenu de la matière: </w:t>
      </w:r>
    </w:p>
    <w:p w14:paraId="0E1B3E71" w14:textId="77777777" w:rsidR="00796744" w:rsidRPr="00D86F02" w:rsidRDefault="00796744" w:rsidP="00796744">
      <w:pPr>
        <w:jc w:val="both"/>
        <w:rPr>
          <w:rFonts w:ascii="Cambria" w:hAnsi="Cambria" w:cs="Calibri"/>
          <w:b/>
          <w:sz w:val="22"/>
          <w:szCs w:val="22"/>
          <w:u w:val="thick" w:color="F79646"/>
        </w:rPr>
      </w:pPr>
    </w:p>
    <w:p w14:paraId="463736FD" w14:textId="77777777" w:rsidR="00796744" w:rsidRPr="00D86F02" w:rsidRDefault="00796744" w:rsidP="00796744">
      <w:pPr>
        <w:autoSpaceDE w:val="0"/>
        <w:autoSpaceDN w:val="0"/>
        <w:adjustRightInd w:val="0"/>
        <w:jc w:val="both"/>
        <w:rPr>
          <w:rFonts w:asciiTheme="majorHAnsi" w:hAnsiTheme="majorHAnsi" w:cs="ArialMT"/>
          <w:sz w:val="22"/>
          <w:szCs w:val="22"/>
        </w:rPr>
      </w:pPr>
      <w:r w:rsidRPr="00D86F02">
        <w:rPr>
          <w:rFonts w:asciiTheme="majorHAnsi" w:hAnsiTheme="majorHAnsi"/>
        </w:rPr>
        <w:t>- C</w:t>
      </w:r>
      <w:r w:rsidRPr="00D86F02">
        <w:rPr>
          <w:rFonts w:asciiTheme="majorHAnsi" w:hAnsiTheme="majorHAnsi"/>
          <w:sz w:val="22"/>
          <w:szCs w:val="22"/>
        </w:rPr>
        <w:t xml:space="preserve">ompréhension écrite : </w:t>
      </w:r>
      <w:r w:rsidRPr="00D86F02">
        <w:rPr>
          <w:rFonts w:asciiTheme="majorHAnsi" w:hAnsiTheme="majorHAnsi" w:cs="ArialMT"/>
          <w:sz w:val="22"/>
          <w:szCs w:val="22"/>
        </w:rPr>
        <w:t>Lecture et analyse de textes relatifs à la spécialité.</w:t>
      </w:r>
    </w:p>
    <w:p w14:paraId="4F455BC1" w14:textId="77777777" w:rsidR="00796744" w:rsidRPr="00D86F02" w:rsidRDefault="00796744" w:rsidP="00796744">
      <w:pPr>
        <w:jc w:val="both"/>
        <w:rPr>
          <w:rFonts w:asciiTheme="majorHAnsi" w:hAnsiTheme="majorHAnsi"/>
          <w:sz w:val="22"/>
          <w:szCs w:val="22"/>
        </w:rPr>
      </w:pPr>
    </w:p>
    <w:p w14:paraId="32DDDEC5" w14:textId="77777777" w:rsidR="00796744" w:rsidRPr="00D86F02" w:rsidRDefault="00796744" w:rsidP="00796744">
      <w:pPr>
        <w:jc w:val="both"/>
        <w:rPr>
          <w:rFonts w:asciiTheme="majorHAnsi" w:hAnsiTheme="majorHAnsi"/>
          <w:b/>
          <w:sz w:val="22"/>
          <w:szCs w:val="22"/>
        </w:rPr>
      </w:pPr>
      <w:r w:rsidRPr="00D86F02">
        <w:rPr>
          <w:rFonts w:asciiTheme="majorHAnsi" w:hAnsiTheme="majorHAnsi"/>
        </w:rPr>
        <w:t>- C</w:t>
      </w:r>
      <w:r w:rsidRPr="00D86F02">
        <w:rPr>
          <w:rFonts w:asciiTheme="majorHAnsi" w:hAnsiTheme="majorHAnsi"/>
          <w:sz w:val="22"/>
          <w:szCs w:val="22"/>
        </w:rPr>
        <w:t xml:space="preserve">ompréhension orale : A partir de documents vidéo authentiques de vulgarisation scientifiques, </w:t>
      </w:r>
      <w:r w:rsidRPr="00D86F02">
        <w:rPr>
          <w:rFonts w:asciiTheme="majorHAnsi" w:hAnsiTheme="majorHAnsi" w:cs="ArialNarrow"/>
          <w:sz w:val="22"/>
          <w:szCs w:val="22"/>
        </w:rPr>
        <w:t>prise de notes, résumé et présentation du document.</w:t>
      </w:r>
    </w:p>
    <w:p w14:paraId="04B7F560" w14:textId="77777777" w:rsidR="00796744" w:rsidRPr="00D86F02" w:rsidRDefault="00796744" w:rsidP="00796744">
      <w:pPr>
        <w:autoSpaceDE w:val="0"/>
        <w:autoSpaceDN w:val="0"/>
        <w:adjustRightInd w:val="0"/>
        <w:jc w:val="both"/>
        <w:rPr>
          <w:rFonts w:asciiTheme="majorHAnsi" w:hAnsiTheme="majorHAnsi" w:cs="Arial"/>
          <w:sz w:val="22"/>
          <w:szCs w:val="22"/>
        </w:rPr>
      </w:pPr>
    </w:p>
    <w:p w14:paraId="204D1422" w14:textId="77777777" w:rsidR="00796744" w:rsidRPr="00D86F02" w:rsidRDefault="00796744" w:rsidP="00796744">
      <w:pPr>
        <w:autoSpaceDE w:val="0"/>
        <w:autoSpaceDN w:val="0"/>
        <w:adjustRightInd w:val="0"/>
        <w:jc w:val="both"/>
        <w:rPr>
          <w:rFonts w:asciiTheme="majorHAnsi" w:hAnsiTheme="majorHAnsi" w:cs="ArialNarrow"/>
          <w:sz w:val="22"/>
          <w:szCs w:val="22"/>
        </w:rPr>
      </w:pPr>
      <w:r w:rsidRPr="00D86F02">
        <w:rPr>
          <w:rFonts w:asciiTheme="majorHAnsi" w:hAnsiTheme="majorHAnsi"/>
        </w:rPr>
        <w:t>- E</w:t>
      </w:r>
      <w:r w:rsidRPr="00D86F02">
        <w:rPr>
          <w:rFonts w:asciiTheme="majorHAnsi" w:hAnsiTheme="majorHAnsi"/>
          <w:sz w:val="22"/>
          <w:szCs w:val="22"/>
        </w:rPr>
        <w:t xml:space="preserve">xpression orale : Exposé d'un sujet scientifique ou technique, </w:t>
      </w:r>
      <w:r w:rsidRPr="00D86F02">
        <w:rPr>
          <w:rFonts w:asciiTheme="majorHAnsi" w:hAnsiTheme="majorHAnsi" w:cs="ArialNarrow"/>
          <w:sz w:val="22"/>
          <w:szCs w:val="22"/>
        </w:rPr>
        <w:t>élaboration et échange de messages oraux (idées et données), Communication téléphonique, Expression gestuelle.</w:t>
      </w:r>
    </w:p>
    <w:p w14:paraId="480A0EEE" w14:textId="77777777" w:rsidR="00796744" w:rsidRPr="00D86F02" w:rsidRDefault="00796744" w:rsidP="00796744">
      <w:pPr>
        <w:jc w:val="both"/>
        <w:rPr>
          <w:rFonts w:asciiTheme="majorHAnsi" w:hAnsiTheme="majorHAnsi"/>
          <w:sz w:val="22"/>
          <w:szCs w:val="22"/>
        </w:rPr>
      </w:pPr>
    </w:p>
    <w:p w14:paraId="44EB8B3D" w14:textId="77777777" w:rsidR="00796744" w:rsidRPr="00D86F02" w:rsidRDefault="00796744" w:rsidP="00796744">
      <w:pPr>
        <w:autoSpaceDE w:val="0"/>
        <w:autoSpaceDN w:val="0"/>
        <w:adjustRightInd w:val="0"/>
        <w:jc w:val="both"/>
        <w:rPr>
          <w:rFonts w:asciiTheme="majorHAnsi" w:hAnsiTheme="majorHAnsi"/>
          <w:sz w:val="22"/>
          <w:szCs w:val="22"/>
        </w:rPr>
      </w:pPr>
      <w:r w:rsidRPr="00D86F02">
        <w:rPr>
          <w:rFonts w:asciiTheme="majorHAnsi" w:hAnsiTheme="majorHAnsi"/>
        </w:rPr>
        <w:t>- E</w:t>
      </w:r>
      <w:r w:rsidRPr="00D86F02">
        <w:rPr>
          <w:rFonts w:asciiTheme="majorHAnsi" w:hAnsiTheme="majorHAnsi"/>
          <w:sz w:val="22"/>
          <w:szCs w:val="22"/>
        </w:rPr>
        <w:t xml:space="preserve">xpression écrite : </w:t>
      </w:r>
      <w:r w:rsidRPr="00D86F02">
        <w:rPr>
          <w:rFonts w:asciiTheme="majorHAnsi" w:hAnsiTheme="majorHAnsi" w:cs="ArialNarrow"/>
          <w:sz w:val="22"/>
          <w:szCs w:val="22"/>
        </w:rPr>
        <w:t xml:space="preserve">Extraction des idées d’un document scientifique, Ecriture d’un message scientifique, Echange d’information par écrit, </w:t>
      </w:r>
      <w:r w:rsidRPr="00D86F02">
        <w:rPr>
          <w:rFonts w:asciiTheme="majorHAnsi" w:hAnsiTheme="majorHAnsi"/>
          <w:sz w:val="22"/>
          <w:szCs w:val="22"/>
        </w:rPr>
        <w:t>rédaction de CV, lettres de demandes de stages ou d'emplois.</w:t>
      </w:r>
    </w:p>
    <w:p w14:paraId="1B4987A4" w14:textId="77777777" w:rsidR="00796744" w:rsidRPr="00D86F02" w:rsidRDefault="00796744" w:rsidP="00796744">
      <w:pPr>
        <w:jc w:val="both"/>
        <w:rPr>
          <w:rFonts w:asciiTheme="majorHAnsi" w:hAnsiTheme="majorHAnsi" w:cs="Arial"/>
          <w:b/>
          <w:iCs/>
          <w:sz w:val="22"/>
          <w:szCs w:val="22"/>
        </w:rPr>
      </w:pPr>
    </w:p>
    <w:p w14:paraId="6EE5684E" w14:textId="77777777" w:rsidR="00796744" w:rsidRPr="00D86F02" w:rsidRDefault="00796744" w:rsidP="00796744">
      <w:pPr>
        <w:jc w:val="both"/>
        <w:rPr>
          <w:rFonts w:ascii="Cambria" w:hAnsi="Cambria" w:cs="Calibri"/>
          <w:bCs/>
          <w:sz w:val="22"/>
          <w:szCs w:val="22"/>
        </w:rPr>
      </w:pPr>
      <w:r w:rsidRPr="00D86F02">
        <w:rPr>
          <w:rFonts w:ascii="Cambria" w:hAnsi="Cambria" w:cs="Calibri"/>
          <w:b/>
          <w:sz w:val="22"/>
          <w:szCs w:val="22"/>
          <w:u w:val="thick" w:color="F79646"/>
        </w:rPr>
        <w:t>Recommandation :</w:t>
      </w:r>
      <w:r w:rsidRPr="00D86F02">
        <w:rPr>
          <w:rFonts w:ascii="Cambria" w:hAnsi="Cambria" w:cs="Calibri"/>
          <w:bCs/>
          <w:sz w:val="22"/>
          <w:szCs w:val="22"/>
        </w:rPr>
        <w:t xml:space="preserve">Il est vivement recommandé au responsable de la matière de présenter et expliquer à la fin de chaque séance (au plus) une dizaine de mots techniques de la spécialité dans les trois langues (si possible) anglais, français et arabe. </w:t>
      </w:r>
    </w:p>
    <w:p w14:paraId="71DF6E58" w14:textId="77777777" w:rsidR="00796744" w:rsidRPr="00D86F02" w:rsidRDefault="00796744" w:rsidP="00796744">
      <w:pPr>
        <w:autoSpaceDE w:val="0"/>
        <w:autoSpaceDN w:val="0"/>
        <w:adjustRightInd w:val="0"/>
        <w:jc w:val="both"/>
        <w:rPr>
          <w:rFonts w:asciiTheme="majorHAnsi" w:hAnsiTheme="majorHAnsi" w:cs="Arial"/>
          <w:b/>
          <w:bCs/>
          <w:sz w:val="22"/>
          <w:szCs w:val="22"/>
        </w:rPr>
      </w:pPr>
    </w:p>
    <w:p w14:paraId="23992978" w14:textId="77777777" w:rsidR="00796744" w:rsidRPr="00D86F02" w:rsidRDefault="00796744" w:rsidP="00796744">
      <w:pPr>
        <w:spacing w:line="276" w:lineRule="auto"/>
        <w:jc w:val="both"/>
        <w:rPr>
          <w:rFonts w:ascii="Cambria" w:hAnsi="Cambria" w:cs="Arial"/>
          <w:b/>
        </w:rPr>
      </w:pPr>
      <w:r w:rsidRPr="00D86F02">
        <w:rPr>
          <w:rFonts w:ascii="Cambria" w:hAnsi="Cambria" w:cs="Arial"/>
          <w:b/>
          <w:u w:val="thick" w:color="F79646"/>
        </w:rPr>
        <w:t>Mode d’évaluation:</w:t>
      </w:r>
    </w:p>
    <w:p w14:paraId="45D8B20A" w14:textId="77777777" w:rsidR="00796744" w:rsidRPr="00D86F02" w:rsidRDefault="00796744" w:rsidP="00796744">
      <w:pPr>
        <w:spacing w:line="276" w:lineRule="auto"/>
        <w:jc w:val="both"/>
        <w:rPr>
          <w:rFonts w:ascii="Cambria" w:hAnsi="Cambria" w:cs="Arial"/>
          <w:b/>
          <w:sz w:val="22"/>
          <w:szCs w:val="22"/>
          <w:u w:val="thick" w:color="F79646"/>
        </w:rPr>
      </w:pPr>
      <w:r w:rsidRPr="00D86F02">
        <w:rPr>
          <w:rFonts w:ascii="Cambria" w:hAnsi="Cambria" w:cs="Arial"/>
          <w:sz w:val="22"/>
          <w:szCs w:val="22"/>
        </w:rPr>
        <w:t>Examen:    100%.</w:t>
      </w:r>
    </w:p>
    <w:p w14:paraId="2533147C" w14:textId="77777777" w:rsidR="00796744" w:rsidRPr="00D86F02" w:rsidRDefault="00796744" w:rsidP="00796744">
      <w:pPr>
        <w:spacing w:line="276" w:lineRule="auto"/>
        <w:jc w:val="both"/>
        <w:rPr>
          <w:rFonts w:ascii="Cambria" w:hAnsi="Cambria" w:cs="Arial"/>
          <w:b/>
          <w:sz w:val="22"/>
          <w:szCs w:val="22"/>
        </w:rPr>
      </w:pPr>
    </w:p>
    <w:p w14:paraId="33A58D46" w14:textId="77777777" w:rsidR="00796744" w:rsidRPr="00D86F02" w:rsidRDefault="00796744" w:rsidP="00796744">
      <w:pPr>
        <w:spacing w:line="276" w:lineRule="auto"/>
        <w:jc w:val="both"/>
        <w:rPr>
          <w:rFonts w:ascii="Cambria" w:hAnsi="Cambria" w:cs="Arial"/>
          <w:b/>
          <w:u w:val="thick" w:color="F79646"/>
        </w:rPr>
      </w:pPr>
      <w:r w:rsidRPr="00D86F02">
        <w:rPr>
          <w:rFonts w:ascii="Cambria" w:hAnsi="Cambria" w:cs="Arial"/>
          <w:b/>
          <w:u w:val="thick" w:color="F79646"/>
        </w:rPr>
        <w:t>Références bibliographiques :</w:t>
      </w:r>
    </w:p>
    <w:p w14:paraId="7129810E" w14:textId="77777777" w:rsidR="00796744" w:rsidRPr="00D86F02" w:rsidRDefault="00796744" w:rsidP="00796744">
      <w:pPr>
        <w:jc w:val="both"/>
        <w:rPr>
          <w:rFonts w:asciiTheme="majorHAnsi" w:hAnsiTheme="majorHAnsi"/>
          <w:sz w:val="22"/>
          <w:szCs w:val="22"/>
        </w:rPr>
      </w:pPr>
    </w:p>
    <w:p w14:paraId="6048F2FD" w14:textId="77777777" w:rsidR="00796744" w:rsidRPr="00D86F02" w:rsidRDefault="00796744" w:rsidP="00796744">
      <w:pPr>
        <w:numPr>
          <w:ilvl w:val="0"/>
          <w:numId w:val="33"/>
        </w:numPr>
        <w:tabs>
          <w:tab w:val="clear" w:pos="360"/>
        </w:tabs>
        <w:ind w:left="284" w:hanging="284"/>
        <w:jc w:val="both"/>
        <w:rPr>
          <w:rFonts w:asciiTheme="majorHAnsi" w:hAnsiTheme="majorHAnsi"/>
          <w:i/>
          <w:iCs/>
          <w:sz w:val="22"/>
          <w:szCs w:val="22"/>
        </w:rPr>
      </w:pPr>
      <w:r w:rsidRPr="00D86F02">
        <w:rPr>
          <w:rFonts w:asciiTheme="majorHAnsi" w:hAnsiTheme="majorHAnsi"/>
          <w:i/>
          <w:iCs/>
          <w:sz w:val="22"/>
          <w:szCs w:val="22"/>
        </w:rPr>
        <w:t>P.T. Danison, Guide pratique pour rédiger en anglais: usages et règles, conseils pratiques, Editions d'Organisation 2007</w:t>
      </w:r>
    </w:p>
    <w:p w14:paraId="699ECC51" w14:textId="77777777" w:rsidR="00796744" w:rsidRPr="00D86F02" w:rsidRDefault="00796744" w:rsidP="00796744">
      <w:pPr>
        <w:numPr>
          <w:ilvl w:val="0"/>
          <w:numId w:val="33"/>
        </w:numPr>
        <w:tabs>
          <w:tab w:val="clear" w:pos="360"/>
        </w:tabs>
        <w:ind w:left="284" w:hanging="284"/>
        <w:jc w:val="both"/>
        <w:rPr>
          <w:rFonts w:asciiTheme="majorHAnsi" w:hAnsiTheme="majorHAnsi"/>
          <w:i/>
          <w:iCs/>
          <w:sz w:val="22"/>
          <w:szCs w:val="22"/>
        </w:rPr>
      </w:pPr>
      <w:r w:rsidRPr="00D86F02">
        <w:rPr>
          <w:rFonts w:asciiTheme="majorHAnsi" w:hAnsiTheme="majorHAnsi"/>
          <w:i/>
          <w:iCs/>
          <w:sz w:val="22"/>
          <w:szCs w:val="22"/>
        </w:rPr>
        <w:t>A. Chamberlain, R. Steele, Guide pratique de la communication: anglais, Didier 1992</w:t>
      </w:r>
    </w:p>
    <w:p w14:paraId="0C113BA9" w14:textId="77777777" w:rsidR="00796744" w:rsidRPr="00D86F02" w:rsidRDefault="00796744" w:rsidP="00796744">
      <w:pPr>
        <w:numPr>
          <w:ilvl w:val="0"/>
          <w:numId w:val="33"/>
        </w:numPr>
        <w:tabs>
          <w:tab w:val="clear" w:pos="360"/>
        </w:tabs>
        <w:ind w:left="284" w:hanging="284"/>
        <w:jc w:val="both"/>
        <w:rPr>
          <w:rFonts w:asciiTheme="majorHAnsi" w:hAnsiTheme="majorHAnsi"/>
          <w:i/>
          <w:iCs/>
          <w:sz w:val="22"/>
          <w:szCs w:val="22"/>
        </w:rPr>
      </w:pPr>
      <w:r w:rsidRPr="00D86F02">
        <w:rPr>
          <w:rFonts w:asciiTheme="majorHAnsi" w:hAnsiTheme="majorHAnsi"/>
          <w:i/>
          <w:iCs/>
          <w:sz w:val="22"/>
          <w:szCs w:val="22"/>
        </w:rPr>
        <w:t>R. Ernst, Dictionnaire des techniques et sciences appliquées: français-anglais, Dunod 2002.</w:t>
      </w:r>
    </w:p>
    <w:p w14:paraId="0C2A7C05" w14:textId="77777777" w:rsidR="00796744" w:rsidRPr="00D86F02" w:rsidRDefault="00796744" w:rsidP="00796744">
      <w:pPr>
        <w:numPr>
          <w:ilvl w:val="0"/>
          <w:numId w:val="33"/>
        </w:numPr>
        <w:tabs>
          <w:tab w:val="clear" w:pos="360"/>
        </w:tabs>
        <w:ind w:left="284" w:hanging="284"/>
        <w:jc w:val="both"/>
        <w:rPr>
          <w:rFonts w:asciiTheme="majorHAnsi" w:hAnsiTheme="majorHAnsi"/>
          <w:i/>
          <w:iCs/>
          <w:sz w:val="22"/>
          <w:szCs w:val="22"/>
          <w:lang w:val="en-US"/>
        </w:rPr>
      </w:pPr>
      <w:r w:rsidRPr="00D86F02">
        <w:rPr>
          <w:rFonts w:asciiTheme="majorHAnsi" w:hAnsiTheme="majorHAnsi"/>
          <w:i/>
          <w:iCs/>
          <w:sz w:val="22"/>
          <w:szCs w:val="22"/>
          <w:lang w:val="en-US"/>
        </w:rPr>
        <w:t>J. Comfort, S. Hick, and A. Savage, Basic Technical English, Oxford University Press, 1980</w:t>
      </w:r>
    </w:p>
    <w:p w14:paraId="54E47314" w14:textId="77777777" w:rsidR="00796744" w:rsidRPr="00D86F02" w:rsidRDefault="00796744" w:rsidP="00796744">
      <w:pPr>
        <w:numPr>
          <w:ilvl w:val="0"/>
          <w:numId w:val="33"/>
        </w:numPr>
        <w:tabs>
          <w:tab w:val="clear" w:pos="360"/>
        </w:tabs>
        <w:ind w:left="284" w:hanging="284"/>
        <w:jc w:val="both"/>
        <w:rPr>
          <w:rFonts w:asciiTheme="majorHAnsi" w:hAnsiTheme="majorHAnsi"/>
          <w:i/>
          <w:iCs/>
          <w:sz w:val="22"/>
          <w:szCs w:val="22"/>
          <w:lang w:val="en-US"/>
        </w:rPr>
      </w:pPr>
      <w:r w:rsidRPr="00D86F02">
        <w:rPr>
          <w:rFonts w:asciiTheme="majorHAnsi" w:hAnsiTheme="majorHAnsi"/>
          <w:i/>
          <w:iCs/>
          <w:sz w:val="22"/>
          <w:szCs w:val="22"/>
          <w:lang w:val="en-US"/>
        </w:rPr>
        <w:t>E. H. Glendinning and N. Glendinning, Oxford English for Electrical and Mechanical Engineering, Oxford University Press 1995</w:t>
      </w:r>
    </w:p>
    <w:p w14:paraId="5B1FA6FF" w14:textId="77777777" w:rsidR="00796744" w:rsidRPr="00D86F02" w:rsidRDefault="00796744" w:rsidP="00796744">
      <w:pPr>
        <w:numPr>
          <w:ilvl w:val="0"/>
          <w:numId w:val="33"/>
        </w:numPr>
        <w:tabs>
          <w:tab w:val="clear" w:pos="360"/>
        </w:tabs>
        <w:ind w:left="284" w:hanging="284"/>
        <w:jc w:val="both"/>
        <w:rPr>
          <w:rFonts w:asciiTheme="majorHAnsi" w:hAnsiTheme="majorHAnsi"/>
          <w:i/>
          <w:iCs/>
          <w:sz w:val="22"/>
          <w:szCs w:val="22"/>
          <w:lang w:val="en-US"/>
        </w:rPr>
      </w:pPr>
      <w:r w:rsidRPr="00D86F02">
        <w:rPr>
          <w:rFonts w:asciiTheme="majorHAnsi" w:hAnsiTheme="majorHAnsi"/>
          <w:i/>
          <w:iCs/>
          <w:sz w:val="22"/>
          <w:szCs w:val="22"/>
          <w:lang w:val="en-US"/>
        </w:rPr>
        <w:t xml:space="preserve">T. N. Huckin, and A. L. Olsen, Technical writing and professional communication for nonnative speakers of English, Mc Graw-Hill 1991 </w:t>
      </w:r>
    </w:p>
    <w:p w14:paraId="68567195" w14:textId="77777777" w:rsidR="00796744" w:rsidRPr="00D86F02" w:rsidRDefault="00796744" w:rsidP="00796744">
      <w:pPr>
        <w:pStyle w:val="Paragraphedeliste"/>
        <w:numPr>
          <w:ilvl w:val="0"/>
          <w:numId w:val="33"/>
        </w:numPr>
        <w:contextualSpacing/>
        <w:rPr>
          <w:rFonts w:ascii="Cambria" w:hAnsi="Cambria"/>
          <w:lang w:val="en-US"/>
        </w:rPr>
      </w:pPr>
      <w:r w:rsidRPr="00D86F02">
        <w:rPr>
          <w:rFonts w:asciiTheme="majorHAnsi" w:hAnsiTheme="majorHAnsi"/>
          <w:i/>
          <w:iCs/>
          <w:sz w:val="22"/>
          <w:szCs w:val="22"/>
          <w:lang w:val="en-US"/>
        </w:rPr>
        <w:t>J. Orasanu, Reading Comprehension from Research to Practice, Erlbaum Associates 1986</w:t>
      </w:r>
    </w:p>
    <w:p w14:paraId="57503F03" w14:textId="77777777" w:rsidR="00796744" w:rsidRPr="00D86F02" w:rsidRDefault="00796744" w:rsidP="00796744">
      <w:pPr>
        <w:ind w:left="284" w:hanging="284"/>
        <w:rPr>
          <w:rFonts w:ascii="Cambria" w:hAnsi="Cambria"/>
          <w:lang w:val="en-US"/>
        </w:rPr>
      </w:pPr>
    </w:p>
    <w:p w14:paraId="3C8E46C8" w14:textId="77777777" w:rsidR="00796744" w:rsidRPr="00D86F02" w:rsidRDefault="00796744" w:rsidP="00796744">
      <w:pPr>
        <w:rPr>
          <w:rFonts w:ascii="Cambria" w:hAnsi="Cambria"/>
          <w:lang w:val="en-US"/>
        </w:rPr>
      </w:pPr>
    </w:p>
    <w:p w14:paraId="393E47B0" w14:textId="77777777" w:rsidR="003A22E1" w:rsidRPr="00D86F02" w:rsidRDefault="003A22E1" w:rsidP="009C0CEC">
      <w:pPr>
        <w:jc w:val="both"/>
        <w:rPr>
          <w:rFonts w:ascii="Cambria" w:hAnsi="Cambria"/>
          <w:lang w:val="en-US"/>
        </w:rPr>
      </w:pPr>
    </w:p>
    <w:p w14:paraId="25510D65" w14:textId="77777777" w:rsidR="003A22E1" w:rsidRPr="00D86F02" w:rsidRDefault="003A22E1" w:rsidP="009C0CEC">
      <w:pPr>
        <w:jc w:val="both"/>
        <w:rPr>
          <w:rFonts w:ascii="Cambria" w:hAnsi="Cambria"/>
          <w:lang w:val="en-US"/>
        </w:rPr>
      </w:pPr>
    </w:p>
    <w:p w14:paraId="317BA918" w14:textId="77777777" w:rsidR="003A22E1" w:rsidRPr="00D86F02" w:rsidRDefault="003A22E1" w:rsidP="009C0CEC">
      <w:pPr>
        <w:jc w:val="both"/>
        <w:rPr>
          <w:rFonts w:ascii="Cambria" w:hAnsi="Cambria"/>
          <w:lang w:val="en-US"/>
        </w:rPr>
      </w:pPr>
    </w:p>
    <w:p w14:paraId="7012C98B" w14:textId="77777777" w:rsidR="008C4F65" w:rsidRPr="00D86F02" w:rsidRDefault="008C4F65" w:rsidP="008C4F65">
      <w:pPr>
        <w:rPr>
          <w:rFonts w:ascii="Cambria" w:hAnsi="Cambria"/>
          <w:lang w:val="en-US"/>
        </w:rPr>
      </w:pPr>
    </w:p>
    <w:p w14:paraId="1BCAD2CF" w14:textId="77777777" w:rsidR="008C4F65" w:rsidRPr="00D86F02" w:rsidRDefault="008C4F65" w:rsidP="008C4F65">
      <w:pPr>
        <w:rPr>
          <w:rFonts w:ascii="Cambria" w:hAnsi="Cambria"/>
          <w:lang w:val="en-US"/>
        </w:rPr>
      </w:pPr>
    </w:p>
    <w:p w14:paraId="4F0605AC" w14:textId="77777777" w:rsidR="008C4F65" w:rsidRPr="00D86F02" w:rsidRDefault="008C4F65" w:rsidP="008C4F65">
      <w:pPr>
        <w:rPr>
          <w:rFonts w:ascii="Cambria" w:hAnsi="Cambria"/>
          <w:lang w:val="en-US"/>
        </w:rPr>
      </w:pPr>
    </w:p>
    <w:p w14:paraId="35147359" w14:textId="77777777" w:rsidR="008C4F65" w:rsidRPr="00D86F02" w:rsidRDefault="008C4F65" w:rsidP="008C4F65">
      <w:pPr>
        <w:rPr>
          <w:rFonts w:ascii="Cambria" w:hAnsi="Cambria"/>
          <w:lang w:val="en-US"/>
        </w:rPr>
      </w:pPr>
    </w:p>
    <w:p w14:paraId="6C99EB54" w14:textId="77777777" w:rsidR="008C4F65" w:rsidRPr="00D86F02" w:rsidRDefault="008C4F65" w:rsidP="008C4F65">
      <w:pPr>
        <w:rPr>
          <w:rFonts w:ascii="Cambria" w:hAnsi="Cambria"/>
          <w:lang w:val="en-US"/>
        </w:rPr>
      </w:pPr>
    </w:p>
    <w:p w14:paraId="67E5F916" w14:textId="77777777" w:rsidR="008C4F65" w:rsidRPr="00D86F02" w:rsidRDefault="008C4F65" w:rsidP="008C4F65">
      <w:pPr>
        <w:rPr>
          <w:rFonts w:ascii="Cambria" w:hAnsi="Cambria"/>
          <w:lang w:val="en-US"/>
        </w:rPr>
      </w:pPr>
    </w:p>
    <w:p w14:paraId="7C91BFB1" w14:textId="77777777" w:rsidR="008C4F65" w:rsidRPr="00D86F02" w:rsidRDefault="008C4F65" w:rsidP="008C4F65">
      <w:pPr>
        <w:rPr>
          <w:rFonts w:ascii="Cambria" w:hAnsi="Cambria"/>
          <w:lang w:val="en-US"/>
        </w:rPr>
      </w:pPr>
    </w:p>
    <w:p w14:paraId="7E73EF6B" w14:textId="77777777" w:rsidR="008C4F65" w:rsidRPr="00D86F02" w:rsidRDefault="008C4F65" w:rsidP="008C4F65">
      <w:pPr>
        <w:rPr>
          <w:rFonts w:ascii="Cambria" w:hAnsi="Cambria"/>
          <w:lang w:val="en-US"/>
        </w:rPr>
      </w:pPr>
    </w:p>
    <w:p w14:paraId="40B4E178" w14:textId="77777777" w:rsidR="008C4F65" w:rsidRPr="00D86F02" w:rsidRDefault="008C4F65" w:rsidP="008C4F65">
      <w:pPr>
        <w:rPr>
          <w:rFonts w:ascii="Cambria" w:hAnsi="Cambria"/>
          <w:lang w:val="en-US"/>
        </w:rPr>
      </w:pPr>
    </w:p>
    <w:p w14:paraId="763A8D56" w14:textId="77777777" w:rsidR="008C4F65" w:rsidRPr="00D86F02" w:rsidRDefault="008C4F65" w:rsidP="008C4F65">
      <w:pPr>
        <w:rPr>
          <w:rFonts w:ascii="Cambria" w:hAnsi="Cambria"/>
          <w:lang w:val="en-US"/>
        </w:rPr>
      </w:pPr>
    </w:p>
    <w:p w14:paraId="3F4D06CA" w14:textId="77777777" w:rsidR="008C4F65" w:rsidRPr="00D86F02" w:rsidRDefault="008C4F65" w:rsidP="008C4F65">
      <w:pPr>
        <w:rPr>
          <w:rFonts w:ascii="Cambria" w:hAnsi="Cambria"/>
          <w:lang w:val="en-US"/>
        </w:rPr>
      </w:pPr>
    </w:p>
    <w:p w14:paraId="090A589D" w14:textId="77777777" w:rsidR="008C4F65" w:rsidRPr="00D86F02" w:rsidRDefault="008C4F65" w:rsidP="008C4F65">
      <w:pPr>
        <w:rPr>
          <w:rFonts w:ascii="Cambria" w:hAnsi="Cambria"/>
          <w:lang w:val="en-US"/>
        </w:rPr>
      </w:pPr>
    </w:p>
    <w:p w14:paraId="6CF641B8" w14:textId="77777777" w:rsidR="008C4F65" w:rsidRPr="00D86F02" w:rsidRDefault="008C4F65" w:rsidP="008C4F65">
      <w:pPr>
        <w:rPr>
          <w:rFonts w:ascii="Cambria" w:hAnsi="Cambria"/>
          <w:lang w:val="en-US"/>
        </w:rPr>
      </w:pPr>
    </w:p>
    <w:p w14:paraId="3E442302" w14:textId="77777777" w:rsidR="008C4F65" w:rsidRPr="00D86F02" w:rsidRDefault="008C4F65" w:rsidP="008C4F65">
      <w:pPr>
        <w:rPr>
          <w:rFonts w:ascii="Cambria" w:hAnsi="Cambria"/>
          <w:lang w:val="en-US"/>
        </w:rPr>
      </w:pPr>
    </w:p>
    <w:p w14:paraId="56FFE49C" w14:textId="77777777" w:rsidR="008C4F65" w:rsidRPr="00D86F02" w:rsidRDefault="008C4F65" w:rsidP="008C4F65">
      <w:pPr>
        <w:rPr>
          <w:rFonts w:ascii="Cambria" w:hAnsi="Cambria"/>
          <w:lang w:val="en-US"/>
        </w:rPr>
      </w:pPr>
    </w:p>
    <w:p w14:paraId="31F20931" w14:textId="77777777" w:rsidR="008C4F65" w:rsidRPr="00D86F02" w:rsidRDefault="008C4F65" w:rsidP="008C4F65">
      <w:pPr>
        <w:rPr>
          <w:rFonts w:ascii="Cambria" w:hAnsi="Cambria"/>
          <w:lang w:val="en-US"/>
        </w:rPr>
      </w:pPr>
    </w:p>
    <w:p w14:paraId="2D577272" w14:textId="77777777" w:rsidR="008C4F65" w:rsidRPr="00D86F02" w:rsidRDefault="008C4F65" w:rsidP="008C4F65">
      <w:pPr>
        <w:rPr>
          <w:rFonts w:ascii="Cambria" w:hAnsi="Cambria"/>
          <w:lang w:val="en-US"/>
        </w:rPr>
      </w:pPr>
    </w:p>
    <w:p w14:paraId="0ECE4A7F" w14:textId="77777777" w:rsidR="008C4F65" w:rsidRPr="00D86F02" w:rsidRDefault="008C4F65" w:rsidP="008C4F65">
      <w:pPr>
        <w:rPr>
          <w:rFonts w:ascii="Cambria" w:hAnsi="Cambria"/>
          <w:lang w:val="en-US"/>
        </w:rPr>
      </w:pPr>
    </w:p>
    <w:p w14:paraId="1B0C9DC4" w14:textId="77777777" w:rsidR="008C4F65" w:rsidRPr="00D86F02" w:rsidRDefault="008C4F65" w:rsidP="008C4F65">
      <w:pPr>
        <w:rPr>
          <w:rFonts w:ascii="Cambria" w:hAnsi="Cambria"/>
          <w:lang w:val="en-US"/>
        </w:rPr>
      </w:pPr>
    </w:p>
    <w:p w14:paraId="4E0D2173" w14:textId="77777777" w:rsidR="008C4F65" w:rsidRPr="00D86F02" w:rsidRDefault="008C4F65" w:rsidP="008C4F65">
      <w:pPr>
        <w:rPr>
          <w:rFonts w:ascii="Cambria" w:hAnsi="Cambria"/>
          <w:lang w:val="en-US"/>
        </w:rPr>
      </w:pPr>
    </w:p>
    <w:p w14:paraId="68C909EC" w14:textId="77777777" w:rsidR="008C4F65" w:rsidRPr="00D86F02" w:rsidRDefault="008C4F65" w:rsidP="008C4F65">
      <w:pPr>
        <w:rPr>
          <w:rFonts w:ascii="Cambria" w:hAnsi="Cambria"/>
          <w:lang w:val="en-US"/>
        </w:rPr>
      </w:pPr>
    </w:p>
    <w:p w14:paraId="038E9813" w14:textId="77777777" w:rsidR="008C4F65" w:rsidRPr="00D86F02" w:rsidRDefault="008C4F65" w:rsidP="008C4F65">
      <w:pPr>
        <w:rPr>
          <w:rFonts w:ascii="Cambria" w:hAnsi="Cambria"/>
          <w:lang w:val="en-US"/>
        </w:rPr>
      </w:pPr>
    </w:p>
    <w:p w14:paraId="106CD59D" w14:textId="77777777" w:rsidR="008C4F65" w:rsidRPr="00D86F02" w:rsidRDefault="008C4F65" w:rsidP="008C4F65">
      <w:pPr>
        <w:rPr>
          <w:rFonts w:ascii="Cambria" w:hAnsi="Cambria"/>
          <w:lang w:val="en-US"/>
        </w:rPr>
      </w:pPr>
    </w:p>
    <w:p w14:paraId="3A4BB12A" w14:textId="77777777" w:rsidR="008C4F65" w:rsidRPr="00D86F02" w:rsidRDefault="008C4F65" w:rsidP="008C4F65">
      <w:pPr>
        <w:jc w:val="center"/>
        <w:rPr>
          <w:rFonts w:asciiTheme="majorHAnsi" w:hAnsiTheme="majorHAnsi" w:cs="Calibri"/>
          <w:b/>
          <w:sz w:val="32"/>
          <w:szCs w:val="32"/>
          <w:u w:val="thick" w:color="F79646" w:themeColor="accent6"/>
        </w:rPr>
      </w:pPr>
      <w:r w:rsidRPr="00D86F02">
        <w:rPr>
          <w:rFonts w:asciiTheme="majorHAnsi" w:hAnsiTheme="majorHAnsi" w:cs="Calibri"/>
          <w:b/>
          <w:sz w:val="32"/>
          <w:szCs w:val="32"/>
          <w:u w:val="thick" w:color="F79646" w:themeColor="accent6"/>
        </w:rPr>
        <w:t>IV- Programmes détaillés par matière</w:t>
      </w:r>
    </w:p>
    <w:p w14:paraId="04D87CE4" w14:textId="77777777" w:rsidR="008C4F65" w:rsidRPr="00D86F02" w:rsidRDefault="008C4F65" w:rsidP="008C4F65">
      <w:pPr>
        <w:jc w:val="center"/>
        <w:rPr>
          <w:rFonts w:asciiTheme="majorHAnsi" w:hAnsiTheme="majorHAnsi" w:cs="Calibri"/>
          <w:b/>
          <w:sz w:val="32"/>
          <w:szCs w:val="32"/>
          <w:u w:val="thick" w:color="F79646" w:themeColor="accent6"/>
        </w:rPr>
      </w:pPr>
      <w:r w:rsidRPr="00D86F02">
        <w:rPr>
          <w:rFonts w:asciiTheme="majorHAnsi" w:hAnsiTheme="majorHAnsi" w:cs="Calibri"/>
          <w:b/>
          <w:sz w:val="32"/>
          <w:szCs w:val="32"/>
          <w:u w:val="thick" w:color="F79646" w:themeColor="accent6"/>
        </w:rPr>
        <w:t>De Quelques UE Découvertes (S1, S2, S3)</w:t>
      </w:r>
    </w:p>
    <w:p w14:paraId="003BE823" w14:textId="77777777" w:rsidR="008C4F65" w:rsidRPr="00D86F02" w:rsidRDefault="008C4F65" w:rsidP="008C4F65">
      <w:pPr>
        <w:rPr>
          <w:rFonts w:ascii="Cambria" w:hAnsi="Cambria"/>
        </w:rPr>
      </w:pPr>
    </w:p>
    <w:p w14:paraId="154527C3" w14:textId="77777777" w:rsidR="008C4F65" w:rsidRPr="00D86F02" w:rsidRDefault="008C4F65" w:rsidP="008C4F65">
      <w:pPr>
        <w:rPr>
          <w:rFonts w:ascii="Cambria" w:hAnsi="Cambria"/>
        </w:rPr>
      </w:pPr>
    </w:p>
    <w:p w14:paraId="19131B4A" w14:textId="77777777" w:rsidR="008C4F65" w:rsidRPr="00D86F02" w:rsidRDefault="008C4F65" w:rsidP="008C4F65">
      <w:pPr>
        <w:rPr>
          <w:rFonts w:ascii="Cambria" w:hAnsi="Cambria"/>
        </w:rPr>
      </w:pPr>
    </w:p>
    <w:p w14:paraId="0D0AB79D" w14:textId="77777777" w:rsidR="008C4F65" w:rsidRPr="00D86F02" w:rsidRDefault="008C4F65" w:rsidP="008C4F65">
      <w:pPr>
        <w:rPr>
          <w:rFonts w:ascii="Cambria" w:hAnsi="Cambria"/>
        </w:rPr>
      </w:pPr>
    </w:p>
    <w:p w14:paraId="6F32C3E0" w14:textId="77777777" w:rsidR="006E2D3F" w:rsidRPr="00D86F02" w:rsidRDefault="006E2D3F" w:rsidP="006E2D3F">
      <w:pPr>
        <w:pStyle w:val="Paragraphedeliste"/>
        <w:spacing w:before="100" w:beforeAutospacing="1" w:after="100" w:afterAutospacing="1"/>
        <w:outlineLvl w:val="0"/>
        <w:rPr>
          <w:rFonts w:ascii="Cambria" w:hAnsi="Cambria" w:cs="Arial"/>
          <w:color w:val="FF0000"/>
          <w:sz w:val="22"/>
          <w:szCs w:val="22"/>
        </w:rPr>
      </w:pPr>
      <w:r w:rsidRPr="00D86F02">
        <w:rPr>
          <w:rFonts w:ascii="Cambria" w:hAnsi="Cambria" w:cs="Arial"/>
          <w:color w:val="FF0000"/>
          <w:sz w:val="22"/>
          <w:szCs w:val="22"/>
        </w:rPr>
        <w:t xml:space="preserve">*- Ajouter au moins  les prog détaillé (avec le </w:t>
      </w:r>
      <w:r w:rsidR="006E0B6F" w:rsidRPr="00D86F02">
        <w:rPr>
          <w:rFonts w:ascii="Cambria" w:hAnsi="Cambria" w:cs="Arial"/>
          <w:color w:val="FF0000"/>
          <w:sz w:val="22"/>
          <w:szCs w:val="22"/>
        </w:rPr>
        <w:t>même</w:t>
      </w:r>
      <w:r w:rsidRPr="00D86F02">
        <w:rPr>
          <w:rFonts w:ascii="Cambria" w:hAnsi="Cambria" w:cs="Arial"/>
          <w:color w:val="FF0000"/>
          <w:sz w:val="22"/>
          <w:szCs w:val="22"/>
        </w:rPr>
        <w:t xml:space="preserve"> formatage) de  3 UED</w:t>
      </w:r>
    </w:p>
    <w:p w14:paraId="09916378" w14:textId="77777777" w:rsidR="006E2D3F" w:rsidRPr="00D86F02" w:rsidRDefault="006E2D3F" w:rsidP="006E2D3F">
      <w:pPr>
        <w:pStyle w:val="Paragraphedeliste"/>
        <w:spacing w:before="100" w:beforeAutospacing="1" w:after="100" w:afterAutospacing="1"/>
        <w:outlineLvl w:val="0"/>
        <w:rPr>
          <w:rFonts w:ascii="Cambria" w:hAnsi="Cambria" w:cs="Arial"/>
          <w:color w:val="FF0000"/>
          <w:sz w:val="22"/>
          <w:szCs w:val="22"/>
        </w:rPr>
      </w:pPr>
      <w:r w:rsidRPr="00D86F02">
        <w:rPr>
          <w:rFonts w:ascii="Cambria" w:hAnsi="Cambria" w:cs="Arial"/>
          <w:color w:val="FF0000"/>
          <w:sz w:val="22"/>
          <w:szCs w:val="22"/>
        </w:rPr>
        <w:t>*- vous pouvez modifier les semaines</w:t>
      </w:r>
    </w:p>
    <w:p w14:paraId="29A19849" w14:textId="77777777" w:rsidR="008C4F65" w:rsidRPr="00D86F02" w:rsidRDefault="008C4F65" w:rsidP="008C4F65">
      <w:pPr>
        <w:rPr>
          <w:rFonts w:ascii="Cambria" w:hAnsi="Cambria"/>
        </w:rPr>
      </w:pPr>
    </w:p>
    <w:p w14:paraId="375BEA02" w14:textId="77777777" w:rsidR="008C4F65" w:rsidRPr="00D86F02" w:rsidRDefault="008C4F65" w:rsidP="008C4F65">
      <w:pPr>
        <w:rPr>
          <w:rFonts w:ascii="Cambria" w:hAnsi="Cambria"/>
        </w:rPr>
      </w:pPr>
    </w:p>
    <w:p w14:paraId="5C2D1F20" w14:textId="77777777" w:rsidR="006E2D3F" w:rsidRDefault="006E2D3F" w:rsidP="008C4F65">
      <w:pPr>
        <w:rPr>
          <w:rFonts w:ascii="Cambria" w:hAnsi="Cambria"/>
        </w:rPr>
      </w:pPr>
    </w:p>
    <w:p w14:paraId="4A0FE4A4" w14:textId="77777777" w:rsidR="00D86F02" w:rsidRDefault="00D86F02" w:rsidP="008C4F65">
      <w:pPr>
        <w:rPr>
          <w:rFonts w:ascii="Cambria" w:hAnsi="Cambria"/>
        </w:rPr>
      </w:pPr>
    </w:p>
    <w:p w14:paraId="5EC3557F" w14:textId="77777777" w:rsidR="00D86F02" w:rsidRDefault="00D86F02" w:rsidP="008C4F65">
      <w:pPr>
        <w:rPr>
          <w:rFonts w:ascii="Cambria" w:hAnsi="Cambria"/>
        </w:rPr>
      </w:pPr>
    </w:p>
    <w:p w14:paraId="06B3D4E3" w14:textId="77777777" w:rsidR="00D86F02" w:rsidRDefault="00D86F02" w:rsidP="008C4F65">
      <w:pPr>
        <w:rPr>
          <w:rFonts w:ascii="Cambria" w:hAnsi="Cambria"/>
        </w:rPr>
      </w:pPr>
    </w:p>
    <w:p w14:paraId="3BFAC395" w14:textId="77777777" w:rsidR="00D86F02" w:rsidRDefault="00D86F02" w:rsidP="008C4F65">
      <w:pPr>
        <w:rPr>
          <w:rFonts w:ascii="Cambria" w:hAnsi="Cambria"/>
        </w:rPr>
      </w:pPr>
    </w:p>
    <w:p w14:paraId="1E2E1109" w14:textId="77777777" w:rsidR="00D86F02" w:rsidRDefault="00D86F02" w:rsidP="008C4F65">
      <w:pPr>
        <w:rPr>
          <w:rFonts w:ascii="Cambria" w:hAnsi="Cambria"/>
        </w:rPr>
      </w:pPr>
    </w:p>
    <w:p w14:paraId="68503AF1" w14:textId="77777777" w:rsidR="00D86F02" w:rsidRDefault="00D86F02" w:rsidP="008C4F65">
      <w:pPr>
        <w:rPr>
          <w:rFonts w:ascii="Cambria" w:hAnsi="Cambria"/>
        </w:rPr>
      </w:pPr>
    </w:p>
    <w:p w14:paraId="68F223FD" w14:textId="77777777" w:rsidR="00D86F02" w:rsidRDefault="00D86F02" w:rsidP="008C4F65">
      <w:pPr>
        <w:rPr>
          <w:rFonts w:ascii="Cambria" w:hAnsi="Cambria"/>
        </w:rPr>
      </w:pPr>
    </w:p>
    <w:p w14:paraId="2C5B8517" w14:textId="77777777" w:rsidR="00D86F02" w:rsidRPr="00D86F02" w:rsidRDefault="00D86F02" w:rsidP="008C4F65">
      <w:pPr>
        <w:rPr>
          <w:rFonts w:ascii="Cambria" w:hAnsi="Cambria"/>
        </w:rPr>
      </w:pPr>
    </w:p>
    <w:p w14:paraId="4E0D9793" w14:textId="77777777" w:rsidR="006E2D3F" w:rsidRPr="00D86F02" w:rsidRDefault="006E2D3F" w:rsidP="008C4F65">
      <w:pPr>
        <w:rPr>
          <w:rFonts w:ascii="Cambria" w:hAnsi="Cambria"/>
        </w:rPr>
      </w:pPr>
    </w:p>
    <w:p w14:paraId="7A7CC288" w14:textId="77777777" w:rsidR="006E2D3F" w:rsidRPr="00D86F02" w:rsidRDefault="006E2D3F" w:rsidP="008C4F65">
      <w:pPr>
        <w:rPr>
          <w:rFonts w:ascii="Cambria" w:hAnsi="Cambria"/>
        </w:rPr>
      </w:pPr>
    </w:p>
    <w:p w14:paraId="1F3FDD56" w14:textId="77777777" w:rsidR="006E2D3F" w:rsidRDefault="006E2D3F" w:rsidP="008C4F65">
      <w:pPr>
        <w:rPr>
          <w:rFonts w:ascii="Cambria" w:hAnsi="Cambria"/>
        </w:rPr>
      </w:pPr>
    </w:p>
    <w:p w14:paraId="701ADE84" w14:textId="77777777" w:rsidR="00D86F02" w:rsidRDefault="00D86F02" w:rsidP="008C4F65">
      <w:pPr>
        <w:rPr>
          <w:rFonts w:ascii="Cambria" w:hAnsi="Cambria"/>
        </w:rPr>
      </w:pPr>
    </w:p>
    <w:p w14:paraId="51D76996" w14:textId="77777777" w:rsidR="00D86F02" w:rsidRDefault="00D86F02" w:rsidP="008C4F65">
      <w:pPr>
        <w:rPr>
          <w:rFonts w:ascii="Cambria" w:hAnsi="Cambria"/>
        </w:rPr>
      </w:pPr>
    </w:p>
    <w:p w14:paraId="4FFA6E3E" w14:textId="77777777" w:rsidR="00D86F02" w:rsidRPr="00D86F02" w:rsidRDefault="00D86F02" w:rsidP="008C4F65">
      <w:pPr>
        <w:rPr>
          <w:rFonts w:ascii="Cambria" w:hAnsi="Cambria"/>
        </w:rPr>
      </w:pPr>
    </w:p>
    <w:p w14:paraId="556416B1" w14:textId="77777777" w:rsidR="000E6B13" w:rsidRPr="00D86F02" w:rsidRDefault="000E6B13" w:rsidP="000E6B13">
      <w:pPr>
        <w:rPr>
          <w:rFonts w:ascii="Cambria" w:hAnsi="Cambria" w:cs="Arial"/>
        </w:rPr>
      </w:pPr>
    </w:p>
    <w:p w14:paraId="7BC759CA" w14:textId="77777777"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Semestre:1</w:t>
      </w:r>
    </w:p>
    <w:p w14:paraId="29CCA441" w14:textId="77777777"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UED1.1</w:t>
      </w:r>
    </w:p>
    <w:p w14:paraId="2AC60D7C" w14:textId="77777777"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Matière1:</w:t>
      </w:r>
      <w:r w:rsidRPr="00D86F02">
        <w:rPr>
          <w:rFonts w:ascii="Cambria" w:hAnsi="Cambria" w:cs="Arial"/>
          <w:b/>
          <w:iCs/>
          <w:lang w:eastAsia="en-US"/>
        </w:rPr>
        <w:t xml:space="preserve"> Bâtiment</w:t>
      </w:r>
    </w:p>
    <w:p w14:paraId="0B00068C" w14:textId="77777777"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TD: 1h30)</w:t>
      </w:r>
    </w:p>
    <w:p w14:paraId="1B07DAB0" w14:textId="77777777"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2</w:t>
      </w:r>
    </w:p>
    <w:p w14:paraId="175D63C3" w14:textId="77777777"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14:paraId="74C8F0CD" w14:textId="77777777" w:rsidR="000E6B13" w:rsidRPr="00D86F02" w:rsidRDefault="000E6B13" w:rsidP="000E6B13">
      <w:pPr>
        <w:spacing w:before="120" w:line="276" w:lineRule="auto"/>
        <w:jc w:val="both"/>
        <w:rPr>
          <w:rFonts w:ascii="Cambria" w:hAnsi="Cambria" w:cs="Calibri"/>
          <w:b/>
        </w:rPr>
      </w:pPr>
    </w:p>
    <w:p w14:paraId="5BCAD4D1" w14:textId="77777777" w:rsidR="000E6B13" w:rsidRPr="00D86F02" w:rsidRDefault="000E6B13" w:rsidP="000E6B13">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14:paraId="0F5348F2" w14:textId="77777777" w:rsidR="000E6B13" w:rsidRPr="00D86F02" w:rsidRDefault="000E6B13" w:rsidP="000E6B13">
      <w:pPr>
        <w:spacing w:line="276" w:lineRule="auto"/>
        <w:jc w:val="both"/>
        <w:rPr>
          <w:rFonts w:ascii="Cambria" w:hAnsi="Cambria"/>
          <w:iCs/>
        </w:rPr>
      </w:pPr>
      <w:r w:rsidRPr="00D86F02">
        <w:rPr>
          <w:rFonts w:ascii="Cambria" w:hAnsi="Cambria"/>
          <w:iCs/>
        </w:rPr>
        <w:t>Maîtrise de l’ensemble des actions agissant au sein d’un bâtiment.</w:t>
      </w:r>
    </w:p>
    <w:p w14:paraId="0922186D" w14:textId="77777777" w:rsidR="000E6B13" w:rsidRPr="00D86F02" w:rsidRDefault="000E6B13" w:rsidP="000E6B13">
      <w:pPr>
        <w:spacing w:line="276" w:lineRule="auto"/>
        <w:jc w:val="both"/>
        <w:rPr>
          <w:rFonts w:ascii="Cambria" w:hAnsi="Cambria" w:cs="Calibri"/>
          <w:b/>
          <w:iCs/>
          <w:u w:val="thick" w:color="F79646"/>
        </w:rPr>
      </w:pPr>
    </w:p>
    <w:p w14:paraId="7C0FBD06" w14:textId="77777777" w:rsidR="000E6B13" w:rsidRPr="00D86F02" w:rsidRDefault="000E6B13" w:rsidP="000E6B13">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14:paraId="02D38E90" w14:textId="77777777" w:rsidR="000E6B13" w:rsidRPr="00D86F02" w:rsidRDefault="000E6B13" w:rsidP="000E6B13">
      <w:pPr>
        <w:spacing w:line="276" w:lineRule="auto"/>
        <w:jc w:val="both"/>
        <w:rPr>
          <w:rFonts w:ascii="Cambria" w:hAnsi="Cambria"/>
          <w:i/>
        </w:rPr>
      </w:pPr>
      <w:r w:rsidRPr="00D86F02">
        <w:rPr>
          <w:rFonts w:ascii="Cambria" w:hAnsi="Cambria"/>
          <w:i/>
        </w:rPr>
        <w:t>RDM, Béton armé, Mécanique des sols et Charpente Métallique.</w:t>
      </w:r>
    </w:p>
    <w:p w14:paraId="0910D5B3" w14:textId="77777777" w:rsidR="000E6B13" w:rsidRPr="00D86F02" w:rsidRDefault="000E6B13" w:rsidP="000E6B13">
      <w:pPr>
        <w:spacing w:line="276" w:lineRule="auto"/>
        <w:jc w:val="both"/>
        <w:rPr>
          <w:rFonts w:ascii="Cambria" w:hAnsi="Cambria" w:cs="Calibri"/>
          <w:i/>
          <w:sz w:val="22"/>
          <w:szCs w:val="22"/>
        </w:rPr>
      </w:pPr>
    </w:p>
    <w:p w14:paraId="65E2EE06" w14:textId="77777777" w:rsidR="000E6B13" w:rsidRPr="00D86F02" w:rsidRDefault="000E6B13" w:rsidP="000E6B13">
      <w:pPr>
        <w:jc w:val="both"/>
        <w:rPr>
          <w:rFonts w:ascii="Cambria" w:hAnsi="Cambria" w:cs="Calibri"/>
          <w:b/>
          <w:u w:val="thick" w:color="F79646"/>
        </w:rPr>
      </w:pPr>
      <w:r w:rsidRPr="00D86F02">
        <w:rPr>
          <w:rFonts w:ascii="Cambria" w:hAnsi="Cambria" w:cs="Calibri"/>
          <w:b/>
          <w:u w:val="thick" w:color="F79646"/>
        </w:rPr>
        <w:t>Contenu de la matière: </w:t>
      </w:r>
    </w:p>
    <w:p w14:paraId="4DD23D47" w14:textId="77777777" w:rsidR="000E6B13" w:rsidRPr="00D86F02" w:rsidRDefault="000E6B13" w:rsidP="000E6B13">
      <w:pPr>
        <w:jc w:val="both"/>
        <w:rPr>
          <w:rFonts w:ascii="Cambria" w:hAnsi="Cambria" w:cs="Calibri"/>
          <w:b/>
          <w:sz w:val="22"/>
          <w:szCs w:val="22"/>
          <w:u w:val="thick" w:color="F79646"/>
        </w:rPr>
      </w:pPr>
    </w:p>
    <w:p w14:paraId="1585A6EF" w14:textId="77777777" w:rsidR="000E6B13" w:rsidRPr="00D86F02" w:rsidRDefault="000E6B13" w:rsidP="000E6B13">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1.</w:t>
      </w:r>
      <w:r w:rsidRPr="00D86F02">
        <w:rPr>
          <w:rFonts w:ascii="Cambria" w:hAnsi="Cambria"/>
          <w:bCs/>
          <w:color w:val="auto"/>
          <w:sz w:val="24"/>
          <w:szCs w:val="24"/>
        </w:rPr>
        <w:t>Les circuits du bâtiment et technologie des matériaux</w:t>
      </w:r>
      <w:r w:rsidRPr="00D86F02">
        <w:rPr>
          <w:rFonts w:ascii="Cambria" w:hAnsi="Cambria" w:cs="Arial"/>
          <w:b/>
          <w:bCs/>
          <w:color w:val="auto"/>
          <w:sz w:val="24"/>
          <w:szCs w:val="24"/>
        </w:rPr>
        <w:tab/>
      </w:r>
      <w:r w:rsidRPr="00D86F02">
        <w:rPr>
          <w:rFonts w:ascii="Cambria" w:hAnsi="Cambria" w:cs="Arial"/>
          <w:b/>
          <w:bCs/>
          <w:color w:val="auto"/>
          <w:sz w:val="24"/>
          <w:szCs w:val="24"/>
        </w:rPr>
        <w:tab/>
        <w:t>(3 semaines)</w:t>
      </w:r>
    </w:p>
    <w:p w14:paraId="4361E602" w14:textId="77777777" w:rsidR="000E6B13" w:rsidRPr="00D86F02" w:rsidRDefault="000E6B13" w:rsidP="000E6B13">
      <w:pPr>
        <w:jc w:val="lowKashida"/>
        <w:rPr>
          <w:rFonts w:ascii="Cambria" w:hAnsi="Cambria"/>
          <w:bCs/>
        </w:rPr>
      </w:pPr>
      <w:r w:rsidRPr="00D86F02">
        <w:rPr>
          <w:rFonts w:ascii="Cambria" w:hAnsi="Cambria" w:cs="Arial"/>
          <w:b/>
          <w:iCs/>
        </w:rPr>
        <w:t xml:space="preserve">Chapitre 2. </w:t>
      </w:r>
      <w:r w:rsidRPr="00D86F02">
        <w:rPr>
          <w:rFonts w:ascii="Cambria" w:hAnsi="Cambria"/>
          <w:bCs/>
        </w:rPr>
        <w:t>Les bases de la conception</w:t>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t>(3 semaines)</w:t>
      </w:r>
    </w:p>
    <w:p w14:paraId="1DC1A3A2" w14:textId="77777777" w:rsidR="000E6B13" w:rsidRPr="00D86F02" w:rsidRDefault="000E6B13" w:rsidP="000E6B13">
      <w:pPr>
        <w:ind w:left="709"/>
        <w:jc w:val="lowKashida"/>
        <w:rPr>
          <w:rFonts w:ascii="Cambria" w:hAnsi="Cambria"/>
          <w:bCs/>
        </w:rPr>
      </w:pPr>
      <w:r w:rsidRPr="00D86F02">
        <w:rPr>
          <w:rFonts w:ascii="Cambria" w:hAnsi="Cambria"/>
          <w:bCs/>
        </w:rPr>
        <w:t xml:space="preserve">Descente de charges, Détermination des charges permanentes, </w:t>
      </w:r>
    </w:p>
    <w:p w14:paraId="28AF4D94" w14:textId="77777777" w:rsidR="000E6B13" w:rsidRPr="00D86F02" w:rsidRDefault="000E6B13" w:rsidP="000E6B13">
      <w:pPr>
        <w:ind w:left="709"/>
        <w:jc w:val="lowKashida"/>
        <w:rPr>
          <w:rFonts w:ascii="Cambria" w:hAnsi="Cambria" w:cs="Arial"/>
          <w:lang w:eastAsia="fr-FR"/>
        </w:rPr>
      </w:pPr>
      <w:r w:rsidRPr="00D86F02">
        <w:rPr>
          <w:rFonts w:ascii="Cambria" w:hAnsi="Cambria"/>
          <w:bCs/>
        </w:rPr>
        <w:t>charges d’exploitation, actions climatiques, actions sismiques</w:t>
      </w:r>
    </w:p>
    <w:p w14:paraId="683FE46E" w14:textId="77777777" w:rsidR="000E6B13" w:rsidRPr="00D86F02" w:rsidRDefault="000E6B13" w:rsidP="000E6B13">
      <w:pPr>
        <w:jc w:val="both"/>
        <w:rPr>
          <w:rFonts w:ascii="Cambria" w:hAnsi="Cambria" w:cs="Arial"/>
          <w:bCs/>
        </w:rPr>
      </w:pPr>
      <w:r w:rsidRPr="00D86F02">
        <w:rPr>
          <w:rFonts w:ascii="Cambria" w:hAnsi="Cambria" w:cs="Arial"/>
          <w:b/>
          <w:iCs/>
        </w:rPr>
        <w:t xml:space="preserve">Chapitre 3. </w:t>
      </w:r>
      <w:r w:rsidRPr="00D86F02">
        <w:rPr>
          <w:rFonts w:ascii="Cambria" w:hAnsi="Cambria" w:cs="Arial"/>
          <w:bCs/>
        </w:rPr>
        <w:t xml:space="preserve">Les escaliers et les balcons </w:t>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
          <w:bCs/>
        </w:rPr>
        <w:t>(3 semaines)</w:t>
      </w:r>
    </w:p>
    <w:p w14:paraId="762B3C9B" w14:textId="77777777" w:rsidR="000E6B13" w:rsidRPr="00D86F02" w:rsidRDefault="000E6B13" w:rsidP="000E6B13">
      <w:pPr>
        <w:jc w:val="lowKashida"/>
        <w:rPr>
          <w:rFonts w:ascii="Cambria" w:hAnsi="Cambria"/>
          <w:bCs/>
        </w:rPr>
      </w:pPr>
      <w:r w:rsidRPr="00D86F02">
        <w:rPr>
          <w:rFonts w:ascii="Cambria" w:hAnsi="Cambria" w:cs="Arial"/>
          <w:b/>
          <w:iCs/>
        </w:rPr>
        <w:t xml:space="preserve">Chapitre 4. </w:t>
      </w:r>
      <w:r w:rsidRPr="00D86F02">
        <w:rPr>
          <w:rFonts w:ascii="Cambria" w:hAnsi="Cambria"/>
          <w:bCs/>
        </w:rPr>
        <w:t>Portiques auto stables en béton armé et en</w:t>
      </w:r>
    </w:p>
    <w:p w14:paraId="73C0EEAE" w14:textId="77777777" w:rsidR="000E6B13" w:rsidRPr="00D86F02" w:rsidRDefault="000E6B13" w:rsidP="000E6B13">
      <w:pPr>
        <w:jc w:val="lowKashida"/>
        <w:rPr>
          <w:rFonts w:ascii="Cambria" w:hAnsi="Cambria" w:cs="Arial"/>
        </w:rPr>
      </w:pPr>
      <w:r w:rsidRPr="00D86F02">
        <w:rPr>
          <w:rFonts w:ascii="Cambria" w:hAnsi="Cambria"/>
          <w:bCs/>
        </w:rPr>
        <w:tab/>
        <w:t>Charpente métallique</w:t>
      </w:r>
      <w:r w:rsidRPr="00D86F02">
        <w:rPr>
          <w:rFonts w:ascii="Cambria" w:hAnsi="Cambria" w:cs="Arial"/>
          <w:bCs/>
        </w:rPr>
        <w:t>,</w:t>
      </w:r>
      <w:r w:rsidRPr="00D86F02">
        <w:rPr>
          <w:rFonts w:ascii="Cambria" w:hAnsi="Cambria"/>
          <w:bCs/>
        </w:rPr>
        <w:t>Méthode de Muto</w:t>
      </w:r>
      <w:r w:rsidRPr="00D86F02">
        <w:rPr>
          <w:rFonts w:ascii="Cambria" w:hAnsi="Cambria" w:cs="Arial"/>
        </w:rPr>
        <w:tab/>
      </w:r>
      <w:r w:rsidRPr="00D86F02">
        <w:rPr>
          <w:rFonts w:ascii="Cambria" w:hAnsi="Cambria" w:cs="Arial"/>
        </w:rPr>
        <w:tab/>
      </w:r>
      <w:r w:rsidRPr="00D86F02">
        <w:rPr>
          <w:rFonts w:ascii="Cambria" w:hAnsi="Cambria" w:cs="Arial"/>
        </w:rPr>
        <w:tab/>
      </w:r>
      <w:r w:rsidRPr="00D86F02">
        <w:rPr>
          <w:rFonts w:ascii="Cambria" w:hAnsi="Cambria" w:cs="Arial"/>
        </w:rPr>
        <w:tab/>
      </w:r>
      <w:r w:rsidR="00D86F02" w:rsidRPr="00D86F02">
        <w:rPr>
          <w:rFonts w:ascii="Cambria" w:hAnsi="Cambria" w:cs="Arial"/>
        </w:rPr>
        <w:tab/>
      </w:r>
      <w:r w:rsidRPr="00D86F02">
        <w:rPr>
          <w:rFonts w:ascii="Cambria" w:hAnsi="Cambria" w:cs="Arial"/>
          <w:b/>
          <w:bCs/>
        </w:rPr>
        <w:t>(3 semaines)</w:t>
      </w:r>
    </w:p>
    <w:p w14:paraId="4B918A76" w14:textId="77777777" w:rsidR="000E6B13" w:rsidRPr="00D86F02" w:rsidRDefault="000E6B13" w:rsidP="000E6B13">
      <w:pPr>
        <w:jc w:val="lowKashida"/>
        <w:rPr>
          <w:rFonts w:ascii="Cambria" w:hAnsi="Cambria"/>
          <w:bCs/>
        </w:rPr>
      </w:pPr>
      <w:r w:rsidRPr="00D86F02">
        <w:rPr>
          <w:rFonts w:ascii="Cambria" w:hAnsi="Cambria" w:cs="Arial"/>
          <w:b/>
          <w:iCs/>
        </w:rPr>
        <w:t xml:space="preserve">Chapitre 5. </w:t>
      </w:r>
      <w:r w:rsidRPr="00D86F02">
        <w:rPr>
          <w:rFonts w:ascii="Cambria" w:hAnsi="Cambria"/>
          <w:bCs/>
        </w:rPr>
        <w:t xml:space="preserve">Contreventements plans et non plans. </w:t>
      </w:r>
    </w:p>
    <w:p w14:paraId="2979B772" w14:textId="77777777" w:rsidR="000E6B13" w:rsidRPr="00D86F02" w:rsidRDefault="000E6B13" w:rsidP="000E6B13">
      <w:pPr>
        <w:ind w:firstLine="708"/>
        <w:jc w:val="lowKashida"/>
        <w:rPr>
          <w:rFonts w:ascii="Cambria" w:hAnsi="Cambria" w:cs="Arial"/>
        </w:rPr>
      </w:pPr>
      <w:r w:rsidRPr="00D86F02">
        <w:rPr>
          <w:rFonts w:ascii="Cambria" w:hAnsi="Cambria"/>
          <w:bCs/>
        </w:rPr>
        <w:t>Distribution des efforts.</w:t>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t>(3 semaines)</w:t>
      </w:r>
    </w:p>
    <w:p w14:paraId="3D7F5D71" w14:textId="77777777" w:rsidR="000E6B13" w:rsidRPr="00D86F02" w:rsidRDefault="000E6B13" w:rsidP="000E6B13">
      <w:pPr>
        <w:autoSpaceDE w:val="0"/>
        <w:autoSpaceDN w:val="0"/>
        <w:adjustRightInd w:val="0"/>
        <w:jc w:val="both"/>
        <w:rPr>
          <w:rFonts w:ascii="Cambria" w:hAnsi="Cambria" w:cs="Arial"/>
          <w:b/>
          <w:bCs/>
          <w:sz w:val="22"/>
          <w:szCs w:val="22"/>
        </w:rPr>
      </w:pPr>
    </w:p>
    <w:p w14:paraId="5A308766" w14:textId="77777777" w:rsidR="000E6B13" w:rsidRPr="00D86F02" w:rsidRDefault="000E6B13" w:rsidP="000E6B13">
      <w:pPr>
        <w:spacing w:line="276" w:lineRule="auto"/>
        <w:jc w:val="both"/>
        <w:rPr>
          <w:rFonts w:ascii="Cambria" w:hAnsi="Cambria" w:cs="Arial"/>
          <w:b/>
        </w:rPr>
      </w:pPr>
      <w:r w:rsidRPr="00D86F02">
        <w:rPr>
          <w:rFonts w:ascii="Cambria" w:hAnsi="Cambria" w:cs="Arial"/>
          <w:b/>
          <w:u w:val="thick" w:color="F79646"/>
        </w:rPr>
        <w:t>Mode d’évaluation:</w:t>
      </w:r>
    </w:p>
    <w:p w14:paraId="12C73B9C" w14:textId="77777777" w:rsidR="000E6B13" w:rsidRPr="00D86F02" w:rsidRDefault="000E6B13" w:rsidP="000E6B13">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14:paraId="00468433" w14:textId="77777777" w:rsidR="000E6B13" w:rsidRPr="00D86F02" w:rsidRDefault="000E6B13" w:rsidP="000E6B13">
      <w:pPr>
        <w:spacing w:line="276" w:lineRule="auto"/>
        <w:jc w:val="both"/>
        <w:rPr>
          <w:rFonts w:ascii="Cambria" w:hAnsi="Cambria" w:cs="Arial"/>
          <w:b/>
          <w:sz w:val="22"/>
          <w:szCs w:val="22"/>
        </w:rPr>
      </w:pPr>
    </w:p>
    <w:p w14:paraId="2C4A58AB" w14:textId="77777777" w:rsidR="000E6B13" w:rsidRPr="00D86F02" w:rsidRDefault="000E6B13" w:rsidP="000E6B13">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14:paraId="3B385E2E" w14:textId="77777777" w:rsidR="000E6B13" w:rsidRPr="00D86F02" w:rsidRDefault="000E6B13" w:rsidP="000E6B13">
      <w:pPr>
        <w:spacing w:line="276" w:lineRule="auto"/>
        <w:jc w:val="both"/>
        <w:rPr>
          <w:rFonts w:ascii="Cambria" w:hAnsi="Cambria" w:cs="Arial"/>
          <w:b/>
          <w:iCs/>
          <w:u w:val="thick" w:color="F79646"/>
        </w:rPr>
      </w:pPr>
    </w:p>
    <w:p w14:paraId="7C81EC90" w14:textId="77777777"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A. COIN : Ossature de bâtiments – EYROLLES.</w:t>
      </w:r>
    </w:p>
    <w:p w14:paraId="1F5D590F" w14:textId="77777777"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A. FUENTES : Calcul pratique des ossatures de bâtiment en béton armé – EYROLLES.</w:t>
      </w:r>
    </w:p>
    <w:p w14:paraId="5B2E5AF5" w14:textId="77777777"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DTR RNV99</w:t>
      </w:r>
    </w:p>
    <w:p w14:paraId="1C643FEC" w14:textId="77777777"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DTR RPA99, Version 2003.</w:t>
      </w:r>
    </w:p>
    <w:p w14:paraId="4CF50F2F" w14:textId="77777777"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A. FUENTES : Bâtiment en zone sismique– Presses de l’ENPC.</w:t>
      </w:r>
    </w:p>
    <w:p w14:paraId="70545EBB" w14:textId="77777777" w:rsidR="000E6B13" w:rsidRPr="00D86F02" w:rsidRDefault="000E6B13" w:rsidP="000E6B13">
      <w:pPr>
        <w:ind w:left="284" w:hanging="284"/>
        <w:jc w:val="both"/>
        <w:rPr>
          <w:rFonts w:ascii="Cambria" w:hAnsi="Cambria"/>
          <w:i/>
          <w:iCs/>
          <w:sz w:val="22"/>
          <w:szCs w:val="22"/>
        </w:rPr>
      </w:pPr>
    </w:p>
    <w:p w14:paraId="6FC311E9" w14:textId="77777777" w:rsidR="000E6B13" w:rsidRPr="00D86F02" w:rsidRDefault="000E6B13" w:rsidP="000E6B13">
      <w:pPr>
        <w:ind w:left="284" w:hanging="284"/>
        <w:jc w:val="both"/>
        <w:rPr>
          <w:rFonts w:ascii="Cambria" w:hAnsi="Cambria"/>
          <w:i/>
          <w:iCs/>
          <w:sz w:val="22"/>
          <w:szCs w:val="22"/>
        </w:rPr>
      </w:pPr>
    </w:p>
    <w:p w14:paraId="2992F9BA" w14:textId="77777777" w:rsidR="000E6B13" w:rsidRPr="00D86F02" w:rsidRDefault="000E6B13" w:rsidP="000E6B13">
      <w:pPr>
        <w:jc w:val="both"/>
        <w:rPr>
          <w:rFonts w:ascii="Cambria" w:hAnsi="Cambria"/>
        </w:rPr>
      </w:pPr>
    </w:p>
    <w:p w14:paraId="06832592" w14:textId="77777777" w:rsidR="000E6B13" w:rsidRPr="00D86F02" w:rsidRDefault="000E6B13" w:rsidP="000E6B13">
      <w:pPr>
        <w:jc w:val="both"/>
        <w:rPr>
          <w:rFonts w:ascii="Cambria" w:hAnsi="Cambria"/>
        </w:rPr>
      </w:pPr>
    </w:p>
    <w:p w14:paraId="70451313" w14:textId="77777777" w:rsidR="000E6B13" w:rsidRPr="00D86F02" w:rsidRDefault="000E6B13" w:rsidP="000E6B13">
      <w:pPr>
        <w:jc w:val="both"/>
        <w:rPr>
          <w:rFonts w:ascii="Cambria" w:hAnsi="Cambria"/>
        </w:rPr>
      </w:pPr>
    </w:p>
    <w:p w14:paraId="24F9B338" w14:textId="77777777" w:rsidR="000E6B13" w:rsidRPr="00D86F02" w:rsidRDefault="000E6B13" w:rsidP="000E6B13">
      <w:pPr>
        <w:jc w:val="both"/>
        <w:rPr>
          <w:rFonts w:ascii="Cambria" w:hAnsi="Cambria"/>
        </w:rPr>
      </w:pPr>
    </w:p>
    <w:p w14:paraId="1A5D33CD" w14:textId="77777777" w:rsidR="000E6B13" w:rsidRPr="00D86F02" w:rsidRDefault="000E6B13" w:rsidP="000E6B13">
      <w:pPr>
        <w:jc w:val="both"/>
        <w:rPr>
          <w:rFonts w:ascii="Cambria" w:hAnsi="Cambria"/>
        </w:rPr>
      </w:pPr>
    </w:p>
    <w:p w14:paraId="04990BC1" w14:textId="77777777" w:rsidR="000E6B13" w:rsidRPr="00D86F02" w:rsidRDefault="000E6B13" w:rsidP="000E6B13">
      <w:pPr>
        <w:jc w:val="both"/>
        <w:rPr>
          <w:rFonts w:ascii="Cambria" w:hAnsi="Cambria"/>
        </w:rPr>
      </w:pPr>
    </w:p>
    <w:p w14:paraId="7E649B24" w14:textId="77777777" w:rsidR="000E6B13" w:rsidRPr="00D86F02" w:rsidRDefault="000E6B13" w:rsidP="000E6B13">
      <w:pPr>
        <w:jc w:val="both"/>
        <w:rPr>
          <w:rFonts w:ascii="Cambria" w:hAnsi="Cambria"/>
        </w:rPr>
      </w:pPr>
    </w:p>
    <w:p w14:paraId="74A09E79" w14:textId="77777777" w:rsidR="000E6B13" w:rsidRDefault="000E6B13" w:rsidP="000E6B13">
      <w:pPr>
        <w:jc w:val="both"/>
        <w:rPr>
          <w:rFonts w:ascii="Cambria" w:hAnsi="Cambria"/>
        </w:rPr>
      </w:pPr>
    </w:p>
    <w:p w14:paraId="50EC8576" w14:textId="77777777" w:rsidR="00D86F02" w:rsidRDefault="00D86F02" w:rsidP="000E6B13">
      <w:pPr>
        <w:jc w:val="both"/>
        <w:rPr>
          <w:rFonts w:ascii="Cambria" w:hAnsi="Cambria"/>
        </w:rPr>
      </w:pPr>
    </w:p>
    <w:p w14:paraId="1CC8E34D" w14:textId="77777777" w:rsidR="00D86F02" w:rsidRDefault="00D86F02" w:rsidP="000E6B13">
      <w:pPr>
        <w:jc w:val="both"/>
        <w:rPr>
          <w:rFonts w:ascii="Cambria" w:hAnsi="Cambria"/>
        </w:rPr>
      </w:pPr>
    </w:p>
    <w:p w14:paraId="61C4B5DF" w14:textId="77777777" w:rsidR="00D86F02" w:rsidRDefault="00D86F02" w:rsidP="000E6B13">
      <w:pPr>
        <w:jc w:val="both"/>
        <w:rPr>
          <w:rFonts w:ascii="Cambria" w:hAnsi="Cambria"/>
        </w:rPr>
      </w:pPr>
    </w:p>
    <w:p w14:paraId="52820EFE" w14:textId="77777777" w:rsidR="00D86F02" w:rsidRDefault="00D86F02" w:rsidP="000E6B13">
      <w:pPr>
        <w:jc w:val="both"/>
        <w:rPr>
          <w:rFonts w:ascii="Cambria" w:hAnsi="Cambria"/>
        </w:rPr>
      </w:pPr>
    </w:p>
    <w:p w14:paraId="6285FE16" w14:textId="77777777" w:rsidR="00D86F02" w:rsidRDefault="00D86F02" w:rsidP="000E6B13">
      <w:pPr>
        <w:jc w:val="both"/>
        <w:rPr>
          <w:rFonts w:ascii="Cambria" w:hAnsi="Cambria"/>
        </w:rPr>
      </w:pPr>
    </w:p>
    <w:p w14:paraId="49718DB3" w14:textId="77777777" w:rsidR="00D86F02" w:rsidRPr="00D86F02" w:rsidRDefault="00D86F02" w:rsidP="000E6B13">
      <w:pPr>
        <w:jc w:val="both"/>
        <w:rPr>
          <w:rFonts w:ascii="Cambria" w:hAnsi="Cambria"/>
        </w:rPr>
      </w:pPr>
    </w:p>
    <w:p w14:paraId="2455E199" w14:textId="77777777" w:rsidR="008C4F65" w:rsidRPr="00D86F02" w:rsidRDefault="008C4F65" w:rsidP="008C4F65">
      <w:pPr>
        <w:rPr>
          <w:rFonts w:ascii="Cambria" w:hAnsi="Cambria"/>
        </w:rPr>
      </w:pPr>
    </w:p>
    <w:p w14:paraId="0DBC6EB2" w14:textId="77777777"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Semestre:1</w:t>
      </w:r>
    </w:p>
    <w:p w14:paraId="10EF5A6A" w14:textId="77777777"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UED1.1</w:t>
      </w:r>
    </w:p>
    <w:p w14:paraId="496C4D61" w14:textId="77777777"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Matière1</w:t>
      </w:r>
      <w:r w:rsidR="000E6B13" w:rsidRPr="00D86F02">
        <w:rPr>
          <w:rFonts w:ascii="Cambria" w:hAnsi="Cambria" w:cs="Calibri"/>
          <w:b/>
          <w:bCs/>
          <w:iCs/>
        </w:rPr>
        <w:t>:</w:t>
      </w:r>
      <w:r w:rsidR="000E6B13" w:rsidRPr="00D86F02">
        <w:rPr>
          <w:rFonts w:ascii="Cambria" w:hAnsi="Cambria" w:cs="Arial"/>
          <w:b/>
          <w:iCs/>
        </w:rPr>
        <w:t xml:space="preserve"> Codes</w:t>
      </w:r>
      <w:r w:rsidRPr="00D86F02">
        <w:rPr>
          <w:rFonts w:ascii="Cambria" w:hAnsi="Cambria" w:cs="Arial"/>
          <w:b/>
          <w:iCs/>
        </w:rPr>
        <w:t xml:space="preserve"> règlementations</w:t>
      </w:r>
    </w:p>
    <w:p w14:paraId="5AE156E8" w14:textId="77777777"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22h30 (Cours: 1h30)</w:t>
      </w:r>
    </w:p>
    <w:p w14:paraId="11CFE5DD" w14:textId="77777777"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Calibri"/>
          <w:b/>
          <w:bCs/>
          <w:iCs/>
          <w:lang w:val="pt-BR"/>
        </w:rPr>
        <w:t>Crédits: 1</w:t>
      </w:r>
    </w:p>
    <w:p w14:paraId="6FB2121E" w14:textId="77777777"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1</w:t>
      </w:r>
    </w:p>
    <w:p w14:paraId="1D6E0A01" w14:textId="77777777" w:rsidR="008C4F65" w:rsidRPr="00D86F02" w:rsidRDefault="008C4F65" w:rsidP="008C4F65">
      <w:pPr>
        <w:spacing w:before="120" w:line="276" w:lineRule="auto"/>
        <w:jc w:val="both"/>
        <w:rPr>
          <w:rFonts w:ascii="Cambria" w:hAnsi="Cambria" w:cs="Calibri"/>
          <w:b/>
        </w:rPr>
      </w:pPr>
    </w:p>
    <w:p w14:paraId="21827AA4" w14:textId="77777777" w:rsidR="008C4F65" w:rsidRPr="00D86F02" w:rsidRDefault="008C4F65" w:rsidP="008C4F65">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14:paraId="25A7BAD9" w14:textId="77777777" w:rsidR="008C4F65" w:rsidRPr="00D86F02" w:rsidRDefault="008C4F65" w:rsidP="008C4F65">
      <w:pPr>
        <w:jc w:val="both"/>
        <w:rPr>
          <w:rFonts w:ascii="Cambria" w:hAnsi="Cambria"/>
          <w:iCs/>
        </w:rPr>
      </w:pPr>
      <w:r w:rsidRPr="00D86F02">
        <w:rPr>
          <w:rFonts w:ascii="Cambria" w:hAnsi="Cambria"/>
          <w:iCs/>
        </w:rPr>
        <w:t>Ce cours doit permettre à l'étudiant de découvrir les différentes normes et règlements appliqués dans le domaine du génie civil.</w:t>
      </w:r>
    </w:p>
    <w:p w14:paraId="2EB7E56F" w14:textId="77777777" w:rsidR="008C4F65" w:rsidRPr="00D86F02" w:rsidRDefault="008C4F65" w:rsidP="008C4F65">
      <w:pPr>
        <w:spacing w:line="276" w:lineRule="auto"/>
        <w:jc w:val="both"/>
        <w:rPr>
          <w:rFonts w:ascii="Cambria" w:hAnsi="Cambria" w:cs="Calibri"/>
          <w:b/>
          <w:iCs/>
          <w:u w:val="thick" w:color="F79646"/>
        </w:rPr>
      </w:pPr>
    </w:p>
    <w:p w14:paraId="5FE99B8E" w14:textId="77777777" w:rsidR="008C4F65" w:rsidRPr="00D86F02" w:rsidRDefault="008C4F65" w:rsidP="008C4F65">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14:paraId="20017453" w14:textId="77777777" w:rsidR="008C4F65" w:rsidRPr="00D86F02" w:rsidRDefault="008C4F65" w:rsidP="008C4F65">
      <w:pPr>
        <w:jc w:val="both"/>
        <w:rPr>
          <w:rFonts w:ascii="Cambria" w:hAnsi="Cambria"/>
          <w:i/>
        </w:rPr>
      </w:pPr>
      <w:r w:rsidRPr="00D86F02">
        <w:rPr>
          <w:rFonts w:ascii="Cambria" w:hAnsi="Cambria"/>
          <w:i/>
        </w:rPr>
        <w:t>Nécessite des connaissances en RDM, calcul des structures et le béton armé</w:t>
      </w:r>
    </w:p>
    <w:p w14:paraId="72D8508B" w14:textId="77777777" w:rsidR="008C4F65" w:rsidRPr="00D86F02" w:rsidRDefault="008C4F65" w:rsidP="008C4F65">
      <w:pPr>
        <w:spacing w:line="276" w:lineRule="auto"/>
        <w:jc w:val="both"/>
        <w:rPr>
          <w:rFonts w:ascii="Cambria" w:hAnsi="Cambria" w:cs="Calibri"/>
          <w:i/>
          <w:sz w:val="22"/>
          <w:szCs w:val="22"/>
        </w:rPr>
      </w:pPr>
    </w:p>
    <w:p w14:paraId="6F96CDC5" w14:textId="77777777" w:rsidR="008C4F65" w:rsidRPr="00D86F02" w:rsidRDefault="008C4F65" w:rsidP="008C4F65">
      <w:pPr>
        <w:jc w:val="both"/>
        <w:rPr>
          <w:rFonts w:ascii="Cambria" w:hAnsi="Cambria" w:cs="Calibri"/>
          <w:b/>
          <w:u w:val="thick" w:color="F79646"/>
        </w:rPr>
      </w:pPr>
      <w:r w:rsidRPr="00D86F02">
        <w:rPr>
          <w:rFonts w:ascii="Cambria" w:hAnsi="Cambria" w:cs="Calibri"/>
          <w:b/>
          <w:u w:val="thick" w:color="F79646"/>
        </w:rPr>
        <w:t>Contenu de la matière: </w:t>
      </w:r>
    </w:p>
    <w:p w14:paraId="0760E05A" w14:textId="77777777" w:rsidR="008C4F65" w:rsidRPr="00D86F02" w:rsidRDefault="008C4F65" w:rsidP="008C4F65">
      <w:pPr>
        <w:jc w:val="both"/>
        <w:rPr>
          <w:rFonts w:ascii="Cambria" w:hAnsi="Cambria" w:cs="Calibri"/>
          <w:b/>
          <w:sz w:val="22"/>
          <w:szCs w:val="22"/>
          <w:u w:val="thick" w:color="F79646"/>
        </w:rPr>
      </w:pPr>
    </w:p>
    <w:p w14:paraId="2A8B91D2" w14:textId="77777777" w:rsidR="008C4F65" w:rsidRPr="00D86F02" w:rsidRDefault="008C4F65" w:rsidP="008C4F65">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1.</w:t>
      </w:r>
      <w:r w:rsidRPr="00D86F02">
        <w:rPr>
          <w:rFonts w:ascii="Cambria" w:hAnsi="Cambria"/>
          <w:bCs/>
          <w:color w:val="auto"/>
          <w:sz w:val="24"/>
          <w:szCs w:val="24"/>
        </w:rPr>
        <w:t>Généralités et Nécessité de la réglementation</w:t>
      </w:r>
      <w:r w:rsidRPr="00D86F02">
        <w:rPr>
          <w:rFonts w:ascii="Cambria" w:hAnsi="Cambria" w:cs="Arial"/>
          <w:bCs/>
          <w:color w:val="auto"/>
          <w:sz w:val="24"/>
          <w:szCs w:val="24"/>
        </w:rPr>
        <w:tab/>
      </w:r>
      <w:r w:rsidRPr="00D86F02">
        <w:rPr>
          <w:rFonts w:ascii="Cambria" w:hAnsi="Cambria" w:cs="Arial"/>
          <w:bCs/>
          <w:color w:val="auto"/>
          <w:sz w:val="24"/>
          <w:szCs w:val="24"/>
        </w:rPr>
        <w:tab/>
      </w:r>
      <w:r w:rsidRPr="00D86F02">
        <w:rPr>
          <w:rFonts w:ascii="Cambria" w:hAnsi="Cambria" w:cs="Arial"/>
          <w:bCs/>
          <w:color w:val="auto"/>
          <w:sz w:val="24"/>
          <w:szCs w:val="24"/>
        </w:rPr>
        <w:tab/>
      </w:r>
      <w:r w:rsidRPr="00D86F02">
        <w:rPr>
          <w:rFonts w:ascii="Cambria" w:hAnsi="Cambria" w:cs="Arial"/>
          <w:b/>
          <w:bCs/>
          <w:color w:val="auto"/>
          <w:sz w:val="24"/>
          <w:szCs w:val="24"/>
        </w:rPr>
        <w:t>(2 semaines)</w:t>
      </w:r>
    </w:p>
    <w:p w14:paraId="4765F6D0" w14:textId="77777777" w:rsidR="008C4F65" w:rsidRPr="00D86F02" w:rsidRDefault="008C4F65" w:rsidP="008C4F65">
      <w:pPr>
        <w:jc w:val="lowKashida"/>
        <w:rPr>
          <w:rFonts w:ascii="Cambria" w:hAnsi="Cambria"/>
          <w:bCs/>
        </w:rPr>
      </w:pPr>
      <w:r w:rsidRPr="00D86F02">
        <w:rPr>
          <w:rFonts w:ascii="Cambria" w:hAnsi="Cambria" w:cs="Arial"/>
          <w:b/>
          <w:iCs/>
        </w:rPr>
        <w:t xml:space="preserve">Chapitre 2. </w:t>
      </w:r>
      <w:r w:rsidRPr="00D86F02">
        <w:rPr>
          <w:rFonts w:ascii="Cambria" w:hAnsi="Cambria"/>
          <w:bCs/>
        </w:rPr>
        <w:t xml:space="preserve">Introduction aux différents règlements </w:t>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p>
    <w:p w14:paraId="2DBA5504" w14:textId="77777777" w:rsidR="008C4F65" w:rsidRPr="00D86F02" w:rsidRDefault="008C4F65" w:rsidP="008C4F65">
      <w:pPr>
        <w:ind w:left="1134"/>
        <w:jc w:val="lowKashida"/>
        <w:rPr>
          <w:rFonts w:ascii="Cambria" w:hAnsi="Cambria"/>
          <w:bCs/>
        </w:rPr>
      </w:pPr>
      <w:r w:rsidRPr="00D86F02">
        <w:rPr>
          <w:rFonts w:ascii="Cambria" w:hAnsi="Cambria"/>
          <w:bCs/>
        </w:rPr>
        <w:t>Généralités sur la réglementation, Présentation des normes</w:t>
      </w:r>
    </w:p>
    <w:p w14:paraId="605C50EB" w14:textId="77777777" w:rsidR="008C4F65" w:rsidRPr="00D86F02" w:rsidRDefault="008C4F65" w:rsidP="008C4F65">
      <w:pPr>
        <w:ind w:left="426" w:firstLine="708"/>
        <w:jc w:val="lowKashida"/>
        <w:rPr>
          <w:rFonts w:ascii="Cambria" w:hAnsi="Cambria"/>
          <w:bCs/>
        </w:rPr>
      </w:pPr>
      <w:r w:rsidRPr="00D86F02">
        <w:rPr>
          <w:rFonts w:ascii="Cambria" w:hAnsi="Cambria"/>
          <w:bCs/>
        </w:rPr>
        <w:t>NA (IANOR) et DTR, Eurocodes</w:t>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t>(2 semaines)</w:t>
      </w:r>
    </w:p>
    <w:p w14:paraId="509938BD" w14:textId="77777777" w:rsidR="008C4F65" w:rsidRPr="00D86F02" w:rsidRDefault="008C4F65" w:rsidP="008C4F65">
      <w:pPr>
        <w:ind w:left="1134"/>
        <w:jc w:val="lowKashida"/>
        <w:rPr>
          <w:rFonts w:ascii="Cambria" w:hAnsi="Cambria" w:cs="Arial"/>
          <w:lang w:eastAsia="fr-FR"/>
        </w:rPr>
      </w:pPr>
    </w:p>
    <w:p w14:paraId="21227DAF" w14:textId="77777777" w:rsidR="008C4F65" w:rsidRPr="00D86F02" w:rsidRDefault="008C4F65" w:rsidP="008C4F65">
      <w:pPr>
        <w:jc w:val="both"/>
        <w:rPr>
          <w:rFonts w:ascii="Cambria" w:hAnsi="Cambria"/>
          <w:bCs/>
        </w:rPr>
      </w:pPr>
      <w:r w:rsidRPr="00D86F02">
        <w:rPr>
          <w:rFonts w:ascii="Cambria" w:hAnsi="Cambria" w:cs="Arial"/>
          <w:b/>
          <w:iCs/>
        </w:rPr>
        <w:t xml:space="preserve">Chapitre 3. </w:t>
      </w:r>
      <w:r w:rsidRPr="00D86F02">
        <w:rPr>
          <w:rFonts w:ascii="Cambria" w:hAnsi="Cambria"/>
          <w:bCs/>
        </w:rPr>
        <w:t xml:space="preserve">Actions climatiques </w:t>
      </w:r>
    </w:p>
    <w:p w14:paraId="433C5FF1" w14:textId="77777777" w:rsidR="008C4F65" w:rsidRPr="00D86F02" w:rsidRDefault="008C4F65" w:rsidP="008C4F65">
      <w:pPr>
        <w:ind w:left="1134"/>
        <w:jc w:val="both"/>
        <w:rPr>
          <w:rFonts w:ascii="Cambria" w:hAnsi="Cambria"/>
          <w:bCs/>
        </w:rPr>
      </w:pPr>
      <w:r w:rsidRPr="00D86F02">
        <w:rPr>
          <w:rFonts w:ascii="Cambria" w:hAnsi="Cambria"/>
          <w:bCs/>
        </w:rPr>
        <w:t xml:space="preserve">Vent, neige et le sable selon le règlement NV 99 </w:t>
      </w:r>
    </w:p>
    <w:p w14:paraId="7E397152" w14:textId="77777777" w:rsidR="008C4F65" w:rsidRPr="00D86F02" w:rsidRDefault="008C4F65" w:rsidP="008C4F65">
      <w:pPr>
        <w:ind w:left="426" w:firstLine="708"/>
        <w:jc w:val="lowKashida"/>
        <w:rPr>
          <w:rFonts w:ascii="Cambria" w:hAnsi="Cambria"/>
          <w:bCs/>
        </w:rPr>
      </w:pPr>
      <w:r w:rsidRPr="00D86F02">
        <w:rPr>
          <w:rFonts w:ascii="Cambria" w:hAnsi="Cambria"/>
          <w:bCs/>
        </w:rPr>
        <w:t>Algérien (DTR C.2-4.7) et selon l’Eurocode 1</w:t>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00D86F02">
        <w:rPr>
          <w:rFonts w:ascii="Cambria" w:hAnsi="Cambria" w:cs="Arial"/>
          <w:b/>
          <w:bCs/>
        </w:rPr>
        <w:tab/>
      </w:r>
      <w:r w:rsidRPr="00D86F02">
        <w:rPr>
          <w:rFonts w:ascii="Cambria" w:hAnsi="Cambria" w:cs="Arial"/>
          <w:b/>
          <w:bCs/>
        </w:rPr>
        <w:t>(4 semaines)</w:t>
      </w:r>
    </w:p>
    <w:p w14:paraId="7CBD4FA5" w14:textId="77777777" w:rsidR="008C4F65" w:rsidRPr="00D86F02" w:rsidRDefault="008C4F65" w:rsidP="008C4F65">
      <w:pPr>
        <w:ind w:left="1134"/>
        <w:jc w:val="both"/>
        <w:rPr>
          <w:rFonts w:ascii="Cambria" w:hAnsi="Cambria" w:cs="Arial"/>
          <w:b/>
          <w:iCs/>
        </w:rPr>
      </w:pPr>
    </w:p>
    <w:p w14:paraId="05A56CB3" w14:textId="77777777" w:rsidR="008C4F65" w:rsidRPr="00D86F02" w:rsidRDefault="008C4F65" w:rsidP="008C4F65">
      <w:pPr>
        <w:jc w:val="lowKashida"/>
        <w:rPr>
          <w:rFonts w:ascii="Cambria" w:hAnsi="Cambria"/>
          <w:bCs/>
        </w:rPr>
      </w:pPr>
      <w:r w:rsidRPr="00D86F02">
        <w:rPr>
          <w:rFonts w:ascii="Cambria" w:hAnsi="Cambria" w:cs="Arial"/>
          <w:b/>
          <w:iCs/>
        </w:rPr>
        <w:t xml:space="preserve">Chapitre 4. </w:t>
      </w:r>
      <w:r w:rsidRPr="00D86F02">
        <w:rPr>
          <w:rFonts w:ascii="Cambria" w:hAnsi="Cambria"/>
          <w:bCs/>
        </w:rPr>
        <w:t>Actions sismiques</w:t>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
          <w:bCs/>
        </w:rPr>
        <w:t>(4 semaines)</w:t>
      </w:r>
    </w:p>
    <w:p w14:paraId="3647B6F7" w14:textId="77777777" w:rsidR="008C4F65" w:rsidRPr="00D86F02" w:rsidRDefault="008C4F65" w:rsidP="008C4F65">
      <w:pPr>
        <w:ind w:left="1134"/>
        <w:jc w:val="lowKashida"/>
        <w:rPr>
          <w:rFonts w:ascii="Cambria" w:hAnsi="Cambria"/>
          <w:bCs/>
        </w:rPr>
      </w:pPr>
      <w:r w:rsidRPr="00D86F02">
        <w:rPr>
          <w:rFonts w:ascii="Cambria" w:hAnsi="Cambria"/>
          <w:bCs/>
        </w:rPr>
        <w:t xml:space="preserve">Les règles de calcul parasismiques RPA 99 version 2003 </w:t>
      </w:r>
    </w:p>
    <w:p w14:paraId="7842F473" w14:textId="77777777" w:rsidR="008C4F65" w:rsidRPr="00D86F02" w:rsidRDefault="008C4F65" w:rsidP="008C4F65">
      <w:pPr>
        <w:ind w:left="1134"/>
        <w:jc w:val="lowKashida"/>
        <w:rPr>
          <w:rFonts w:ascii="Cambria" w:hAnsi="Cambria" w:cs="Arial"/>
        </w:rPr>
      </w:pPr>
      <w:r w:rsidRPr="00D86F02">
        <w:rPr>
          <w:rFonts w:ascii="Cambria" w:hAnsi="Cambria"/>
          <w:bCs/>
        </w:rPr>
        <w:t>et l’Eurocode 8</w:t>
      </w:r>
    </w:p>
    <w:p w14:paraId="3BA8CDFF" w14:textId="77777777" w:rsidR="008C4F65" w:rsidRPr="00D86F02" w:rsidRDefault="008C4F65" w:rsidP="008C4F65">
      <w:pPr>
        <w:jc w:val="lowKashida"/>
        <w:rPr>
          <w:rFonts w:ascii="Cambria" w:hAnsi="Cambria"/>
          <w:bCs/>
        </w:rPr>
      </w:pPr>
      <w:r w:rsidRPr="00D86F02">
        <w:rPr>
          <w:rFonts w:ascii="Cambria" w:hAnsi="Cambria" w:cs="Arial"/>
          <w:b/>
          <w:iCs/>
        </w:rPr>
        <w:t xml:space="preserve">Chapitre 5. </w:t>
      </w:r>
      <w:r w:rsidRPr="00D86F02">
        <w:rPr>
          <w:rFonts w:ascii="Cambria" w:hAnsi="Cambria"/>
          <w:bCs/>
        </w:rPr>
        <w:t>Action du feu (incendie) sur les structures</w:t>
      </w:r>
      <w:r w:rsidRPr="00D86F02">
        <w:rPr>
          <w:rFonts w:ascii="Cambria" w:hAnsi="Cambria"/>
          <w:bCs/>
        </w:rPr>
        <w:tab/>
      </w:r>
      <w:r w:rsidRPr="00D86F02">
        <w:rPr>
          <w:rFonts w:ascii="Cambria" w:hAnsi="Cambria"/>
          <w:bCs/>
        </w:rPr>
        <w:tab/>
      </w:r>
      <w:r w:rsidRPr="00D86F02">
        <w:rPr>
          <w:rFonts w:ascii="Cambria" w:hAnsi="Cambria"/>
          <w:bCs/>
        </w:rPr>
        <w:tab/>
      </w:r>
      <w:r w:rsidRPr="00D86F02">
        <w:rPr>
          <w:rFonts w:ascii="Cambria" w:hAnsi="Cambria"/>
          <w:bCs/>
        </w:rPr>
        <w:tab/>
      </w:r>
      <w:r w:rsidRPr="00D86F02">
        <w:rPr>
          <w:rFonts w:ascii="Cambria" w:hAnsi="Cambria" w:cs="Arial"/>
          <w:b/>
          <w:bCs/>
        </w:rPr>
        <w:t>(3 semaines)</w:t>
      </w:r>
    </w:p>
    <w:p w14:paraId="55F390F8" w14:textId="77777777" w:rsidR="008C4F65" w:rsidRPr="00D86F02" w:rsidRDefault="008C4F65" w:rsidP="008C4F65">
      <w:pPr>
        <w:jc w:val="lowKashida"/>
        <w:rPr>
          <w:rFonts w:ascii="Cambria" w:hAnsi="Cambria" w:cs="Arial"/>
        </w:rPr>
      </w:pPr>
    </w:p>
    <w:p w14:paraId="7C0D520E" w14:textId="77777777" w:rsidR="008C4F65" w:rsidRPr="00D86F02" w:rsidRDefault="008C4F65" w:rsidP="008C4F65">
      <w:pPr>
        <w:spacing w:line="276" w:lineRule="auto"/>
        <w:jc w:val="both"/>
        <w:rPr>
          <w:rFonts w:ascii="Cambria" w:hAnsi="Cambria" w:cs="Arial"/>
          <w:b/>
        </w:rPr>
      </w:pPr>
      <w:r w:rsidRPr="00D86F02">
        <w:rPr>
          <w:rFonts w:ascii="Cambria" w:hAnsi="Cambria" w:cs="Arial"/>
          <w:b/>
          <w:u w:val="thick" w:color="F79646"/>
        </w:rPr>
        <w:t>Mode d’évaluation:</w:t>
      </w:r>
    </w:p>
    <w:p w14:paraId="2611ECBB" w14:textId="77777777" w:rsidR="008C4F65" w:rsidRPr="00D86F02" w:rsidRDefault="008C4F65" w:rsidP="008C4F65">
      <w:pPr>
        <w:spacing w:line="276" w:lineRule="auto"/>
        <w:jc w:val="both"/>
        <w:rPr>
          <w:rFonts w:ascii="Cambria" w:hAnsi="Cambria" w:cs="Arial"/>
          <w:b/>
          <w:sz w:val="22"/>
          <w:szCs w:val="22"/>
          <w:u w:val="thick" w:color="F79646"/>
        </w:rPr>
      </w:pPr>
      <w:r w:rsidRPr="00D86F02">
        <w:rPr>
          <w:rFonts w:ascii="Cambria" w:hAnsi="Cambria" w:cs="Arial"/>
          <w:sz w:val="22"/>
          <w:szCs w:val="22"/>
        </w:rPr>
        <w:t>Examen: 100%.</w:t>
      </w:r>
    </w:p>
    <w:p w14:paraId="18B38F56" w14:textId="77777777" w:rsidR="008C4F65" w:rsidRPr="00D86F02" w:rsidRDefault="008C4F65" w:rsidP="008C4F65">
      <w:pPr>
        <w:spacing w:line="276" w:lineRule="auto"/>
        <w:jc w:val="both"/>
        <w:rPr>
          <w:rFonts w:ascii="Cambria" w:hAnsi="Cambria" w:cs="Arial"/>
          <w:b/>
          <w:sz w:val="22"/>
          <w:szCs w:val="22"/>
        </w:rPr>
      </w:pPr>
    </w:p>
    <w:p w14:paraId="3B8EA212" w14:textId="77777777" w:rsidR="008C4F65" w:rsidRPr="00D86F02" w:rsidRDefault="008C4F65" w:rsidP="008C4F65">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14:paraId="69EC5F7C" w14:textId="77777777" w:rsidR="008C4F65" w:rsidRPr="00D86F02" w:rsidRDefault="008C4F65" w:rsidP="008C4F65">
      <w:pPr>
        <w:spacing w:line="276" w:lineRule="auto"/>
        <w:jc w:val="both"/>
        <w:rPr>
          <w:rFonts w:ascii="Cambria" w:hAnsi="Cambria" w:cs="Arial"/>
          <w:b/>
          <w:iCs/>
          <w:u w:val="thick" w:color="F79646"/>
        </w:rPr>
      </w:pPr>
    </w:p>
    <w:p w14:paraId="2C17F4CF" w14:textId="77777777" w:rsidR="008C4F65" w:rsidRPr="00D86F02" w:rsidRDefault="008C4F65" w:rsidP="008C4F65">
      <w:pPr>
        <w:numPr>
          <w:ilvl w:val="0"/>
          <w:numId w:val="32"/>
        </w:numPr>
        <w:jc w:val="both"/>
        <w:rPr>
          <w:rFonts w:ascii="Cambria" w:hAnsi="Cambria" w:cs="Arial"/>
          <w:i/>
          <w:sz w:val="22"/>
          <w:szCs w:val="22"/>
        </w:rPr>
      </w:pPr>
      <w:r w:rsidRPr="00D86F02">
        <w:rPr>
          <w:rFonts w:ascii="Cambria" w:hAnsi="Cambria" w:cs="Arial"/>
          <w:i/>
          <w:sz w:val="22"/>
          <w:szCs w:val="22"/>
        </w:rPr>
        <w:t>Règles parasismiques Algériennes RPA 99 version 2003. DTR –BC-2.48</w:t>
      </w:r>
    </w:p>
    <w:p w14:paraId="2E177E18" w14:textId="77777777" w:rsidR="008C4F65" w:rsidRPr="00D86F02" w:rsidRDefault="008C4F65" w:rsidP="008C4F65">
      <w:pPr>
        <w:numPr>
          <w:ilvl w:val="0"/>
          <w:numId w:val="32"/>
        </w:numPr>
        <w:jc w:val="both"/>
        <w:rPr>
          <w:rFonts w:ascii="Cambria" w:hAnsi="Cambria" w:cs="Arial"/>
          <w:i/>
          <w:sz w:val="22"/>
          <w:szCs w:val="22"/>
        </w:rPr>
      </w:pPr>
      <w:r w:rsidRPr="00D86F02">
        <w:rPr>
          <w:rFonts w:ascii="Cambria" w:hAnsi="Cambria" w:cs="Arial"/>
          <w:i/>
          <w:sz w:val="22"/>
          <w:szCs w:val="22"/>
        </w:rPr>
        <w:t>Règlement neige et vent RNV 1999. DTR-C-2-4.7</w:t>
      </w:r>
    </w:p>
    <w:p w14:paraId="564D30D7" w14:textId="77777777" w:rsidR="008C4F65" w:rsidRPr="00D86F02" w:rsidRDefault="008C4F65" w:rsidP="008C4F65">
      <w:pPr>
        <w:numPr>
          <w:ilvl w:val="0"/>
          <w:numId w:val="32"/>
        </w:numPr>
        <w:jc w:val="both"/>
        <w:rPr>
          <w:rFonts w:ascii="Cambria" w:hAnsi="Cambria" w:cs="Arial"/>
          <w:i/>
          <w:sz w:val="22"/>
          <w:szCs w:val="22"/>
          <w:lang w:val="en-GB"/>
        </w:rPr>
      </w:pPr>
      <w:r w:rsidRPr="00D86F02">
        <w:rPr>
          <w:rFonts w:ascii="Cambria" w:hAnsi="Cambria" w:cs="Arial"/>
          <w:i/>
          <w:sz w:val="22"/>
          <w:szCs w:val="22"/>
        </w:rPr>
        <w:t>Les Eurocodes</w:t>
      </w:r>
    </w:p>
    <w:p w14:paraId="6A5784F0" w14:textId="77777777" w:rsidR="008C4F65" w:rsidRPr="00D86F02" w:rsidRDefault="008C4F65" w:rsidP="008C4F65">
      <w:pPr>
        <w:jc w:val="center"/>
        <w:rPr>
          <w:rFonts w:ascii="Cambria" w:hAnsi="Cambria" w:cs="Arial"/>
          <w:b/>
          <w:bCs/>
          <w:i/>
          <w:sz w:val="22"/>
          <w:szCs w:val="22"/>
          <w:u w:val="single"/>
        </w:rPr>
      </w:pPr>
    </w:p>
    <w:p w14:paraId="3A93ED6A" w14:textId="77777777" w:rsidR="008C4F65" w:rsidRPr="00D86F02" w:rsidRDefault="008C4F65" w:rsidP="008C4F65">
      <w:pPr>
        <w:spacing w:after="200" w:line="276" w:lineRule="auto"/>
        <w:rPr>
          <w:rFonts w:ascii="Cambria" w:hAnsi="Cambria"/>
        </w:rPr>
      </w:pPr>
    </w:p>
    <w:p w14:paraId="5807C982" w14:textId="77777777" w:rsidR="008C4F65" w:rsidRPr="00D86F02" w:rsidRDefault="008C4F65" w:rsidP="008C4F65">
      <w:pPr>
        <w:rPr>
          <w:rFonts w:ascii="Cambria" w:hAnsi="Cambria"/>
        </w:rPr>
      </w:pPr>
    </w:p>
    <w:p w14:paraId="3DCA5D70" w14:textId="77777777" w:rsidR="008C4F65" w:rsidRPr="00D86F02" w:rsidRDefault="008C4F65" w:rsidP="008C4F65">
      <w:pPr>
        <w:rPr>
          <w:rFonts w:ascii="Cambria" w:hAnsi="Cambria"/>
        </w:rPr>
      </w:pPr>
    </w:p>
    <w:p w14:paraId="176F6A08" w14:textId="77777777" w:rsidR="003A22E1" w:rsidRPr="00D86F02" w:rsidRDefault="003A22E1" w:rsidP="009C0CEC">
      <w:pPr>
        <w:jc w:val="both"/>
        <w:rPr>
          <w:rFonts w:ascii="Cambria" w:hAnsi="Cambria"/>
        </w:rPr>
      </w:pPr>
    </w:p>
    <w:sectPr w:rsidR="003A22E1" w:rsidRPr="00D86F02" w:rsidSect="00897081">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3B74" w14:textId="77777777" w:rsidR="00897081" w:rsidRDefault="00897081" w:rsidP="0003174A">
      <w:r>
        <w:separator/>
      </w:r>
    </w:p>
  </w:endnote>
  <w:endnote w:type="continuationSeparator" w:id="0">
    <w:p w14:paraId="16F9A928" w14:textId="77777777" w:rsidR="00897081" w:rsidRDefault="00897081" w:rsidP="0003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5627" w14:textId="77777777" w:rsidR="00897081" w:rsidRDefault="00897081" w:rsidP="0003174A">
      <w:r>
        <w:separator/>
      </w:r>
    </w:p>
  </w:footnote>
  <w:footnote w:type="continuationSeparator" w:id="0">
    <w:p w14:paraId="6ED74E65" w14:textId="77777777" w:rsidR="00897081" w:rsidRDefault="00897081" w:rsidP="0003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07B6" w14:textId="77777777" w:rsidR="002742F6" w:rsidRDefault="002742F6">
    <w:pPr>
      <w:pStyle w:val="En-tte"/>
      <w:pBdr>
        <w:bottom w:val="single" w:sz="4" w:space="1" w:color="D9D9D9"/>
      </w:pBdr>
      <w:jc w:val="right"/>
      <w:rPr>
        <w:b/>
        <w:bCs/>
      </w:rPr>
    </w:pPr>
    <w:r w:rsidRPr="00BA21CD">
      <w:rPr>
        <w:color w:val="808080"/>
        <w:spacing w:val="60"/>
      </w:rPr>
      <w:t>Page</w:t>
    </w:r>
    <w:r>
      <w:t xml:space="preserve"> | </w:t>
    </w:r>
    <w:r w:rsidR="00E3748C">
      <w:fldChar w:fldCharType="begin"/>
    </w:r>
    <w:r>
      <w:instrText>PAGE   \* MERGEFORMAT</w:instrText>
    </w:r>
    <w:r w:rsidR="00E3748C">
      <w:fldChar w:fldCharType="separate"/>
    </w:r>
    <w:r w:rsidR="008B4EFE" w:rsidRPr="008B4EFE">
      <w:rPr>
        <w:b/>
        <w:bCs/>
        <w:noProof/>
      </w:rPr>
      <w:t>1</w:t>
    </w:r>
    <w:r w:rsidR="00E3748C">
      <w:rPr>
        <w:b/>
        <w:bCs/>
        <w:noProof/>
      </w:rPr>
      <w:fldChar w:fldCharType="end"/>
    </w:r>
  </w:p>
  <w:p w14:paraId="3B809620" w14:textId="77777777" w:rsidR="002742F6" w:rsidRDefault="002742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AAA3" w14:textId="77777777" w:rsidR="002742F6" w:rsidRPr="00F26680" w:rsidRDefault="002742F6" w:rsidP="00F26680">
    <w:pPr>
      <w:pStyle w:val="En-tte"/>
      <w:pBdr>
        <w:bottom w:val="single" w:sz="4" w:space="1" w:color="D9D9D9"/>
      </w:pBdr>
      <w:jc w:val="right"/>
      <w:rPr>
        <w:b/>
      </w:rPr>
    </w:pPr>
    <w:r>
      <w:rPr>
        <w:color w:val="7F7F7F"/>
        <w:spacing w:val="60"/>
      </w:rPr>
      <w:t>Page</w:t>
    </w:r>
    <w:r>
      <w:t xml:space="preserve"> | </w:t>
    </w:r>
    <w:r w:rsidR="00E3748C">
      <w:fldChar w:fldCharType="begin"/>
    </w:r>
    <w:r>
      <w:instrText xml:space="preserve"> PAGE   \* MERGEFORMAT </w:instrText>
    </w:r>
    <w:r w:rsidR="00E3748C">
      <w:fldChar w:fldCharType="separate"/>
    </w:r>
    <w:r w:rsidR="008B4EFE" w:rsidRPr="008B4EFE">
      <w:rPr>
        <w:b/>
        <w:noProof/>
      </w:rPr>
      <w:t>22</w:t>
    </w:r>
    <w:r w:rsidR="00E3748C">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20EF"/>
    <w:multiLevelType w:val="hybridMultilevel"/>
    <w:tmpl w:val="6D86252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621D9"/>
    <w:multiLevelType w:val="hybridMultilevel"/>
    <w:tmpl w:val="5898508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7748"/>
    <w:multiLevelType w:val="hybridMultilevel"/>
    <w:tmpl w:val="BF3041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A49F2"/>
    <w:multiLevelType w:val="hybridMultilevel"/>
    <w:tmpl w:val="1F64B704"/>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4E0C6B"/>
    <w:multiLevelType w:val="hybridMultilevel"/>
    <w:tmpl w:val="38D254F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1A609D"/>
    <w:multiLevelType w:val="hybridMultilevel"/>
    <w:tmpl w:val="88E2ACF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27346"/>
    <w:multiLevelType w:val="hybridMultilevel"/>
    <w:tmpl w:val="0F6AD2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3099F"/>
    <w:multiLevelType w:val="hybridMultilevel"/>
    <w:tmpl w:val="8A86C55C"/>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D1CBB"/>
    <w:multiLevelType w:val="hybridMultilevel"/>
    <w:tmpl w:val="B962707A"/>
    <w:lvl w:ilvl="0" w:tplc="B85EA444">
      <w:start w:val="1"/>
      <w:numFmt w:val="bullet"/>
      <w:lvlText w:val=""/>
      <w:lvlJc w:val="left"/>
      <w:pPr>
        <w:tabs>
          <w:tab w:val="num" w:pos="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B06C4"/>
    <w:multiLevelType w:val="hybridMultilevel"/>
    <w:tmpl w:val="79EC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35788"/>
    <w:multiLevelType w:val="hybridMultilevel"/>
    <w:tmpl w:val="67025582"/>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90E1E"/>
    <w:multiLevelType w:val="hybridMultilevel"/>
    <w:tmpl w:val="6C64B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0CE8"/>
    <w:multiLevelType w:val="hybridMultilevel"/>
    <w:tmpl w:val="9886C1B4"/>
    <w:lvl w:ilvl="0" w:tplc="DC4A92C6">
      <w:start w:val="1"/>
      <w:numFmt w:val="decimal"/>
      <w:lvlText w:val="%1."/>
      <w:lvlJc w:val="left"/>
      <w:pPr>
        <w:tabs>
          <w:tab w:val="num" w:pos="360"/>
        </w:tabs>
        <w:ind w:left="360" w:hanging="360"/>
      </w:pPr>
      <w:rPr>
        <w:rFonts w:hint="default"/>
        <w:b w:val="0"/>
        <w:color w:val="111111"/>
        <w:sz w:val="22"/>
        <w:szCs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0933D9"/>
    <w:multiLevelType w:val="hybridMultilevel"/>
    <w:tmpl w:val="92321B2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E225A6"/>
    <w:multiLevelType w:val="hybridMultilevel"/>
    <w:tmpl w:val="189A4A72"/>
    <w:lvl w:ilvl="0" w:tplc="0409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3961A6"/>
    <w:multiLevelType w:val="hybridMultilevel"/>
    <w:tmpl w:val="680AE226"/>
    <w:lvl w:ilvl="0" w:tplc="B85EA444">
      <w:start w:val="1"/>
      <w:numFmt w:val="bullet"/>
      <w:lvlText w:val=""/>
      <w:lvlJc w:val="left"/>
      <w:pPr>
        <w:tabs>
          <w:tab w:val="num" w:pos="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F19DC"/>
    <w:multiLevelType w:val="hybridMultilevel"/>
    <w:tmpl w:val="7A2095C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7518A"/>
    <w:multiLevelType w:val="hybridMultilevel"/>
    <w:tmpl w:val="9F16791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hint="default"/>
        <w:i w:val="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536C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C42827"/>
    <w:multiLevelType w:val="hybridMultilevel"/>
    <w:tmpl w:val="FC886F78"/>
    <w:lvl w:ilvl="0" w:tplc="46603C7E">
      <w:start w:val="3"/>
      <w:numFmt w:val="bullet"/>
      <w:lvlText w:val="-"/>
      <w:lvlJc w:val="left"/>
      <w:pPr>
        <w:ind w:left="720" w:hanging="360"/>
      </w:pPr>
      <w:rPr>
        <w:rFonts w:ascii="Cambria" w:eastAsia="SimSun"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96D1D53"/>
    <w:multiLevelType w:val="hybridMultilevel"/>
    <w:tmpl w:val="4BD6C0DE"/>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8C1119"/>
    <w:multiLevelType w:val="hybridMultilevel"/>
    <w:tmpl w:val="55EEE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8F16B8"/>
    <w:multiLevelType w:val="hybridMultilevel"/>
    <w:tmpl w:val="EDF0C76C"/>
    <w:lvl w:ilvl="0" w:tplc="71961258">
      <w:start w:val="1"/>
      <w:numFmt w:val="bullet"/>
      <w:lvlText w:val=""/>
      <w:lvlJc w:val="left"/>
      <w:pPr>
        <w:tabs>
          <w:tab w:val="num" w:pos="1620"/>
        </w:tabs>
        <w:ind w:left="1620" w:hanging="360"/>
      </w:pPr>
      <w:rPr>
        <w:rFonts w:ascii="Symbol" w:hAnsi="Symbol" w:hint="default"/>
        <w:color w:val="auto"/>
      </w:rPr>
    </w:lvl>
    <w:lvl w:ilvl="1" w:tplc="299C8B8A">
      <w:start w:val="1"/>
      <w:numFmt w:val="bullet"/>
      <w:lvlText w:val=""/>
      <w:lvlJc w:val="left"/>
      <w:pPr>
        <w:tabs>
          <w:tab w:val="num" w:pos="1440"/>
        </w:tabs>
        <w:ind w:left="1440" w:hanging="360"/>
      </w:pPr>
      <w:rPr>
        <w:rFonts w:ascii="Symbol" w:hAnsi="Symbol" w:hint="default"/>
        <w:color w:val="auto"/>
      </w:rPr>
    </w:lvl>
    <w:lvl w:ilvl="2" w:tplc="A0C41D5E">
      <w:start w:val="1"/>
      <w:numFmt w:val="bullet"/>
      <w:lvlText w:val=""/>
      <w:lvlJc w:val="left"/>
      <w:pPr>
        <w:tabs>
          <w:tab w:val="num" w:pos="2083"/>
        </w:tabs>
        <w:ind w:left="2083" w:hanging="283"/>
      </w:pPr>
      <w:rPr>
        <w:rFonts w:ascii="Symbol" w:hAnsi="Symbol" w:hint="default"/>
        <w:color w:val="auto"/>
      </w:rPr>
    </w:lvl>
    <w:lvl w:ilvl="3" w:tplc="040C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EB2DA3"/>
    <w:multiLevelType w:val="hybridMultilevel"/>
    <w:tmpl w:val="92DA313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6E5F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57098E"/>
    <w:multiLevelType w:val="hybridMultilevel"/>
    <w:tmpl w:val="72E66402"/>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E7251"/>
    <w:multiLevelType w:val="hybridMultilevel"/>
    <w:tmpl w:val="97FC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ED5B05"/>
    <w:multiLevelType w:val="hybridMultilevel"/>
    <w:tmpl w:val="389C38D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C73CBC"/>
    <w:multiLevelType w:val="hybridMultilevel"/>
    <w:tmpl w:val="7E0C2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213072D"/>
    <w:multiLevelType w:val="hybridMultilevel"/>
    <w:tmpl w:val="EA2089C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22707075">
    <w:abstractNumId w:val="19"/>
  </w:num>
  <w:num w:numId="2" w16cid:durableId="1846044346">
    <w:abstractNumId w:val="4"/>
  </w:num>
  <w:num w:numId="3" w16cid:durableId="716394385">
    <w:abstractNumId w:val="31"/>
  </w:num>
  <w:num w:numId="4" w16cid:durableId="768351489">
    <w:abstractNumId w:val="24"/>
  </w:num>
  <w:num w:numId="5" w16cid:durableId="420420674">
    <w:abstractNumId w:val="17"/>
  </w:num>
  <w:num w:numId="6" w16cid:durableId="356738513">
    <w:abstractNumId w:val="18"/>
  </w:num>
  <w:num w:numId="7" w16cid:durableId="1309479661">
    <w:abstractNumId w:val="14"/>
  </w:num>
  <w:num w:numId="8" w16cid:durableId="207690434">
    <w:abstractNumId w:val="1"/>
  </w:num>
  <w:num w:numId="9" w16cid:durableId="1149908317">
    <w:abstractNumId w:val="32"/>
  </w:num>
  <w:num w:numId="10" w16cid:durableId="2112967166">
    <w:abstractNumId w:val="6"/>
  </w:num>
  <w:num w:numId="11" w16cid:durableId="1445492399">
    <w:abstractNumId w:val="2"/>
  </w:num>
  <w:num w:numId="12" w16cid:durableId="718673637">
    <w:abstractNumId w:val="0"/>
  </w:num>
  <w:num w:numId="13" w16cid:durableId="1856267369">
    <w:abstractNumId w:val="5"/>
  </w:num>
  <w:num w:numId="14" w16cid:durableId="1985967255">
    <w:abstractNumId w:val="7"/>
  </w:num>
  <w:num w:numId="15" w16cid:durableId="523328076">
    <w:abstractNumId w:val="9"/>
  </w:num>
  <w:num w:numId="16" w16cid:durableId="103771157">
    <w:abstractNumId w:val="26"/>
  </w:num>
  <w:num w:numId="17" w16cid:durableId="844247767">
    <w:abstractNumId w:val="27"/>
  </w:num>
  <w:num w:numId="18" w16cid:durableId="1848396671">
    <w:abstractNumId w:val="20"/>
  </w:num>
  <w:num w:numId="19" w16cid:durableId="693842625">
    <w:abstractNumId w:val="16"/>
  </w:num>
  <w:num w:numId="20" w16cid:durableId="1832796789">
    <w:abstractNumId w:val="30"/>
  </w:num>
  <w:num w:numId="21" w16cid:durableId="907108264">
    <w:abstractNumId w:val="21"/>
  </w:num>
  <w:num w:numId="22" w16cid:durableId="1281260368">
    <w:abstractNumId w:val="10"/>
  </w:num>
  <w:num w:numId="23" w16cid:durableId="349917582">
    <w:abstractNumId w:val="25"/>
  </w:num>
  <w:num w:numId="24" w16cid:durableId="783840932">
    <w:abstractNumId w:val="28"/>
  </w:num>
  <w:num w:numId="25" w16cid:durableId="620116592">
    <w:abstractNumId w:val="29"/>
  </w:num>
  <w:num w:numId="26" w16cid:durableId="1673800821">
    <w:abstractNumId w:val="15"/>
  </w:num>
  <w:num w:numId="27" w16cid:durableId="268515515">
    <w:abstractNumId w:val="12"/>
  </w:num>
  <w:num w:numId="28" w16cid:durableId="1036614567">
    <w:abstractNumId w:val="22"/>
  </w:num>
  <w:num w:numId="29" w16cid:durableId="76288604">
    <w:abstractNumId w:val="8"/>
  </w:num>
  <w:num w:numId="30" w16cid:durableId="941181199">
    <w:abstractNumId w:val="11"/>
  </w:num>
  <w:num w:numId="31" w16cid:durableId="309142697">
    <w:abstractNumId w:val="23"/>
  </w:num>
  <w:num w:numId="32" w16cid:durableId="1764836589">
    <w:abstractNumId w:val="3"/>
  </w:num>
  <w:num w:numId="33" w16cid:durableId="20865358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EB"/>
    <w:rsid w:val="00000E8E"/>
    <w:rsid w:val="00005657"/>
    <w:rsid w:val="0000740F"/>
    <w:rsid w:val="00020C53"/>
    <w:rsid w:val="000211A4"/>
    <w:rsid w:val="00026FE1"/>
    <w:rsid w:val="000310C5"/>
    <w:rsid w:val="0003174A"/>
    <w:rsid w:val="0003348A"/>
    <w:rsid w:val="00040DA5"/>
    <w:rsid w:val="00041192"/>
    <w:rsid w:val="00053740"/>
    <w:rsid w:val="0005465D"/>
    <w:rsid w:val="000546B4"/>
    <w:rsid w:val="00056BDD"/>
    <w:rsid w:val="000618E0"/>
    <w:rsid w:val="00063A7B"/>
    <w:rsid w:val="000640BE"/>
    <w:rsid w:val="00064F9A"/>
    <w:rsid w:val="000670FF"/>
    <w:rsid w:val="00071806"/>
    <w:rsid w:val="00075808"/>
    <w:rsid w:val="00084DA0"/>
    <w:rsid w:val="00084F07"/>
    <w:rsid w:val="00090ED2"/>
    <w:rsid w:val="0009167F"/>
    <w:rsid w:val="000921C0"/>
    <w:rsid w:val="0009258F"/>
    <w:rsid w:val="0009323C"/>
    <w:rsid w:val="000966EF"/>
    <w:rsid w:val="00096D1F"/>
    <w:rsid w:val="000A0379"/>
    <w:rsid w:val="000A3BCA"/>
    <w:rsid w:val="000A7B8B"/>
    <w:rsid w:val="000B0498"/>
    <w:rsid w:val="000B5106"/>
    <w:rsid w:val="000B5FC2"/>
    <w:rsid w:val="000B7977"/>
    <w:rsid w:val="000C07AA"/>
    <w:rsid w:val="000D0757"/>
    <w:rsid w:val="000D3725"/>
    <w:rsid w:val="000D6492"/>
    <w:rsid w:val="000E1C9D"/>
    <w:rsid w:val="000E1FF9"/>
    <w:rsid w:val="000E31FC"/>
    <w:rsid w:val="000E3E11"/>
    <w:rsid w:val="000E6B13"/>
    <w:rsid w:val="000E6D9D"/>
    <w:rsid w:val="00101CCE"/>
    <w:rsid w:val="00103956"/>
    <w:rsid w:val="0010601E"/>
    <w:rsid w:val="001105CF"/>
    <w:rsid w:val="00114CD1"/>
    <w:rsid w:val="001203F1"/>
    <w:rsid w:val="001213B8"/>
    <w:rsid w:val="00121F4D"/>
    <w:rsid w:val="00130097"/>
    <w:rsid w:val="00130948"/>
    <w:rsid w:val="00131420"/>
    <w:rsid w:val="00132112"/>
    <w:rsid w:val="001436B4"/>
    <w:rsid w:val="00145A76"/>
    <w:rsid w:val="00145D2B"/>
    <w:rsid w:val="00157A27"/>
    <w:rsid w:val="00161092"/>
    <w:rsid w:val="001727D3"/>
    <w:rsid w:val="00181A7B"/>
    <w:rsid w:val="001847C4"/>
    <w:rsid w:val="001A1DBB"/>
    <w:rsid w:val="001A2805"/>
    <w:rsid w:val="001B11A5"/>
    <w:rsid w:val="001B20F9"/>
    <w:rsid w:val="001B2CFA"/>
    <w:rsid w:val="001B532D"/>
    <w:rsid w:val="001B5AF3"/>
    <w:rsid w:val="001B5F62"/>
    <w:rsid w:val="001B78FE"/>
    <w:rsid w:val="001C2CCD"/>
    <w:rsid w:val="001C6C09"/>
    <w:rsid w:val="001D44E6"/>
    <w:rsid w:val="001D774A"/>
    <w:rsid w:val="001E4668"/>
    <w:rsid w:val="001E57B6"/>
    <w:rsid w:val="001E5AA1"/>
    <w:rsid w:val="001F2DE1"/>
    <w:rsid w:val="001F4B25"/>
    <w:rsid w:val="002005A3"/>
    <w:rsid w:val="00203FEA"/>
    <w:rsid w:val="002062C1"/>
    <w:rsid w:val="00207056"/>
    <w:rsid w:val="00213360"/>
    <w:rsid w:val="00214532"/>
    <w:rsid w:val="00215BA9"/>
    <w:rsid w:val="00216AB4"/>
    <w:rsid w:val="0022150C"/>
    <w:rsid w:val="00222226"/>
    <w:rsid w:val="00226795"/>
    <w:rsid w:val="00231787"/>
    <w:rsid w:val="00232D69"/>
    <w:rsid w:val="002338E3"/>
    <w:rsid w:val="00237F37"/>
    <w:rsid w:val="002406B5"/>
    <w:rsid w:val="002445A0"/>
    <w:rsid w:val="0024475D"/>
    <w:rsid w:val="00251564"/>
    <w:rsid w:val="002541F1"/>
    <w:rsid w:val="002542F0"/>
    <w:rsid w:val="002557A8"/>
    <w:rsid w:val="0025744A"/>
    <w:rsid w:val="00267F9A"/>
    <w:rsid w:val="00271842"/>
    <w:rsid w:val="00273CDA"/>
    <w:rsid w:val="002742F6"/>
    <w:rsid w:val="0027453F"/>
    <w:rsid w:val="00274791"/>
    <w:rsid w:val="00277126"/>
    <w:rsid w:val="00285B85"/>
    <w:rsid w:val="00291681"/>
    <w:rsid w:val="00293867"/>
    <w:rsid w:val="002958DC"/>
    <w:rsid w:val="00295C47"/>
    <w:rsid w:val="002968B0"/>
    <w:rsid w:val="002A0BDE"/>
    <w:rsid w:val="002A360B"/>
    <w:rsid w:val="002A4F97"/>
    <w:rsid w:val="002A6484"/>
    <w:rsid w:val="002B05E7"/>
    <w:rsid w:val="002B0F43"/>
    <w:rsid w:val="002B26EB"/>
    <w:rsid w:val="002B2EDE"/>
    <w:rsid w:val="002B3642"/>
    <w:rsid w:val="002B496D"/>
    <w:rsid w:val="002B6690"/>
    <w:rsid w:val="002B6DF0"/>
    <w:rsid w:val="002C5D02"/>
    <w:rsid w:val="002D184F"/>
    <w:rsid w:val="002D6172"/>
    <w:rsid w:val="002D6289"/>
    <w:rsid w:val="002E0972"/>
    <w:rsid w:val="002E5D05"/>
    <w:rsid w:val="002E6D31"/>
    <w:rsid w:val="002F4248"/>
    <w:rsid w:val="002F5979"/>
    <w:rsid w:val="00300214"/>
    <w:rsid w:val="003037E5"/>
    <w:rsid w:val="0031004F"/>
    <w:rsid w:val="00314269"/>
    <w:rsid w:val="00315797"/>
    <w:rsid w:val="00316D81"/>
    <w:rsid w:val="00321C6E"/>
    <w:rsid w:val="00323B92"/>
    <w:rsid w:val="00326420"/>
    <w:rsid w:val="00331CDF"/>
    <w:rsid w:val="0033754F"/>
    <w:rsid w:val="00353918"/>
    <w:rsid w:val="00360147"/>
    <w:rsid w:val="00360DED"/>
    <w:rsid w:val="00360E2E"/>
    <w:rsid w:val="00360F74"/>
    <w:rsid w:val="00363128"/>
    <w:rsid w:val="00363ED6"/>
    <w:rsid w:val="00364229"/>
    <w:rsid w:val="00365089"/>
    <w:rsid w:val="00372B0C"/>
    <w:rsid w:val="003738C0"/>
    <w:rsid w:val="003750D4"/>
    <w:rsid w:val="00376DD9"/>
    <w:rsid w:val="003811F0"/>
    <w:rsid w:val="00384AEA"/>
    <w:rsid w:val="00384C9B"/>
    <w:rsid w:val="003873C7"/>
    <w:rsid w:val="003914F5"/>
    <w:rsid w:val="00394F86"/>
    <w:rsid w:val="003951F3"/>
    <w:rsid w:val="00397BD4"/>
    <w:rsid w:val="003A1332"/>
    <w:rsid w:val="003A22E1"/>
    <w:rsid w:val="003A290F"/>
    <w:rsid w:val="003B5E2C"/>
    <w:rsid w:val="003C3C9A"/>
    <w:rsid w:val="003C793F"/>
    <w:rsid w:val="003D689A"/>
    <w:rsid w:val="003E2320"/>
    <w:rsid w:val="003E29AA"/>
    <w:rsid w:val="003E337C"/>
    <w:rsid w:val="003E3E87"/>
    <w:rsid w:val="003E5029"/>
    <w:rsid w:val="003F0FF8"/>
    <w:rsid w:val="003F337C"/>
    <w:rsid w:val="003F4796"/>
    <w:rsid w:val="003F5AEB"/>
    <w:rsid w:val="00401169"/>
    <w:rsid w:val="0040385D"/>
    <w:rsid w:val="00415B20"/>
    <w:rsid w:val="004164AF"/>
    <w:rsid w:val="00425DB4"/>
    <w:rsid w:val="00434D7A"/>
    <w:rsid w:val="0043721C"/>
    <w:rsid w:val="004407E8"/>
    <w:rsid w:val="00444797"/>
    <w:rsid w:val="00446006"/>
    <w:rsid w:val="00450F00"/>
    <w:rsid w:val="004511C5"/>
    <w:rsid w:val="0045409C"/>
    <w:rsid w:val="00454F3E"/>
    <w:rsid w:val="00461609"/>
    <w:rsid w:val="00462271"/>
    <w:rsid w:val="0046694D"/>
    <w:rsid w:val="00466AA8"/>
    <w:rsid w:val="00470F5D"/>
    <w:rsid w:val="004727A7"/>
    <w:rsid w:val="00474B44"/>
    <w:rsid w:val="00475792"/>
    <w:rsid w:val="00475B90"/>
    <w:rsid w:val="00491BD3"/>
    <w:rsid w:val="004A04C2"/>
    <w:rsid w:val="004A4E6F"/>
    <w:rsid w:val="004B3E55"/>
    <w:rsid w:val="004B4484"/>
    <w:rsid w:val="004B7433"/>
    <w:rsid w:val="004C20A8"/>
    <w:rsid w:val="004C2139"/>
    <w:rsid w:val="004C291D"/>
    <w:rsid w:val="004C4D1A"/>
    <w:rsid w:val="004D3075"/>
    <w:rsid w:val="004D6964"/>
    <w:rsid w:val="004E26E1"/>
    <w:rsid w:val="004E7A9C"/>
    <w:rsid w:val="004F3B65"/>
    <w:rsid w:val="004F7F53"/>
    <w:rsid w:val="00512577"/>
    <w:rsid w:val="00513085"/>
    <w:rsid w:val="005221EA"/>
    <w:rsid w:val="00530F42"/>
    <w:rsid w:val="00537A97"/>
    <w:rsid w:val="00540D36"/>
    <w:rsid w:val="00543735"/>
    <w:rsid w:val="005441C5"/>
    <w:rsid w:val="00551107"/>
    <w:rsid w:val="0055283E"/>
    <w:rsid w:val="00555D21"/>
    <w:rsid w:val="00555F96"/>
    <w:rsid w:val="0056144A"/>
    <w:rsid w:val="005618F8"/>
    <w:rsid w:val="00566635"/>
    <w:rsid w:val="005703F4"/>
    <w:rsid w:val="005707EA"/>
    <w:rsid w:val="005722A9"/>
    <w:rsid w:val="00583FC9"/>
    <w:rsid w:val="00584A2A"/>
    <w:rsid w:val="005A0CEF"/>
    <w:rsid w:val="005A0DE7"/>
    <w:rsid w:val="005A1616"/>
    <w:rsid w:val="005A5872"/>
    <w:rsid w:val="005A72F7"/>
    <w:rsid w:val="005B0E41"/>
    <w:rsid w:val="005B1890"/>
    <w:rsid w:val="005B46C6"/>
    <w:rsid w:val="005B4ECB"/>
    <w:rsid w:val="005B5E4E"/>
    <w:rsid w:val="005C39FB"/>
    <w:rsid w:val="005C5EAB"/>
    <w:rsid w:val="005D0636"/>
    <w:rsid w:val="005D3D1F"/>
    <w:rsid w:val="005D3E90"/>
    <w:rsid w:val="005D3F04"/>
    <w:rsid w:val="005D5FFA"/>
    <w:rsid w:val="005E0F97"/>
    <w:rsid w:val="005E3947"/>
    <w:rsid w:val="005F266B"/>
    <w:rsid w:val="005F6932"/>
    <w:rsid w:val="0060134D"/>
    <w:rsid w:val="00602A64"/>
    <w:rsid w:val="00603CE1"/>
    <w:rsid w:val="00604128"/>
    <w:rsid w:val="00604D80"/>
    <w:rsid w:val="00616C95"/>
    <w:rsid w:val="00617CB7"/>
    <w:rsid w:val="0062316F"/>
    <w:rsid w:val="00625E70"/>
    <w:rsid w:val="00626100"/>
    <w:rsid w:val="0063752A"/>
    <w:rsid w:val="00641A4C"/>
    <w:rsid w:val="006430AE"/>
    <w:rsid w:val="006433DA"/>
    <w:rsid w:val="0064647F"/>
    <w:rsid w:val="00647DDA"/>
    <w:rsid w:val="00650634"/>
    <w:rsid w:val="0065499D"/>
    <w:rsid w:val="00656350"/>
    <w:rsid w:val="00657CCF"/>
    <w:rsid w:val="00657F6A"/>
    <w:rsid w:val="00661251"/>
    <w:rsid w:val="0067026E"/>
    <w:rsid w:val="00670421"/>
    <w:rsid w:val="00672BC7"/>
    <w:rsid w:val="00674048"/>
    <w:rsid w:val="00675E58"/>
    <w:rsid w:val="00682CD8"/>
    <w:rsid w:val="00684D92"/>
    <w:rsid w:val="00690C6D"/>
    <w:rsid w:val="00691396"/>
    <w:rsid w:val="00691A46"/>
    <w:rsid w:val="00693200"/>
    <w:rsid w:val="006A1DD8"/>
    <w:rsid w:val="006A3D35"/>
    <w:rsid w:val="006A58D5"/>
    <w:rsid w:val="006B11B9"/>
    <w:rsid w:val="006B11F1"/>
    <w:rsid w:val="006B5385"/>
    <w:rsid w:val="006C1A77"/>
    <w:rsid w:val="006C4672"/>
    <w:rsid w:val="006C4C82"/>
    <w:rsid w:val="006C5BC4"/>
    <w:rsid w:val="006D185D"/>
    <w:rsid w:val="006D2F32"/>
    <w:rsid w:val="006D32AC"/>
    <w:rsid w:val="006D7295"/>
    <w:rsid w:val="006E0B6F"/>
    <w:rsid w:val="006E2D3F"/>
    <w:rsid w:val="006E65AA"/>
    <w:rsid w:val="006F178E"/>
    <w:rsid w:val="006F2F8C"/>
    <w:rsid w:val="006F33D8"/>
    <w:rsid w:val="00702C19"/>
    <w:rsid w:val="00710A39"/>
    <w:rsid w:val="0071115A"/>
    <w:rsid w:val="007113D1"/>
    <w:rsid w:val="007118C3"/>
    <w:rsid w:val="00714DFC"/>
    <w:rsid w:val="00715458"/>
    <w:rsid w:val="007214B7"/>
    <w:rsid w:val="00723700"/>
    <w:rsid w:val="00737B9B"/>
    <w:rsid w:val="00737CD1"/>
    <w:rsid w:val="00743676"/>
    <w:rsid w:val="0074406C"/>
    <w:rsid w:val="00745BA1"/>
    <w:rsid w:val="00745C0F"/>
    <w:rsid w:val="00753436"/>
    <w:rsid w:val="00765040"/>
    <w:rsid w:val="00770FAF"/>
    <w:rsid w:val="00773D34"/>
    <w:rsid w:val="007742C1"/>
    <w:rsid w:val="0077555C"/>
    <w:rsid w:val="007831FE"/>
    <w:rsid w:val="0078383B"/>
    <w:rsid w:val="007843F5"/>
    <w:rsid w:val="00786C6F"/>
    <w:rsid w:val="0079090A"/>
    <w:rsid w:val="00791845"/>
    <w:rsid w:val="00791856"/>
    <w:rsid w:val="00792640"/>
    <w:rsid w:val="00793F42"/>
    <w:rsid w:val="0079405E"/>
    <w:rsid w:val="007944A5"/>
    <w:rsid w:val="00796744"/>
    <w:rsid w:val="00797078"/>
    <w:rsid w:val="007A0DF4"/>
    <w:rsid w:val="007A1225"/>
    <w:rsid w:val="007A2F5C"/>
    <w:rsid w:val="007B3EEF"/>
    <w:rsid w:val="007B44BF"/>
    <w:rsid w:val="007B734D"/>
    <w:rsid w:val="007C017A"/>
    <w:rsid w:val="007C28FD"/>
    <w:rsid w:val="007C3A4F"/>
    <w:rsid w:val="007C3EE5"/>
    <w:rsid w:val="007C5473"/>
    <w:rsid w:val="007D0FA2"/>
    <w:rsid w:val="007D1FF8"/>
    <w:rsid w:val="007D5F3A"/>
    <w:rsid w:val="007D6230"/>
    <w:rsid w:val="007D6C91"/>
    <w:rsid w:val="007D6EBD"/>
    <w:rsid w:val="007E194A"/>
    <w:rsid w:val="007E2D44"/>
    <w:rsid w:val="007E3536"/>
    <w:rsid w:val="007E5A59"/>
    <w:rsid w:val="007E5AD5"/>
    <w:rsid w:val="007F220B"/>
    <w:rsid w:val="007F7641"/>
    <w:rsid w:val="00806378"/>
    <w:rsid w:val="0080671A"/>
    <w:rsid w:val="008200A8"/>
    <w:rsid w:val="00825C7A"/>
    <w:rsid w:val="00827A4C"/>
    <w:rsid w:val="00844306"/>
    <w:rsid w:val="00844665"/>
    <w:rsid w:val="00845461"/>
    <w:rsid w:val="00847F92"/>
    <w:rsid w:val="00854BD5"/>
    <w:rsid w:val="00856EAF"/>
    <w:rsid w:val="00860078"/>
    <w:rsid w:val="00860BFC"/>
    <w:rsid w:val="00861E42"/>
    <w:rsid w:val="00862520"/>
    <w:rsid w:val="00862E91"/>
    <w:rsid w:val="0086333E"/>
    <w:rsid w:val="00865386"/>
    <w:rsid w:val="00867259"/>
    <w:rsid w:val="00867E68"/>
    <w:rsid w:val="00873308"/>
    <w:rsid w:val="00873820"/>
    <w:rsid w:val="0087750A"/>
    <w:rsid w:val="008776DC"/>
    <w:rsid w:val="00883118"/>
    <w:rsid w:val="008938B5"/>
    <w:rsid w:val="008963C8"/>
    <w:rsid w:val="00897081"/>
    <w:rsid w:val="008A139F"/>
    <w:rsid w:val="008A4610"/>
    <w:rsid w:val="008B179F"/>
    <w:rsid w:val="008B4EFE"/>
    <w:rsid w:val="008B61DE"/>
    <w:rsid w:val="008C4AE9"/>
    <w:rsid w:val="008C4F65"/>
    <w:rsid w:val="008D255E"/>
    <w:rsid w:val="008D2FB5"/>
    <w:rsid w:val="008D58C0"/>
    <w:rsid w:val="008D6B1B"/>
    <w:rsid w:val="008D7308"/>
    <w:rsid w:val="008D7BCE"/>
    <w:rsid w:val="008E44A9"/>
    <w:rsid w:val="008E4C22"/>
    <w:rsid w:val="008E7104"/>
    <w:rsid w:val="008E7C29"/>
    <w:rsid w:val="008F0AD0"/>
    <w:rsid w:val="008F2346"/>
    <w:rsid w:val="008F4228"/>
    <w:rsid w:val="008F5027"/>
    <w:rsid w:val="00900353"/>
    <w:rsid w:val="009019B9"/>
    <w:rsid w:val="009019C9"/>
    <w:rsid w:val="00907C5C"/>
    <w:rsid w:val="009102D3"/>
    <w:rsid w:val="00910F56"/>
    <w:rsid w:val="00916C26"/>
    <w:rsid w:val="0092325F"/>
    <w:rsid w:val="00927EE8"/>
    <w:rsid w:val="00927FDC"/>
    <w:rsid w:val="00932004"/>
    <w:rsid w:val="00933BC3"/>
    <w:rsid w:val="00941639"/>
    <w:rsid w:val="00943631"/>
    <w:rsid w:val="00944DA0"/>
    <w:rsid w:val="009456F9"/>
    <w:rsid w:val="00945DA7"/>
    <w:rsid w:val="00953928"/>
    <w:rsid w:val="00961AC2"/>
    <w:rsid w:val="0096613F"/>
    <w:rsid w:val="00966F2A"/>
    <w:rsid w:val="00966F2C"/>
    <w:rsid w:val="00974897"/>
    <w:rsid w:val="00974EFC"/>
    <w:rsid w:val="009769D3"/>
    <w:rsid w:val="00976B86"/>
    <w:rsid w:val="00987DEE"/>
    <w:rsid w:val="009910DA"/>
    <w:rsid w:val="0099225E"/>
    <w:rsid w:val="00992798"/>
    <w:rsid w:val="0099470D"/>
    <w:rsid w:val="00995CAB"/>
    <w:rsid w:val="009A09DE"/>
    <w:rsid w:val="009A3032"/>
    <w:rsid w:val="009A3EA4"/>
    <w:rsid w:val="009A4D1C"/>
    <w:rsid w:val="009A549C"/>
    <w:rsid w:val="009B38FF"/>
    <w:rsid w:val="009B55E6"/>
    <w:rsid w:val="009C0CEC"/>
    <w:rsid w:val="009C178E"/>
    <w:rsid w:val="009C1F46"/>
    <w:rsid w:val="009C6C04"/>
    <w:rsid w:val="009D76AB"/>
    <w:rsid w:val="009E1E86"/>
    <w:rsid w:val="009E22D7"/>
    <w:rsid w:val="009F1C5D"/>
    <w:rsid w:val="009F506E"/>
    <w:rsid w:val="009F6205"/>
    <w:rsid w:val="00A0006F"/>
    <w:rsid w:val="00A063A6"/>
    <w:rsid w:val="00A133C4"/>
    <w:rsid w:val="00A13868"/>
    <w:rsid w:val="00A153EB"/>
    <w:rsid w:val="00A15D2E"/>
    <w:rsid w:val="00A16547"/>
    <w:rsid w:val="00A21A74"/>
    <w:rsid w:val="00A227AF"/>
    <w:rsid w:val="00A40958"/>
    <w:rsid w:val="00A4173E"/>
    <w:rsid w:val="00A44991"/>
    <w:rsid w:val="00A45005"/>
    <w:rsid w:val="00A46E0D"/>
    <w:rsid w:val="00A52895"/>
    <w:rsid w:val="00A55147"/>
    <w:rsid w:val="00A55E47"/>
    <w:rsid w:val="00A67550"/>
    <w:rsid w:val="00A67567"/>
    <w:rsid w:val="00A71F15"/>
    <w:rsid w:val="00A755BB"/>
    <w:rsid w:val="00A86D73"/>
    <w:rsid w:val="00AA39C6"/>
    <w:rsid w:val="00AA7628"/>
    <w:rsid w:val="00AB0013"/>
    <w:rsid w:val="00AB2BC7"/>
    <w:rsid w:val="00AC1971"/>
    <w:rsid w:val="00AC1C8E"/>
    <w:rsid w:val="00AC2190"/>
    <w:rsid w:val="00AC251B"/>
    <w:rsid w:val="00AC779E"/>
    <w:rsid w:val="00AD2FBA"/>
    <w:rsid w:val="00AD3332"/>
    <w:rsid w:val="00AD47D6"/>
    <w:rsid w:val="00AD506D"/>
    <w:rsid w:val="00AE1D26"/>
    <w:rsid w:val="00AE366A"/>
    <w:rsid w:val="00AE5B27"/>
    <w:rsid w:val="00AE5D25"/>
    <w:rsid w:val="00AE6585"/>
    <w:rsid w:val="00AF01BD"/>
    <w:rsid w:val="00AF21CE"/>
    <w:rsid w:val="00AF4A52"/>
    <w:rsid w:val="00AF6EA3"/>
    <w:rsid w:val="00AF7869"/>
    <w:rsid w:val="00B00349"/>
    <w:rsid w:val="00B00E57"/>
    <w:rsid w:val="00B02013"/>
    <w:rsid w:val="00B0432C"/>
    <w:rsid w:val="00B07EA7"/>
    <w:rsid w:val="00B13233"/>
    <w:rsid w:val="00B16489"/>
    <w:rsid w:val="00B16492"/>
    <w:rsid w:val="00B16FFE"/>
    <w:rsid w:val="00B2466D"/>
    <w:rsid w:val="00B307CE"/>
    <w:rsid w:val="00B31381"/>
    <w:rsid w:val="00B35F3E"/>
    <w:rsid w:val="00B40697"/>
    <w:rsid w:val="00B4252E"/>
    <w:rsid w:val="00B43163"/>
    <w:rsid w:val="00B45041"/>
    <w:rsid w:val="00B45725"/>
    <w:rsid w:val="00B5340F"/>
    <w:rsid w:val="00B53A17"/>
    <w:rsid w:val="00B54336"/>
    <w:rsid w:val="00B575CF"/>
    <w:rsid w:val="00B6287B"/>
    <w:rsid w:val="00B62F3D"/>
    <w:rsid w:val="00B6428D"/>
    <w:rsid w:val="00B679A0"/>
    <w:rsid w:val="00B711FE"/>
    <w:rsid w:val="00B7194A"/>
    <w:rsid w:val="00B73480"/>
    <w:rsid w:val="00B735DF"/>
    <w:rsid w:val="00B85522"/>
    <w:rsid w:val="00B928E9"/>
    <w:rsid w:val="00B95870"/>
    <w:rsid w:val="00B96821"/>
    <w:rsid w:val="00B969C7"/>
    <w:rsid w:val="00BA138B"/>
    <w:rsid w:val="00BA20C9"/>
    <w:rsid w:val="00BA21CD"/>
    <w:rsid w:val="00BB12DF"/>
    <w:rsid w:val="00BB14B6"/>
    <w:rsid w:val="00BB1729"/>
    <w:rsid w:val="00BB1C3D"/>
    <w:rsid w:val="00BB2F79"/>
    <w:rsid w:val="00BB7941"/>
    <w:rsid w:val="00BC24AC"/>
    <w:rsid w:val="00BD37E2"/>
    <w:rsid w:val="00BD4127"/>
    <w:rsid w:val="00BE3CAA"/>
    <w:rsid w:val="00BE76D7"/>
    <w:rsid w:val="00BF05CA"/>
    <w:rsid w:val="00BF4FFA"/>
    <w:rsid w:val="00C1781E"/>
    <w:rsid w:val="00C20614"/>
    <w:rsid w:val="00C20BF9"/>
    <w:rsid w:val="00C20FC2"/>
    <w:rsid w:val="00C21F5B"/>
    <w:rsid w:val="00C233F9"/>
    <w:rsid w:val="00C2692D"/>
    <w:rsid w:val="00C36FBF"/>
    <w:rsid w:val="00C44DEE"/>
    <w:rsid w:val="00C46D2D"/>
    <w:rsid w:val="00C521FD"/>
    <w:rsid w:val="00C52B4C"/>
    <w:rsid w:val="00C530D8"/>
    <w:rsid w:val="00C5419D"/>
    <w:rsid w:val="00C5437A"/>
    <w:rsid w:val="00C57324"/>
    <w:rsid w:val="00C61DB6"/>
    <w:rsid w:val="00C63089"/>
    <w:rsid w:val="00C714C9"/>
    <w:rsid w:val="00C726AA"/>
    <w:rsid w:val="00C72761"/>
    <w:rsid w:val="00C72E4B"/>
    <w:rsid w:val="00C73349"/>
    <w:rsid w:val="00C734C5"/>
    <w:rsid w:val="00C758A2"/>
    <w:rsid w:val="00C76F45"/>
    <w:rsid w:val="00C81937"/>
    <w:rsid w:val="00C83B4C"/>
    <w:rsid w:val="00C8501E"/>
    <w:rsid w:val="00C85633"/>
    <w:rsid w:val="00C861D9"/>
    <w:rsid w:val="00C9250F"/>
    <w:rsid w:val="00CA22D1"/>
    <w:rsid w:val="00CA2735"/>
    <w:rsid w:val="00CA42C9"/>
    <w:rsid w:val="00CA79CC"/>
    <w:rsid w:val="00CB4992"/>
    <w:rsid w:val="00CB4EFE"/>
    <w:rsid w:val="00CB579D"/>
    <w:rsid w:val="00CC007D"/>
    <w:rsid w:val="00CC09F5"/>
    <w:rsid w:val="00CC2EFB"/>
    <w:rsid w:val="00CC67CC"/>
    <w:rsid w:val="00CD459B"/>
    <w:rsid w:val="00CD6985"/>
    <w:rsid w:val="00CE3334"/>
    <w:rsid w:val="00CF1410"/>
    <w:rsid w:val="00CF3F83"/>
    <w:rsid w:val="00CF70B1"/>
    <w:rsid w:val="00CF7AE8"/>
    <w:rsid w:val="00D01955"/>
    <w:rsid w:val="00D023EB"/>
    <w:rsid w:val="00D033F4"/>
    <w:rsid w:val="00D04E8C"/>
    <w:rsid w:val="00D10327"/>
    <w:rsid w:val="00D134F5"/>
    <w:rsid w:val="00D14BF3"/>
    <w:rsid w:val="00D16C6F"/>
    <w:rsid w:val="00D23AB2"/>
    <w:rsid w:val="00D2466E"/>
    <w:rsid w:val="00D34F90"/>
    <w:rsid w:val="00D422A0"/>
    <w:rsid w:val="00D42D6B"/>
    <w:rsid w:val="00D47B10"/>
    <w:rsid w:val="00D52611"/>
    <w:rsid w:val="00D52E34"/>
    <w:rsid w:val="00D54CBD"/>
    <w:rsid w:val="00D63987"/>
    <w:rsid w:val="00D63C01"/>
    <w:rsid w:val="00D649DC"/>
    <w:rsid w:val="00D66E99"/>
    <w:rsid w:val="00D72212"/>
    <w:rsid w:val="00D77461"/>
    <w:rsid w:val="00D776DC"/>
    <w:rsid w:val="00D828A1"/>
    <w:rsid w:val="00D864FE"/>
    <w:rsid w:val="00D868FF"/>
    <w:rsid w:val="00D86F02"/>
    <w:rsid w:val="00D907BD"/>
    <w:rsid w:val="00D92371"/>
    <w:rsid w:val="00D950EF"/>
    <w:rsid w:val="00DA0ABE"/>
    <w:rsid w:val="00DB281F"/>
    <w:rsid w:val="00DB47D6"/>
    <w:rsid w:val="00DB4E4A"/>
    <w:rsid w:val="00DB5889"/>
    <w:rsid w:val="00DC02E6"/>
    <w:rsid w:val="00DC6BDE"/>
    <w:rsid w:val="00DD17A4"/>
    <w:rsid w:val="00DD5DC2"/>
    <w:rsid w:val="00DD6130"/>
    <w:rsid w:val="00DD652E"/>
    <w:rsid w:val="00DE321D"/>
    <w:rsid w:val="00DE596C"/>
    <w:rsid w:val="00DF2973"/>
    <w:rsid w:val="00DF7830"/>
    <w:rsid w:val="00E02F2D"/>
    <w:rsid w:val="00E03C0E"/>
    <w:rsid w:val="00E11D88"/>
    <w:rsid w:val="00E11DD5"/>
    <w:rsid w:val="00E1245E"/>
    <w:rsid w:val="00E13B6F"/>
    <w:rsid w:val="00E17050"/>
    <w:rsid w:val="00E23742"/>
    <w:rsid w:val="00E305C1"/>
    <w:rsid w:val="00E3111E"/>
    <w:rsid w:val="00E333D3"/>
    <w:rsid w:val="00E34BB5"/>
    <w:rsid w:val="00E35CD9"/>
    <w:rsid w:val="00E3748C"/>
    <w:rsid w:val="00E40173"/>
    <w:rsid w:val="00E42495"/>
    <w:rsid w:val="00E425E6"/>
    <w:rsid w:val="00E44EA4"/>
    <w:rsid w:val="00E52623"/>
    <w:rsid w:val="00E6081C"/>
    <w:rsid w:val="00E63B94"/>
    <w:rsid w:val="00E6442D"/>
    <w:rsid w:val="00E672A0"/>
    <w:rsid w:val="00E723BC"/>
    <w:rsid w:val="00E733D1"/>
    <w:rsid w:val="00E76DCA"/>
    <w:rsid w:val="00E836BF"/>
    <w:rsid w:val="00E916B8"/>
    <w:rsid w:val="00E93278"/>
    <w:rsid w:val="00EA0D17"/>
    <w:rsid w:val="00EA2C72"/>
    <w:rsid w:val="00EB57A9"/>
    <w:rsid w:val="00EB7B37"/>
    <w:rsid w:val="00EC2C4D"/>
    <w:rsid w:val="00EC70A1"/>
    <w:rsid w:val="00ED2108"/>
    <w:rsid w:val="00ED379B"/>
    <w:rsid w:val="00ED77ED"/>
    <w:rsid w:val="00EE37B9"/>
    <w:rsid w:val="00EE67CF"/>
    <w:rsid w:val="00EF1267"/>
    <w:rsid w:val="00EF171E"/>
    <w:rsid w:val="00EF4F26"/>
    <w:rsid w:val="00EF6F6B"/>
    <w:rsid w:val="00F03510"/>
    <w:rsid w:val="00F041B1"/>
    <w:rsid w:val="00F10071"/>
    <w:rsid w:val="00F16E06"/>
    <w:rsid w:val="00F2042B"/>
    <w:rsid w:val="00F21403"/>
    <w:rsid w:val="00F26680"/>
    <w:rsid w:val="00F27410"/>
    <w:rsid w:val="00F35D83"/>
    <w:rsid w:val="00F37D6F"/>
    <w:rsid w:val="00F43DF5"/>
    <w:rsid w:val="00F4727A"/>
    <w:rsid w:val="00F604FC"/>
    <w:rsid w:val="00F6461D"/>
    <w:rsid w:val="00F664BA"/>
    <w:rsid w:val="00F726D0"/>
    <w:rsid w:val="00F742C8"/>
    <w:rsid w:val="00F7498E"/>
    <w:rsid w:val="00F75D02"/>
    <w:rsid w:val="00F82901"/>
    <w:rsid w:val="00F834B1"/>
    <w:rsid w:val="00F83927"/>
    <w:rsid w:val="00F8581A"/>
    <w:rsid w:val="00F915F0"/>
    <w:rsid w:val="00F91C03"/>
    <w:rsid w:val="00F9241D"/>
    <w:rsid w:val="00F93B5E"/>
    <w:rsid w:val="00F94AD7"/>
    <w:rsid w:val="00F96F26"/>
    <w:rsid w:val="00FA0BD5"/>
    <w:rsid w:val="00FA2C70"/>
    <w:rsid w:val="00FA3693"/>
    <w:rsid w:val="00FA3E60"/>
    <w:rsid w:val="00FA6F5F"/>
    <w:rsid w:val="00FB4D38"/>
    <w:rsid w:val="00FB7261"/>
    <w:rsid w:val="00FB785D"/>
    <w:rsid w:val="00FC5684"/>
    <w:rsid w:val="00FC5CD3"/>
    <w:rsid w:val="00FD2751"/>
    <w:rsid w:val="00FD47F9"/>
    <w:rsid w:val="00FD71CD"/>
    <w:rsid w:val="00FE347E"/>
    <w:rsid w:val="00FF09CD"/>
    <w:rsid w:val="00FF67E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B1F3B"/>
  <w15:docId w15:val="{8015998A-05E7-4F29-9A03-37FDE630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6B4"/>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2B26EB"/>
    <w:pPr>
      <w:keepNext/>
      <w:outlineLvl w:val="0"/>
    </w:pPr>
    <w:rPr>
      <w:b/>
      <w:bCs/>
    </w:rPr>
  </w:style>
  <w:style w:type="paragraph" w:styleId="Titre2">
    <w:name w:val="heading 2"/>
    <w:basedOn w:val="Normal"/>
    <w:next w:val="Normal"/>
    <w:link w:val="Titre2Car"/>
    <w:uiPriority w:val="99"/>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9"/>
    <w:qFormat/>
    <w:rsid w:val="002B26EB"/>
    <w:pPr>
      <w:keepNext/>
      <w:ind w:left="360"/>
      <w:jc w:val="center"/>
      <w:outlineLvl w:val="2"/>
    </w:pPr>
    <w:rPr>
      <w:b/>
      <w:bCs/>
    </w:rPr>
  </w:style>
  <w:style w:type="paragraph" w:styleId="Titre4">
    <w:name w:val="heading 4"/>
    <w:basedOn w:val="Normal"/>
    <w:next w:val="Normal"/>
    <w:link w:val="Titre4Car"/>
    <w:uiPriority w:val="99"/>
    <w:qFormat/>
    <w:rsid w:val="000211A4"/>
    <w:pPr>
      <w:keepNext/>
      <w:spacing w:before="240" w:after="60"/>
      <w:outlineLvl w:val="3"/>
    </w:pPr>
    <w:rPr>
      <w:b/>
      <w:bCs/>
      <w:sz w:val="28"/>
      <w:szCs w:val="28"/>
    </w:rPr>
  </w:style>
  <w:style w:type="paragraph" w:styleId="Titre5">
    <w:name w:val="heading 5"/>
    <w:basedOn w:val="Normal"/>
    <w:next w:val="Normal"/>
    <w:link w:val="Titre5Car"/>
    <w:uiPriority w:val="99"/>
    <w:qFormat/>
    <w:rsid w:val="000211A4"/>
    <w:pPr>
      <w:spacing w:before="240" w:after="60"/>
      <w:outlineLvl w:val="4"/>
    </w:pPr>
    <w:rPr>
      <w:b/>
      <w:bCs/>
      <w:i/>
      <w:iCs/>
      <w:sz w:val="26"/>
      <w:szCs w:val="26"/>
    </w:rPr>
  </w:style>
  <w:style w:type="paragraph" w:styleId="Titre6">
    <w:name w:val="heading 6"/>
    <w:basedOn w:val="Normal"/>
    <w:next w:val="Normal"/>
    <w:link w:val="Titre6Car"/>
    <w:uiPriority w:val="99"/>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9"/>
    <w:locked/>
    <w:rsid w:val="000211A4"/>
    <w:rPr>
      <w:rFonts w:ascii="Verdana" w:eastAsia="SimSun" w:hAnsi="Verdana" w:cs="Times New Roman"/>
      <w:b/>
      <w:bCs/>
      <w:lang w:eastAsia="zh-CN"/>
    </w:rPr>
  </w:style>
  <w:style w:type="character" w:customStyle="1" w:styleId="Titre3Car">
    <w:name w:val="Titre 3 Car"/>
    <w:basedOn w:val="Policepardfaut"/>
    <w:link w:val="Titre3"/>
    <w:uiPriority w:val="99"/>
    <w:locked/>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uiPriority w:val="99"/>
    <w:locked/>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uiPriority w:val="99"/>
    <w:locked/>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uiPriority w:val="99"/>
    <w:locked/>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locked/>
    <w:rsid w:val="000211A4"/>
    <w:rPr>
      <w:rFonts w:ascii="Verdana" w:eastAsia="SimSun" w:hAnsi="Verdana" w:cs="Times New Roman"/>
      <w:b/>
      <w:bCs/>
      <w:lang w:eastAsia="zh-CN"/>
    </w:rPr>
  </w:style>
  <w:style w:type="character" w:customStyle="1" w:styleId="Titre8Car">
    <w:name w:val="Titre 8 Car"/>
    <w:basedOn w:val="Policepardfaut"/>
    <w:link w:val="Titre8"/>
    <w:uiPriority w:val="99"/>
    <w:locked/>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locked/>
    <w:rsid w:val="000211A4"/>
    <w:rPr>
      <w:rFonts w:ascii="Arial" w:eastAsia="SimSun" w:hAnsi="Arial" w:cs="Arial"/>
      <w:lang w:eastAsia="zh-CN"/>
    </w:rPr>
  </w:style>
  <w:style w:type="paragraph" w:styleId="Titre">
    <w:name w:val="Title"/>
    <w:basedOn w:val="Normal"/>
    <w:link w:val="TitreCar"/>
    <w:uiPriority w:val="99"/>
    <w:qFormat/>
    <w:rsid w:val="002B26EB"/>
    <w:pPr>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locked/>
    <w:rsid w:val="002B26EB"/>
    <w:rPr>
      <w:rFonts w:ascii="TimesNewRoman,Bold"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locked/>
    <w:rsid w:val="002B26EB"/>
    <w:rPr>
      <w:rFonts w:ascii="Times New Roman" w:hAnsi="Times New Roman" w:cs="Times New Roman"/>
      <w:sz w:val="24"/>
      <w:szCs w:val="24"/>
      <w:lang w:eastAsia="zh-CN"/>
    </w:rPr>
  </w:style>
  <w:style w:type="character" w:styleId="Numrodepage">
    <w:name w:val="page number"/>
    <w:basedOn w:val="Policepardfaut"/>
    <w:uiPriority w:val="99"/>
    <w:rsid w:val="002B26EB"/>
    <w:rPr>
      <w:rFonts w:cs="Times New Roman"/>
    </w:rPr>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locked/>
    <w:rsid w:val="002B26EB"/>
    <w:rPr>
      <w:rFonts w:ascii="Times New Roman" w:hAnsi="Times New Roman" w:cs="Times New Roman"/>
      <w:sz w:val="20"/>
      <w:szCs w:val="20"/>
      <w:lang w:eastAsia="fr-FR"/>
    </w:rPr>
  </w:style>
  <w:style w:type="paragraph" w:styleId="Notedebasdepage">
    <w:name w:val="footnote text"/>
    <w:basedOn w:val="Normal"/>
    <w:link w:val="NotedebasdepageCar"/>
    <w:uiPriority w:val="99"/>
    <w:semiHidden/>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locked/>
    <w:rsid w:val="002B26EB"/>
    <w:rPr>
      <w:rFonts w:ascii="Times New Roman" w:hAnsi="Times New Roman" w:cs="Times New Roman"/>
      <w:sz w:val="20"/>
      <w:szCs w:val="20"/>
      <w:lang w:eastAsia="fr-FR"/>
    </w:rPr>
  </w:style>
  <w:style w:type="table" w:styleId="Tramecouleur-Accent5">
    <w:name w:val="Colorful Shading Accent 5"/>
    <w:basedOn w:val="TableauNormal"/>
    <w:uiPriority w:val="99"/>
    <w:rsid w:val="002B26EB"/>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Arial"/>
        <w:b/>
        <w:bCs/>
      </w:rPr>
      <w:tblPr/>
      <w:tcPr>
        <w:tcBorders>
          <w:top w:val="nil"/>
          <w:left w:val="nil"/>
          <w:bottom w:val="single" w:sz="24" w:space="0" w:color="F79646"/>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76A7C"/>
      </w:tcPr>
    </w:tblStylePr>
    <w:tblStylePr w:type="firstCol">
      <w:rPr>
        <w:rFonts w:cs="Arial"/>
        <w:color w:val="FFFFFF"/>
      </w:rPr>
      <w:tblPr/>
      <w:tcPr>
        <w:tcBorders>
          <w:top w:val="nil"/>
          <w:left w:val="nil"/>
          <w:bottom w:val="nil"/>
          <w:right w:val="nil"/>
          <w:insideH w:val="single" w:sz="4" w:space="0" w:color="276A7C"/>
          <w:insideV w:val="nil"/>
        </w:tcBorders>
        <w:shd w:val="clear" w:color="auto" w:fill="276A7C"/>
      </w:tcPr>
    </w:tblStylePr>
    <w:tblStylePr w:type="lastCol">
      <w:rPr>
        <w:rFonts w:cs="Arial"/>
        <w:color w:val="FFFFFF"/>
      </w:rPr>
      <w:tblPr/>
      <w:tcPr>
        <w:tcBorders>
          <w:top w:val="nil"/>
          <w:left w:val="nil"/>
          <w:bottom w:val="nil"/>
          <w:right w:val="nil"/>
          <w:insideH w:val="nil"/>
          <w:insideV w:val="nil"/>
        </w:tcBorders>
        <w:shd w:val="clear" w:color="auto" w:fill="276A7C"/>
      </w:tcPr>
    </w:tblStylePr>
    <w:tblStylePr w:type="band1Vert">
      <w:rPr>
        <w:rFonts w:cs="Arial"/>
      </w:rPr>
      <w:tblPr/>
      <w:tcPr>
        <w:shd w:val="clear" w:color="auto" w:fill="B6DDE8"/>
      </w:tcPr>
    </w:tblStylePr>
    <w:tblStylePr w:type="band1Horz">
      <w:rPr>
        <w:rFonts w:cs="Arial"/>
      </w:rPr>
      <w:tblPr/>
      <w:tcPr>
        <w:shd w:val="clear" w:color="auto" w:fill="A5D5E2"/>
      </w:tcPr>
    </w:tblStylePr>
    <w:tblStylePr w:type="neCell">
      <w:rPr>
        <w:rFonts w:cs="Arial"/>
        <w:color w:val="000000"/>
      </w:rPr>
    </w:tblStylePr>
    <w:tblStylePr w:type="nwCell">
      <w:rPr>
        <w:rFonts w:cs="Arial"/>
        <w:color w:val="000000"/>
      </w:rPr>
    </w:tblStylePr>
  </w:style>
  <w:style w:type="table" w:styleId="Tramemoyenne2-Accent6">
    <w:name w:val="Medium Shading 2 Accent 6"/>
    <w:basedOn w:val="TableauNormal"/>
    <w:uiPriority w:val="99"/>
    <w:rsid w:val="00C8563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Arial"/>
        <w:b/>
        <w:bCs/>
        <w:color w:val="FFFFFF"/>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character" w:styleId="Accentuationlgre">
    <w:name w:val="Subtle Emphasis"/>
    <w:basedOn w:val="Policepardfaut"/>
    <w:uiPriority w:val="99"/>
    <w:qFormat/>
    <w:rsid w:val="00F16E06"/>
    <w:rPr>
      <w:rFonts w:eastAsia="Times New Roman" w:cs="Times New Roman"/>
      <w:i/>
      <w:iCs/>
      <w:color w:val="808080"/>
      <w:sz w:val="22"/>
      <w:szCs w:val="22"/>
      <w:lang w:val="fr-FR"/>
    </w:rPr>
  </w:style>
  <w:style w:type="table" w:styleId="Listeclaire-Accent6">
    <w:name w:val="Light List Accent 6"/>
    <w:basedOn w:val="TableauNormal"/>
    <w:uiPriority w:val="99"/>
    <w:rsid w:val="00F16E0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semiHidden/>
    <w:rsid w:val="00214532"/>
    <w:rPr>
      <w:rFonts w:ascii="Tahoma" w:hAnsi="Tahoma" w:cs="Tahoma"/>
      <w:sz w:val="16"/>
      <w:szCs w:val="16"/>
    </w:rPr>
  </w:style>
  <w:style w:type="character" w:customStyle="1" w:styleId="TextedebullesCar">
    <w:name w:val="Texte de bulles Car"/>
    <w:basedOn w:val="Policepardfaut"/>
    <w:link w:val="Textedebulles"/>
    <w:uiPriority w:val="99"/>
    <w:locked/>
    <w:rsid w:val="00214532"/>
    <w:rPr>
      <w:rFonts w:ascii="Tahoma" w:eastAsia="SimSun" w:hAnsi="Tahoma" w:cs="Tahoma"/>
      <w:sz w:val="16"/>
      <w:szCs w:val="16"/>
      <w:lang w:eastAsia="zh-CN"/>
    </w:rPr>
  </w:style>
  <w:style w:type="paragraph" w:styleId="Sous-titre">
    <w:name w:val="Subtitle"/>
    <w:basedOn w:val="Normal"/>
    <w:link w:val="Sous-titreCar"/>
    <w:uiPriority w:val="99"/>
    <w:qFormat/>
    <w:rsid w:val="0010601E"/>
    <w:pPr>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locked/>
    <w:rsid w:val="0010601E"/>
    <w:rPr>
      <w:rFonts w:ascii="TimesNewRoman,Bold" w:hAnsi="TimesNewRoman,Bold" w:cs="Times New Roman"/>
      <w:b/>
      <w:bCs/>
      <w:snapToGrid w:val="0"/>
      <w:color w:val="FF0000"/>
      <w:sz w:val="40"/>
      <w:szCs w:val="40"/>
      <w:lang w:eastAsia="fr-FR"/>
    </w:rPr>
  </w:style>
  <w:style w:type="character" w:customStyle="1" w:styleId="lang-ar">
    <w:name w:val="lang-ar"/>
    <w:basedOn w:val="Policepardfaut"/>
    <w:rsid w:val="0010601E"/>
    <w:rPr>
      <w:rFonts w:cs="Times New Roman"/>
    </w:rPr>
  </w:style>
  <w:style w:type="paragraph" w:styleId="En-ttedetabledesmatires">
    <w:name w:val="TOC Heading"/>
    <w:basedOn w:val="Titre1"/>
    <w:next w:val="Normal"/>
    <w:uiPriority w:val="99"/>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99"/>
    <w:semiHidden/>
    <w:rsid w:val="007113D1"/>
  </w:style>
  <w:style w:type="paragraph" w:styleId="TM2">
    <w:name w:val="toc 2"/>
    <w:basedOn w:val="Normal"/>
    <w:next w:val="Normal"/>
    <w:autoRedefine/>
    <w:uiPriority w:val="99"/>
    <w:semiHidden/>
    <w:rsid w:val="007113D1"/>
    <w:pPr>
      <w:ind w:left="240"/>
    </w:pPr>
  </w:style>
  <w:style w:type="paragraph" w:styleId="TM3">
    <w:name w:val="toc 3"/>
    <w:basedOn w:val="Normal"/>
    <w:next w:val="Normal"/>
    <w:autoRedefine/>
    <w:uiPriority w:val="99"/>
    <w:semiHidden/>
    <w:rsid w:val="007113D1"/>
    <w:pPr>
      <w:ind w:left="480"/>
    </w:pPr>
  </w:style>
  <w:style w:type="character" w:styleId="Lienhypertexte">
    <w:name w:val="Hyperlink"/>
    <w:basedOn w:val="Policepardfaut"/>
    <w:uiPriority w:val="99"/>
    <w:rsid w:val="007113D1"/>
    <w:rPr>
      <w:rFonts w:cs="Times New Roman"/>
      <w:color w:val="0000FF"/>
      <w:u w:val="single"/>
    </w:rPr>
  </w:style>
  <w:style w:type="table" w:styleId="Grilledutableau">
    <w:name w:val="Table Grid"/>
    <w:basedOn w:val="TableauNormal"/>
    <w:uiPriority w:val="99"/>
    <w:rsid w:val="00384A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uiPriority w:val="99"/>
    <w:rsid w:val="00BF05CA"/>
    <w:rPr>
      <w:rFonts w:ascii="Verdana" w:hAnsi="Verdana" w:cs="Times New Roman"/>
      <w:color w:val="auto"/>
      <w:sz w:val="20"/>
      <w:szCs w:val="20"/>
      <w:u w:val="none"/>
      <w:effect w:val="none"/>
    </w:rPr>
  </w:style>
  <w:style w:type="paragraph" w:styleId="Corpsdetexte">
    <w:name w:val="Body Text"/>
    <w:basedOn w:val="Normal"/>
    <w:link w:val="CorpsdetexteCar"/>
    <w:uiPriority w:val="99"/>
    <w:rsid w:val="000211A4"/>
    <w:rPr>
      <w:rFonts w:ascii="TimesNewRoman" w:hAnsi="TimesNewRoman"/>
      <w:color w:val="000000"/>
      <w:lang w:eastAsia="fr-FR"/>
    </w:rPr>
  </w:style>
  <w:style w:type="character" w:customStyle="1" w:styleId="CorpsdetexteCar">
    <w:name w:val="Corps de texte Car"/>
    <w:basedOn w:val="Policepardfaut"/>
    <w:link w:val="Corpsdetexte"/>
    <w:uiPriority w:val="99"/>
    <w:locked/>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locked/>
    <w:rsid w:val="000211A4"/>
    <w:rPr>
      <w:rFonts w:ascii="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locked/>
    <w:rsid w:val="000211A4"/>
    <w:rPr>
      <w:rFonts w:ascii="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locked/>
    <w:rsid w:val="000211A4"/>
    <w:rPr>
      <w:rFonts w:ascii="Verdana"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locked/>
    <w:rsid w:val="000211A4"/>
    <w:rPr>
      <w:rFonts w:ascii="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pPr>
    <w:rPr>
      <w:szCs w:val="20"/>
    </w:rPr>
  </w:style>
  <w:style w:type="character" w:customStyle="1" w:styleId="ParagraphedelisteCar">
    <w:name w:val="Paragraphe de liste Car"/>
    <w:link w:val="Paragraphedeliste"/>
    <w:uiPriority w:val="34"/>
    <w:locked/>
    <w:rsid w:val="00657CCF"/>
    <w:rPr>
      <w:rFonts w:ascii="Times New Roman" w:eastAsia="SimSun" w:hAnsi="Times New Roman"/>
      <w:sz w:val="24"/>
      <w:lang w:eastAsia="zh-CN"/>
    </w:rPr>
  </w:style>
  <w:style w:type="character" w:customStyle="1" w:styleId="apple-converted-space">
    <w:name w:val="apple-converted-space"/>
    <w:basedOn w:val="Policepardfaut"/>
    <w:uiPriority w:val="99"/>
    <w:rsid w:val="000211A4"/>
    <w:rPr>
      <w:rFonts w:cs="Times New Roman"/>
    </w:rPr>
  </w:style>
  <w:style w:type="character" w:customStyle="1" w:styleId="a-size-large">
    <w:name w:val="a-size-large"/>
    <w:basedOn w:val="Policepardfaut"/>
    <w:uiPriority w:val="99"/>
    <w:rsid w:val="000211A4"/>
    <w:rPr>
      <w:rFonts w:cs="Times New Roman"/>
    </w:rPr>
  </w:style>
  <w:style w:type="paragraph" w:customStyle="1" w:styleId="Default">
    <w:name w:val="Default"/>
    <w:uiPriority w:val="99"/>
    <w:rsid w:val="000211A4"/>
    <w:pPr>
      <w:autoSpaceDE w:val="0"/>
      <w:autoSpaceDN w:val="0"/>
      <w:adjustRightInd w:val="0"/>
    </w:pPr>
    <w:rPr>
      <w:rFonts w:ascii="Arial" w:hAnsi="Arial"/>
      <w:color w:val="000000"/>
      <w:sz w:val="24"/>
      <w:szCs w:val="24"/>
      <w:lang w:eastAsia="en-US"/>
    </w:rPr>
  </w:style>
  <w:style w:type="character" w:customStyle="1" w:styleId="pc">
    <w:name w:val="pc"/>
    <w:uiPriority w:val="99"/>
    <w:rsid w:val="000211A4"/>
  </w:style>
  <w:style w:type="paragraph" w:styleId="z-Hautduformulaire">
    <w:name w:val="HTML Top of Form"/>
    <w:basedOn w:val="Normal"/>
    <w:next w:val="Normal"/>
    <w:link w:val="z-HautduformulaireCar"/>
    <w:hidden/>
    <w:uiPriority w:val="99"/>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locked/>
    <w:rsid w:val="000211A4"/>
    <w:rPr>
      <w:rFonts w:ascii="Arial" w:hAnsi="Arial" w:cs="Arial"/>
      <w:vanish/>
      <w:sz w:val="16"/>
      <w:szCs w:val="16"/>
      <w:lang w:eastAsia="fr-FR"/>
    </w:rPr>
  </w:style>
  <w:style w:type="character" w:customStyle="1" w:styleId="buniversalis">
    <w:name w:val="b_universalis"/>
    <w:basedOn w:val="Policepardfaut"/>
    <w:uiPriority w:val="99"/>
    <w:rsid w:val="000211A4"/>
    <w:rPr>
      <w:rFonts w:cs="Times New Roman"/>
    </w:rPr>
  </w:style>
  <w:style w:type="paragraph" w:styleId="z-Basduformulaire">
    <w:name w:val="HTML Bottom of Form"/>
    <w:basedOn w:val="Normal"/>
    <w:next w:val="Normal"/>
    <w:link w:val="z-BasduformulaireCar"/>
    <w:hidden/>
    <w:uiPriority w:val="99"/>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locked/>
    <w:rsid w:val="000211A4"/>
    <w:rPr>
      <w:rFonts w:ascii="Arial" w:hAnsi="Arial" w:cs="Arial"/>
      <w:vanish/>
      <w:sz w:val="16"/>
      <w:szCs w:val="16"/>
      <w:lang w:eastAsia="fr-FR"/>
    </w:rPr>
  </w:style>
  <w:style w:type="character" w:customStyle="1" w:styleId="rg">
    <w:name w:val="rg"/>
    <w:basedOn w:val="Policepardfaut"/>
    <w:uiPriority w:val="99"/>
    <w:rsid w:val="000211A4"/>
    <w:rPr>
      <w:rFonts w:cs="Times New Roman"/>
    </w:rPr>
  </w:style>
  <w:style w:type="character" w:styleId="Accentuation">
    <w:name w:val="Emphasis"/>
    <w:basedOn w:val="Policepardfaut"/>
    <w:uiPriority w:val="99"/>
    <w:qFormat/>
    <w:rsid w:val="000211A4"/>
    <w:rPr>
      <w:rFonts w:cs="Times New Roman"/>
      <w:i/>
      <w:iCs/>
    </w:rPr>
  </w:style>
  <w:style w:type="character" w:customStyle="1" w:styleId="a-size-small">
    <w:name w:val="a-size-small"/>
    <w:basedOn w:val="Policepardfaut"/>
    <w:uiPriority w:val="99"/>
    <w:rsid w:val="000211A4"/>
    <w:rPr>
      <w:rFonts w:cs="Times New Roman"/>
    </w:rPr>
  </w:style>
  <w:style w:type="character" w:customStyle="1" w:styleId="st">
    <w:name w:val="st"/>
    <w:basedOn w:val="Policepardfaut"/>
    <w:uiPriority w:val="99"/>
    <w:rsid w:val="000211A4"/>
    <w:rPr>
      <w:rFonts w:cs="Times New Roman"/>
    </w:rPr>
  </w:style>
  <w:style w:type="character" w:styleId="Lienhypertextesuivivisit">
    <w:name w:val="FollowedHyperlink"/>
    <w:basedOn w:val="Policepardfaut"/>
    <w:uiPriority w:val="99"/>
    <w:semiHidden/>
    <w:rsid w:val="000211A4"/>
    <w:rPr>
      <w:rFonts w:cs="Times New Roman"/>
      <w:color w:val="800080"/>
      <w:u w:val="single"/>
    </w:rPr>
  </w:style>
  <w:style w:type="table" w:customStyle="1" w:styleId="Listeclaire-Accent61">
    <w:name w:val="Liste claire - Accent 61"/>
    <w:uiPriority w:val="99"/>
    <w:rsid w:val="00670421"/>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customStyle="1" w:styleId="Paragraphedeliste1">
    <w:name w:val="Paragraphe de liste1"/>
    <w:basedOn w:val="Normal"/>
    <w:uiPriority w:val="99"/>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99"/>
    <w:semiHidden/>
    <w:rsid w:val="008E44A9"/>
    <w:pPr>
      <w:spacing w:after="100" w:line="276" w:lineRule="auto"/>
      <w:ind w:left="660"/>
    </w:pPr>
    <w:rPr>
      <w:rFonts w:ascii="Calibri" w:eastAsia="Times New Roman" w:hAnsi="Calibri" w:cs="Arial"/>
      <w:sz w:val="22"/>
      <w:szCs w:val="22"/>
      <w:lang w:eastAsia="fr-FR"/>
    </w:rPr>
  </w:style>
  <w:style w:type="paragraph" w:styleId="TM5">
    <w:name w:val="toc 5"/>
    <w:basedOn w:val="Normal"/>
    <w:next w:val="Normal"/>
    <w:autoRedefine/>
    <w:uiPriority w:val="99"/>
    <w:semiHidden/>
    <w:rsid w:val="008E44A9"/>
    <w:pPr>
      <w:spacing w:after="100" w:line="276" w:lineRule="auto"/>
      <w:ind w:left="880"/>
    </w:pPr>
    <w:rPr>
      <w:rFonts w:ascii="Calibri" w:eastAsia="Times New Roman" w:hAnsi="Calibri" w:cs="Arial"/>
      <w:sz w:val="22"/>
      <w:szCs w:val="22"/>
      <w:lang w:eastAsia="fr-FR"/>
    </w:rPr>
  </w:style>
  <w:style w:type="paragraph" w:styleId="TM6">
    <w:name w:val="toc 6"/>
    <w:basedOn w:val="Normal"/>
    <w:next w:val="Normal"/>
    <w:autoRedefine/>
    <w:uiPriority w:val="99"/>
    <w:semiHidden/>
    <w:rsid w:val="008E44A9"/>
    <w:pPr>
      <w:spacing w:after="100" w:line="276" w:lineRule="auto"/>
      <w:ind w:left="1100"/>
    </w:pPr>
    <w:rPr>
      <w:rFonts w:ascii="Calibri" w:eastAsia="Times New Roman" w:hAnsi="Calibri" w:cs="Arial"/>
      <w:sz w:val="22"/>
      <w:szCs w:val="22"/>
      <w:lang w:eastAsia="fr-FR"/>
    </w:rPr>
  </w:style>
  <w:style w:type="paragraph" w:styleId="TM7">
    <w:name w:val="toc 7"/>
    <w:basedOn w:val="Normal"/>
    <w:next w:val="Normal"/>
    <w:autoRedefine/>
    <w:uiPriority w:val="99"/>
    <w:semiHidden/>
    <w:rsid w:val="008E44A9"/>
    <w:pPr>
      <w:spacing w:after="100" w:line="276" w:lineRule="auto"/>
      <w:ind w:left="1320"/>
    </w:pPr>
    <w:rPr>
      <w:rFonts w:ascii="Calibri" w:eastAsia="Times New Roman" w:hAnsi="Calibri" w:cs="Arial"/>
      <w:sz w:val="22"/>
      <w:szCs w:val="22"/>
      <w:lang w:eastAsia="fr-FR"/>
    </w:rPr>
  </w:style>
  <w:style w:type="paragraph" w:styleId="TM8">
    <w:name w:val="toc 8"/>
    <w:basedOn w:val="Normal"/>
    <w:next w:val="Normal"/>
    <w:autoRedefine/>
    <w:uiPriority w:val="99"/>
    <w:semiHidden/>
    <w:rsid w:val="008E44A9"/>
    <w:pPr>
      <w:spacing w:after="100" w:line="276" w:lineRule="auto"/>
      <w:ind w:left="1540"/>
    </w:pPr>
    <w:rPr>
      <w:rFonts w:ascii="Calibri" w:eastAsia="Times New Roman" w:hAnsi="Calibri" w:cs="Arial"/>
      <w:sz w:val="22"/>
      <w:szCs w:val="22"/>
      <w:lang w:eastAsia="fr-FR"/>
    </w:rPr>
  </w:style>
  <w:style w:type="paragraph" w:styleId="TM9">
    <w:name w:val="toc 9"/>
    <w:basedOn w:val="Normal"/>
    <w:next w:val="Normal"/>
    <w:autoRedefine/>
    <w:uiPriority w:val="99"/>
    <w:semiHidden/>
    <w:rsid w:val="008E44A9"/>
    <w:pPr>
      <w:spacing w:after="100" w:line="276" w:lineRule="auto"/>
      <w:ind w:left="1760"/>
    </w:pPr>
    <w:rPr>
      <w:rFonts w:ascii="Calibri" w:eastAsia="Times New Roman" w:hAnsi="Calibri" w:cs="Arial"/>
      <w:sz w:val="22"/>
      <w:szCs w:val="22"/>
      <w:lang w:eastAsia="fr-FR"/>
    </w:rPr>
  </w:style>
  <w:style w:type="character" w:styleId="lev">
    <w:name w:val="Strong"/>
    <w:basedOn w:val="Policepardfaut"/>
    <w:uiPriority w:val="99"/>
    <w:qFormat/>
    <w:rsid w:val="008E44A9"/>
    <w:rPr>
      <w:rFonts w:cs="Times New Roman"/>
      <w:b/>
      <w:bCs/>
    </w:rPr>
  </w:style>
  <w:style w:type="paragraph" w:styleId="Sansinterligne">
    <w:name w:val="No Spacing"/>
    <w:link w:val="SansinterligneCar"/>
    <w:uiPriority w:val="99"/>
    <w:qFormat/>
    <w:rsid w:val="00657CCF"/>
    <w:rPr>
      <w:lang w:eastAsia="en-US"/>
    </w:rPr>
  </w:style>
  <w:style w:type="character" w:customStyle="1" w:styleId="a-size-large1">
    <w:name w:val="a-size-large1"/>
    <w:uiPriority w:val="99"/>
    <w:rsid w:val="00657CCF"/>
    <w:rPr>
      <w:rFonts w:ascii="Arial" w:hAnsi="Arial"/>
    </w:rPr>
  </w:style>
  <w:style w:type="character" w:customStyle="1" w:styleId="a-declarative">
    <w:name w:val="a-declarative"/>
    <w:uiPriority w:val="99"/>
    <w:rsid w:val="00657CCF"/>
  </w:style>
  <w:style w:type="character" w:customStyle="1" w:styleId="a-color-secondary">
    <w:name w:val="a-color-secondary"/>
    <w:uiPriority w:val="99"/>
    <w:rsid w:val="00657CCF"/>
  </w:style>
  <w:style w:type="character" w:customStyle="1" w:styleId="a-size-medium2">
    <w:name w:val="a-size-medium2"/>
    <w:uiPriority w:val="99"/>
    <w:rsid w:val="00657CCF"/>
    <w:rPr>
      <w:rFonts w:ascii="Arial" w:hAnsi="Arial"/>
    </w:rPr>
  </w:style>
  <w:style w:type="character" w:customStyle="1" w:styleId="fontnormal">
    <w:name w:val="fontnormal"/>
    <w:uiPriority w:val="99"/>
    <w:rsid w:val="00657CCF"/>
  </w:style>
  <w:style w:type="character" w:customStyle="1" w:styleId="texte150noirg">
    <w:name w:val="texte150noirg"/>
    <w:uiPriority w:val="99"/>
    <w:rsid w:val="00657CCF"/>
  </w:style>
  <w:style w:type="character" w:customStyle="1" w:styleId="texte120noirg">
    <w:name w:val="texte120noirg"/>
    <w:uiPriority w:val="99"/>
    <w:rsid w:val="00657CCF"/>
  </w:style>
  <w:style w:type="character" w:customStyle="1" w:styleId="texte110noirg">
    <w:name w:val="texte110noirg"/>
    <w:uiPriority w:val="99"/>
    <w:rsid w:val="00657CCF"/>
  </w:style>
  <w:style w:type="character" w:customStyle="1" w:styleId="CorpsdetexteCar1">
    <w:name w:val="Corps de texte Car1"/>
    <w:uiPriority w:val="99"/>
    <w:locked/>
    <w:rsid w:val="00657CCF"/>
    <w:rPr>
      <w:rFonts w:ascii="TimesNewRoman" w:eastAsia="SimSun" w:hAnsi="TimesNewRoman"/>
      <w:color w:val="000000"/>
      <w:sz w:val="24"/>
      <w:lang w:eastAsia="fr-FR"/>
    </w:rPr>
  </w:style>
  <w:style w:type="character" w:customStyle="1" w:styleId="Corpsdetexte2Car1">
    <w:name w:val="Corps de texte 2 Car1"/>
    <w:uiPriority w:val="99"/>
    <w:locked/>
    <w:rsid w:val="00657CCF"/>
    <w:rPr>
      <w:rFonts w:ascii="Times New Roman" w:hAnsi="Times New Roman"/>
      <w:sz w:val="24"/>
      <w:lang w:eastAsia="zh-CN"/>
    </w:rPr>
  </w:style>
  <w:style w:type="character" w:customStyle="1" w:styleId="autnom">
    <w:name w:val="autnom"/>
    <w:uiPriority w:val="99"/>
    <w:rsid w:val="00657CCF"/>
  </w:style>
  <w:style w:type="paragraph" w:customStyle="1" w:styleId="yiv304078321msonormal">
    <w:name w:val="yiv304078321msonormal"/>
    <w:basedOn w:val="Normal"/>
    <w:uiPriority w:val="99"/>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semiHidden/>
    <w:rsid w:val="00657CCF"/>
    <w:rPr>
      <w:sz w:val="20"/>
      <w:szCs w:val="20"/>
    </w:rPr>
  </w:style>
  <w:style w:type="character" w:customStyle="1" w:styleId="CommentaireCar">
    <w:name w:val="Commentaire Car"/>
    <w:basedOn w:val="Policepardfaut"/>
    <w:link w:val="Commentaire"/>
    <w:uiPriority w:val="99"/>
    <w:locked/>
    <w:rsid w:val="00657CCF"/>
    <w:rPr>
      <w:rFonts w:ascii="Times New Roman" w:eastAsia="SimSun" w:hAnsi="Times New Roman" w:cs="Times New Roman"/>
      <w:sz w:val="20"/>
      <w:szCs w:val="20"/>
      <w:lang w:eastAsia="zh-CN"/>
    </w:rPr>
  </w:style>
  <w:style w:type="character" w:customStyle="1" w:styleId="a-size-medium">
    <w:name w:val="a-size-medium"/>
    <w:basedOn w:val="Policepardfaut"/>
    <w:uiPriority w:val="99"/>
    <w:rsid w:val="00657CCF"/>
    <w:rPr>
      <w:rFonts w:cs="Times New Roman"/>
    </w:rPr>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uiPriority w:val="99"/>
    <w:locked/>
    <w:rsid w:val="00657CCF"/>
    <w:rPr>
      <w:rFonts w:cs="Times New Roman"/>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657CCF"/>
    <w:pPr>
      <w:widowControl w:val="0"/>
      <w:shd w:val="clear" w:color="auto" w:fill="FFFFFF"/>
      <w:spacing w:line="240" w:lineRule="atLeast"/>
      <w:jc w:val="center"/>
    </w:pPr>
    <w:rPr>
      <w:rFonts w:ascii="Calibri" w:eastAsia="Calibri" w:hAnsi="Calibri" w:cs="Arial"/>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rFonts w:cs="Times New Roman"/>
      <w:i/>
      <w:iCs/>
      <w:sz w:val="23"/>
      <w:szCs w:val="23"/>
      <w:shd w:val="clear" w:color="auto" w:fill="FFFFFF"/>
    </w:rPr>
  </w:style>
  <w:style w:type="paragraph" w:customStyle="1" w:styleId="NormalArial">
    <w:name w:val="Normal + Arial"/>
    <w:aliases w:val="Italique"/>
    <w:basedOn w:val="Normal"/>
    <w:link w:val="NormalArialCar"/>
    <w:uiPriority w:val="99"/>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uiPriority w:val="99"/>
    <w:locked/>
    <w:rsid w:val="00657CCF"/>
    <w:rPr>
      <w:rFonts w:ascii="Arial" w:hAnsi="Arial" w:cs="Arial"/>
      <w:i/>
      <w:iCs/>
      <w:sz w:val="20"/>
      <w:szCs w:val="20"/>
      <w:lang w:eastAsia="fr-FR"/>
    </w:rPr>
  </w:style>
  <w:style w:type="character" w:customStyle="1" w:styleId="notice-heada">
    <w:name w:val="notice-heada"/>
    <w:basedOn w:val="Policepardfaut"/>
    <w:uiPriority w:val="99"/>
    <w:rsid w:val="00657CCF"/>
    <w:rPr>
      <w:rFonts w:cs="Times New Roman"/>
    </w:rPr>
  </w:style>
  <w:style w:type="character" w:customStyle="1" w:styleId="tlfcmot">
    <w:name w:val="tlf_cmot"/>
    <w:basedOn w:val="Policepardfaut"/>
    <w:uiPriority w:val="99"/>
    <w:rsid w:val="00657CCF"/>
    <w:rPr>
      <w:rFonts w:cs="Times New Roman"/>
    </w:rPr>
  </w:style>
  <w:style w:type="character" w:customStyle="1" w:styleId="CommentSubjectChar">
    <w:name w:val="Comment Subject Char"/>
    <w:uiPriority w:val="99"/>
    <w:semiHidden/>
    <w:locked/>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rsid w:val="004E26E1"/>
    <w:rPr>
      <w:b/>
      <w:bCs/>
    </w:rPr>
  </w:style>
  <w:style w:type="character" w:customStyle="1" w:styleId="ObjetducommentaireCar">
    <w:name w:val="Objet du commentaire Car"/>
    <w:basedOn w:val="CommentaireCar"/>
    <w:link w:val="Objetducommentaire"/>
    <w:uiPriority w:val="99"/>
    <w:semiHidden/>
    <w:locked/>
    <w:rPr>
      <w:rFonts w:ascii="Times New Roman" w:eastAsia="SimSun" w:hAnsi="Times New Roman" w:cs="Times New Roman"/>
      <w:b/>
      <w:bCs/>
      <w:sz w:val="20"/>
      <w:szCs w:val="20"/>
      <w:lang w:eastAsia="zh-CN"/>
    </w:rPr>
  </w:style>
  <w:style w:type="table" w:styleId="Grillemoyenne2-Accent6">
    <w:name w:val="Medium Grid 2 Accent 6"/>
    <w:basedOn w:val="TableauNormal"/>
    <w:uiPriority w:val="99"/>
    <w:rsid w:val="00056BDD"/>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styleId="Corpsdetexte3">
    <w:name w:val="Body Text 3"/>
    <w:basedOn w:val="Normal"/>
    <w:link w:val="Corpsdetexte3Car"/>
    <w:uiPriority w:val="99"/>
    <w:semiHidden/>
    <w:rsid w:val="00CC007D"/>
    <w:pPr>
      <w:spacing w:after="120" w:line="276" w:lineRule="auto"/>
    </w:pPr>
    <w:rPr>
      <w:rFonts w:ascii="Calibri" w:eastAsia="Calibri" w:hAnsi="Calibri" w:cs="Arial"/>
      <w:sz w:val="16"/>
      <w:szCs w:val="16"/>
      <w:lang w:val="en-US" w:eastAsia="en-US"/>
    </w:rPr>
  </w:style>
  <w:style w:type="character" w:customStyle="1" w:styleId="Corpsdetexte3Car">
    <w:name w:val="Corps de texte 3 Car"/>
    <w:basedOn w:val="Policepardfaut"/>
    <w:link w:val="Corpsdetexte3"/>
    <w:uiPriority w:val="99"/>
    <w:semiHidden/>
    <w:locked/>
    <w:rsid w:val="00CC007D"/>
    <w:rPr>
      <w:rFonts w:cs="Times New Roman"/>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uiPriority w:val="99"/>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uiPriority w:val="99"/>
    <w:rsid w:val="008A139F"/>
    <w:pPr>
      <w:numPr>
        <w:numId w:val="2"/>
      </w:numPr>
      <w:ind w:left="567" w:hanging="207"/>
    </w:pPr>
  </w:style>
  <w:style w:type="character" w:customStyle="1" w:styleId="small-link-text">
    <w:name w:val="small-link-text"/>
    <w:basedOn w:val="Policepardfaut"/>
    <w:uiPriority w:val="99"/>
    <w:rsid w:val="003A290F"/>
    <w:rPr>
      <w:rFonts w:cs="Times New Roman"/>
    </w:rPr>
  </w:style>
  <w:style w:type="character" w:customStyle="1" w:styleId="editeur">
    <w:name w:val="editeur"/>
    <w:basedOn w:val="Policepardfaut"/>
    <w:uiPriority w:val="99"/>
    <w:rsid w:val="00723700"/>
    <w:rPr>
      <w:rFonts w:cs="Times New Roman"/>
    </w:rPr>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table" w:customStyle="1" w:styleId="Tramecouleur-Accent51">
    <w:name w:val="Trame couleur - Accent 51"/>
    <w:uiPriority w:val="99"/>
    <w:rsid w:val="00C57324"/>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Tramemoyenne2-Accent61">
    <w:name w:val="Trame moyenne 2 - Accent 61"/>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2">
    <w:name w:val="Liste claire - Accent 62"/>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dutableau1">
    <w:name w:val="Grille du tableau1"/>
    <w:uiPriority w:val="99"/>
    <w:rsid w:val="00C573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moyenne2-Accent61">
    <w:name w:val="Grille moyenne 2 - Accent 61"/>
    <w:uiPriority w:val="99"/>
    <w:rsid w:val="00C57324"/>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paragraph" w:customStyle="1" w:styleId="Corpsdetexte21">
    <w:name w:val="Corps de texte 21"/>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uiPriority w:val="99"/>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uiPriority w:val="99"/>
    <w:locked/>
    <w:rsid w:val="00C57324"/>
    <w:rPr>
      <w:rFonts w:ascii="Courier New" w:hAnsi="Courier New" w:cs="Times New Roman"/>
      <w:sz w:val="20"/>
      <w:szCs w:val="20"/>
      <w:lang w:eastAsia="fr-FR"/>
    </w:rPr>
  </w:style>
  <w:style w:type="character" w:customStyle="1" w:styleId="hps">
    <w:name w:val="hps"/>
    <w:basedOn w:val="Policepardfaut"/>
    <w:uiPriority w:val="99"/>
    <w:rsid w:val="00C57324"/>
    <w:rPr>
      <w:rFonts w:cs="Times New Roman"/>
    </w:rPr>
  </w:style>
  <w:style w:type="character" w:customStyle="1" w:styleId="shorttext">
    <w:name w:val="short_text"/>
    <w:basedOn w:val="Policepardfaut"/>
    <w:uiPriority w:val="99"/>
    <w:rsid w:val="00C57324"/>
    <w:rPr>
      <w:rFonts w:cs="Times New Roman"/>
    </w:rPr>
  </w:style>
  <w:style w:type="paragraph" w:customStyle="1" w:styleId="Textebrut1">
    <w:name w:val="Texte brut1"/>
    <w:basedOn w:val="Normal"/>
    <w:uiPriority w:val="99"/>
    <w:rsid w:val="00C57324"/>
    <w:pPr>
      <w:suppressAutoHyphens/>
    </w:pPr>
    <w:rPr>
      <w:rFonts w:ascii="Courier New" w:eastAsia="Times New Roman" w:hAnsi="Courier New"/>
      <w:sz w:val="20"/>
      <w:szCs w:val="20"/>
      <w:lang w:eastAsia="ar-SA"/>
    </w:rPr>
  </w:style>
  <w:style w:type="paragraph" w:styleId="Liste">
    <w:name w:val="List"/>
    <w:basedOn w:val="Normal"/>
    <w:uiPriority w:val="99"/>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uiPriority w:val="99"/>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uiPriority w:val="99"/>
    <w:rsid w:val="00C57324"/>
    <w:pPr>
      <w:widowControl w:val="0"/>
      <w:suppressAutoHyphens/>
      <w:autoSpaceDE w:val="0"/>
    </w:pPr>
    <w:rPr>
      <w:rFonts w:ascii="Nimbus Roman No9 L" w:eastAsia="Times New Roman" w:hAnsi="Nimbus Roman No9 L" w:cs="Nimbus Roman No9 L"/>
      <w:sz w:val="24"/>
      <w:szCs w:val="24"/>
      <w:lang w:eastAsia="ar-SA"/>
    </w:rPr>
  </w:style>
  <w:style w:type="character" w:customStyle="1" w:styleId="WW8Num3z0">
    <w:name w:val="WW8Num3z0"/>
    <w:uiPriority w:val="99"/>
    <w:rsid w:val="00C57324"/>
    <w:rPr>
      <w:rFonts w:ascii="Symbol" w:hAnsi="Symbol"/>
      <w:sz w:val="18"/>
    </w:rPr>
  </w:style>
  <w:style w:type="character" w:customStyle="1" w:styleId="WW8Num4z0">
    <w:name w:val="WW8Num4z0"/>
    <w:uiPriority w:val="99"/>
    <w:rsid w:val="00C57324"/>
    <w:rPr>
      <w:rFonts w:ascii="StarSymbol" w:hAnsi="StarSymbol"/>
      <w:sz w:val="18"/>
    </w:rPr>
  </w:style>
  <w:style w:type="character" w:customStyle="1" w:styleId="WW8Num5z0">
    <w:name w:val="WW8Num5z0"/>
    <w:uiPriority w:val="99"/>
    <w:rsid w:val="00C57324"/>
    <w:rPr>
      <w:rFonts w:ascii="StarSymbol" w:hAnsi="StarSymbol"/>
      <w:sz w:val="18"/>
    </w:rPr>
  </w:style>
  <w:style w:type="character" w:customStyle="1" w:styleId="Absatz-Standardschriftart">
    <w:name w:val="Absatz-Standardschriftart"/>
    <w:uiPriority w:val="99"/>
    <w:rsid w:val="00C57324"/>
  </w:style>
  <w:style w:type="character" w:customStyle="1" w:styleId="WW8Num2z0">
    <w:name w:val="WW8Num2z0"/>
    <w:uiPriority w:val="99"/>
    <w:rsid w:val="00C57324"/>
    <w:rPr>
      <w:rFonts w:ascii="StarSymbol" w:hAnsi="StarSymbol"/>
      <w:sz w:val="18"/>
    </w:rPr>
  </w:style>
  <w:style w:type="character" w:customStyle="1" w:styleId="WW-Absatz-Standardschriftart">
    <w:name w:val="WW-Absatz-Standardschriftart"/>
    <w:uiPriority w:val="99"/>
    <w:rsid w:val="00C57324"/>
  </w:style>
  <w:style w:type="character" w:customStyle="1" w:styleId="WW8Num1z0">
    <w:name w:val="WW8Num1z0"/>
    <w:uiPriority w:val="99"/>
    <w:rsid w:val="00C57324"/>
    <w:rPr>
      <w:rFonts w:ascii="Symbol" w:hAnsi="Symbol"/>
    </w:rPr>
  </w:style>
  <w:style w:type="character" w:customStyle="1" w:styleId="WW8Num8z0">
    <w:name w:val="WW8Num8z0"/>
    <w:uiPriority w:val="99"/>
    <w:rsid w:val="00C57324"/>
    <w:rPr>
      <w:rFonts w:ascii="StarSymbol" w:hAnsi="StarSymbol"/>
      <w:sz w:val="18"/>
    </w:rPr>
  </w:style>
  <w:style w:type="character" w:customStyle="1" w:styleId="WW8Num9z0">
    <w:name w:val="WW8Num9z0"/>
    <w:uiPriority w:val="99"/>
    <w:rsid w:val="00C57324"/>
    <w:rPr>
      <w:rFonts w:ascii="StarSymbol" w:hAnsi="StarSymbol"/>
      <w:sz w:val="18"/>
    </w:rPr>
  </w:style>
  <w:style w:type="character" w:customStyle="1" w:styleId="WW8Num11z0">
    <w:name w:val="WW8Num11z0"/>
    <w:uiPriority w:val="99"/>
    <w:rsid w:val="00C57324"/>
    <w:rPr>
      <w:rFonts w:ascii="StarSymbol" w:hAnsi="StarSymbol"/>
      <w:sz w:val="18"/>
    </w:rPr>
  </w:style>
  <w:style w:type="character" w:customStyle="1" w:styleId="WW8Num13z0">
    <w:name w:val="WW8Num13z0"/>
    <w:uiPriority w:val="99"/>
    <w:rsid w:val="00C57324"/>
    <w:rPr>
      <w:rFonts w:ascii="Wingdings" w:hAnsi="Wingdings"/>
    </w:rPr>
  </w:style>
  <w:style w:type="character" w:customStyle="1" w:styleId="WW8Num15z0">
    <w:name w:val="WW8Num15z0"/>
    <w:uiPriority w:val="99"/>
    <w:rsid w:val="00C57324"/>
    <w:rPr>
      <w:rFonts w:ascii="Wingdings" w:hAnsi="Wingdings"/>
    </w:rPr>
  </w:style>
  <w:style w:type="character" w:customStyle="1" w:styleId="WW8Num16z0">
    <w:name w:val="WW8Num16z0"/>
    <w:uiPriority w:val="99"/>
    <w:rsid w:val="00C57324"/>
    <w:rPr>
      <w:rFonts w:ascii="Wingdings" w:hAnsi="Wingdings"/>
    </w:rPr>
  </w:style>
  <w:style w:type="character" w:customStyle="1" w:styleId="WW8Num17z0">
    <w:name w:val="WW8Num17z0"/>
    <w:uiPriority w:val="99"/>
    <w:rsid w:val="00C57324"/>
    <w:rPr>
      <w:rFonts w:ascii="Times New Roman" w:hAnsi="Times New Roman"/>
      <w:b/>
    </w:rPr>
  </w:style>
  <w:style w:type="character" w:customStyle="1" w:styleId="WW8Num17z1">
    <w:name w:val="WW8Num17z1"/>
    <w:uiPriority w:val="99"/>
    <w:rsid w:val="00C57324"/>
    <w:rPr>
      <w:rFonts w:ascii="Courier New" w:hAnsi="Courier New"/>
    </w:rPr>
  </w:style>
  <w:style w:type="character" w:customStyle="1" w:styleId="WW8Num17z2">
    <w:name w:val="WW8Num17z2"/>
    <w:uiPriority w:val="99"/>
    <w:rsid w:val="00C57324"/>
    <w:rPr>
      <w:rFonts w:ascii="Wingdings" w:hAnsi="Wingdings"/>
    </w:rPr>
  </w:style>
  <w:style w:type="character" w:customStyle="1" w:styleId="WW8Num17z3">
    <w:name w:val="WW8Num17z3"/>
    <w:uiPriority w:val="99"/>
    <w:rsid w:val="00C57324"/>
    <w:rPr>
      <w:rFonts w:ascii="Symbol" w:hAnsi="Symbol"/>
    </w:rPr>
  </w:style>
  <w:style w:type="character" w:customStyle="1" w:styleId="WW8Num19z0">
    <w:name w:val="WW8Num19z0"/>
    <w:uiPriority w:val="99"/>
    <w:rsid w:val="00C57324"/>
    <w:rPr>
      <w:rFonts w:ascii="Times New Roman" w:hAnsi="Times New Roman"/>
    </w:rPr>
  </w:style>
  <w:style w:type="character" w:customStyle="1" w:styleId="WW8Num19z1">
    <w:name w:val="WW8Num19z1"/>
    <w:uiPriority w:val="99"/>
    <w:rsid w:val="00C57324"/>
    <w:rPr>
      <w:rFonts w:ascii="Courier New" w:hAnsi="Courier New"/>
    </w:rPr>
  </w:style>
  <w:style w:type="character" w:customStyle="1" w:styleId="WW8Num19z2">
    <w:name w:val="WW8Num19z2"/>
    <w:uiPriority w:val="99"/>
    <w:rsid w:val="00C57324"/>
    <w:rPr>
      <w:rFonts w:ascii="Wingdings" w:hAnsi="Wingdings"/>
    </w:rPr>
  </w:style>
  <w:style w:type="character" w:customStyle="1" w:styleId="WW8Num19z3">
    <w:name w:val="WW8Num19z3"/>
    <w:uiPriority w:val="99"/>
    <w:rsid w:val="00C57324"/>
    <w:rPr>
      <w:rFonts w:ascii="Symbol" w:hAnsi="Symbol"/>
    </w:rPr>
  </w:style>
  <w:style w:type="character" w:customStyle="1" w:styleId="WW8Num20z0">
    <w:name w:val="WW8Num20z0"/>
    <w:uiPriority w:val="99"/>
    <w:rsid w:val="00C57324"/>
    <w:rPr>
      <w:rFonts w:ascii="Wingdings" w:hAnsi="Wingdings"/>
    </w:rPr>
  </w:style>
  <w:style w:type="character" w:customStyle="1" w:styleId="WW8Num21z0">
    <w:name w:val="WW8Num21z0"/>
    <w:uiPriority w:val="99"/>
    <w:rsid w:val="00C57324"/>
    <w:rPr>
      <w:rFonts w:ascii="Wingdings" w:hAnsi="Wingdings"/>
    </w:rPr>
  </w:style>
  <w:style w:type="character" w:customStyle="1" w:styleId="WW8Num22z0">
    <w:name w:val="WW8Num22z0"/>
    <w:uiPriority w:val="99"/>
    <w:rsid w:val="00C57324"/>
    <w:rPr>
      <w:rFonts w:ascii="Times New Roman" w:hAnsi="Times New Roman"/>
    </w:rPr>
  </w:style>
  <w:style w:type="character" w:customStyle="1" w:styleId="WW8Num22z1">
    <w:name w:val="WW8Num22z1"/>
    <w:uiPriority w:val="99"/>
    <w:rsid w:val="00C57324"/>
    <w:rPr>
      <w:rFonts w:ascii="Symbol" w:hAnsi="Symbol"/>
    </w:rPr>
  </w:style>
  <w:style w:type="character" w:customStyle="1" w:styleId="WW8Num22z2">
    <w:name w:val="WW8Num22z2"/>
    <w:uiPriority w:val="99"/>
    <w:rsid w:val="00C57324"/>
    <w:rPr>
      <w:rFonts w:ascii="Symbol" w:hAnsi="Symbol"/>
      <w:b/>
      <w:sz w:val="32"/>
    </w:rPr>
  </w:style>
  <w:style w:type="character" w:customStyle="1" w:styleId="WW8Num22z3">
    <w:name w:val="WW8Num22z3"/>
    <w:uiPriority w:val="99"/>
    <w:rsid w:val="00C57324"/>
    <w:rPr>
      <w:rFonts w:ascii="Symbol" w:hAnsi="Symbol"/>
    </w:rPr>
  </w:style>
  <w:style w:type="character" w:customStyle="1" w:styleId="WW8Num22z4">
    <w:name w:val="WW8Num22z4"/>
    <w:uiPriority w:val="99"/>
    <w:rsid w:val="00C57324"/>
    <w:rPr>
      <w:rFonts w:ascii="Courier New" w:hAnsi="Courier New"/>
    </w:rPr>
  </w:style>
  <w:style w:type="character" w:customStyle="1" w:styleId="WW8Num22z5">
    <w:name w:val="WW8Num22z5"/>
    <w:uiPriority w:val="99"/>
    <w:rsid w:val="00C57324"/>
    <w:rPr>
      <w:rFonts w:ascii="Wingdings" w:hAnsi="Wingdings"/>
    </w:rPr>
  </w:style>
  <w:style w:type="character" w:customStyle="1" w:styleId="WW8Num24z0">
    <w:name w:val="WW8Num24z0"/>
    <w:uiPriority w:val="99"/>
    <w:rsid w:val="00C57324"/>
    <w:rPr>
      <w:rFonts w:ascii="Wingdings" w:hAnsi="Wingdings"/>
    </w:rPr>
  </w:style>
  <w:style w:type="character" w:customStyle="1" w:styleId="Policepardfaut1">
    <w:name w:val="Police par défaut1"/>
    <w:uiPriority w:val="99"/>
    <w:rsid w:val="00C57324"/>
  </w:style>
  <w:style w:type="character" w:customStyle="1" w:styleId="Caractresdenumrotation">
    <w:name w:val="Caractères de numérotation"/>
    <w:uiPriority w:val="99"/>
    <w:rsid w:val="00C57324"/>
  </w:style>
  <w:style w:type="paragraph" w:customStyle="1" w:styleId="Lgende1">
    <w:name w:val="Légende1"/>
    <w:basedOn w:val="Normal"/>
    <w:next w:val="Normal"/>
    <w:uiPriority w:val="99"/>
    <w:rsid w:val="00C57324"/>
    <w:pPr>
      <w:suppressAutoHyphens/>
    </w:pPr>
    <w:rPr>
      <w:rFonts w:eastAsia="Times New Roman"/>
      <w:b/>
      <w:bCs/>
      <w:sz w:val="20"/>
      <w:szCs w:val="20"/>
      <w:lang w:eastAsia="ar-SA"/>
    </w:rPr>
  </w:style>
  <w:style w:type="paragraph" w:customStyle="1" w:styleId="Rpertoire">
    <w:name w:val="Répertoire"/>
    <w:basedOn w:val="Normal"/>
    <w:uiPriority w:val="99"/>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uiPriority w:val="99"/>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uiPriority w:val="99"/>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uiPriority w:val="99"/>
    <w:rsid w:val="00C57324"/>
    <w:pPr>
      <w:suppressAutoHyphens/>
    </w:pPr>
    <w:rPr>
      <w:rFonts w:eastAsia="Times New Roman"/>
      <w:szCs w:val="20"/>
      <w:lang w:eastAsia="ar-SA"/>
    </w:rPr>
  </w:style>
  <w:style w:type="paragraph" w:customStyle="1" w:styleId="Retraitcorpsdetexte32">
    <w:name w:val="Retrait corps de texte 32"/>
    <w:basedOn w:val="Normal"/>
    <w:uiPriority w:val="99"/>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uiPriority w:val="99"/>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uiPriority w:val="99"/>
    <w:rsid w:val="00C57324"/>
    <w:pPr>
      <w:widowControl w:val="0"/>
      <w:suppressAutoHyphens/>
      <w:spacing w:line="240" w:lineRule="atLeast"/>
    </w:pPr>
    <w:rPr>
      <w:rFonts w:eastAsia="Times New Roman"/>
      <w:szCs w:val="20"/>
      <w:lang w:eastAsia="ar-SA"/>
    </w:rPr>
  </w:style>
  <w:style w:type="paragraph" w:customStyle="1" w:styleId="xl30">
    <w:name w:val="xl30"/>
    <w:basedOn w:val="Normal"/>
    <w:uiPriority w:val="99"/>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uiPriority w:val="99"/>
    <w:rsid w:val="00C57324"/>
    <w:pPr>
      <w:suppressAutoHyphens/>
      <w:spacing w:before="280" w:after="280"/>
      <w:jc w:val="center"/>
    </w:pPr>
    <w:rPr>
      <w:rFonts w:eastAsia="Times New Roman"/>
      <w:lang w:eastAsia="ar-SA"/>
    </w:rPr>
  </w:style>
  <w:style w:type="paragraph" w:customStyle="1" w:styleId="Corpsdetexte32">
    <w:name w:val="Corps de texte 32"/>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uiPriority w:val="99"/>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uiPriority w:val="99"/>
    <w:rsid w:val="00C57324"/>
    <w:pPr>
      <w:suppressAutoHyphens/>
      <w:ind w:left="566" w:hanging="283"/>
    </w:pPr>
    <w:rPr>
      <w:rFonts w:eastAsia="Times New Roman"/>
      <w:sz w:val="20"/>
      <w:szCs w:val="20"/>
      <w:lang w:eastAsia="ar-SA"/>
    </w:rPr>
  </w:style>
  <w:style w:type="paragraph" w:customStyle="1" w:styleId="Date1">
    <w:name w:val="Date1"/>
    <w:basedOn w:val="Normal"/>
    <w:next w:val="Normal"/>
    <w:uiPriority w:val="99"/>
    <w:rsid w:val="00C57324"/>
    <w:pPr>
      <w:suppressAutoHyphens/>
    </w:pPr>
    <w:rPr>
      <w:rFonts w:eastAsia="Times New Roman"/>
      <w:sz w:val="20"/>
      <w:szCs w:val="20"/>
      <w:lang w:eastAsia="ar-SA"/>
    </w:rPr>
  </w:style>
  <w:style w:type="paragraph" w:customStyle="1" w:styleId="Listepuces21">
    <w:name w:val="Liste à puces 21"/>
    <w:basedOn w:val="Normal"/>
    <w:uiPriority w:val="99"/>
    <w:rsid w:val="00C57324"/>
    <w:pPr>
      <w:suppressAutoHyphens/>
    </w:pPr>
    <w:rPr>
      <w:rFonts w:eastAsia="Times New Roman"/>
      <w:sz w:val="20"/>
      <w:szCs w:val="20"/>
      <w:lang w:eastAsia="ar-SA"/>
    </w:rPr>
  </w:style>
  <w:style w:type="paragraph" w:customStyle="1" w:styleId="Retrait1religne1">
    <w:name w:val="Retrait 1re ligne1"/>
    <w:basedOn w:val="Corpsdetexte"/>
    <w:uiPriority w:val="99"/>
    <w:rsid w:val="00C57324"/>
    <w:pPr>
      <w:suppressAutoHyphens/>
      <w:spacing w:after="120"/>
      <w:ind w:firstLine="210"/>
    </w:pPr>
    <w:rPr>
      <w:rFonts w:ascii="Times New Roman" w:eastAsia="Times New Roman" w:hAnsi="Times New Roman"/>
      <w:color w:val="auto"/>
      <w:sz w:val="20"/>
      <w:szCs w:val="20"/>
      <w:lang w:eastAsia="ar-SA"/>
    </w:rPr>
  </w:style>
  <w:style w:type="paragraph" w:customStyle="1" w:styleId="Retraitcorpset1relig1">
    <w:name w:val="Retrait corps et 1re lig.1"/>
    <w:basedOn w:val="Retraitcorpsdetexte"/>
    <w:uiPriority w:val="99"/>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uiPriority w:val="99"/>
    <w:rsid w:val="00C57324"/>
    <w:pPr>
      <w:widowControl w:val="0"/>
      <w:suppressAutoHyphens/>
      <w:autoSpaceDE w:val="0"/>
    </w:pPr>
    <w:rPr>
      <w:rFonts w:ascii="Nimbus Roman No9 L" w:eastAsia="Times New Roman" w:hAnsi="Nimbus Roman No9 L" w:cs="Nimbus Roman No9 L"/>
      <w:color w:val="auto"/>
      <w:lang w:eastAsia="ar-SA"/>
    </w:rPr>
  </w:style>
  <w:style w:type="paragraph" w:customStyle="1" w:styleId="Titredetableau">
    <w:name w:val="Titre de tableau"/>
    <w:basedOn w:val="Contenudetableau"/>
    <w:uiPriority w:val="99"/>
    <w:rsid w:val="00C57324"/>
    <w:pPr>
      <w:jc w:val="center"/>
    </w:pPr>
    <w:rPr>
      <w:b/>
      <w:bCs/>
      <w:i/>
      <w:iCs/>
    </w:rPr>
  </w:style>
  <w:style w:type="paragraph" w:customStyle="1" w:styleId="Contenuducadre">
    <w:name w:val="Contenu du cadre"/>
    <w:basedOn w:val="Corpsdetexte"/>
    <w:uiPriority w:val="99"/>
    <w:rsid w:val="00C57324"/>
    <w:pPr>
      <w:suppressAutoHyphens/>
      <w:jc w:val="both"/>
    </w:pPr>
    <w:rPr>
      <w:rFonts w:ascii="Times New Roman" w:eastAsia="Times New Roman" w:hAnsi="Times New Roman"/>
      <w:color w:val="auto"/>
      <w:sz w:val="20"/>
      <w:szCs w:val="20"/>
      <w:lang w:eastAsia="ar-SA"/>
    </w:rPr>
  </w:style>
  <w:style w:type="paragraph" w:styleId="Citation">
    <w:name w:val="Quote"/>
    <w:basedOn w:val="Normal"/>
    <w:link w:val="CitationCar"/>
    <w:uiPriority w:val="99"/>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uiPriority w:val="99"/>
    <w:locked/>
    <w:rsid w:val="00C57324"/>
    <w:rPr>
      <w:rFonts w:ascii="Times New Roman" w:hAnsi="Times New Roman" w:cs="Times New Roman"/>
      <w:sz w:val="20"/>
      <w:szCs w:val="20"/>
      <w:lang w:eastAsia="ar-SA" w:bidi="ar-SA"/>
    </w:rPr>
  </w:style>
  <w:style w:type="paragraph" w:customStyle="1" w:styleId="Retraitcorpsdetexte31">
    <w:name w:val="Retrait corps de texte 31"/>
    <w:basedOn w:val="Normal"/>
    <w:uiPriority w:val="99"/>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uiPriority w:val="99"/>
    <w:rsid w:val="00C57324"/>
    <w:rPr>
      <w:rFonts w:ascii="Verdana" w:hAnsi="Verdana" w:cs="Times New Roman"/>
      <w:b/>
      <w:bCs/>
      <w:color w:val="auto"/>
      <w:sz w:val="24"/>
      <w:szCs w:val="24"/>
    </w:rPr>
  </w:style>
  <w:style w:type="character" w:customStyle="1" w:styleId="currency1">
    <w:name w:val="currency1"/>
    <w:basedOn w:val="Policepardfaut"/>
    <w:uiPriority w:val="99"/>
    <w:rsid w:val="00C57324"/>
    <w:rPr>
      <w:rFonts w:cs="Times New Roman"/>
      <w:b/>
      <w:bCs/>
      <w:color w:val="auto"/>
      <w:sz w:val="21"/>
      <w:szCs w:val="21"/>
    </w:rPr>
  </w:style>
  <w:style w:type="character" w:customStyle="1" w:styleId="WW8Num6z1">
    <w:name w:val="WW8Num6z1"/>
    <w:uiPriority w:val="99"/>
    <w:rsid w:val="00C57324"/>
    <w:rPr>
      <w:rFonts w:ascii="Courier New" w:hAnsi="Courier New"/>
    </w:rPr>
  </w:style>
  <w:style w:type="paragraph" w:customStyle="1" w:styleId="Corpsdetexte23">
    <w:name w:val="Corps de texte 23"/>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uiPriority w:val="99"/>
    <w:rsid w:val="00C5732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uiPriority w:val="99"/>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uiPriority w:val="99"/>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99"/>
    <w:locked/>
    <w:rsid w:val="00C57324"/>
    <w:rPr>
      <w:rFonts w:cs="Times New Roman"/>
      <w:sz w:val="22"/>
      <w:szCs w:val="22"/>
      <w:lang w:val="fr-FR" w:eastAsia="en-US" w:bidi="ar-SA"/>
    </w:rPr>
  </w:style>
  <w:style w:type="table" w:customStyle="1" w:styleId="Tramecouleur-Accent52">
    <w:name w:val="Trame couleur - Accent 52"/>
    <w:uiPriority w:val="99"/>
    <w:rsid w:val="00C57324"/>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Tramemoyenne2-Accent62">
    <w:name w:val="Trame moyenne 2 - Accent 62"/>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3">
    <w:name w:val="Liste claire - Accent 63"/>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dutableau2">
    <w:name w:val="Grille du tableau2"/>
    <w:uiPriority w:val="99"/>
    <w:rsid w:val="00C573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uiPriority w:val="61"/>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moyenne2-Accent62">
    <w:name w:val="Grille moyenne 2 - Accent 62"/>
    <w:uiPriority w:val="99"/>
    <w:rsid w:val="00C57324"/>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Grilledutableau12">
    <w:name w:val="Grille du tableau12"/>
    <w:uiPriority w:val="99"/>
    <w:rsid w:val="00C5732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4">
    <w:name w:val="Liste claire - Accent 64"/>
    <w:uiPriority w:val="99"/>
    <w:rsid w:val="00BB14B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Tramemoyenne2-Accent63">
    <w:name w:val="Trame moyenne 2 - Accent 63"/>
    <w:uiPriority w:val="99"/>
    <w:rsid w:val="0086333E"/>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0354">
      <w:marLeft w:val="0"/>
      <w:marRight w:val="0"/>
      <w:marTop w:val="0"/>
      <w:marBottom w:val="0"/>
      <w:divBdr>
        <w:top w:val="none" w:sz="0" w:space="0" w:color="auto"/>
        <w:left w:val="none" w:sz="0" w:space="0" w:color="auto"/>
        <w:bottom w:val="none" w:sz="0" w:space="0" w:color="auto"/>
        <w:right w:val="none" w:sz="0" w:space="0" w:color="auto"/>
      </w:divBdr>
    </w:div>
    <w:div w:id="751700355">
      <w:marLeft w:val="0"/>
      <w:marRight w:val="0"/>
      <w:marTop w:val="0"/>
      <w:marBottom w:val="0"/>
      <w:divBdr>
        <w:top w:val="none" w:sz="0" w:space="0" w:color="auto"/>
        <w:left w:val="none" w:sz="0" w:space="0" w:color="auto"/>
        <w:bottom w:val="none" w:sz="0" w:space="0" w:color="auto"/>
        <w:right w:val="none" w:sz="0" w:space="0" w:color="auto"/>
      </w:divBdr>
    </w:div>
    <w:div w:id="751700356">
      <w:marLeft w:val="0"/>
      <w:marRight w:val="0"/>
      <w:marTop w:val="0"/>
      <w:marBottom w:val="0"/>
      <w:divBdr>
        <w:top w:val="none" w:sz="0" w:space="0" w:color="auto"/>
        <w:left w:val="none" w:sz="0" w:space="0" w:color="auto"/>
        <w:bottom w:val="none" w:sz="0" w:space="0" w:color="auto"/>
        <w:right w:val="none" w:sz="0" w:space="0" w:color="auto"/>
      </w:divBdr>
    </w:div>
    <w:div w:id="751700357">
      <w:marLeft w:val="0"/>
      <w:marRight w:val="0"/>
      <w:marTop w:val="0"/>
      <w:marBottom w:val="0"/>
      <w:divBdr>
        <w:top w:val="none" w:sz="0" w:space="0" w:color="auto"/>
        <w:left w:val="none" w:sz="0" w:space="0" w:color="auto"/>
        <w:bottom w:val="none" w:sz="0" w:space="0" w:color="auto"/>
        <w:right w:val="none" w:sz="0" w:space="0" w:color="auto"/>
      </w:divBdr>
    </w:div>
    <w:div w:id="751700358">
      <w:marLeft w:val="0"/>
      <w:marRight w:val="0"/>
      <w:marTop w:val="0"/>
      <w:marBottom w:val="0"/>
      <w:divBdr>
        <w:top w:val="none" w:sz="0" w:space="0" w:color="auto"/>
        <w:left w:val="none" w:sz="0" w:space="0" w:color="auto"/>
        <w:bottom w:val="none" w:sz="0" w:space="0" w:color="auto"/>
        <w:right w:val="none" w:sz="0" w:space="0" w:color="auto"/>
      </w:divBdr>
    </w:div>
    <w:div w:id="751700359">
      <w:marLeft w:val="0"/>
      <w:marRight w:val="0"/>
      <w:marTop w:val="0"/>
      <w:marBottom w:val="0"/>
      <w:divBdr>
        <w:top w:val="none" w:sz="0" w:space="0" w:color="auto"/>
        <w:left w:val="none" w:sz="0" w:space="0" w:color="auto"/>
        <w:bottom w:val="none" w:sz="0" w:space="0" w:color="auto"/>
        <w:right w:val="none" w:sz="0" w:space="0" w:color="auto"/>
      </w:divBdr>
    </w:div>
    <w:div w:id="751700360">
      <w:marLeft w:val="0"/>
      <w:marRight w:val="0"/>
      <w:marTop w:val="0"/>
      <w:marBottom w:val="0"/>
      <w:divBdr>
        <w:top w:val="none" w:sz="0" w:space="0" w:color="auto"/>
        <w:left w:val="none" w:sz="0" w:space="0" w:color="auto"/>
        <w:bottom w:val="none" w:sz="0" w:space="0" w:color="auto"/>
        <w:right w:val="none" w:sz="0" w:space="0" w:color="auto"/>
      </w:divBdr>
    </w:div>
    <w:div w:id="751700361">
      <w:marLeft w:val="0"/>
      <w:marRight w:val="0"/>
      <w:marTop w:val="0"/>
      <w:marBottom w:val="0"/>
      <w:divBdr>
        <w:top w:val="none" w:sz="0" w:space="0" w:color="auto"/>
        <w:left w:val="none" w:sz="0" w:space="0" w:color="auto"/>
        <w:bottom w:val="none" w:sz="0" w:space="0" w:color="auto"/>
        <w:right w:val="none" w:sz="0" w:space="0" w:color="auto"/>
      </w:divBdr>
    </w:div>
    <w:div w:id="751700362">
      <w:marLeft w:val="0"/>
      <w:marRight w:val="0"/>
      <w:marTop w:val="0"/>
      <w:marBottom w:val="0"/>
      <w:divBdr>
        <w:top w:val="none" w:sz="0" w:space="0" w:color="auto"/>
        <w:left w:val="none" w:sz="0" w:space="0" w:color="auto"/>
        <w:bottom w:val="none" w:sz="0" w:space="0" w:color="auto"/>
        <w:right w:val="none" w:sz="0" w:space="0" w:color="auto"/>
      </w:divBdr>
    </w:div>
    <w:div w:id="751700363">
      <w:marLeft w:val="0"/>
      <w:marRight w:val="0"/>
      <w:marTop w:val="0"/>
      <w:marBottom w:val="0"/>
      <w:divBdr>
        <w:top w:val="none" w:sz="0" w:space="0" w:color="auto"/>
        <w:left w:val="none" w:sz="0" w:space="0" w:color="auto"/>
        <w:bottom w:val="none" w:sz="0" w:space="0" w:color="auto"/>
        <w:right w:val="none" w:sz="0" w:space="0" w:color="auto"/>
      </w:divBdr>
    </w:div>
    <w:div w:id="751700364">
      <w:marLeft w:val="0"/>
      <w:marRight w:val="0"/>
      <w:marTop w:val="0"/>
      <w:marBottom w:val="0"/>
      <w:divBdr>
        <w:top w:val="none" w:sz="0" w:space="0" w:color="auto"/>
        <w:left w:val="none" w:sz="0" w:space="0" w:color="auto"/>
        <w:bottom w:val="none" w:sz="0" w:space="0" w:color="auto"/>
        <w:right w:val="none" w:sz="0" w:space="0" w:color="auto"/>
      </w:divBdr>
    </w:div>
    <w:div w:id="751700365">
      <w:marLeft w:val="0"/>
      <w:marRight w:val="0"/>
      <w:marTop w:val="0"/>
      <w:marBottom w:val="0"/>
      <w:divBdr>
        <w:top w:val="none" w:sz="0" w:space="0" w:color="auto"/>
        <w:left w:val="none" w:sz="0" w:space="0" w:color="auto"/>
        <w:bottom w:val="none" w:sz="0" w:space="0" w:color="auto"/>
        <w:right w:val="none" w:sz="0" w:space="0" w:color="auto"/>
      </w:divBdr>
    </w:div>
    <w:div w:id="751700366">
      <w:marLeft w:val="0"/>
      <w:marRight w:val="0"/>
      <w:marTop w:val="0"/>
      <w:marBottom w:val="0"/>
      <w:divBdr>
        <w:top w:val="none" w:sz="0" w:space="0" w:color="auto"/>
        <w:left w:val="none" w:sz="0" w:space="0" w:color="auto"/>
        <w:bottom w:val="none" w:sz="0" w:space="0" w:color="auto"/>
        <w:right w:val="none" w:sz="0" w:space="0" w:color="auto"/>
      </w:divBdr>
    </w:div>
    <w:div w:id="751700367">
      <w:marLeft w:val="0"/>
      <w:marRight w:val="0"/>
      <w:marTop w:val="0"/>
      <w:marBottom w:val="0"/>
      <w:divBdr>
        <w:top w:val="none" w:sz="0" w:space="0" w:color="auto"/>
        <w:left w:val="none" w:sz="0" w:space="0" w:color="auto"/>
        <w:bottom w:val="none" w:sz="0" w:space="0" w:color="auto"/>
        <w:right w:val="none" w:sz="0" w:space="0" w:color="auto"/>
      </w:divBdr>
    </w:div>
    <w:div w:id="860238835">
      <w:bodyDiv w:val="1"/>
      <w:marLeft w:val="0"/>
      <w:marRight w:val="0"/>
      <w:marTop w:val="0"/>
      <w:marBottom w:val="0"/>
      <w:divBdr>
        <w:top w:val="none" w:sz="0" w:space="0" w:color="auto"/>
        <w:left w:val="none" w:sz="0" w:space="0" w:color="auto"/>
        <w:bottom w:val="none" w:sz="0" w:space="0" w:color="auto"/>
        <w:right w:val="none" w:sz="0" w:space="0" w:color="auto"/>
      </w:divBdr>
    </w:div>
    <w:div w:id="887574747">
      <w:bodyDiv w:val="1"/>
      <w:marLeft w:val="0"/>
      <w:marRight w:val="0"/>
      <w:marTop w:val="0"/>
      <w:marBottom w:val="0"/>
      <w:divBdr>
        <w:top w:val="none" w:sz="0" w:space="0" w:color="auto"/>
        <w:left w:val="none" w:sz="0" w:space="0" w:color="auto"/>
        <w:bottom w:val="none" w:sz="0" w:space="0" w:color="auto"/>
        <w:right w:val="none" w:sz="0" w:space="0" w:color="auto"/>
      </w:divBdr>
    </w:div>
    <w:div w:id="1212382190">
      <w:bodyDiv w:val="1"/>
      <w:marLeft w:val="0"/>
      <w:marRight w:val="0"/>
      <w:marTop w:val="0"/>
      <w:marBottom w:val="0"/>
      <w:divBdr>
        <w:top w:val="none" w:sz="0" w:space="0" w:color="auto"/>
        <w:left w:val="none" w:sz="0" w:space="0" w:color="auto"/>
        <w:bottom w:val="none" w:sz="0" w:space="0" w:color="auto"/>
        <w:right w:val="none" w:sz="0" w:space="0" w:color="auto"/>
      </w:divBdr>
    </w:div>
    <w:div w:id="12855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lmdc.insa-toulouse.fr/recherche/pole1/comp13/fiche_Competence_v2_MatBasModu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3572</Words>
  <Characters>20362</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cp:lastPrinted>2016-09-23T22:08:00Z</cp:lastPrinted>
  <dcterms:created xsi:type="dcterms:W3CDTF">2024-01-30T10:05:00Z</dcterms:created>
  <dcterms:modified xsi:type="dcterms:W3CDTF">2024-01-30T10:05:00Z</dcterms:modified>
</cp:coreProperties>
</file>