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0B" w:rsidRPr="005E5071" w:rsidRDefault="00C7360B" w:rsidP="00C11C55">
      <w:pPr>
        <w:pStyle w:val="BodyText"/>
        <w:jc w:val="center"/>
        <w:rPr>
          <w:rFonts w:asciiTheme="majorBidi" w:hAnsiTheme="majorBidi" w:cstheme="majorBidi"/>
          <w:b/>
          <w:bCs/>
          <w:lang w:val="fr-FR"/>
        </w:rPr>
      </w:pPr>
      <w:r w:rsidRPr="005E5071">
        <w:rPr>
          <w:rFonts w:asciiTheme="majorBidi" w:hAnsiTheme="majorBidi" w:cstheme="majorBidi"/>
          <w:b/>
          <w:bCs/>
          <w:lang w:val="fr-FR"/>
        </w:rPr>
        <w:t>TP</w:t>
      </w:r>
      <w:r w:rsidR="00C11C55">
        <w:rPr>
          <w:rFonts w:asciiTheme="majorBidi" w:hAnsiTheme="majorBidi" w:cstheme="majorBidi"/>
          <w:b/>
          <w:bCs/>
          <w:lang w:val="fr-FR"/>
        </w:rPr>
        <w:t>3</w:t>
      </w:r>
      <w:r w:rsidRPr="005E5071">
        <w:rPr>
          <w:rFonts w:asciiTheme="majorBidi" w:hAnsiTheme="majorBidi" w:cstheme="majorBidi"/>
          <w:b/>
          <w:bCs/>
          <w:lang w:val="fr-FR"/>
        </w:rPr>
        <w:t> : Caractère amphotère des Acides Aminés</w:t>
      </w:r>
    </w:p>
    <w:p w:rsidR="00C7360B" w:rsidRPr="00A32BA5" w:rsidRDefault="00C7360B" w:rsidP="00C7360B">
      <w:pPr>
        <w:pStyle w:val="BodyText"/>
        <w:jc w:val="both"/>
        <w:rPr>
          <w:rFonts w:asciiTheme="majorBidi" w:hAnsiTheme="majorBidi" w:cstheme="majorBidi"/>
          <w:b/>
          <w:bCs/>
          <w:u w:val="single"/>
          <w:lang w:val="fr-FR"/>
        </w:rPr>
      </w:pPr>
      <w:r w:rsidRPr="00A32BA5">
        <w:rPr>
          <w:rFonts w:asciiTheme="majorBidi" w:hAnsiTheme="majorBidi" w:cstheme="majorBidi"/>
          <w:b/>
          <w:bCs/>
          <w:u w:val="single"/>
          <w:lang w:val="fr-FR"/>
        </w:rPr>
        <w:t>Introduction</w:t>
      </w:r>
    </w:p>
    <w:p w:rsidR="00C7360B" w:rsidRDefault="00C7360B" w:rsidP="00C7360B">
      <w:pPr>
        <w:pStyle w:val="Compact"/>
        <w:numPr>
          <w:ilvl w:val="0"/>
          <w:numId w:val="47"/>
        </w:numPr>
        <w:spacing w:before="120" w:after="120" w:line="360" w:lineRule="auto"/>
        <w:ind w:left="274" w:hanging="274"/>
        <w:jc w:val="both"/>
        <w:rPr>
          <w:rFonts w:asciiTheme="majorBidi" w:hAnsiTheme="majorBidi" w:cstheme="majorBidi"/>
          <w:lang w:val="fr-FR"/>
        </w:rPr>
      </w:pPr>
      <w:r w:rsidRPr="005E5071">
        <w:rPr>
          <w:rFonts w:asciiTheme="majorBidi" w:hAnsiTheme="majorBidi" w:cstheme="majorBidi"/>
          <w:lang w:val="fr-FR"/>
        </w:rPr>
        <w:t xml:space="preserve">Les protides (protéines) sont les composés organiques les plus abondants dans la cellule. Ils jouent un rôle prédominant dans le fonctionnement cellulaire. Ils sont constitués d’unités monomériques élémentaires appelées les </w:t>
      </w:r>
      <w:r w:rsidRPr="005E5071">
        <w:rPr>
          <w:rFonts w:asciiTheme="majorBidi" w:hAnsiTheme="majorBidi" w:cstheme="majorBidi"/>
          <w:b/>
          <w:bCs/>
          <w:lang w:val="fr-FR"/>
        </w:rPr>
        <w:t>Acides Aminés</w:t>
      </w:r>
      <w:r w:rsidRPr="005E5071">
        <w:rPr>
          <w:rFonts w:asciiTheme="majorBidi" w:hAnsiTheme="majorBidi" w:cstheme="majorBidi"/>
          <w:lang w:val="fr-FR"/>
        </w:rPr>
        <w:t xml:space="preserve"> (AA).</w:t>
      </w:r>
    </w:p>
    <w:p w:rsidR="00C7360B" w:rsidRPr="00C37423" w:rsidRDefault="00C7360B" w:rsidP="00064E4F">
      <w:pPr>
        <w:pStyle w:val="Compact"/>
        <w:numPr>
          <w:ilvl w:val="0"/>
          <w:numId w:val="47"/>
        </w:numPr>
        <w:spacing w:before="120" w:after="120" w:line="360" w:lineRule="auto"/>
        <w:ind w:left="274" w:right="10" w:hanging="274"/>
        <w:jc w:val="both"/>
        <w:rPr>
          <w:rFonts w:asciiTheme="majorBidi" w:hAnsiTheme="majorBidi" w:cstheme="majorBidi"/>
          <w:lang w:val="fr-FR"/>
        </w:rPr>
      </w:pPr>
      <w:r w:rsidRPr="00C37423">
        <w:rPr>
          <w:rFonts w:asciiTheme="majorBidi" w:hAnsiTheme="majorBidi" w:cstheme="majorBidi"/>
          <w:lang w:val="fr-FR"/>
        </w:rPr>
        <w:t xml:space="preserve">Les acides aminés individuels portent au moins deux groupes </w:t>
      </w:r>
      <w:proofErr w:type="spellStart"/>
      <w:r w:rsidRPr="00C37423">
        <w:rPr>
          <w:rFonts w:asciiTheme="majorBidi" w:hAnsiTheme="majorBidi" w:cstheme="majorBidi"/>
          <w:lang w:val="fr-FR"/>
        </w:rPr>
        <w:t>ionisables</w:t>
      </w:r>
      <w:proofErr w:type="spellEnd"/>
      <w:r w:rsidRPr="00C37423">
        <w:rPr>
          <w:rFonts w:asciiTheme="majorBidi" w:hAnsiTheme="majorBidi" w:cstheme="majorBidi"/>
          <w:lang w:val="fr-FR"/>
        </w:rPr>
        <w:t xml:space="preserve">: le groupe amine </w:t>
      </w:r>
      <w:r>
        <w:rPr>
          <w:rFonts w:asciiTheme="majorBidi" w:hAnsiTheme="majorBidi" w:cstheme="majorBidi"/>
          <w:lang w:val="fr-FR"/>
        </w:rPr>
        <w:t>–</w:t>
      </w:r>
      <w:r w:rsidRPr="00C37423">
        <w:rPr>
          <w:rFonts w:asciiTheme="majorBidi" w:hAnsiTheme="majorBidi" w:cstheme="majorBidi"/>
          <w:lang w:val="fr-FR"/>
        </w:rPr>
        <w:t>NH</w:t>
      </w:r>
      <w:r w:rsidRPr="00157F15">
        <w:rPr>
          <w:rFonts w:asciiTheme="majorBidi" w:hAnsiTheme="majorBidi" w:cstheme="majorBidi"/>
          <w:vertAlign w:val="subscript"/>
          <w:lang w:val="fr-FR"/>
        </w:rPr>
        <w:t>2</w:t>
      </w:r>
      <w:r w:rsidRPr="00C37423">
        <w:rPr>
          <w:rFonts w:asciiTheme="majorBidi" w:hAnsiTheme="majorBidi" w:cstheme="majorBidi"/>
          <w:lang w:val="fr-FR"/>
        </w:rPr>
        <w:t xml:space="preserve"> ionisé en </w:t>
      </w:r>
      <w:r>
        <w:rPr>
          <w:rFonts w:asciiTheme="majorBidi" w:hAnsiTheme="majorBidi" w:cstheme="majorBidi"/>
          <w:lang w:val="fr-FR"/>
        </w:rPr>
        <w:t>–</w:t>
      </w:r>
      <w:r w:rsidRPr="00C37423">
        <w:rPr>
          <w:rFonts w:asciiTheme="majorBidi" w:hAnsiTheme="majorBidi" w:cstheme="majorBidi"/>
          <w:lang w:val="fr-FR"/>
        </w:rPr>
        <w:t>N</w:t>
      </w:r>
      <w:r>
        <w:rPr>
          <w:rFonts w:asciiTheme="majorBidi" w:hAnsiTheme="majorBidi" w:cstheme="majorBidi"/>
          <w:lang w:val="fr-FR"/>
        </w:rPr>
        <w:t>H</w:t>
      </w:r>
      <w:r w:rsidRPr="001E22DB">
        <w:rPr>
          <w:rFonts w:asciiTheme="majorBidi" w:hAnsiTheme="majorBidi" w:cstheme="majorBidi"/>
          <w:vertAlign w:val="subscript"/>
          <w:lang w:val="fr-FR"/>
        </w:rPr>
        <w:t>3</w:t>
      </w:r>
      <w:r w:rsidRPr="00C37423">
        <w:rPr>
          <w:rFonts w:asciiTheme="majorBidi" w:hAnsiTheme="majorBidi" w:cstheme="majorBidi"/>
          <w:lang w:val="fr-FR"/>
        </w:rPr>
        <w:t xml:space="preserve"> et </w:t>
      </w:r>
      <w:r w:rsidR="00064E4F">
        <w:rPr>
          <w:rFonts w:asciiTheme="majorBidi" w:hAnsiTheme="majorBidi" w:cstheme="majorBidi"/>
          <w:lang w:val="fr-FR"/>
        </w:rPr>
        <w:t>le</w:t>
      </w:r>
      <w:r w:rsidRPr="00C37423">
        <w:rPr>
          <w:rFonts w:asciiTheme="majorBidi" w:hAnsiTheme="majorBidi" w:cstheme="majorBidi"/>
          <w:lang w:val="fr-FR"/>
        </w:rPr>
        <w:t xml:space="preserve"> groupe carboxyle -COOH ionisé en </w:t>
      </w:r>
      <w:r>
        <w:rPr>
          <w:rFonts w:asciiTheme="majorBidi" w:hAnsiTheme="majorBidi" w:cstheme="majorBidi"/>
          <w:lang w:val="fr-FR"/>
        </w:rPr>
        <w:t>–</w:t>
      </w:r>
      <w:r w:rsidRPr="00C37423">
        <w:rPr>
          <w:rFonts w:asciiTheme="majorBidi" w:hAnsiTheme="majorBidi" w:cstheme="majorBidi"/>
          <w:lang w:val="fr-FR"/>
        </w:rPr>
        <w:t>COO</w:t>
      </w:r>
      <w:r w:rsidRPr="00227B60">
        <w:rPr>
          <w:rFonts w:asciiTheme="majorBidi" w:hAnsiTheme="majorBidi" w:cstheme="majorBidi"/>
          <w:vertAlign w:val="superscript"/>
          <w:lang w:val="fr-FR"/>
        </w:rPr>
        <w:t>-</w:t>
      </w:r>
      <w:r w:rsidRPr="00C37423">
        <w:rPr>
          <w:rFonts w:asciiTheme="majorBidi" w:hAnsiTheme="majorBidi" w:cstheme="majorBidi"/>
          <w:lang w:val="fr-FR"/>
        </w:rPr>
        <w:t>. Ils ont donc un caractère amphotère car ils peuvent être à la fois donneur ou accepteur d'électrons : Ce sont des AMPHOLVYTES.</w:t>
      </w:r>
    </w:p>
    <w:p w:rsidR="00C7360B" w:rsidRPr="00227B60" w:rsidRDefault="00C7360B" w:rsidP="00C92F06">
      <w:pPr>
        <w:pStyle w:val="BodyText"/>
        <w:jc w:val="both"/>
        <w:rPr>
          <w:rFonts w:asciiTheme="majorBidi" w:hAnsiTheme="majorBidi" w:cstheme="majorBidi"/>
          <w:b/>
          <w:bCs/>
          <w:u w:val="single"/>
          <w:lang w:val="fr-FR"/>
        </w:rPr>
      </w:pPr>
      <w:r w:rsidRPr="00227B60">
        <w:rPr>
          <w:rFonts w:asciiTheme="majorBidi" w:hAnsiTheme="majorBidi" w:cstheme="majorBidi"/>
          <w:b/>
          <w:bCs/>
          <w:u w:val="single"/>
          <w:lang w:val="fr-FR"/>
        </w:rPr>
        <w:t>Principe de l’ionisation des groupements CO</w:t>
      </w:r>
      <w:r w:rsidR="00C92F06">
        <w:rPr>
          <w:rFonts w:asciiTheme="majorBidi" w:hAnsiTheme="majorBidi" w:cstheme="majorBidi"/>
          <w:b/>
          <w:bCs/>
          <w:u w:val="single"/>
          <w:lang w:val="fr-FR"/>
        </w:rPr>
        <w:t>O</w:t>
      </w:r>
      <w:r w:rsidRPr="00227B60">
        <w:rPr>
          <w:rFonts w:asciiTheme="majorBidi" w:hAnsiTheme="majorBidi" w:cstheme="majorBidi"/>
          <w:b/>
          <w:bCs/>
          <w:u w:val="single"/>
          <w:lang w:val="fr-FR"/>
        </w:rPr>
        <w:t>H et NH2 d’un AA</w:t>
      </w:r>
    </w:p>
    <w:p w:rsidR="00C7360B" w:rsidRPr="00E53F63" w:rsidRDefault="00C7360B" w:rsidP="00C7360B">
      <w:pPr>
        <w:pStyle w:val="Compact"/>
        <w:numPr>
          <w:ilvl w:val="0"/>
          <w:numId w:val="47"/>
        </w:numPr>
        <w:spacing w:before="120" w:after="120" w:line="360" w:lineRule="auto"/>
        <w:jc w:val="both"/>
        <w:rPr>
          <w:rFonts w:asciiTheme="majorBidi" w:hAnsiTheme="majorBidi" w:cstheme="majorBidi"/>
          <w:lang w:val="fr-FR"/>
        </w:rPr>
      </w:pPr>
      <w:r w:rsidRPr="00E53F63">
        <w:rPr>
          <w:rFonts w:asciiTheme="majorBidi" w:hAnsiTheme="majorBidi" w:cstheme="majorBidi"/>
          <w:lang w:val="fr-FR"/>
        </w:rPr>
        <w:t>Les propriétés d’ionisation sont essentielles car elles conditionnent le comportement de l’AA en solution aqueuse selon son pH :</w:t>
      </w:r>
    </w:p>
    <w:p w:rsidR="00C7360B" w:rsidRDefault="00C7360B" w:rsidP="00C7360B">
      <w:pPr>
        <w:pStyle w:val="FirstParagraph"/>
        <w:numPr>
          <w:ilvl w:val="0"/>
          <w:numId w:val="48"/>
        </w:numPr>
        <w:spacing w:before="120" w:after="120" w:line="360" w:lineRule="auto"/>
        <w:jc w:val="both"/>
        <w:rPr>
          <w:rFonts w:asciiTheme="majorBidi" w:hAnsiTheme="majorBidi" w:cstheme="majorBidi"/>
          <w:lang w:val="fr-FR"/>
        </w:rPr>
      </w:pPr>
      <w:r w:rsidRPr="00D05950">
        <w:rPr>
          <w:rFonts w:asciiTheme="majorBidi" w:hAnsiTheme="majorBidi" w:cstheme="majorBidi"/>
          <w:lang w:val="fr-FR"/>
        </w:rPr>
        <w:t xml:space="preserve">En milieu légèrement acide un AA se comporte comme une base et se dissocie, le groupement </w:t>
      </w:r>
      <w:r>
        <w:rPr>
          <w:rFonts w:asciiTheme="majorBidi" w:hAnsiTheme="majorBidi" w:cstheme="majorBidi"/>
          <w:lang w:val="fr-FR"/>
        </w:rPr>
        <w:t>amine</w:t>
      </w:r>
      <w:r w:rsidRPr="00D05950">
        <w:rPr>
          <w:rFonts w:asciiTheme="majorBidi" w:hAnsiTheme="majorBidi" w:cstheme="majorBidi"/>
          <w:lang w:val="fr-FR"/>
        </w:rPr>
        <w:t xml:space="preserve"> fixe alors un proton et forme un </w:t>
      </w:r>
      <w:r w:rsidRPr="00D05950">
        <w:rPr>
          <w:rFonts w:asciiTheme="majorBidi" w:hAnsiTheme="majorBidi" w:cstheme="majorBidi"/>
          <w:b/>
          <w:bCs/>
          <w:lang w:val="fr-FR"/>
        </w:rPr>
        <w:t>Cation</w:t>
      </w:r>
      <w:r w:rsidRPr="00D05950">
        <w:rPr>
          <w:rFonts w:asciiTheme="majorBidi" w:hAnsiTheme="majorBidi" w:cstheme="majorBidi"/>
          <w:lang w:val="fr-FR"/>
        </w:rPr>
        <w:t xml:space="preserve"> (AA chargé positivement [A</w:t>
      </w:r>
      <w:r w:rsidRPr="00D05950">
        <w:rPr>
          <w:rFonts w:asciiTheme="majorBidi" w:hAnsiTheme="majorBidi" w:cstheme="majorBidi"/>
          <w:vertAlign w:val="superscript"/>
          <w:lang w:val="fr-FR"/>
        </w:rPr>
        <w:t>+</w:t>
      </w:r>
      <w:r w:rsidRPr="00D05950">
        <w:rPr>
          <w:rFonts w:asciiTheme="majorBidi" w:hAnsiTheme="majorBidi" w:cstheme="majorBidi"/>
          <w:lang w:val="fr-FR"/>
        </w:rPr>
        <w:t>]</w:t>
      </w:r>
      <w:r>
        <w:rPr>
          <w:rFonts w:asciiTheme="majorBidi" w:hAnsiTheme="majorBidi" w:cstheme="majorBidi"/>
          <w:lang w:val="fr-FR"/>
        </w:rPr>
        <w:t>.</w:t>
      </w:r>
    </w:p>
    <w:p w:rsidR="00C7360B" w:rsidRPr="006A1764" w:rsidRDefault="00C7360B" w:rsidP="00C7360B">
      <w:pPr>
        <w:pStyle w:val="BodyText"/>
        <w:spacing w:before="120" w:after="120" w:line="276" w:lineRule="auto"/>
        <w:jc w:val="center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3DEEBCA5" wp14:editId="0AC7C915">
            <wp:extent cx="2861157" cy="640080"/>
            <wp:effectExtent l="0" t="0" r="0" b="762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1157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60B" w:rsidRDefault="00C7360B" w:rsidP="00C7360B">
      <w:pPr>
        <w:pStyle w:val="BodyText"/>
        <w:widowControl/>
        <w:numPr>
          <w:ilvl w:val="0"/>
          <w:numId w:val="48"/>
        </w:numPr>
        <w:autoSpaceDE/>
        <w:autoSpaceDN/>
        <w:spacing w:before="120" w:after="120" w:line="360" w:lineRule="auto"/>
        <w:jc w:val="both"/>
        <w:rPr>
          <w:rFonts w:asciiTheme="majorBidi" w:hAnsiTheme="majorBidi" w:cstheme="majorBidi"/>
          <w:lang w:val="fr-FR"/>
        </w:rPr>
      </w:pPr>
      <w:r w:rsidRPr="000531FA">
        <w:rPr>
          <w:rFonts w:asciiTheme="majorBidi" w:hAnsiTheme="majorBidi" w:cstheme="majorBidi"/>
          <w:lang w:val="fr-FR"/>
        </w:rPr>
        <w:t xml:space="preserve">Au contraire en milieu alcalin, un AA se comporte comme un acide ct se dissocie, le groupement carboxyle cède alors un proton, et il apparait </w:t>
      </w:r>
      <w:r w:rsidRPr="000531FA">
        <w:rPr>
          <w:rFonts w:asciiTheme="majorBidi" w:hAnsiTheme="majorBidi" w:cstheme="majorBidi"/>
          <w:b/>
          <w:bCs/>
          <w:lang w:val="fr-FR"/>
        </w:rPr>
        <w:t>Anion</w:t>
      </w:r>
      <w:r w:rsidRPr="000531FA">
        <w:rPr>
          <w:rFonts w:asciiTheme="majorBidi" w:hAnsiTheme="majorBidi" w:cstheme="majorBidi"/>
          <w:lang w:val="fr-FR"/>
        </w:rPr>
        <w:t xml:space="preserve"> (AA chargé négativement [A</w:t>
      </w:r>
      <w:r w:rsidRPr="000531FA">
        <w:rPr>
          <w:rFonts w:asciiTheme="majorBidi" w:hAnsiTheme="majorBidi" w:cstheme="majorBidi"/>
          <w:vertAlign w:val="superscript"/>
          <w:lang w:val="fr-FR"/>
        </w:rPr>
        <w:t>-</w:t>
      </w:r>
      <w:r w:rsidRPr="000531FA">
        <w:rPr>
          <w:rFonts w:asciiTheme="majorBidi" w:hAnsiTheme="majorBidi" w:cstheme="majorBidi"/>
          <w:lang w:val="fr-FR"/>
        </w:rPr>
        <w:t>]).</w:t>
      </w:r>
    </w:p>
    <w:p w:rsidR="00C7360B" w:rsidRDefault="00C7360B" w:rsidP="00C7360B">
      <w:pPr>
        <w:pStyle w:val="BodyText"/>
        <w:spacing w:before="120" w:after="120" w:line="276" w:lineRule="auto"/>
        <w:jc w:val="center"/>
        <w:rPr>
          <w:rFonts w:asciiTheme="majorBidi" w:hAnsiTheme="majorBidi" w:cstheme="majorBidi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2D79D484" wp14:editId="35DA9409">
            <wp:extent cx="3271519" cy="1097280"/>
            <wp:effectExtent l="0" t="0" r="5715" b="762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1519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60B" w:rsidRDefault="00C7360B" w:rsidP="00C7360B">
      <w:pPr>
        <w:pStyle w:val="BodyText"/>
        <w:spacing w:before="120" w:after="120" w:line="360" w:lineRule="auto"/>
        <w:jc w:val="both"/>
        <w:rPr>
          <w:lang w:val="fr-FR"/>
        </w:rPr>
      </w:pPr>
      <w:r w:rsidRPr="00E53F63">
        <w:rPr>
          <w:rFonts w:asciiTheme="majorBidi" w:hAnsiTheme="majorBidi" w:cstheme="majorBidi"/>
          <w:lang w:val="fr-FR"/>
        </w:rPr>
        <w:t>Ces deux réactions de disso</w:t>
      </w:r>
      <w:r>
        <w:rPr>
          <w:rFonts w:asciiTheme="majorBidi" w:hAnsiTheme="majorBidi" w:cstheme="majorBidi"/>
          <w:lang w:val="fr-FR"/>
        </w:rPr>
        <w:t>ciation</w:t>
      </w:r>
      <w:r w:rsidRPr="00E53F63">
        <w:rPr>
          <w:rFonts w:asciiTheme="majorBidi" w:hAnsiTheme="majorBidi" w:cstheme="majorBidi"/>
          <w:lang w:val="fr-FR"/>
        </w:rPr>
        <w:t xml:space="preserve"> correspondent à des équilibres auxquels s’applique la loi d’act</w:t>
      </w:r>
      <w:r>
        <w:rPr>
          <w:rFonts w:asciiTheme="majorBidi" w:hAnsiTheme="majorBidi" w:cstheme="majorBidi"/>
          <w:lang w:val="fr-FR"/>
        </w:rPr>
        <w:t>i</w:t>
      </w:r>
      <w:r w:rsidRPr="00E53F63">
        <w:rPr>
          <w:rFonts w:asciiTheme="majorBidi" w:hAnsiTheme="majorBidi" w:cstheme="majorBidi"/>
          <w:lang w:val="fr-FR"/>
        </w:rPr>
        <w:t>o</w:t>
      </w:r>
      <w:r>
        <w:rPr>
          <w:rFonts w:asciiTheme="majorBidi" w:hAnsiTheme="majorBidi" w:cstheme="majorBidi"/>
          <w:lang w:val="fr-FR"/>
        </w:rPr>
        <w:t>n</w:t>
      </w:r>
      <w:r w:rsidRPr="00E53F63">
        <w:rPr>
          <w:rFonts w:asciiTheme="majorBidi" w:hAnsiTheme="majorBidi" w:cstheme="majorBidi"/>
          <w:lang w:val="fr-FR"/>
        </w:rPr>
        <w:t xml:space="preserve"> de masse, de sorte que les proportions d’aminoacides ionisé et non ionisé existant en </w:t>
      </w:r>
      <w:r w:rsidRPr="002E1D91">
        <w:rPr>
          <w:rFonts w:asciiTheme="majorBidi" w:hAnsiTheme="majorBidi" w:cstheme="majorBidi"/>
          <w:lang w:val="fr-FR"/>
        </w:rPr>
        <w:t>solution vont</w:t>
      </w:r>
      <w:r w:rsidRPr="00E53F63">
        <w:rPr>
          <w:rFonts w:asciiTheme="majorBidi" w:hAnsiTheme="majorBidi" w:cstheme="majorBidi"/>
          <w:lang w:val="fr-FR"/>
        </w:rPr>
        <w:t xml:space="preserve"> dépendre de la concentration en ions H</w:t>
      </w:r>
      <w:r w:rsidRPr="00916772">
        <w:rPr>
          <w:rFonts w:asciiTheme="majorBidi" w:hAnsiTheme="majorBidi" w:cstheme="majorBidi"/>
          <w:vertAlign w:val="superscript"/>
          <w:lang w:val="fr-FR"/>
        </w:rPr>
        <w:t>+</w:t>
      </w:r>
      <w:r w:rsidRPr="00E53F63">
        <w:rPr>
          <w:rFonts w:asciiTheme="majorBidi" w:hAnsiTheme="majorBidi" w:cstheme="majorBidi"/>
          <w:lang w:val="fr-FR"/>
        </w:rPr>
        <w:t>. On peut donc écrire les deux constantes de dissociation</w:t>
      </w:r>
      <w:r>
        <w:rPr>
          <w:rFonts w:asciiTheme="majorBidi" w:hAnsiTheme="majorBidi" w:cstheme="majorBidi"/>
          <w:lang w:val="fr-FR"/>
        </w:rPr>
        <w:t xml:space="preserve"> </w:t>
      </w:r>
      <w:r w:rsidRPr="007E7A8B">
        <w:rPr>
          <w:lang w:val="fr-FR"/>
        </w:rPr>
        <w:t xml:space="preserve">K1 et K2, correspondant aux deux équilibres, de la manière suivante: </w:t>
      </w:r>
    </w:p>
    <w:p w:rsidR="00C7360B" w:rsidRDefault="00C7360B" w:rsidP="00C7360B">
      <w:pPr>
        <w:pStyle w:val="BodyText"/>
        <w:spacing w:before="120" w:after="120" w:line="276" w:lineRule="auto"/>
        <w:jc w:val="center"/>
      </w:pPr>
      <w:r w:rsidRPr="00916772">
        <w:t>K1 = [R-COO-] [H +]</w:t>
      </w:r>
      <w:r w:rsidRPr="00A0703F">
        <w:rPr>
          <w:b/>
          <w:bCs/>
        </w:rPr>
        <w:t>/</w:t>
      </w:r>
      <w:r w:rsidRPr="00916772">
        <w:t>[R-COONH]</w:t>
      </w:r>
    </w:p>
    <w:p w:rsidR="00C7360B" w:rsidRPr="00F82975" w:rsidRDefault="00C7360B" w:rsidP="00C7360B">
      <w:pPr>
        <w:pStyle w:val="BodyText"/>
        <w:spacing w:before="120" w:after="120" w:line="276" w:lineRule="auto"/>
        <w:jc w:val="center"/>
        <w:rPr>
          <w:lang w:val="fr-FR"/>
        </w:rPr>
      </w:pPr>
      <w:r w:rsidRPr="00F82975">
        <w:rPr>
          <w:lang w:val="fr-FR"/>
        </w:rPr>
        <w:t xml:space="preserve">K2 = [R-NH2] [H +] </w:t>
      </w:r>
      <w:r w:rsidRPr="00A0703F">
        <w:rPr>
          <w:b/>
          <w:bCs/>
          <w:lang w:val="fr-FR"/>
        </w:rPr>
        <w:t>/</w:t>
      </w:r>
      <w:r w:rsidRPr="00F82975">
        <w:rPr>
          <w:lang w:val="fr-FR"/>
        </w:rPr>
        <w:t xml:space="preserve"> [R-NH3 +]</w:t>
      </w:r>
    </w:p>
    <w:p w:rsidR="00C7360B" w:rsidRPr="007E7A8B" w:rsidRDefault="00C7360B" w:rsidP="00C7360B">
      <w:pPr>
        <w:pStyle w:val="BodyText"/>
        <w:widowControl/>
        <w:numPr>
          <w:ilvl w:val="0"/>
          <w:numId w:val="48"/>
        </w:numPr>
        <w:autoSpaceDE/>
        <w:autoSpaceDN/>
        <w:spacing w:before="120" w:after="120" w:line="360" w:lineRule="auto"/>
        <w:jc w:val="both"/>
        <w:rPr>
          <w:lang w:val="fr-FR"/>
        </w:rPr>
      </w:pPr>
      <w:r w:rsidRPr="007E7A8B">
        <w:rPr>
          <w:lang w:val="fr-FR"/>
        </w:rPr>
        <w:t xml:space="preserve">On appelle </w:t>
      </w:r>
      <w:proofErr w:type="spellStart"/>
      <w:r w:rsidRPr="00F82975">
        <w:rPr>
          <w:b/>
          <w:bCs/>
          <w:lang w:val="fr-FR"/>
        </w:rPr>
        <w:t>Zwittérion</w:t>
      </w:r>
      <w:proofErr w:type="spellEnd"/>
      <w:r w:rsidRPr="007E7A8B">
        <w:rPr>
          <w:lang w:val="fr-FR"/>
        </w:rPr>
        <w:t xml:space="preserve"> (forme dipolaire) une molécule portant à la fois une charge positive e</w:t>
      </w:r>
      <w:r>
        <w:rPr>
          <w:lang w:val="fr-FR"/>
        </w:rPr>
        <w:t xml:space="preserve">t une </w:t>
      </w:r>
      <w:r w:rsidRPr="007E7A8B">
        <w:rPr>
          <w:lang w:val="fr-FR"/>
        </w:rPr>
        <w:t>charge négative, l'acide aminé est alors dit électriquement neutre.</w:t>
      </w:r>
      <w:r>
        <w:rPr>
          <w:lang w:val="fr-FR"/>
        </w:rPr>
        <w:t xml:space="preserve"> C’est le point isoionique où</w:t>
      </w:r>
      <w:r w:rsidRPr="007E7A8B">
        <w:rPr>
          <w:lang w:val="fr-FR"/>
        </w:rPr>
        <w:t xml:space="preserve"> isoélectrique de l’aminoacide</w:t>
      </w:r>
      <w:r>
        <w:rPr>
          <w:lang w:val="fr-FR"/>
        </w:rPr>
        <w:t>.</w:t>
      </w:r>
      <w:r w:rsidRPr="007E7A8B">
        <w:rPr>
          <w:lang w:val="fr-FR"/>
        </w:rPr>
        <w:t xml:space="preserve"> A ce pH, sa solubilité est minimale </w:t>
      </w:r>
      <w:r>
        <w:rPr>
          <w:lang w:val="fr-FR"/>
        </w:rPr>
        <w:t>e</w:t>
      </w:r>
      <w:r w:rsidRPr="007E7A8B">
        <w:rPr>
          <w:lang w:val="fr-FR"/>
        </w:rPr>
        <w:t>t il ne migre pas si on le p</w:t>
      </w:r>
      <w:r>
        <w:rPr>
          <w:lang w:val="fr-FR"/>
        </w:rPr>
        <w:t>lace</w:t>
      </w:r>
      <w:r w:rsidRPr="007E7A8B">
        <w:rPr>
          <w:lang w:val="fr-FR"/>
        </w:rPr>
        <w:t xml:space="preserve"> dans un champ électrique (contrairement au cation et à l’anion).</w:t>
      </w:r>
    </w:p>
    <w:p w:rsidR="00C7360B" w:rsidRPr="00F74683" w:rsidRDefault="00C7360B" w:rsidP="00C7360B">
      <w:pPr>
        <w:pStyle w:val="BodyText"/>
        <w:spacing w:before="120" w:after="120" w:line="276" w:lineRule="auto"/>
        <w:jc w:val="center"/>
        <w:rPr>
          <w:b/>
          <w:bCs/>
          <w:lang w:val="fr-FR"/>
        </w:rPr>
      </w:pPr>
      <w:r w:rsidRPr="00F74683">
        <w:rPr>
          <w:b/>
          <w:bCs/>
          <w:lang w:val="fr-FR"/>
        </w:rPr>
        <w:t>Point isoélectrique (</w:t>
      </w:r>
      <w:proofErr w:type="spellStart"/>
      <w:r w:rsidRPr="00F74683">
        <w:rPr>
          <w:b/>
          <w:bCs/>
          <w:lang w:val="fr-FR"/>
        </w:rPr>
        <w:t>pl</w:t>
      </w:r>
      <w:proofErr w:type="spellEnd"/>
      <w:r w:rsidRPr="00F74683">
        <w:rPr>
          <w:b/>
          <w:bCs/>
          <w:lang w:val="fr-FR"/>
        </w:rPr>
        <w:t>) : défini par [A</w:t>
      </w:r>
      <w:r w:rsidRPr="00F74683">
        <w:rPr>
          <w:b/>
          <w:bCs/>
          <w:vertAlign w:val="superscript"/>
          <w:lang w:val="fr-FR"/>
        </w:rPr>
        <w:t>+</w:t>
      </w:r>
      <w:r w:rsidRPr="00F74683">
        <w:rPr>
          <w:b/>
          <w:bCs/>
          <w:lang w:val="fr-FR"/>
        </w:rPr>
        <w:t>] = [A</w:t>
      </w:r>
      <w:r w:rsidRPr="00F74683">
        <w:rPr>
          <w:b/>
          <w:bCs/>
          <w:vertAlign w:val="superscript"/>
          <w:lang w:val="fr-FR"/>
        </w:rPr>
        <w:t>-</w:t>
      </w:r>
      <w:r w:rsidRPr="00F74683">
        <w:rPr>
          <w:b/>
          <w:bCs/>
          <w:lang w:val="fr-FR"/>
        </w:rPr>
        <w:t>]</w:t>
      </w:r>
    </w:p>
    <w:p w:rsidR="00C7360B" w:rsidRDefault="00C7360B" w:rsidP="00C7360B">
      <w:pPr>
        <w:pStyle w:val="BodyText"/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B06946">
        <w:rPr>
          <w:rFonts w:asciiTheme="majorBidi" w:hAnsiTheme="majorBidi" w:cstheme="majorBidi"/>
          <w:lang w:val="fr-FR"/>
        </w:rPr>
        <w:lastRenderedPageBreak/>
        <w:t xml:space="preserve">Lorsqu’ on fait passer une solution d’un aminoacide d’un </w:t>
      </w:r>
      <w:r>
        <w:rPr>
          <w:rFonts w:asciiTheme="majorBidi" w:hAnsiTheme="majorBidi" w:cstheme="majorBidi"/>
          <w:lang w:val="fr-FR"/>
        </w:rPr>
        <w:t>p</w:t>
      </w:r>
      <w:r w:rsidRPr="00B06946">
        <w:rPr>
          <w:rFonts w:asciiTheme="majorBidi" w:hAnsiTheme="majorBidi" w:cstheme="majorBidi"/>
          <w:lang w:val="fr-FR"/>
        </w:rPr>
        <w:t>H bas à un pH élevé, on a donc les transformations suivantes:</w:t>
      </w:r>
    </w:p>
    <w:p w:rsidR="00C7360B" w:rsidRDefault="00C7360B" w:rsidP="00C7360B">
      <w:pPr>
        <w:pStyle w:val="BodyText"/>
        <w:jc w:val="center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6830CE5F" wp14:editId="3369FC03">
            <wp:extent cx="5717894" cy="173736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7894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60B" w:rsidRPr="006D2717" w:rsidRDefault="00C7360B" w:rsidP="00C7360B">
      <w:pPr>
        <w:pStyle w:val="FirstParagraph"/>
        <w:spacing w:before="120" w:after="120" w:line="276" w:lineRule="auto"/>
        <w:jc w:val="both"/>
        <w:rPr>
          <w:rFonts w:asciiTheme="majorBidi" w:hAnsiTheme="majorBidi" w:cstheme="majorBidi"/>
          <w:b/>
          <w:bCs/>
          <w:u w:val="single"/>
          <w:lang w:val="fr-FR"/>
        </w:rPr>
      </w:pPr>
      <w:r w:rsidRPr="006D2717">
        <w:rPr>
          <w:rFonts w:asciiTheme="majorBidi" w:hAnsiTheme="majorBidi" w:cstheme="majorBidi"/>
          <w:b/>
          <w:bCs/>
          <w:u w:val="single"/>
          <w:lang w:val="fr-FR"/>
        </w:rPr>
        <w:t>Titration d’une solution de Glycine</w:t>
      </w:r>
    </w:p>
    <w:p w:rsidR="00C7360B" w:rsidRPr="00886D64" w:rsidRDefault="00C7360B" w:rsidP="00C7360B">
      <w:pPr>
        <w:pStyle w:val="BodyText"/>
        <w:spacing w:before="120" w:after="120" w:line="360" w:lineRule="auto"/>
        <w:jc w:val="both"/>
        <w:rPr>
          <w:rFonts w:asciiTheme="majorBidi" w:hAnsiTheme="majorBidi" w:cstheme="majorBidi"/>
          <w:lang w:val="fr-FR"/>
        </w:rPr>
      </w:pPr>
      <w:r w:rsidRPr="00886D64">
        <w:rPr>
          <w:rFonts w:asciiTheme="majorBidi" w:hAnsiTheme="majorBidi" w:cstheme="majorBidi"/>
          <w:lang w:val="fr-FR"/>
        </w:rPr>
        <w:t xml:space="preserve">On peut étudier le caractère amphotère des acides aminés et la dissociation de ses différentes fonctions polaires, en ajoutant à la solution soit HCI ou </w:t>
      </w:r>
      <w:proofErr w:type="spellStart"/>
      <w:r w:rsidRPr="00886D64">
        <w:rPr>
          <w:rFonts w:asciiTheme="majorBidi" w:hAnsiTheme="majorBidi" w:cstheme="majorBidi"/>
          <w:lang w:val="fr-FR"/>
        </w:rPr>
        <w:t>NaOH</w:t>
      </w:r>
      <w:proofErr w:type="spellEnd"/>
      <w:r w:rsidRPr="00886D64">
        <w:rPr>
          <w:rFonts w:asciiTheme="majorBidi" w:hAnsiTheme="majorBidi" w:cstheme="majorBidi"/>
          <w:lang w:val="fr-FR"/>
        </w:rPr>
        <w:t xml:space="preserve"> et en mesurant le </w:t>
      </w:r>
      <w:r>
        <w:rPr>
          <w:rFonts w:asciiTheme="majorBidi" w:hAnsiTheme="majorBidi" w:cstheme="majorBidi"/>
          <w:lang w:val="fr-FR"/>
        </w:rPr>
        <w:t>p</w:t>
      </w:r>
      <w:r w:rsidRPr="00886D64">
        <w:rPr>
          <w:rFonts w:asciiTheme="majorBidi" w:hAnsiTheme="majorBidi" w:cstheme="majorBidi"/>
          <w:lang w:val="fr-FR"/>
        </w:rPr>
        <w:t>H après chaque addition. On peut ainsi tracer des courbes de titration, dont l’aspect sera diffèrent selon qu'il s’agit d’un aminoacide neutre, acide ou basique.</w:t>
      </w:r>
    </w:p>
    <w:p w:rsidR="00C7360B" w:rsidRPr="006D2717" w:rsidRDefault="00C7360B" w:rsidP="00C7360B">
      <w:pPr>
        <w:pStyle w:val="BodyText"/>
        <w:spacing w:before="120" w:after="120" w:line="360" w:lineRule="auto"/>
        <w:rPr>
          <w:rFonts w:asciiTheme="majorBidi" w:hAnsiTheme="majorBidi" w:cstheme="majorBidi"/>
          <w:b/>
          <w:bCs/>
          <w:u w:val="single"/>
        </w:rPr>
      </w:pPr>
      <w:r w:rsidRPr="006D2717">
        <w:rPr>
          <w:rFonts w:asciiTheme="majorBidi" w:hAnsiTheme="majorBidi" w:cstheme="majorBidi"/>
          <w:b/>
          <w:bCs/>
          <w:u w:val="single"/>
        </w:rPr>
        <w:t xml:space="preserve">Mode </w:t>
      </w:r>
      <w:proofErr w:type="spellStart"/>
      <w:r w:rsidRPr="006D2717">
        <w:rPr>
          <w:rFonts w:asciiTheme="majorBidi" w:hAnsiTheme="majorBidi" w:cstheme="majorBidi"/>
          <w:b/>
          <w:bCs/>
          <w:u w:val="single"/>
        </w:rPr>
        <w:t>Opératoire</w:t>
      </w:r>
      <w:proofErr w:type="spellEnd"/>
    </w:p>
    <w:p w:rsidR="00C7360B" w:rsidRPr="00886D64" w:rsidRDefault="00C7360B" w:rsidP="00C7360B">
      <w:pPr>
        <w:pStyle w:val="Compact"/>
        <w:numPr>
          <w:ilvl w:val="0"/>
          <w:numId w:val="49"/>
        </w:numPr>
        <w:spacing w:before="120" w:after="120" w:line="360" w:lineRule="auto"/>
        <w:rPr>
          <w:rFonts w:asciiTheme="majorBidi" w:hAnsiTheme="majorBidi" w:cstheme="majorBidi"/>
          <w:lang w:val="fr-FR"/>
        </w:rPr>
      </w:pPr>
      <w:r w:rsidRPr="00886D64">
        <w:rPr>
          <w:rFonts w:asciiTheme="majorBidi" w:hAnsiTheme="majorBidi" w:cstheme="majorBidi"/>
          <w:lang w:val="fr-FR"/>
        </w:rPr>
        <w:t xml:space="preserve">Mesurer 50 </w:t>
      </w:r>
      <w:proofErr w:type="spellStart"/>
      <w:r w:rsidRPr="00886D64">
        <w:rPr>
          <w:rFonts w:asciiTheme="majorBidi" w:hAnsiTheme="majorBidi" w:cstheme="majorBidi"/>
          <w:lang w:val="fr-FR"/>
        </w:rPr>
        <w:t>mL</w:t>
      </w:r>
      <w:proofErr w:type="spellEnd"/>
      <w:r w:rsidRPr="00886D64">
        <w:rPr>
          <w:rFonts w:asciiTheme="majorBidi" w:hAnsiTheme="majorBidi" w:cstheme="majorBidi"/>
          <w:lang w:val="fr-FR"/>
        </w:rPr>
        <w:t xml:space="preserve"> de solution aqueuse de Glycine (M/20) puis verser dans un bécher</w:t>
      </w:r>
      <w:r>
        <w:rPr>
          <w:rFonts w:asciiTheme="majorBidi" w:hAnsiTheme="majorBidi" w:cstheme="majorBidi"/>
          <w:lang w:val="fr-FR"/>
        </w:rPr>
        <w:t>,</w:t>
      </w:r>
    </w:p>
    <w:p w:rsidR="00C7360B" w:rsidRDefault="00C7360B" w:rsidP="00C7360B">
      <w:pPr>
        <w:pStyle w:val="Compact"/>
        <w:numPr>
          <w:ilvl w:val="0"/>
          <w:numId w:val="49"/>
        </w:numPr>
        <w:spacing w:before="120" w:after="120" w:line="360" w:lineRule="auto"/>
        <w:rPr>
          <w:rFonts w:asciiTheme="majorBidi" w:hAnsiTheme="majorBidi" w:cstheme="majorBidi"/>
          <w:lang w:val="fr-FR"/>
        </w:rPr>
      </w:pPr>
      <w:r w:rsidRPr="00886D64">
        <w:rPr>
          <w:rFonts w:asciiTheme="majorBidi" w:hAnsiTheme="majorBidi" w:cstheme="majorBidi"/>
          <w:lang w:val="fr-FR"/>
        </w:rPr>
        <w:t>Ajouter 3 à 4 gouttes d'HCL concent</w:t>
      </w:r>
      <w:r>
        <w:rPr>
          <w:rFonts w:asciiTheme="majorBidi" w:hAnsiTheme="majorBidi" w:cstheme="majorBidi"/>
          <w:lang w:val="fr-FR"/>
        </w:rPr>
        <w:t>ré,</w:t>
      </w:r>
    </w:p>
    <w:p w:rsidR="00C7360B" w:rsidRDefault="00C7360B" w:rsidP="00C7360B">
      <w:pPr>
        <w:pStyle w:val="Compact"/>
        <w:numPr>
          <w:ilvl w:val="0"/>
          <w:numId w:val="49"/>
        </w:numPr>
        <w:spacing w:before="120" w:after="120" w:line="360" w:lineRule="auto"/>
        <w:rPr>
          <w:rFonts w:asciiTheme="majorBidi" w:hAnsiTheme="majorBidi" w:cstheme="majorBidi"/>
          <w:lang w:val="fr-FR"/>
        </w:rPr>
      </w:pPr>
      <w:r w:rsidRPr="00886D64">
        <w:rPr>
          <w:rFonts w:asciiTheme="majorBidi" w:hAnsiTheme="majorBidi" w:cstheme="majorBidi"/>
          <w:lang w:val="fr-FR"/>
        </w:rPr>
        <w:t>Placer le bécher sur un agitateur magnétique et régler la vitesse afin d'obtenir une agitation douce,</w:t>
      </w:r>
    </w:p>
    <w:p w:rsidR="00C7360B" w:rsidRPr="00886D64" w:rsidRDefault="00C7360B" w:rsidP="00C7360B">
      <w:pPr>
        <w:pStyle w:val="Compact"/>
        <w:numPr>
          <w:ilvl w:val="0"/>
          <w:numId w:val="49"/>
        </w:numPr>
        <w:spacing w:before="120" w:after="120" w:line="360" w:lineRule="auto"/>
        <w:rPr>
          <w:rFonts w:asciiTheme="majorBidi" w:hAnsiTheme="majorBidi" w:cstheme="majorBidi"/>
          <w:lang w:val="fr-FR"/>
        </w:rPr>
      </w:pPr>
      <w:r w:rsidRPr="00886D64">
        <w:rPr>
          <w:rFonts w:asciiTheme="majorBidi" w:hAnsiTheme="majorBidi" w:cstheme="majorBidi"/>
          <w:lang w:val="fr-FR"/>
        </w:rPr>
        <w:t>Placer une électrode dans le bécher et mettre le tout sous une burett</w:t>
      </w:r>
      <w:r>
        <w:rPr>
          <w:rFonts w:asciiTheme="majorBidi" w:hAnsiTheme="majorBidi" w:cstheme="majorBidi"/>
          <w:lang w:val="fr-FR"/>
        </w:rPr>
        <w:t xml:space="preserve">e graduée remplie de </w:t>
      </w:r>
      <w:proofErr w:type="spellStart"/>
      <w:r>
        <w:rPr>
          <w:rFonts w:asciiTheme="majorBidi" w:hAnsiTheme="majorBidi" w:cstheme="majorBidi"/>
          <w:lang w:val="fr-FR"/>
        </w:rPr>
        <w:t>NaOH</w:t>
      </w:r>
      <w:proofErr w:type="spellEnd"/>
      <w:r>
        <w:rPr>
          <w:rFonts w:asciiTheme="majorBidi" w:hAnsiTheme="majorBidi" w:cstheme="majorBidi"/>
          <w:lang w:val="fr-FR"/>
        </w:rPr>
        <w:t xml:space="preserve"> (N/2),</w:t>
      </w:r>
    </w:p>
    <w:p w:rsidR="00C7360B" w:rsidRPr="00886D64" w:rsidRDefault="00C7360B" w:rsidP="00C7360B">
      <w:pPr>
        <w:pStyle w:val="Compact"/>
        <w:numPr>
          <w:ilvl w:val="0"/>
          <w:numId w:val="49"/>
        </w:numPr>
        <w:spacing w:before="120" w:after="120" w:line="360" w:lineRule="auto"/>
        <w:rPr>
          <w:rFonts w:asciiTheme="majorBidi" w:hAnsiTheme="majorBidi" w:cstheme="majorBidi"/>
          <w:lang w:val="fr-FR"/>
        </w:rPr>
      </w:pPr>
      <w:r w:rsidRPr="00886D64">
        <w:rPr>
          <w:rFonts w:asciiTheme="majorBidi" w:hAnsiTheme="majorBidi" w:cstheme="majorBidi"/>
          <w:lang w:val="fr-FR"/>
        </w:rPr>
        <w:t>Verser la soude m</w:t>
      </w:r>
      <w:r>
        <w:rPr>
          <w:rFonts w:asciiTheme="majorBidi" w:hAnsiTheme="majorBidi" w:cstheme="majorBidi"/>
          <w:lang w:val="fr-FR"/>
        </w:rPr>
        <w:t>l</w:t>
      </w:r>
      <w:r w:rsidRPr="00886D64">
        <w:rPr>
          <w:rFonts w:asciiTheme="majorBidi" w:hAnsiTheme="majorBidi" w:cstheme="majorBidi"/>
          <w:lang w:val="fr-FR"/>
        </w:rPr>
        <w:t xml:space="preserve"> par m</w:t>
      </w:r>
      <w:r>
        <w:rPr>
          <w:rFonts w:asciiTheme="majorBidi" w:hAnsiTheme="majorBidi" w:cstheme="majorBidi"/>
          <w:lang w:val="fr-FR"/>
        </w:rPr>
        <w:t>l,</w:t>
      </w:r>
    </w:p>
    <w:p w:rsidR="00C7360B" w:rsidRDefault="00C7360B" w:rsidP="00C7360B">
      <w:pPr>
        <w:pStyle w:val="Compact"/>
        <w:numPr>
          <w:ilvl w:val="0"/>
          <w:numId w:val="49"/>
        </w:numPr>
        <w:spacing w:before="120" w:after="120" w:line="360" w:lineRule="auto"/>
        <w:rPr>
          <w:rFonts w:asciiTheme="majorBidi" w:hAnsiTheme="majorBidi" w:cstheme="majorBidi"/>
          <w:lang w:val="fr-FR"/>
        </w:rPr>
      </w:pPr>
      <w:r w:rsidRPr="00886D64">
        <w:rPr>
          <w:rFonts w:asciiTheme="majorBidi" w:hAnsiTheme="majorBidi" w:cstheme="majorBidi"/>
          <w:lang w:val="fr-FR"/>
        </w:rPr>
        <w:t>Lire et rapporter dans un tableau le pH affiché ainsi que le volum</w:t>
      </w:r>
      <w:r>
        <w:rPr>
          <w:rFonts w:asciiTheme="majorBidi" w:hAnsiTheme="majorBidi" w:cstheme="majorBidi"/>
          <w:lang w:val="fr-FR"/>
        </w:rPr>
        <w:t>e de soude versé correspondant,</w:t>
      </w:r>
    </w:p>
    <w:p w:rsidR="00C7360B" w:rsidRDefault="00C7360B" w:rsidP="00C7360B">
      <w:pPr>
        <w:pStyle w:val="Compact"/>
        <w:numPr>
          <w:ilvl w:val="0"/>
          <w:numId w:val="49"/>
        </w:numPr>
        <w:spacing w:before="120" w:after="120" w:line="360" w:lineRule="auto"/>
        <w:rPr>
          <w:rFonts w:asciiTheme="majorBidi" w:hAnsiTheme="majorBidi" w:cstheme="majorBidi"/>
          <w:lang w:val="fr-FR"/>
        </w:rPr>
      </w:pPr>
      <w:r w:rsidRPr="00886D64">
        <w:rPr>
          <w:rFonts w:asciiTheme="majorBidi" w:hAnsiTheme="majorBidi" w:cstheme="majorBidi"/>
          <w:lang w:val="fr-FR"/>
        </w:rPr>
        <w:t>Etablir une courbe de variation de pH en fonction du volume de soude (ml) versé</w:t>
      </w:r>
      <w:r>
        <w:rPr>
          <w:rFonts w:asciiTheme="majorBidi" w:hAnsiTheme="majorBidi" w:cstheme="majorBidi"/>
          <w:lang w:val="fr-FR"/>
        </w:rPr>
        <w:t>,</w:t>
      </w:r>
    </w:p>
    <w:p w:rsidR="00C7360B" w:rsidRDefault="00C7360B" w:rsidP="00C7360B">
      <w:pPr>
        <w:pStyle w:val="Compact"/>
        <w:numPr>
          <w:ilvl w:val="0"/>
          <w:numId w:val="49"/>
        </w:numPr>
        <w:spacing w:before="120" w:after="120" w:line="360" w:lineRule="auto"/>
        <w:rPr>
          <w:rFonts w:asciiTheme="majorBidi" w:hAnsiTheme="majorBidi" w:cstheme="majorBidi"/>
          <w:lang w:val="fr-FR"/>
        </w:rPr>
      </w:pPr>
      <w:r w:rsidRPr="00886D64">
        <w:rPr>
          <w:rFonts w:asciiTheme="majorBidi" w:hAnsiTheme="majorBidi" w:cstheme="majorBidi"/>
          <w:lang w:val="fr-FR"/>
        </w:rPr>
        <w:t>Déterminer graphiquement les constantes de demi-dissociations pK</w:t>
      </w:r>
      <w:r>
        <w:rPr>
          <w:rFonts w:asciiTheme="majorBidi" w:hAnsiTheme="majorBidi" w:cstheme="majorBidi"/>
          <w:lang w:val="fr-FR"/>
        </w:rPr>
        <w:t>1 et pK2 de l</w:t>
      </w:r>
      <w:r w:rsidRPr="00886D64">
        <w:rPr>
          <w:rFonts w:asciiTheme="majorBidi" w:hAnsiTheme="majorBidi" w:cstheme="majorBidi"/>
          <w:lang w:val="fr-FR"/>
        </w:rPr>
        <w:t xml:space="preserve">a glycine ainsi que son </w:t>
      </w:r>
      <w:proofErr w:type="spellStart"/>
      <w:r w:rsidRPr="00886D64">
        <w:rPr>
          <w:rFonts w:asciiTheme="majorBidi" w:hAnsiTheme="majorBidi" w:cstheme="majorBidi"/>
          <w:lang w:val="fr-FR"/>
        </w:rPr>
        <w:t>pl</w:t>
      </w:r>
      <w:proofErr w:type="spellEnd"/>
      <w:r w:rsidRPr="00886D64">
        <w:rPr>
          <w:rFonts w:asciiTheme="majorBidi" w:hAnsiTheme="majorBidi" w:cstheme="majorBidi"/>
          <w:lang w:val="fr-FR"/>
        </w:rPr>
        <w:t xml:space="preserve"> (point isoélectrique).</w:t>
      </w:r>
    </w:p>
    <w:p w:rsidR="00E006D2" w:rsidRDefault="00E006D2" w:rsidP="00E006D2">
      <w:pPr>
        <w:pStyle w:val="Compact"/>
        <w:spacing w:before="120" w:after="120" w:line="360" w:lineRule="auto"/>
        <w:rPr>
          <w:rFonts w:asciiTheme="majorBidi" w:hAnsiTheme="majorBidi" w:cstheme="majorBidi"/>
          <w:lang w:val="fr-FR"/>
        </w:rPr>
      </w:pPr>
    </w:p>
    <w:p w:rsidR="00E006D2" w:rsidRDefault="00E006D2" w:rsidP="00E006D2">
      <w:pPr>
        <w:pStyle w:val="Compact"/>
        <w:spacing w:before="120" w:after="120" w:line="360" w:lineRule="auto"/>
        <w:rPr>
          <w:rFonts w:asciiTheme="majorBidi" w:hAnsiTheme="majorBidi" w:cstheme="majorBidi"/>
          <w:lang w:val="fr-FR"/>
        </w:rPr>
      </w:pPr>
    </w:p>
    <w:p w:rsidR="00E006D2" w:rsidRDefault="00E006D2" w:rsidP="00E006D2">
      <w:pPr>
        <w:pStyle w:val="Compact"/>
        <w:spacing w:before="120" w:after="120" w:line="360" w:lineRule="auto"/>
        <w:rPr>
          <w:rFonts w:asciiTheme="majorBidi" w:hAnsiTheme="majorBidi" w:cstheme="majorBidi"/>
          <w:lang w:val="fr-FR"/>
        </w:rPr>
      </w:pPr>
    </w:p>
    <w:p w:rsidR="00E006D2" w:rsidRDefault="00E006D2" w:rsidP="00E006D2">
      <w:pPr>
        <w:pStyle w:val="Compact"/>
        <w:spacing w:before="120" w:after="120" w:line="360" w:lineRule="auto"/>
        <w:rPr>
          <w:rFonts w:asciiTheme="majorBidi" w:hAnsiTheme="majorBidi" w:cstheme="majorBidi"/>
          <w:lang w:val="fr-FR"/>
        </w:rPr>
      </w:pPr>
    </w:p>
    <w:p w:rsidR="00E006D2" w:rsidRDefault="00E006D2" w:rsidP="00E006D2">
      <w:pPr>
        <w:pStyle w:val="Compact"/>
        <w:spacing w:before="120" w:after="120" w:line="360" w:lineRule="auto"/>
        <w:rPr>
          <w:rFonts w:asciiTheme="majorBidi" w:hAnsiTheme="majorBidi" w:cstheme="majorBidi"/>
          <w:lang w:val="fr-FR"/>
        </w:rPr>
      </w:pPr>
      <w:bookmarkStart w:id="0" w:name="_GoBack"/>
      <w:bookmarkEnd w:id="0"/>
    </w:p>
    <w:p w:rsidR="00E006D2" w:rsidRDefault="00E006D2" w:rsidP="00E006D2">
      <w:pPr>
        <w:pStyle w:val="Compact"/>
        <w:spacing w:before="120" w:after="120" w:line="360" w:lineRule="auto"/>
        <w:rPr>
          <w:rFonts w:asciiTheme="majorBidi" w:hAnsiTheme="majorBidi" w:cstheme="majorBidi"/>
          <w:lang w:val="fr-FR"/>
        </w:rPr>
      </w:pPr>
    </w:p>
    <w:sectPr w:rsidR="00E006D2">
      <w:footerReference w:type="default" r:id="rId10"/>
      <w:pgSz w:w="11910" w:h="16840"/>
      <w:pgMar w:top="740" w:right="1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B6" w:rsidRDefault="00686BB6" w:rsidP="00D31098">
      <w:r>
        <w:separator/>
      </w:r>
    </w:p>
  </w:endnote>
  <w:endnote w:type="continuationSeparator" w:id="0">
    <w:p w:rsidR="00686BB6" w:rsidRDefault="00686BB6" w:rsidP="00D3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EC" w:rsidRPr="00D31098" w:rsidRDefault="006903EC" w:rsidP="00D31098">
    <w:pPr>
      <w:pStyle w:val="Footer"/>
      <w:jc w:val="center"/>
      <w:rPr>
        <w:b/>
        <w:bCs/>
        <w:sz w:val="24"/>
        <w:szCs w:val="24"/>
      </w:rPr>
    </w:pPr>
    <w:r w:rsidRPr="00D31098">
      <w:rPr>
        <w:b/>
        <w:bCs/>
        <w:sz w:val="24"/>
        <w:szCs w:val="24"/>
      </w:rPr>
      <w:fldChar w:fldCharType="begin"/>
    </w:r>
    <w:r w:rsidRPr="00D31098">
      <w:rPr>
        <w:b/>
        <w:bCs/>
        <w:sz w:val="24"/>
        <w:szCs w:val="24"/>
      </w:rPr>
      <w:instrText xml:space="preserve"> PAGE   \* MERGEFORMAT </w:instrText>
    </w:r>
    <w:r w:rsidRPr="00D31098">
      <w:rPr>
        <w:b/>
        <w:bCs/>
        <w:sz w:val="24"/>
        <w:szCs w:val="24"/>
      </w:rPr>
      <w:fldChar w:fldCharType="separate"/>
    </w:r>
    <w:r w:rsidR="00CF0721">
      <w:rPr>
        <w:b/>
        <w:bCs/>
        <w:noProof/>
        <w:sz w:val="24"/>
        <w:szCs w:val="24"/>
      </w:rPr>
      <w:t>2</w:t>
    </w:r>
    <w:r w:rsidRPr="00D31098">
      <w:rPr>
        <w:b/>
        <w:bCs/>
        <w:noProof/>
        <w:sz w:val="24"/>
        <w:szCs w:val="24"/>
      </w:rPr>
      <w:fldChar w:fldCharType="end"/>
    </w:r>
  </w:p>
  <w:p w:rsidR="006903EC" w:rsidRDefault="006903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B6" w:rsidRDefault="00686BB6" w:rsidP="00D31098">
      <w:r>
        <w:separator/>
      </w:r>
    </w:p>
  </w:footnote>
  <w:footnote w:type="continuationSeparator" w:id="0">
    <w:p w:rsidR="00686BB6" w:rsidRDefault="00686BB6" w:rsidP="00D3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179E24F"/>
    <w:multiLevelType w:val="multilevel"/>
    <w:tmpl w:val="46BC2DD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25388A"/>
    <w:multiLevelType w:val="hybridMultilevel"/>
    <w:tmpl w:val="D436A82E"/>
    <w:lvl w:ilvl="0" w:tplc="04090017">
      <w:start w:val="1"/>
      <w:numFmt w:val="lowerLetter"/>
      <w:lvlText w:val="%1)"/>
      <w:lvlJc w:val="left"/>
      <w:pPr>
        <w:ind w:left="1418" w:hanging="360"/>
      </w:p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>
    <w:nsid w:val="004049A6"/>
    <w:multiLevelType w:val="hybridMultilevel"/>
    <w:tmpl w:val="A2982B9A"/>
    <w:lvl w:ilvl="0" w:tplc="9320A4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43AA2"/>
    <w:multiLevelType w:val="hybridMultilevel"/>
    <w:tmpl w:val="53AEA3DE"/>
    <w:lvl w:ilvl="0" w:tplc="0122BD66">
      <w:start w:val="2"/>
      <w:numFmt w:val="upperRoman"/>
      <w:lvlText w:val="%1-"/>
      <w:lvlJc w:val="left"/>
      <w:pPr>
        <w:ind w:left="1035" w:hanging="92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87B8154C">
      <w:start w:val="1"/>
      <w:numFmt w:val="decimal"/>
      <w:lvlText w:val="%2-"/>
      <w:lvlJc w:val="left"/>
      <w:pPr>
        <w:ind w:left="1548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2" w:tplc="5C4C2E7C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9F32DE3C">
      <w:numFmt w:val="bullet"/>
      <w:lvlText w:val="•"/>
      <w:lvlJc w:val="left"/>
      <w:pPr>
        <w:ind w:left="3719" w:hanging="360"/>
      </w:pPr>
      <w:rPr>
        <w:rFonts w:hint="default"/>
      </w:rPr>
    </w:lvl>
    <w:lvl w:ilvl="4" w:tplc="560EF2F4"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01C676A6">
      <w:numFmt w:val="bullet"/>
      <w:lvlText w:val="•"/>
      <w:lvlJc w:val="left"/>
      <w:pPr>
        <w:ind w:left="5898" w:hanging="360"/>
      </w:pPr>
      <w:rPr>
        <w:rFonts w:hint="default"/>
      </w:rPr>
    </w:lvl>
    <w:lvl w:ilvl="6" w:tplc="2B20C8B6">
      <w:numFmt w:val="bullet"/>
      <w:lvlText w:val="•"/>
      <w:lvlJc w:val="left"/>
      <w:pPr>
        <w:ind w:left="6987" w:hanging="360"/>
      </w:pPr>
      <w:rPr>
        <w:rFonts w:hint="default"/>
      </w:rPr>
    </w:lvl>
    <w:lvl w:ilvl="7" w:tplc="71D808F4"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B2668D9E">
      <w:numFmt w:val="bullet"/>
      <w:lvlText w:val="•"/>
      <w:lvlJc w:val="left"/>
      <w:pPr>
        <w:ind w:left="9166" w:hanging="360"/>
      </w:pPr>
      <w:rPr>
        <w:rFonts w:hint="default"/>
      </w:rPr>
    </w:lvl>
  </w:abstractNum>
  <w:abstractNum w:abstractNumId="4">
    <w:nsid w:val="060A5D4A"/>
    <w:multiLevelType w:val="hybridMultilevel"/>
    <w:tmpl w:val="2102A3FC"/>
    <w:lvl w:ilvl="0" w:tplc="24764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44AD3"/>
    <w:multiLevelType w:val="hybridMultilevel"/>
    <w:tmpl w:val="9368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15F41"/>
    <w:multiLevelType w:val="hybridMultilevel"/>
    <w:tmpl w:val="1BB8A662"/>
    <w:lvl w:ilvl="0" w:tplc="76B0D15E">
      <w:start w:val="1"/>
      <w:numFmt w:val="lowerLetter"/>
      <w:lvlText w:val="%1)"/>
      <w:lvlJc w:val="left"/>
      <w:pPr>
        <w:ind w:left="1028" w:hanging="320"/>
      </w:pPr>
      <w:rPr>
        <w:rFonts w:hint="default"/>
        <w:b/>
        <w:bCs/>
        <w:spacing w:val="-1"/>
        <w:w w:val="100"/>
      </w:rPr>
    </w:lvl>
    <w:lvl w:ilvl="1" w:tplc="95A69AB0">
      <w:numFmt w:val="bullet"/>
      <w:lvlText w:val=""/>
      <w:lvlJc w:val="left"/>
      <w:pPr>
        <w:ind w:left="1296" w:hanging="360"/>
      </w:pPr>
      <w:rPr>
        <w:rFonts w:ascii="Symbol" w:eastAsia="Symbol" w:hAnsi="Symbol" w:cs="Symbol" w:hint="default"/>
        <w:color w:val="1B1B21"/>
        <w:w w:val="100"/>
        <w:sz w:val="24"/>
        <w:szCs w:val="24"/>
      </w:rPr>
    </w:lvl>
    <w:lvl w:ilvl="2" w:tplc="E0DCD450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88EE94CE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2FAE998C">
      <w:numFmt w:val="bullet"/>
      <w:lvlText w:val="•"/>
      <w:lvlJc w:val="left"/>
      <w:pPr>
        <w:ind w:left="4661" w:hanging="360"/>
      </w:pPr>
      <w:rPr>
        <w:rFonts w:hint="default"/>
      </w:rPr>
    </w:lvl>
    <w:lvl w:ilvl="5" w:tplc="00368D18">
      <w:numFmt w:val="bullet"/>
      <w:lvlText w:val="•"/>
      <w:lvlJc w:val="left"/>
      <w:pPr>
        <w:ind w:left="5782" w:hanging="360"/>
      </w:pPr>
      <w:rPr>
        <w:rFonts w:hint="default"/>
      </w:rPr>
    </w:lvl>
    <w:lvl w:ilvl="6" w:tplc="61463986">
      <w:numFmt w:val="bullet"/>
      <w:lvlText w:val="•"/>
      <w:lvlJc w:val="left"/>
      <w:pPr>
        <w:ind w:left="6903" w:hanging="360"/>
      </w:pPr>
      <w:rPr>
        <w:rFonts w:hint="default"/>
      </w:rPr>
    </w:lvl>
    <w:lvl w:ilvl="7" w:tplc="56848D8E">
      <w:numFmt w:val="bullet"/>
      <w:lvlText w:val="•"/>
      <w:lvlJc w:val="left"/>
      <w:pPr>
        <w:ind w:left="8023" w:hanging="360"/>
      </w:pPr>
      <w:rPr>
        <w:rFonts w:hint="default"/>
      </w:rPr>
    </w:lvl>
    <w:lvl w:ilvl="8" w:tplc="18D6487A">
      <w:numFmt w:val="bullet"/>
      <w:lvlText w:val="•"/>
      <w:lvlJc w:val="left"/>
      <w:pPr>
        <w:ind w:left="9144" w:hanging="360"/>
      </w:pPr>
      <w:rPr>
        <w:rFonts w:hint="default"/>
      </w:rPr>
    </w:lvl>
  </w:abstractNum>
  <w:abstractNum w:abstractNumId="7">
    <w:nsid w:val="0F346FB1"/>
    <w:multiLevelType w:val="hybridMultilevel"/>
    <w:tmpl w:val="74A8AEDA"/>
    <w:lvl w:ilvl="0" w:tplc="3E72F01C">
      <w:start w:val="3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11970C0C"/>
    <w:multiLevelType w:val="hybridMultilevel"/>
    <w:tmpl w:val="979CB936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>
    <w:nsid w:val="137B1718"/>
    <w:multiLevelType w:val="hybridMultilevel"/>
    <w:tmpl w:val="4830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A7358"/>
    <w:multiLevelType w:val="hybridMultilevel"/>
    <w:tmpl w:val="A87E93F6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14483931"/>
    <w:multiLevelType w:val="hybridMultilevel"/>
    <w:tmpl w:val="68C0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61FDC"/>
    <w:multiLevelType w:val="hybridMultilevel"/>
    <w:tmpl w:val="421C8EE0"/>
    <w:lvl w:ilvl="0" w:tplc="A86EFCC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61976"/>
    <w:multiLevelType w:val="hybridMultilevel"/>
    <w:tmpl w:val="EB244E92"/>
    <w:lvl w:ilvl="0" w:tplc="BD1EB358">
      <w:start w:val="1"/>
      <w:numFmt w:val="lowerLetter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EDDCBF4A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2C9EEFC8">
      <w:numFmt w:val="bullet"/>
      <w:lvlText w:val="•"/>
      <w:lvlJc w:val="left"/>
      <w:pPr>
        <w:ind w:left="2925" w:hanging="360"/>
      </w:pPr>
      <w:rPr>
        <w:rFonts w:hint="default"/>
      </w:rPr>
    </w:lvl>
    <w:lvl w:ilvl="3" w:tplc="4A1EEE20">
      <w:numFmt w:val="bullet"/>
      <w:lvlText w:val="•"/>
      <w:lvlJc w:val="left"/>
      <w:pPr>
        <w:ind w:left="3977" w:hanging="360"/>
      </w:pPr>
      <w:rPr>
        <w:rFonts w:hint="default"/>
      </w:rPr>
    </w:lvl>
    <w:lvl w:ilvl="4" w:tplc="FCCA598C">
      <w:numFmt w:val="bullet"/>
      <w:lvlText w:val="•"/>
      <w:lvlJc w:val="left"/>
      <w:pPr>
        <w:ind w:left="5030" w:hanging="360"/>
      </w:pPr>
      <w:rPr>
        <w:rFonts w:hint="default"/>
      </w:rPr>
    </w:lvl>
    <w:lvl w:ilvl="5" w:tplc="D1DEDEB6">
      <w:numFmt w:val="bullet"/>
      <w:lvlText w:val="•"/>
      <w:lvlJc w:val="left"/>
      <w:pPr>
        <w:ind w:left="6082" w:hanging="360"/>
      </w:pPr>
      <w:rPr>
        <w:rFonts w:hint="default"/>
      </w:rPr>
    </w:lvl>
    <w:lvl w:ilvl="6" w:tplc="7BB06AF8">
      <w:numFmt w:val="bullet"/>
      <w:lvlText w:val="•"/>
      <w:lvlJc w:val="left"/>
      <w:pPr>
        <w:ind w:left="7135" w:hanging="360"/>
      </w:pPr>
      <w:rPr>
        <w:rFonts w:hint="default"/>
      </w:rPr>
    </w:lvl>
    <w:lvl w:ilvl="7" w:tplc="4E7A0BA2">
      <w:numFmt w:val="bullet"/>
      <w:lvlText w:val="•"/>
      <w:lvlJc w:val="left"/>
      <w:pPr>
        <w:ind w:left="8188" w:hanging="360"/>
      </w:pPr>
      <w:rPr>
        <w:rFonts w:hint="default"/>
      </w:rPr>
    </w:lvl>
    <w:lvl w:ilvl="8" w:tplc="C4E2B0CA">
      <w:numFmt w:val="bullet"/>
      <w:lvlText w:val="•"/>
      <w:lvlJc w:val="left"/>
      <w:pPr>
        <w:ind w:left="9240" w:hanging="360"/>
      </w:pPr>
      <w:rPr>
        <w:rFonts w:hint="default"/>
      </w:rPr>
    </w:lvl>
  </w:abstractNum>
  <w:abstractNum w:abstractNumId="14">
    <w:nsid w:val="22473116"/>
    <w:multiLevelType w:val="hybridMultilevel"/>
    <w:tmpl w:val="D188EB36"/>
    <w:lvl w:ilvl="0" w:tplc="0FF6C570">
      <w:numFmt w:val="bullet"/>
      <w:lvlText w:val=""/>
      <w:lvlJc w:val="left"/>
      <w:pPr>
        <w:ind w:left="1296" w:hanging="360"/>
      </w:pPr>
      <w:rPr>
        <w:rFonts w:hint="default"/>
        <w:w w:val="243"/>
      </w:rPr>
    </w:lvl>
    <w:lvl w:ilvl="1" w:tplc="F9805CFA">
      <w:numFmt w:val="bullet"/>
      <w:lvlText w:val=""/>
      <w:lvlJc w:val="left"/>
      <w:pPr>
        <w:ind w:left="1711" w:hanging="415"/>
      </w:pPr>
      <w:rPr>
        <w:rFonts w:hint="default"/>
        <w:w w:val="100"/>
      </w:rPr>
    </w:lvl>
    <w:lvl w:ilvl="2" w:tplc="595A3406">
      <w:numFmt w:val="bullet"/>
      <w:lvlText w:val="•"/>
      <w:lvlJc w:val="left"/>
      <w:pPr>
        <w:ind w:left="1720" w:hanging="415"/>
      </w:pPr>
      <w:rPr>
        <w:rFonts w:hint="default"/>
      </w:rPr>
    </w:lvl>
    <w:lvl w:ilvl="3" w:tplc="2D208A40">
      <w:numFmt w:val="bullet"/>
      <w:lvlText w:val="•"/>
      <w:lvlJc w:val="left"/>
      <w:pPr>
        <w:ind w:left="2928" w:hanging="415"/>
      </w:pPr>
      <w:rPr>
        <w:rFonts w:hint="default"/>
      </w:rPr>
    </w:lvl>
    <w:lvl w:ilvl="4" w:tplc="556EC9AE">
      <w:numFmt w:val="bullet"/>
      <w:lvlText w:val="•"/>
      <w:lvlJc w:val="left"/>
      <w:pPr>
        <w:ind w:left="4136" w:hanging="415"/>
      </w:pPr>
      <w:rPr>
        <w:rFonts w:hint="default"/>
      </w:rPr>
    </w:lvl>
    <w:lvl w:ilvl="5" w:tplc="B074EF8E">
      <w:numFmt w:val="bullet"/>
      <w:lvlText w:val="•"/>
      <w:lvlJc w:val="left"/>
      <w:pPr>
        <w:ind w:left="5344" w:hanging="415"/>
      </w:pPr>
      <w:rPr>
        <w:rFonts w:hint="default"/>
      </w:rPr>
    </w:lvl>
    <w:lvl w:ilvl="6" w:tplc="DD80FAEE">
      <w:numFmt w:val="bullet"/>
      <w:lvlText w:val="•"/>
      <w:lvlJc w:val="left"/>
      <w:pPr>
        <w:ind w:left="6552" w:hanging="415"/>
      </w:pPr>
      <w:rPr>
        <w:rFonts w:hint="default"/>
      </w:rPr>
    </w:lvl>
    <w:lvl w:ilvl="7" w:tplc="3B6CF1B2">
      <w:numFmt w:val="bullet"/>
      <w:lvlText w:val="•"/>
      <w:lvlJc w:val="left"/>
      <w:pPr>
        <w:ind w:left="7761" w:hanging="415"/>
      </w:pPr>
      <w:rPr>
        <w:rFonts w:hint="default"/>
      </w:rPr>
    </w:lvl>
    <w:lvl w:ilvl="8" w:tplc="CD1ADF2A">
      <w:numFmt w:val="bullet"/>
      <w:lvlText w:val="•"/>
      <w:lvlJc w:val="left"/>
      <w:pPr>
        <w:ind w:left="8969" w:hanging="415"/>
      </w:pPr>
      <w:rPr>
        <w:rFonts w:hint="default"/>
      </w:rPr>
    </w:lvl>
  </w:abstractNum>
  <w:abstractNum w:abstractNumId="15">
    <w:nsid w:val="234243FC"/>
    <w:multiLevelType w:val="hybridMultilevel"/>
    <w:tmpl w:val="27646C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54D95"/>
    <w:multiLevelType w:val="hybridMultilevel"/>
    <w:tmpl w:val="139CAEC8"/>
    <w:lvl w:ilvl="0" w:tplc="E2C43460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34A08F6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0F50B0EE">
      <w:numFmt w:val="bullet"/>
      <w:lvlText w:val="•"/>
      <w:lvlJc w:val="left"/>
      <w:pPr>
        <w:ind w:left="2925" w:hanging="360"/>
      </w:pPr>
      <w:rPr>
        <w:rFonts w:hint="default"/>
      </w:rPr>
    </w:lvl>
    <w:lvl w:ilvl="3" w:tplc="2460E134">
      <w:numFmt w:val="bullet"/>
      <w:lvlText w:val="•"/>
      <w:lvlJc w:val="left"/>
      <w:pPr>
        <w:ind w:left="3977" w:hanging="360"/>
      </w:pPr>
      <w:rPr>
        <w:rFonts w:hint="default"/>
      </w:rPr>
    </w:lvl>
    <w:lvl w:ilvl="4" w:tplc="2E0280E2">
      <w:numFmt w:val="bullet"/>
      <w:lvlText w:val="•"/>
      <w:lvlJc w:val="left"/>
      <w:pPr>
        <w:ind w:left="5030" w:hanging="360"/>
      </w:pPr>
      <w:rPr>
        <w:rFonts w:hint="default"/>
      </w:rPr>
    </w:lvl>
    <w:lvl w:ilvl="5" w:tplc="DAE28CA0">
      <w:numFmt w:val="bullet"/>
      <w:lvlText w:val="•"/>
      <w:lvlJc w:val="left"/>
      <w:pPr>
        <w:ind w:left="6082" w:hanging="360"/>
      </w:pPr>
      <w:rPr>
        <w:rFonts w:hint="default"/>
      </w:rPr>
    </w:lvl>
    <w:lvl w:ilvl="6" w:tplc="71CC0B68">
      <w:numFmt w:val="bullet"/>
      <w:lvlText w:val="•"/>
      <w:lvlJc w:val="left"/>
      <w:pPr>
        <w:ind w:left="7135" w:hanging="360"/>
      </w:pPr>
      <w:rPr>
        <w:rFonts w:hint="default"/>
      </w:rPr>
    </w:lvl>
    <w:lvl w:ilvl="7" w:tplc="02C6D5A4">
      <w:numFmt w:val="bullet"/>
      <w:lvlText w:val="•"/>
      <w:lvlJc w:val="left"/>
      <w:pPr>
        <w:ind w:left="8188" w:hanging="360"/>
      </w:pPr>
      <w:rPr>
        <w:rFonts w:hint="default"/>
      </w:rPr>
    </w:lvl>
    <w:lvl w:ilvl="8" w:tplc="8E20F87A">
      <w:numFmt w:val="bullet"/>
      <w:lvlText w:val="•"/>
      <w:lvlJc w:val="left"/>
      <w:pPr>
        <w:ind w:left="9240" w:hanging="360"/>
      </w:pPr>
      <w:rPr>
        <w:rFonts w:hint="default"/>
      </w:rPr>
    </w:lvl>
  </w:abstractNum>
  <w:abstractNum w:abstractNumId="17">
    <w:nsid w:val="25754622"/>
    <w:multiLevelType w:val="hybridMultilevel"/>
    <w:tmpl w:val="A22C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BD4E78"/>
    <w:multiLevelType w:val="hybridMultilevel"/>
    <w:tmpl w:val="9BC8B4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B097C"/>
    <w:multiLevelType w:val="hybridMultilevel"/>
    <w:tmpl w:val="FB76AB9C"/>
    <w:lvl w:ilvl="0" w:tplc="C2A4810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707A9"/>
    <w:multiLevelType w:val="hybridMultilevel"/>
    <w:tmpl w:val="614E498A"/>
    <w:lvl w:ilvl="0" w:tplc="D32E47EA">
      <w:start w:val="1"/>
      <w:numFmt w:val="decimal"/>
      <w:lvlText w:val="%1)"/>
      <w:lvlJc w:val="left"/>
      <w:pPr>
        <w:ind w:left="8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1">
    <w:nsid w:val="326473AD"/>
    <w:multiLevelType w:val="hybridMultilevel"/>
    <w:tmpl w:val="E4FACF30"/>
    <w:lvl w:ilvl="0" w:tplc="C5BE89BE">
      <w:start w:val="3"/>
      <w:numFmt w:val="upperRoman"/>
      <w:lvlText w:val="%1-"/>
      <w:lvlJc w:val="left"/>
      <w:pPr>
        <w:ind w:left="1004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71EA1"/>
    <w:multiLevelType w:val="hybridMultilevel"/>
    <w:tmpl w:val="59D483AE"/>
    <w:lvl w:ilvl="0" w:tplc="350C6AC8">
      <w:start w:val="1"/>
      <w:numFmt w:val="lowerLetter"/>
      <w:lvlText w:val="%1)"/>
      <w:lvlJc w:val="left"/>
      <w:pPr>
        <w:ind w:left="535" w:hanging="427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</w:rPr>
    </w:lvl>
    <w:lvl w:ilvl="1" w:tplc="03D8F33E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2A9C23F6">
      <w:numFmt w:val="bullet"/>
      <w:lvlText w:val="•"/>
      <w:lvlJc w:val="left"/>
      <w:pPr>
        <w:ind w:left="1989" w:hanging="360"/>
      </w:pPr>
      <w:rPr>
        <w:rFonts w:hint="default"/>
      </w:rPr>
    </w:lvl>
    <w:lvl w:ilvl="3" w:tplc="FC60AC16">
      <w:numFmt w:val="bullet"/>
      <w:lvlText w:val="•"/>
      <w:lvlJc w:val="left"/>
      <w:pPr>
        <w:ind w:left="3159" w:hanging="360"/>
      </w:pPr>
      <w:rPr>
        <w:rFonts w:hint="default"/>
      </w:rPr>
    </w:lvl>
    <w:lvl w:ilvl="4" w:tplc="3ABA6BA6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4C665FDC">
      <w:numFmt w:val="bullet"/>
      <w:lvlText w:val="•"/>
      <w:lvlJc w:val="left"/>
      <w:pPr>
        <w:ind w:left="5498" w:hanging="360"/>
      </w:pPr>
      <w:rPr>
        <w:rFonts w:hint="default"/>
      </w:rPr>
    </w:lvl>
    <w:lvl w:ilvl="6" w:tplc="195080DA">
      <w:numFmt w:val="bullet"/>
      <w:lvlText w:val="•"/>
      <w:lvlJc w:val="left"/>
      <w:pPr>
        <w:ind w:left="6667" w:hanging="360"/>
      </w:pPr>
      <w:rPr>
        <w:rFonts w:hint="default"/>
      </w:rPr>
    </w:lvl>
    <w:lvl w:ilvl="7" w:tplc="B002F108">
      <w:numFmt w:val="bullet"/>
      <w:lvlText w:val="•"/>
      <w:lvlJc w:val="left"/>
      <w:pPr>
        <w:ind w:left="7837" w:hanging="360"/>
      </w:pPr>
      <w:rPr>
        <w:rFonts w:hint="default"/>
      </w:rPr>
    </w:lvl>
    <w:lvl w:ilvl="8" w:tplc="4C0237C0">
      <w:numFmt w:val="bullet"/>
      <w:lvlText w:val="•"/>
      <w:lvlJc w:val="left"/>
      <w:pPr>
        <w:ind w:left="9006" w:hanging="360"/>
      </w:pPr>
      <w:rPr>
        <w:rFonts w:hint="default"/>
      </w:rPr>
    </w:lvl>
  </w:abstractNum>
  <w:abstractNum w:abstractNumId="23">
    <w:nsid w:val="36E953DF"/>
    <w:multiLevelType w:val="hybridMultilevel"/>
    <w:tmpl w:val="9EF488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050ABC"/>
    <w:multiLevelType w:val="hybridMultilevel"/>
    <w:tmpl w:val="E1563520"/>
    <w:lvl w:ilvl="0" w:tplc="15A24D86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89C0171"/>
    <w:multiLevelType w:val="hybridMultilevel"/>
    <w:tmpl w:val="11040ACC"/>
    <w:lvl w:ilvl="0" w:tplc="A9EA27A4"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1E250F4">
      <w:numFmt w:val="bullet"/>
      <w:lvlText w:val="•"/>
      <w:lvlJc w:val="left"/>
      <w:pPr>
        <w:ind w:left="2632" w:hanging="360"/>
      </w:pPr>
      <w:rPr>
        <w:rFonts w:hint="default"/>
      </w:rPr>
    </w:lvl>
    <w:lvl w:ilvl="2" w:tplc="05C6C23C">
      <w:numFmt w:val="bullet"/>
      <w:lvlText w:val="•"/>
      <w:lvlJc w:val="left"/>
      <w:pPr>
        <w:ind w:left="3605" w:hanging="360"/>
      </w:pPr>
      <w:rPr>
        <w:rFonts w:hint="default"/>
      </w:rPr>
    </w:lvl>
    <w:lvl w:ilvl="3" w:tplc="2CC8754C">
      <w:numFmt w:val="bullet"/>
      <w:lvlText w:val="•"/>
      <w:lvlJc w:val="left"/>
      <w:pPr>
        <w:ind w:left="4577" w:hanging="360"/>
      </w:pPr>
      <w:rPr>
        <w:rFonts w:hint="default"/>
      </w:rPr>
    </w:lvl>
    <w:lvl w:ilvl="4" w:tplc="5516AC3A">
      <w:numFmt w:val="bullet"/>
      <w:lvlText w:val="•"/>
      <w:lvlJc w:val="left"/>
      <w:pPr>
        <w:ind w:left="5550" w:hanging="360"/>
      </w:pPr>
      <w:rPr>
        <w:rFonts w:hint="default"/>
      </w:rPr>
    </w:lvl>
    <w:lvl w:ilvl="5" w:tplc="A2E49BC2">
      <w:numFmt w:val="bullet"/>
      <w:lvlText w:val="•"/>
      <w:lvlJc w:val="left"/>
      <w:pPr>
        <w:ind w:left="6522" w:hanging="360"/>
      </w:pPr>
      <w:rPr>
        <w:rFonts w:hint="default"/>
      </w:rPr>
    </w:lvl>
    <w:lvl w:ilvl="6" w:tplc="081A4E02">
      <w:numFmt w:val="bullet"/>
      <w:lvlText w:val="•"/>
      <w:lvlJc w:val="left"/>
      <w:pPr>
        <w:ind w:left="7495" w:hanging="360"/>
      </w:pPr>
      <w:rPr>
        <w:rFonts w:hint="default"/>
      </w:rPr>
    </w:lvl>
    <w:lvl w:ilvl="7" w:tplc="F99A0EC4">
      <w:numFmt w:val="bullet"/>
      <w:lvlText w:val="•"/>
      <w:lvlJc w:val="left"/>
      <w:pPr>
        <w:ind w:left="8468" w:hanging="360"/>
      </w:pPr>
      <w:rPr>
        <w:rFonts w:hint="default"/>
      </w:rPr>
    </w:lvl>
    <w:lvl w:ilvl="8" w:tplc="F97C9A20">
      <w:numFmt w:val="bullet"/>
      <w:lvlText w:val="•"/>
      <w:lvlJc w:val="left"/>
      <w:pPr>
        <w:ind w:left="9440" w:hanging="360"/>
      </w:pPr>
      <w:rPr>
        <w:rFonts w:hint="default"/>
      </w:rPr>
    </w:lvl>
  </w:abstractNum>
  <w:abstractNum w:abstractNumId="26">
    <w:nsid w:val="38E96F2C"/>
    <w:multiLevelType w:val="hybridMultilevel"/>
    <w:tmpl w:val="3AFC592E"/>
    <w:lvl w:ilvl="0" w:tplc="5C6E74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8C1F0A"/>
    <w:multiLevelType w:val="hybridMultilevel"/>
    <w:tmpl w:val="D5BE76AE"/>
    <w:lvl w:ilvl="0" w:tplc="C5EEF0DA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A0602"/>
    <w:multiLevelType w:val="hybridMultilevel"/>
    <w:tmpl w:val="540A9628"/>
    <w:lvl w:ilvl="0" w:tplc="A426D16A">
      <w:start w:val="1"/>
      <w:numFmt w:val="decimal"/>
      <w:lvlText w:val="%1."/>
      <w:lvlJc w:val="left"/>
      <w:pPr>
        <w:ind w:left="82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432828"/>
    <w:multiLevelType w:val="hybridMultilevel"/>
    <w:tmpl w:val="1A78D2CA"/>
    <w:lvl w:ilvl="0" w:tplc="5C6E74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617DB1"/>
    <w:multiLevelType w:val="hybridMultilevel"/>
    <w:tmpl w:val="A1D28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BE5CC7"/>
    <w:multiLevelType w:val="hybridMultilevel"/>
    <w:tmpl w:val="0D409D64"/>
    <w:lvl w:ilvl="0" w:tplc="88D0FC02">
      <w:start w:val="2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464E42"/>
    <w:multiLevelType w:val="hybridMultilevel"/>
    <w:tmpl w:val="BB52F34A"/>
    <w:lvl w:ilvl="0" w:tplc="21ECC052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A51CF2"/>
    <w:multiLevelType w:val="hybridMultilevel"/>
    <w:tmpl w:val="7F3203AE"/>
    <w:lvl w:ilvl="0" w:tplc="DA0ED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D560C6"/>
    <w:multiLevelType w:val="hybridMultilevel"/>
    <w:tmpl w:val="00B0D0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73056C"/>
    <w:multiLevelType w:val="hybridMultilevel"/>
    <w:tmpl w:val="6A10522E"/>
    <w:lvl w:ilvl="0" w:tplc="C76860C4">
      <w:start w:val="3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A954F3"/>
    <w:multiLevelType w:val="hybridMultilevel"/>
    <w:tmpl w:val="506A6A6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7">
    <w:nsid w:val="4E6372C0"/>
    <w:multiLevelType w:val="hybridMultilevel"/>
    <w:tmpl w:val="05FC0BA8"/>
    <w:lvl w:ilvl="0" w:tplc="B8A066B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143E8E"/>
    <w:multiLevelType w:val="hybridMultilevel"/>
    <w:tmpl w:val="A008E540"/>
    <w:lvl w:ilvl="0" w:tplc="76E6F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503407"/>
    <w:multiLevelType w:val="hybridMultilevel"/>
    <w:tmpl w:val="54BAC1EC"/>
    <w:lvl w:ilvl="0" w:tplc="0A62AFA2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E6808EC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972C0AB4">
      <w:numFmt w:val="bullet"/>
      <w:lvlText w:val="•"/>
      <w:lvlJc w:val="left"/>
      <w:pPr>
        <w:ind w:left="2925" w:hanging="360"/>
      </w:pPr>
      <w:rPr>
        <w:rFonts w:hint="default"/>
      </w:rPr>
    </w:lvl>
    <w:lvl w:ilvl="3" w:tplc="FA7893E2">
      <w:numFmt w:val="bullet"/>
      <w:lvlText w:val="•"/>
      <w:lvlJc w:val="left"/>
      <w:pPr>
        <w:ind w:left="3977" w:hanging="360"/>
      </w:pPr>
      <w:rPr>
        <w:rFonts w:hint="default"/>
      </w:rPr>
    </w:lvl>
    <w:lvl w:ilvl="4" w:tplc="ACFA644A">
      <w:numFmt w:val="bullet"/>
      <w:lvlText w:val="•"/>
      <w:lvlJc w:val="left"/>
      <w:pPr>
        <w:ind w:left="5030" w:hanging="360"/>
      </w:pPr>
      <w:rPr>
        <w:rFonts w:hint="default"/>
      </w:rPr>
    </w:lvl>
    <w:lvl w:ilvl="5" w:tplc="D78A45FA">
      <w:numFmt w:val="bullet"/>
      <w:lvlText w:val="•"/>
      <w:lvlJc w:val="left"/>
      <w:pPr>
        <w:ind w:left="6082" w:hanging="360"/>
      </w:pPr>
      <w:rPr>
        <w:rFonts w:hint="default"/>
      </w:rPr>
    </w:lvl>
    <w:lvl w:ilvl="6" w:tplc="02ACCDEC">
      <w:numFmt w:val="bullet"/>
      <w:lvlText w:val="•"/>
      <w:lvlJc w:val="left"/>
      <w:pPr>
        <w:ind w:left="7135" w:hanging="360"/>
      </w:pPr>
      <w:rPr>
        <w:rFonts w:hint="default"/>
      </w:rPr>
    </w:lvl>
    <w:lvl w:ilvl="7" w:tplc="72CA509A">
      <w:numFmt w:val="bullet"/>
      <w:lvlText w:val="•"/>
      <w:lvlJc w:val="left"/>
      <w:pPr>
        <w:ind w:left="8188" w:hanging="360"/>
      </w:pPr>
      <w:rPr>
        <w:rFonts w:hint="default"/>
      </w:rPr>
    </w:lvl>
    <w:lvl w:ilvl="8" w:tplc="9446E552">
      <w:numFmt w:val="bullet"/>
      <w:lvlText w:val="•"/>
      <w:lvlJc w:val="left"/>
      <w:pPr>
        <w:ind w:left="9240" w:hanging="360"/>
      </w:pPr>
      <w:rPr>
        <w:rFonts w:hint="default"/>
      </w:rPr>
    </w:lvl>
  </w:abstractNum>
  <w:abstractNum w:abstractNumId="40">
    <w:nsid w:val="565243A5"/>
    <w:multiLevelType w:val="hybridMultilevel"/>
    <w:tmpl w:val="E4FACF30"/>
    <w:lvl w:ilvl="0" w:tplc="C5BE89BE">
      <w:start w:val="3"/>
      <w:numFmt w:val="upperRoman"/>
      <w:lvlText w:val="%1-"/>
      <w:lvlJc w:val="left"/>
      <w:pPr>
        <w:ind w:left="1004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D17FA5"/>
    <w:multiLevelType w:val="hybridMultilevel"/>
    <w:tmpl w:val="F5BE1D0E"/>
    <w:lvl w:ilvl="0" w:tplc="C8EA2F28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0408570">
      <w:numFmt w:val="bullet"/>
      <w:lvlText w:val=""/>
      <w:lvlJc w:val="left"/>
      <w:pPr>
        <w:ind w:left="1296" w:hanging="360"/>
      </w:pPr>
      <w:rPr>
        <w:rFonts w:ascii="Wingdings" w:eastAsia="Wingdings" w:hAnsi="Wingdings" w:cs="Wingdings" w:hint="default"/>
        <w:w w:val="243"/>
        <w:sz w:val="24"/>
        <w:szCs w:val="24"/>
        <w:lang w:val="fr-FR"/>
      </w:rPr>
    </w:lvl>
    <w:lvl w:ilvl="2" w:tplc="8B7CA684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ADD8A4D4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FF38BA30">
      <w:numFmt w:val="bullet"/>
      <w:lvlText w:val="•"/>
      <w:lvlJc w:val="left"/>
      <w:pPr>
        <w:ind w:left="4661" w:hanging="360"/>
      </w:pPr>
      <w:rPr>
        <w:rFonts w:hint="default"/>
      </w:rPr>
    </w:lvl>
    <w:lvl w:ilvl="5" w:tplc="7630994C">
      <w:numFmt w:val="bullet"/>
      <w:lvlText w:val="•"/>
      <w:lvlJc w:val="left"/>
      <w:pPr>
        <w:ind w:left="5782" w:hanging="360"/>
      </w:pPr>
      <w:rPr>
        <w:rFonts w:hint="default"/>
      </w:rPr>
    </w:lvl>
    <w:lvl w:ilvl="6" w:tplc="8C8ECB4C">
      <w:numFmt w:val="bullet"/>
      <w:lvlText w:val="•"/>
      <w:lvlJc w:val="left"/>
      <w:pPr>
        <w:ind w:left="6903" w:hanging="360"/>
      </w:pPr>
      <w:rPr>
        <w:rFonts w:hint="default"/>
      </w:rPr>
    </w:lvl>
    <w:lvl w:ilvl="7" w:tplc="9DDC7134">
      <w:numFmt w:val="bullet"/>
      <w:lvlText w:val="•"/>
      <w:lvlJc w:val="left"/>
      <w:pPr>
        <w:ind w:left="8023" w:hanging="360"/>
      </w:pPr>
      <w:rPr>
        <w:rFonts w:hint="default"/>
      </w:rPr>
    </w:lvl>
    <w:lvl w:ilvl="8" w:tplc="4906D4E2">
      <w:numFmt w:val="bullet"/>
      <w:lvlText w:val="•"/>
      <w:lvlJc w:val="left"/>
      <w:pPr>
        <w:ind w:left="9144" w:hanging="360"/>
      </w:pPr>
      <w:rPr>
        <w:rFonts w:hint="default"/>
      </w:rPr>
    </w:lvl>
  </w:abstractNum>
  <w:abstractNum w:abstractNumId="42">
    <w:nsid w:val="5AB05659"/>
    <w:multiLevelType w:val="hybridMultilevel"/>
    <w:tmpl w:val="C186DEE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3">
    <w:nsid w:val="61C5032F"/>
    <w:multiLevelType w:val="hybridMultilevel"/>
    <w:tmpl w:val="C4323900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4">
    <w:nsid w:val="62290E7D"/>
    <w:multiLevelType w:val="hybridMultilevel"/>
    <w:tmpl w:val="0AA8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ED7431"/>
    <w:multiLevelType w:val="hybridMultilevel"/>
    <w:tmpl w:val="BA2A95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190510"/>
    <w:multiLevelType w:val="hybridMultilevel"/>
    <w:tmpl w:val="FF0AC0E6"/>
    <w:lvl w:ilvl="0" w:tplc="B4BAE872">
      <w:start w:val="1"/>
      <w:numFmt w:val="lowerLetter"/>
      <w:lvlText w:val="%1."/>
      <w:lvlJc w:val="left"/>
      <w:pPr>
        <w:ind w:left="828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514BDC"/>
    <w:multiLevelType w:val="multilevel"/>
    <w:tmpl w:val="DD74250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84C6B82"/>
    <w:multiLevelType w:val="hybridMultilevel"/>
    <w:tmpl w:val="39BEBBC6"/>
    <w:lvl w:ilvl="0" w:tplc="53AA2240">
      <w:start w:val="1"/>
      <w:numFmt w:val="decimal"/>
      <w:lvlText w:val="%1-"/>
      <w:lvlJc w:val="left"/>
      <w:pPr>
        <w:ind w:left="708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7E47AA4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120A8DA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413C08DC">
      <w:numFmt w:val="bullet"/>
      <w:lvlText w:val="•"/>
      <w:lvlJc w:val="left"/>
      <w:pPr>
        <w:ind w:left="3261" w:hanging="360"/>
      </w:pPr>
      <w:rPr>
        <w:rFonts w:hint="default"/>
      </w:rPr>
    </w:lvl>
    <w:lvl w:ilvl="4" w:tplc="49DCD11E">
      <w:numFmt w:val="bullet"/>
      <w:lvlText w:val="•"/>
      <w:lvlJc w:val="left"/>
      <w:pPr>
        <w:ind w:left="4421" w:hanging="360"/>
      </w:pPr>
      <w:rPr>
        <w:rFonts w:hint="default"/>
      </w:rPr>
    </w:lvl>
    <w:lvl w:ilvl="5" w:tplc="E1D09CBA"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329C19EC">
      <w:numFmt w:val="bullet"/>
      <w:lvlText w:val="•"/>
      <w:lvlJc w:val="left"/>
      <w:pPr>
        <w:ind w:left="6743" w:hanging="360"/>
      </w:pPr>
      <w:rPr>
        <w:rFonts w:hint="default"/>
      </w:rPr>
    </w:lvl>
    <w:lvl w:ilvl="7" w:tplc="EB80429C">
      <w:numFmt w:val="bullet"/>
      <w:lvlText w:val="•"/>
      <w:lvlJc w:val="left"/>
      <w:pPr>
        <w:ind w:left="7903" w:hanging="360"/>
      </w:pPr>
      <w:rPr>
        <w:rFonts w:hint="default"/>
      </w:rPr>
    </w:lvl>
    <w:lvl w:ilvl="8" w:tplc="D108B8BC">
      <w:numFmt w:val="bullet"/>
      <w:lvlText w:val="•"/>
      <w:lvlJc w:val="left"/>
      <w:pPr>
        <w:ind w:left="9064" w:hanging="360"/>
      </w:pPr>
      <w:rPr>
        <w:rFonts w:hint="default"/>
      </w:rPr>
    </w:lvl>
  </w:abstractNum>
  <w:abstractNum w:abstractNumId="49">
    <w:nsid w:val="6CDF6D2D"/>
    <w:multiLevelType w:val="hybridMultilevel"/>
    <w:tmpl w:val="7D722364"/>
    <w:lvl w:ilvl="0" w:tplc="FA8A482C">
      <w:start w:val="1"/>
      <w:numFmt w:val="upperRoman"/>
      <w:lvlText w:val="%1-"/>
      <w:lvlJc w:val="left"/>
      <w:pPr>
        <w:ind w:left="1004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700718CC"/>
    <w:multiLevelType w:val="hybridMultilevel"/>
    <w:tmpl w:val="AA48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EE5DA0"/>
    <w:multiLevelType w:val="hybridMultilevel"/>
    <w:tmpl w:val="F3628D54"/>
    <w:lvl w:ilvl="0" w:tplc="B8A066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554BB0"/>
    <w:multiLevelType w:val="hybridMultilevel"/>
    <w:tmpl w:val="DD2C5CDA"/>
    <w:lvl w:ilvl="0" w:tplc="968E72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646394"/>
    <w:multiLevelType w:val="hybridMultilevel"/>
    <w:tmpl w:val="F068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8E236D7"/>
    <w:multiLevelType w:val="hybridMultilevel"/>
    <w:tmpl w:val="28BE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7A46F9"/>
    <w:multiLevelType w:val="hybridMultilevel"/>
    <w:tmpl w:val="96CCB502"/>
    <w:lvl w:ilvl="0" w:tplc="D2DE3E8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39"/>
  </w:num>
  <w:num w:numId="4">
    <w:abstractNumId w:val="3"/>
  </w:num>
  <w:num w:numId="5">
    <w:abstractNumId w:val="16"/>
  </w:num>
  <w:num w:numId="6">
    <w:abstractNumId w:val="43"/>
  </w:num>
  <w:num w:numId="7">
    <w:abstractNumId w:val="30"/>
  </w:num>
  <w:num w:numId="8">
    <w:abstractNumId w:val="45"/>
  </w:num>
  <w:num w:numId="9">
    <w:abstractNumId w:val="15"/>
  </w:num>
  <w:num w:numId="10">
    <w:abstractNumId w:val="10"/>
  </w:num>
  <w:num w:numId="11">
    <w:abstractNumId w:val="53"/>
  </w:num>
  <w:num w:numId="12">
    <w:abstractNumId w:val="8"/>
  </w:num>
  <w:num w:numId="13">
    <w:abstractNumId w:val="9"/>
  </w:num>
  <w:num w:numId="14">
    <w:abstractNumId w:val="42"/>
  </w:num>
  <w:num w:numId="15">
    <w:abstractNumId w:val="36"/>
  </w:num>
  <w:num w:numId="16">
    <w:abstractNumId w:val="50"/>
  </w:num>
  <w:num w:numId="17">
    <w:abstractNumId w:val="20"/>
  </w:num>
  <w:num w:numId="18">
    <w:abstractNumId w:val="1"/>
  </w:num>
  <w:num w:numId="19">
    <w:abstractNumId w:val="27"/>
  </w:num>
  <w:num w:numId="20">
    <w:abstractNumId w:val="31"/>
  </w:num>
  <w:num w:numId="21">
    <w:abstractNumId w:val="35"/>
  </w:num>
  <w:num w:numId="22">
    <w:abstractNumId w:val="19"/>
  </w:num>
  <w:num w:numId="23">
    <w:abstractNumId w:val="18"/>
  </w:num>
  <w:num w:numId="24">
    <w:abstractNumId w:val="24"/>
  </w:num>
  <w:num w:numId="25">
    <w:abstractNumId w:val="37"/>
  </w:num>
  <w:num w:numId="26">
    <w:abstractNumId w:val="29"/>
  </w:num>
  <w:num w:numId="27">
    <w:abstractNumId w:val="51"/>
  </w:num>
  <w:num w:numId="28">
    <w:abstractNumId w:val="46"/>
  </w:num>
  <w:num w:numId="29">
    <w:abstractNumId w:val="55"/>
  </w:num>
  <w:num w:numId="30">
    <w:abstractNumId w:val="32"/>
  </w:num>
  <w:num w:numId="31">
    <w:abstractNumId w:val="12"/>
  </w:num>
  <w:num w:numId="32">
    <w:abstractNumId w:val="49"/>
  </w:num>
  <w:num w:numId="33">
    <w:abstractNumId w:val="52"/>
  </w:num>
  <w:num w:numId="34">
    <w:abstractNumId w:val="7"/>
  </w:num>
  <w:num w:numId="35">
    <w:abstractNumId w:val="28"/>
  </w:num>
  <w:num w:numId="36">
    <w:abstractNumId w:val="26"/>
  </w:num>
  <w:num w:numId="37">
    <w:abstractNumId w:val="34"/>
  </w:num>
  <w:num w:numId="38">
    <w:abstractNumId w:val="11"/>
  </w:num>
  <w:num w:numId="39">
    <w:abstractNumId w:val="40"/>
  </w:num>
  <w:num w:numId="40">
    <w:abstractNumId w:val="21"/>
  </w:num>
  <w:num w:numId="41">
    <w:abstractNumId w:val="48"/>
  </w:num>
  <w:num w:numId="42">
    <w:abstractNumId w:val="41"/>
  </w:num>
  <w:num w:numId="43">
    <w:abstractNumId w:val="23"/>
  </w:num>
  <w:num w:numId="44">
    <w:abstractNumId w:val="25"/>
  </w:num>
  <w:num w:numId="45">
    <w:abstractNumId w:val="14"/>
  </w:num>
  <w:num w:numId="46">
    <w:abstractNumId w:val="6"/>
  </w:num>
  <w:num w:numId="47">
    <w:abstractNumId w:val="0"/>
  </w:num>
  <w:num w:numId="48">
    <w:abstractNumId w:val="33"/>
  </w:num>
  <w:num w:numId="49">
    <w:abstractNumId w:val="47"/>
  </w:num>
  <w:num w:numId="50">
    <w:abstractNumId w:val="2"/>
  </w:num>
  <w:num w:numId="51">
    <w:abstractNumId w:val="4"/>
  </w:num>
  <w:num w:numId="52">
    <w:abstractNumId w:val="44"/>
  </w:num>
  <w:num w:numId="53">
    <w:abstractNumId w:val="5"/>
  </w:num>
  <w:num w:numId="54">
    <w:abstractNumId w:val="54"/>
  </w:num>
  <w:num w:numId="55">
    <w:abstractNumId w:val="38"/>
  </w:num>
  <w:num w:numId="56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CD"/>
    <w:rsid w:val="00064E4F"/>
    <w:rsid w:val="00080F3F"/>
    <w:rsid w:val="00085386"/>
    <w:rsid w:val="00154025"/>
    <w:rsid w:val="0016054A"/>
    <w:rsid w:val="00182EB8"/>
    <w:rsid w:val="001B7D73"/>
    <w:rsid w:val="00200D08"/>
    <w:rsid w:val="00222631"/>
    <w:rsid w:val="00287838"/>
    <w:rsid w:val="002A21CE"/>
    <w:rsid w:val="002B2CB9"/>
    <w:rsid w:val="002C68A4"/>
    <w:rsid w:val="00325822"/>
    <w:rsid w:val="003921C7"/>
    <w:rsid w:val="003E23ED"/>
    <w:rsid w:val="004322F4"/>
    <w:rsid w:val="00447D99"/>
    <w:rsid w:val="004A1570"/>
    <w:rsid w:val="004A495B"/>
    <w:rsid w:val="00594543"/>
    <w:rsid w:val="005F1DD4"/>
    <w:rsid w:val="00603ACE"/>
    <w:rsid w:val="00604EF8"/>
    <w:rsid w:val="006238FE"/>
    <w:rsid w:val="0065438B"/>
    <w:rsid w:val="00676CB5"/>
    <w:rsid w:val="00686BB6"/>
    <w:rsid w:val="006903EC"/>
    <w:rsid w:val="00692C63"/>
    <w:rsid w:val="00694496"/>
    <w:rsid w:val="00695D37"/>
    <w:rsid w:val="006C0B06"/>
    <w:rsid w:val="007E493A"/>
    <w:rsid w:val="008165C7"/>
    <w:rsid w:val="00821A8A"/>
    <w:rsid w:val="00864908"/>
    <w:rsid w:val="00865CEA"/>
    <w:rsid w:val="00892D23"/>
    <w:rsid w:val="008D6586"/>
    <w:rsid w:val="008D7067"/>
    <w:rsid w:val="008F503F"/>
    <w:rsid w:val="009341C9"/>
    <w:rsid w:val="009510EB"/>
    <w:rsid w:val="00965016"/>
    <w:rsid w:val="00991752"/>
    <w:rsid w:val="009A0D53"/>
    <w:rsid w:val="009B03EA"/>
    <w:rsid w:val="00A06E64"/>
    <w:rsid w:val="00A0703F"/>
    <w:rsid w:val="00A3697E"/>
    <w:rsid w:val="00A4765E"/>
    <w:rsid w:val="00A93A48"/>
    <w:rsid w:val="00AB44EC"/>
    <w:rsid w:val="00B3467F"/>
    <w:rsid w:val="00B66FF3"/>
    <w:rsid w:val="00C10E1F"/>
    <w:rsid w:val="00C11C55"/>
    <w:rsid w:val="00C528CD"/>
    <w:rsid w:val="00C60939"/>
    <w:rsid w:val="00C7360B"/>
    <w:rsid w:val="00C92F06"/>
    <w:rsid w:val="00CB4D2A"/>
    <w:rsid w:val="00CB7EEB"/>
    <w:rsid w:val="00CF0721"/>
    <w:rsid w:val="00D31098"/>
    <w:rsid w:val="00D8162B"/>
    <w:rsid w:val="00D83C22"/>
    <w:rsid w:val="00DB324B"/>
    <w:rsid w:val="00DB78C8"/>
    <w:rsid w:val="00DC5A15"/>
    <w:rsid w:val="00E006D2"/>
    <w:rsid w:val="00E2409D"/>
    <w:rsid w:val="00E32378"/>
    <w:rsid w:val="00E6205C"/>
    <w:rsid w:val="00ED5B0A"/>
    <w:rsid w:val="00F609C4"/>
    <w:rsid w:val="00F63CCE"/>
    <w:rsid w:val="00F752D4"/>
    <w:rsid w:val="00F82B11"/>
    <w:rsid w:val="00F87051"/>
    <w:rsid w:val="00FE4CD5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7418B-4A6E-4733-8261-B70960A7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"/>
      <w:ind w:left="828" w:hanging="36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0"/>
      <w:ind w:left="108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8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paragraph" w:styleId="Header">
    <w:name w:val="header"/>
    <w:basedOn w:val="Normal"/>
    <w:link w:val="HeaderChar"/>
    <w:uiPriority w:val="99"/>
    <w:unhideWhenUsed/>
    <w:rsid w:val="00D31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0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31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098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B2CB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2B2CB9"/>
  </w:style>
  <w:style w:type="table" w:styleId="TableGrid">
    <w:name w:val="Table Grid"/>
    <w:basedOn w:val="TableNormal"/>
    <w:uiPriority w:val="39"/>
    <w:rsid w:val="00154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Paragraph">
    <w:name w:val="First Paragraph"/>
    <w:basedOn w:val="BodyText"/>
    <w:next w:val="BodyText"/>
    <w:qFormat/>
    <w:rsid w:val="00C7360B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</w:rPr>
  </w:style>
  <w:style w:type="paragraph" w:customStyle="1" w:styleId="Compact">
    <w:name w:val="Compact"/>
    <w:basedOn w:val="BodyText"/>
    <w:qFormat/>
    <w:rsid w:val="00C7360B"/>
    <w:pPr>
      <w:widowControl/>
      <w:autoSpaceDE/>
      <w:autoSpaceDN/>
      <w:spacing w:before="36" w:after="36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yubel akame</dc:creator>
  <cp:lastModifiedBy>yubel akame</cp:lastModifiedBy>
  <cp:revision>52</cp:revision>
  <dcterms:created xsi:type="dcterms:W3CDTF">2020-11-01T15:10:00Z</dcterms:created>
  <dcterms:modified xsi:type="dcterms:W3CDTF">2022-10-03T20:19:00Z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2019-10-13T00:00:00Z</vt:filetime>
  </property>
</Properties>
</file>