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A" w:rsidRDefault="008541AA" w:rsidP="008541A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Université Frères MENTOURI - Constantine                                                                             Année universitaire 2017-2018           </w:t>
      </w:r>
    </w:p>
    <w:p w:rsidR="006D309D" w:rsidRDefault="008541AA" w:rsidP="008541AA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sz w:val="20"/>
          <w:szCs w:val="20"/>
        </w:rPr>
        <w:t>Faculté des sciences de la nature et de la vie             Tronc commun - 2° Année LMD</w:t>
      </w:r>
      <w:r>
        <w:rPr>
          <w:rFonts w:ascii="Arial" w:hAnsi="Arial"/>
          <w:bCs/>
          <w:sz w:val="20"/>
          <w:szCs w:val="20"/>
        </w:rPr>
        <w:t xml:space="preserve">                             Matière : Génétique                                                                                                                                      </w:t>
      </w:r>
    </w:p>
    <w:p w:rsidR="006D309D" w:rsidRDefault="006D309D" w:rsidP="006D309D">
      <w:pPr>
        <w:spacing w:after="0" w:line="240" w:lineRule="auto"/>
        <w:jc w:val="center"/>
        <w:rPr>
          <w:rFonts w:ascii="Arial" w:hAnsi="Arial"/>
          <w:bCs/>
        </w:rPr>
      </w:pPr>
    </w:p>
    <w:p w:rsidR="006D309D" w:rsidRPr="006D309D" w:rsidRDefault="006D309D" w:rsidP="006D309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D309D" w:rsidRPr="006D309D" w:rsidRDefault="006D309D" w:rsidP="006D309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6D309D">
        <w:rPr>
          <w:rFonts w:ascii="Arial" w:hAnsi="Arial"/>
          <w:b/>
          <w:sz w:val="24"/>
          <w:szCs w:val="24"/>
        </w:rPr>
        <w:t xml:space="preserve">T.D </w:t>
      </w:r>
      <w:r w:rsidR="00ED73B1">
        <w:rPr>
          <w:rFonts w:ascii="Arial" w:hAnsi="Arial"/>
          <w:b/>
          <w:sz w:val="24"/>
          <w:szCs w:val="24"/>
        </w:rPr>
        <w:t>2</w:t>
      </w:r>
      <w:r w:rsidRPr="006D309D">
        <w:rPr>
          <w:rFonts w:ascii="Arial" w:hAnsi="Arial"/>
          <w:b/>
          <w:sz w:val="24"/>
          <w:szCs w:val="24"/>
        </w:rPr>
        <w:t xml:space="preserve"> : </w:t>
      </w:r>
      <w:r w:rsidR="00ED73B1">
        <w:rPr>
          <w:rFonts w:ascii="Arial" w:hAnsi="Arial"/>
          <w:b/>
          <w:sz w:val="24"/>
          <w:szCs w:val="24"/>
        </w:rPr>
        <w:t>La réplication de l’ADN</w:t>
      </w:r>
    </w:p>
    <w:p w:rsidR="006D309D" w:rsidRDefault="006D309D" w:rsidP="006D309D">
      <w:pPr>
        <w:spacing w:after="0" w:line="240" w:lineRule="auto"/>
        <w:jc w:val="both"/>
        <w:rPr>
          <w:rFonts w:ascii="Arial" w:hAnsi="Arial"/>
        </w:rPr>
      </w:pPr>
    </w:p>
    <w:p w:rsidR="008444EA" w:rsidRPr="00FE2237" w:rsidRDefault="008444EA" w:rsidP="006D309D">
      <w:pPr>
        <w:spacing w:after="0" w:line="240" w:lineRule="auto"/>
        <w:jc w:val="both"/>
        <w:rPr>
          <w:rFonts w:ascii="Arial" w:hAnsi="Arial"/>
        </w:rPr>
      </w:pPr>
    </w:p>
    <w:p w:rsidR="00D374CD" w:rsidRDefault="00D374CD" w:rsidP="001E094D">
      <w:pPr>
        <w:spacing w:after="0" w:line="240" w:lineRule="auto"/>
        <w:jc w:val="both"/>
        <w:rPr>
          <w:rFonts w:ascii="Arial" w:hAnsi="Arial"/>
          <w:b/>
        </w:rPr>
      </w:pPr>
    </w:p>
    <w:p w:rsidR="00AF4960" w:rsidRPr="008541AA" w:rsidRDefault="00315CD8" w:rsidP="00315CD8">
      <w:pPr>
        <w:tabs>
          <w:tab w:val="left" w:pos="1290"/>
        </w:tabs>
        <w:spacing w:after="0"/>
        <w:rPr>
          <w:rFonts w:ascii="Arial" w:hAnsi="Arial" w:cs="Arial"/>
          <w:b/>
          <w:sz w:val="20"/>
          <w:szCs w:val="20"/>
        </w:rPr>
      </w:pPr>
      <w:r w:rsidRPr="008541AA">
        <w:rPr>
          <w:rFonts w:ascii="Arial" w:hAnsi="Arial" w:cs="Arial"/>
          <w:b/>
          <w:sz w:val="20"/>
          <w:szCs w:val="20"/>
        </w:rPr>
        <w:t>Exercice 1</w:t>
      </w: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>Pour dupliquer l’ADN, les 2 brins sont séparés et une enzyme vient mettre la base adéquate en face de chaque base.</w:t>
      </w:r>
      <w:r w:rsidR="005A53FC"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541AA">
        <w:rPr>
          <w:rFonts w:ascii="Arial" w:eastAsia="Times New Roman" w:hAnsi="Arial" w:cs="Arial"/>
          <w:sz w:val="20"/>
          <w:szCs w:val="20"/>
          <w:lang w:eastAsia="fr-FR"/>
        </w:rPr>
        <w:t>Ecrire les molécules filles obtenues en dupliquant la portion d’ADN suivante</w:t>
      </w:r>
      <w:r w:rsidR="005A53FC"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541AA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5A53FC" w:rsidRPr="008541AA" w:rsidRDefault="005A53FC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5CD8" w:rsidRPr="008541AA" w:rsidRDefault="00246743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C3942" wp14:editId="0D2D93CA">
                <wp:simplePos x="0" y="0"/>
                <wp:positionH relativeFrom="column">
                  <wp:posOffset>1856740</wp:posOffset>
                </wp:positionH>
                <wp:positionV relativeFrom="paragraph">
                  <wp:posOffset>99695</wp:posOffset>
                </wp:positionV>
                <wp:extent cx="428625" cy="259715"/>
                <wp:effectExtent l="0" t="38100" r="47625" b="26035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146.2pt;margin-top:7.85pt;width:33.75pt;height:20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 w:rsidR="00315CD8"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AATGCTGGCAATCCTTGGAA</w:t>
      </w: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                                     </w:t>
      </w: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>AATGCTGGCAATCCTTGGAA</w:t>
      </w:r>
    </w:p>
    <w:p w:rsidR="00315CD8" w:rsidRPr="008541AA" w:rsidRDefault="007F6510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1822438</wp:posOffset>
                </wp:positionH>
                <wp:positionV relativeFrom="paragraph">
                  <wp:posOffset>50153</wp:posOffset>
                </wp:positionV>
                <wp:extent cx="476250" cy="181155"/>
                <wp:effectExtent l="0" t="0" r="76200" b="66675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181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43.5pt;margin-top:3.95pt;width:3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">
                <v:stroke endarrow="open"/>
                <o:lock v:ext="edit" shapetype="f"/>
              </v:shape>
            </w:pict>
          </mc:Fallback>
        </mc:AlternateContent>
      </w:r>
      <w:r w:rsidR="00315CD8" w:rsidRPr="008541AA">
        <w:rPr>
          <w:rFonts w:ascii="Arial" w:eastAsia="Times New Roman" w:hAnsi="Arial" w:cs="Arial"/>
          <w:sz w:val="20"/>
          <w:szCs w:val="20"/>
          <w:lang w:eastAsia="fr-FR"/>
        </w:rPr>
        <w:t>TTACGACCGTTAGGAACCTT</w:t>
      </w: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TTACGACCGTTAGGAACCTT</w:t>
      </w: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4E25" w:rsidRPr="008541AA" w:rsidRDefault="00654E25" w:rsidP="00315C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b/>
          <w:sz w:val="20"/>
          <w:szCs w:val="20"/>
          <w:lang w:eastAsia="fr-FR"/>
        </w:rPr>
        <w:t>Exercice 2</w:t>
      </w:r>
      <w:bookmarkStart w:id="0" w:name="_GoBack"/>
      <w:bookmarkEnd w:id="0"/>
    </w:p>
    <w:p w:rsidR="001D6990" w:rsidRDefault="00654E25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Le schéma ci-dessous représente les brins matrices dans un œil de réplication d’une molécule d’ADN. </w:t>
      </w:r>
    </w:p>
    <w:p w:rsidR="001D6990" w:rsidRDefault="001D6990" w:rsidP="001D699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Indiquer le sens de la fourche de réplication</w:t>
      </w:r>
    </w:p>
    <w:p w:rsidR="00B24C21" w:rsidRPr="001D6990" w:rsidRDefault="00654E25" w:rsidP="001D6990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6990">
        <w:rPr>
          <w:rFonts w:ascii="Arial" w:eastAsia="Times New Roman" w:hAnsi="Arial" w:cs="Arial"/>
          <w:sz w:val="20"/>
          <w:szCs w:val="20"/>
          <w:lang w:eastAsia="fr-FR"/>
        </w:rPr>
        <w:t>Dessiner les brins nouvellement synthétisés et indiquer les brins continu et discontinu</w:t>
      </w:r>
    </w:p>
    <w:p w:rsidR="008541AA" w:rsidRPr="008541AA" w:rsidRDefault="008541AA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24C21" w:rsidRPr="008541AA" w:rsidRDefault="00B24C21" w:rsidP="00B24C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5C32A241" wp14:editId="1D8781B7">
            <wp:extent cx="2282024" cy="1529442"/>
            <wp:effectExtent l="19050" t="1905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24" cy="1529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25" w:rsidRPr="008541AA" w:rsidRDefault="00654E25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5CD8" w:rsidRPr="008541AA" w:rsidRDefault="00315CD8" w:rsidP="00315C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Exercice </w:t>
      </w:r>
      <w:r w:rsidR="00654E25" w:rsidRPr="008541AA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:rsidR="00623F28" w:rsidRDefault="001D6990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La figure suivante représente la réplication </w:t>
      </w:r>
      <w:r w:rsidR="008E58F6">
        <w:rPr>
          <w:rFonts w:ascii="Arial" w:eastAsia="Times New Roman" w:hAnsi="Arial" w:cs="Arial"/>
          <w:sz w:val="20"/>
          <w:szCs w:val="20"/>
          <w:lang w:eastAsia="fr-FR"/>
        </w:rPr>
        <w:t xml:space="preserve">chez les </w:t>
      </w:r>
      <w:r>
        <w:rPr>
          <w:rFonts w:ascii="Arial" w:eastAsia="Times New Roman" w:hAnsi="Arial" w:cs="Arial"/>
          <w:sz w:val="20"/>
          <w:szCs w:val="20"/>
          <w:lang w:eastAsia="fr-FR"/>
        </w:rPr>
        <w:t>procaryote</w:t>
      </w:r>
      <w:r w:rsidR="008E58F6">
        <w:rPr>
          <w:rFonts w:ascii="Arial" w:eastAsia="Times New Roman" w:hAnsi="Arial" w:cs="Arial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305D91" w:rsidRPr="008541AA">
        <w:rPr>
          <w:rFonts w:ascii="Arial" w:eastAsia="Times New Roman" w:hAnsi="Arial" w:cs="Arial"/>
          <w:sz w:val="20"/>
          <w:szCs w:val="20"/>
          <w:lang w:eastAsia="fr-FR"/>
        </w:rPr>
        <w:t>Donner les noms des enzymes impliqués dans ce phénomène et indiquer leurs rôles</w:t>
      </w:r>
    </w:p>
    <w:p w:rsidR="001D6990" w:rsidRPr="008541AA" w:rsidRDefault="001D6990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3F28" w:rsidRPr="008541AA" w:rsidRDefault="00305D91" w:rsidP="00305D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848431" cy="2582771"/>
            <wp:effectExtent l="19050" t="19050" r="19050" b="2730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96" cy="25873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90" w:rsidRDefault="001D6990" w:rsidP="00315C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D6990" w:rsidRDefault="001D6990" w:rsidP="00315C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5B1F2D" w:rsidRPr="008541AA" w:rsidRDefault="005B1F2D" w:rsidP="001D69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Exercice </w:t>
      </w:r>
      <w:r w:rsidR="001D6990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</w:p>
    <w:p w:rsidR="006D7028" w:rsidRPr="008541AA" w:rsidRDefault="006D7028" w:rsidP="006D7028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 xml:space="preserve">Légender les deux figures </w:t>
      </w:r>
      <w:r w:rsidR="008C70F2">
        <w:rPr>
          <w:rFonts w:ascii="Arial" w:eastAsia="Times New Roman" w:hAnsi="Arial" w:cs="Arial"/>
          <w:sz w:val="20"/>
          <w:szCs w:val="20"/>
          <w:lang w:eastAsia="fr-FR"/>
        </w:rPr>
        <w:t xml:space="preserve">suivantes </w:t>
      </w:r>
      <w:r w:rsidRPr="008541AA">
        <w:rPr>
          <w:rFonts w:ascii="Arial" w:eastAsia="Times New Roman" w:hAnsi="Arial" w:cs="Arial"/>
          <w:sz w:val="20"/>
          <w:szCs w:val="20"/>
          <w:lang w:eastAsia="fr-FR"/>
        </w:rPr>
        <w:t>et expliquer le phénomène</w:t>
      </w:r>
    </w:p>
    <w:p w:rsidR="006D7028" w:rsidRPr="008541AA" w:rsidRDefault="006D7028" w:rsidP="006D7028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sz w:val="20"/>
          <w:szCs w:val="20"/>
          <w:lang w:eastAsia="fr-FR"/>
        </w:rPr>
        <w:t>Ce phénomène existe chez les organismes procaryotes ou eucaryotes ? Justifier</w:t>
      </w:r>
    </w:p>
    <w:p w:rsidR="005B1F2D" w:rsidRPr="008541AA" w:rsidRDefault="005B1F2D" w:rsidP="0031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3F28" w:rsidRPr="008541AA" w:rsidRDefault="006D7028" w:rsidP="006D70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8541AA"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5E57CE1E" wp14:editId="698B4FC7">
            <wp:extent cx="6143625" cy="2171700"/>
            <wp:effectExtent l="19050" t="1905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28" w:rsidRPr="008541AA" w:rsidRDefault="00623F28" w:rsidP="00F87599">
      <w:pPr>
        <w:tabs>
          <w:tab w:val="left" w:pos="1290"/>
        </w:tabs>
        <w:rPr>
          <w:rFonts w:ascii="Arial" w:hAnsi="Arial" w:cs="Arial"/>
          <w:b/>
          <w:sz w:val="20"/>
          <w:szCs w:val="20"/>
        </w:rPr>
      </w:pPr>
    </w:p>
    <w:p w:rsidR="00A84C13" w:rsidRDefault="00A84C13" w:rsidP="008C70F2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 5</w:t>
      </w:r>
    </w:p>
    <w:p w:rsidR="008E58F6" w:rsidRPr="00C0508F" w:rsidRDefault="008E58F6" w:rsidP="008C70F2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C0508F">
        <w:rPr>
          <w:rFonts w:asciiTheme="minorBidi" w:hAnsiTheme="minorBidi"/>
          <w:sz w:val="20"/>
          <w:szCs w:val="20"/>
        </w:rPr>
        <w:t xml:space="preserve">Répondre par vrai ou faux </w:t>
      </w:r>
      <w:r w:rsidR="008C70F2" w:rsidRPr="00C0508F">
        <w:rPr>
          <w:rFonts w:asciiTheme="minorBidi" w:hAnsiTheme="minorBidi"/>
          <w:sz w:val="20"/>
          <w:szCs w:val="20"/>
        </w:rPr>
        <w:t>tout en justifiant</w:t>
      </w:r>
      <w:r w:rsidRPr="00C0508F">
        <w:rPr>
          <w:rFonts w:asciiTheme="minorBidi" w:hAnsiTheme="minorBidi"/>
          <w:sz w:val="20"/>
          <w:szCs w:val="20"/>
        </w:rPr>
        <w:t xml:space="preserve"> votre réponse</w:t>
      </w:r>
    </w:p>
    <w:p w:rsidR="008E58F6" w:rsidRPr="008C70F2" w:rsidRDefault="008E58F6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>Au cours de la réplication, une molécule d’ADN est copiée pour donner une molécule fille.</w:t>
      </w:r>
    </w:p>
    <w:p w:rsidR="008E58F6" w:rsidRPr="008C70F2" w:rsidRDefault="008E58F6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>Lors de la réplication, l’ADN polymérase commence par synthétiser de courtes amorces d’ARN.</w:t>
      </w:r>
    </w:p>
    <w:p w:rsidR="008E58F6" w:rsidRPr="008C70F2" w:rsidRDefault="007F6510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150C9E" wp14:editId="3E91E004">
                <wp:simplePos x="0" y="0"/>
                <wp:positionH relativeFrom="column">
                  <wp:posOffset>3759571</wp:posOffset>
                </wp:positionH>
                <wp:positionV relativeFrom="paragraph">
                  <wp:posOffset>81915</wp:posOffset>
                </wp:positionV>
                <wp:extent cx="285750" cy="0"/>
                <wp:effectExtent l="0" t="76200" r="19050" b="95250"/>
                <wp:wrapNone/>
                <wp:docPr id="6" name="Connecteur droit avec flèche 7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75" o:spid="_x0000_s1026" type="#_x0000_t32" style="position:absolute;margin-left:296.05pt;margin-top:6.45pt;width:22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">
                <v:stroke endarrow="classic"/>
                <o:lock v:ext="edit" shapetype="f"/>
              </v:shape>
            </w:pict>
          </mc:Fallback>
        </mc:AlternateContent>
      </w:r>
      <w:r w:rsidR="008E58F6" w:rsidRPr="008C70F2">
        <w:rPr>
          <w:rFonts w:asciiTheme="minorBidi" w:hAnsiTheme="minorBidi"/>
          <w:sz w:val="20"/>
          <w:szCs w:val="20"/>
        </w:rPr>
        <w:t xml:space="preserve">Les </w:t>
      </w:r>
      <w:r w:rsidR="008C70F2">
        <w:rPr>
          <w:rFonts w:asciiTheme="minorBidi" w:hAnsiTheme="minorBidi"/>
          <w:sz w:val="20"/>
          <w:szCs w:val="20"/>
        </w:rPr>
        <w:t>ADN</w:t>
      </w:r>
      <w:r w:rsidR="008E58F6" w:rsidRPr="008C70F2">
        <w:rPr>
          <w:rFonts w:asciiTheme="minorBidi" w:hAnsiTheme="minorBidi"/>
          <w:sz w:val="20"/>
          <w:szCs w:val="20"/>
        </w:rPr>
        <w:t xml:space="preserve"> polymérases I des procaryotes</w:t>
      </w:r>
      <w:r w:rsidR="000A1E8F" w:rsidRPr="008C70F2">
        <w:rPr>
          <w:rFonts w:asciiTheme="minorBidi" w:hAnsiTheme="minorBidi"/>
          <w:sz w:val="20"/>
          <w:szCs w:val="20"/>
        </w:rPr>
        <w:t xml:space="preserve"> ont une activité</w:t>
      </w:r>
      <w:r w:rsidR="008C70F2">
        <w:rPr>
          <w:rFonts w:asciiTheme="minorBidi" w:hAnsiTheme="minorBidi"/>
          <w:sz w:val="20"/>
          <w:szCs w:val="20"/>
        </w:rPr>
        <w:t xml:space="preserve"> </w:t>
      </w:r>
      <w:r w:rsidR="000A1E8F" w:rsidRPr="008C70F2">
        <w:rPr>
          <w:rFonts w:asciiTheme="minorBidi" w:hAnsiTheme="minorBidi"/>
          <w:sz w:val="20"/>
          <w:szCs w:val="20"/>
        </w:rPr>
        <w:t xml:space="preserve">5’         3’ </w:t>
      </w:r>
      <w:proofErr w:type="spellStart"/>
      <w:r w:rsidR="008E58F6" w:rsidRPr="008C70F2">
        <w:rPr>
          <w:rFonts w:asciiTheme="minorBidi" w:hAnsiTheme="minorBidi"/>
          <w:sz w:val="20"/>
          <w:szCs w:val="20"/>
        </w:rPr>
        <w:t>exonucléasique</w:t>
      </w:r>
      <w:proofErr w:type="spellEnd"/>
      <w:r w:rsidR="008E58F6" w:rsidRPr="008C70F2">
        <w:rPr>
          <w:rFonts w:asciiTheme="minorBidi" w:hAnsiTheme="minorBidi"/>
          <w:sz w:val="20"/>
          <w:szCs w:val="20"/>
        </w:rPr>
        <w:t>.</w:t>
      </w:r>
    </w:p>
    <w:p w:rsidR="008E58F6" w:rsidRPr="008C70F2" w:rsidRDefault="000A1E8F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>La synthèse de l’ADN s’effectue dans le sens 5’-3’ sur la chaîne précoce, et dans le sens 3’-5’ sur la chaîne tardive.</w:t>
      </w:r>
    </w:p>
    <w:p w:rsidR="008E58F6" w:rsidRPr="008C70F2" w:rsidRDefault="008E58F6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>Les ADN polymérase eucaryotes nécessitent pour agir des cofacteurs protéiques.</w:t>
      </w:r>
    </w:p>
    <w:p w:rsidR="008E58F6" w:rsidRPr="008C70F2" w:rsidRDefault="008E58F6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>Chaque fragment d’Oka</w:t>
      </w:r>
      <w:r w:rsidR="008C70F2">
        <w:rPr>
          <w:rFonts w:asciiTheme="minorBidi" w:hAnsiTheme="minorBidi"/>
          <w:sz w:val="20"/>
          <w:szCs w:val="20"/>
        </w:rPr>
        <w:t>z</w:t>
      </w:r>
      <w:r w:rsidRPr="008C70F2">
        <w:rPr>
          <w:rFonts w:asciiTheme="minorBidi" w:hAnsiTheme="minorBidi"/>
          <w:sz w:val="20"/>
          <w:szCs w:val="20"/>
        </w:rPr>
        <w:t>aki commence par la synthèse d’ARN.</w:t>
      </w:r>
    </w:p>
    <w:p w:rsidR="008E58F6" w:rsidRPr="008C70F2" w:rsidRDefault="008C70F2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L’ADN</w:t>
      </w:r>
      <w:r w:rsidR="008E58F6" w:rsidRPr="008C70F2">
        <w:rPr>
          <w:rFonts w:asciiTheme="minorBidi" w:hAnsiTheme="minorBidi"/>
          <w:sz w:val="20"/>
          <w:szCs w:val="20"/>
        </w:rPr>
        <w:t xml:space="preserve"> ligase assure la liaison entre deux fragments contigus d’ADN simple brin.</w:t>
      </w:r>
    </w:p>
    <w:p w:rsidR="000A1E8F" w:rsidRPr="008C70F2" w:rsidRDefault="000A1E8F" w:rsidP="008C70F2">
      <w:pPr>
        <w:numPr>
          <w:ilvl w:val="0"/>
          <w:numId w:val="13"/>
        </w:numPr>
        <w:spacing w:after="0" w:line="240" w:lineRule="auto"/>
        <w:ind w:left="697" w:hanging="357"/>
        <w:contextualSpacing/>
        <w:jc w:val="both"/>
        <w:rPr>
          <w:rFonts w:asciiTheme="minorBidi" w:hAnsiTheme="minorBidi"/>
          <w:sz w:val="20"/>
          <w:szCs w:val="20"/>
        </w:rPr>
      </w:pPr>
      <w:r w:rsidRPr="008C70F2">
        <w:rPr>
          <w:rFonts w:asciiTheme="minorBidi" w:hAnsiTheme="minorBidi"/>
          <w:sz w:val="20"/>
          <w:szCs w:val="20"/>
        </w:rPr>
        <w:t xml:space="preserve">On appelle "ADN </w:t>
      </w:r>
      <w:proofErr w:type="spellStart"/>
      <w:r w:rsidRPr="008C70F2">
        <w:rPr>
          <w:rFonts w:asciiTheme="minorBidi" w:hAnsiTheme="minorBidi"/>
          <w:sz w:val="20"/>
          <w:szCs w:val="20"/>
        </w:rPr>
        <w:t>hélicase</w:t>
      </w:r>
      <w:proofErr w:type="spellEnd"/>
      <w:r w:rsidRPr="008C70F2">
        <w:rPr>
          <w:rFonts w:asciiTheme="minorBidi" w:hAnsiTheme="minorBidi"/>
          <w:sz w:val="20"/>
          <w:szCs w:val="20"/>
        </w:rPr>
        <w:t>" la protéine séparant les deux brins appariés de la molécule d'ADN à répliquer, au niveau de la pointe de chaque fourche.</w:t>
      </w:r>
    </w:p>
    <w:p w:rsidR="00A84C13" w:rsidRPr="008C70F2" w:rsidRDefault="00A84C13" w:rsidP="008C70F2">
      <w:pPr>
        <w:tabs>
          <w:tab w:val="left" w:pos="1290"/>
        </w:tabs>
        <w:spacing w:after="0" w:line="240" w:lineRule="auto"/>
        <w:rPr>
          <w:rFonts w:asciiTheme="minorBidi" w:hAnsiTheme="minorBidi"/>
          <w:b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Pr="008C70F2" w:rsidRDefault="007F6510" w:rsidP="007F6510">
      <w:pPr>
        <w:tabs>
          <w:tab w:val="left" w:pos="1290"/>
        </w:tabs>
        <w:rPr>
          <w:rFonts w:asciiTheme="minorBidi" w:hAnsiTheme="minorBidi"/>
          <w:sz w:val="20"/>
          <w:szCs w:val="20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p w:rsidR="007F6510" w:rsidRPr="007F6510" w:rsidRDefault="007F6510" w:rsidP="007F6510">
      <w:pPr>
        <w:tabs>
          <w:tab w:val="left" w:pos="1290"/>
        </w:tabs>
        <w:rPr>
          <w:rFonts w:ascii="Arial" w:hAnsi="Arial" w:cs="Arial"/>
        </w:rPr>
      </w:pPr>
    </w:p>
    <w:sectPr w:rsidR="007F6510" w:rsidRPr="007F6510" w:rsidSect="006D309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AC"/>
    <w:multiLevelType w:val="hybridMultilevel"/>
    <w:tmpl w:val="DEB8FD7C"/>
    <w:lvl w:ilvl="0" w:tplc="FD52B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E8B"/>
    <w:multiLevelType w:val="hybridMultilevel"/>
    <w:tmpl w:val="E862AF5C"/>
    <w:lvl w:ilvl="0" w:tplc="C1D8F2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12A37"/>
    <w:multiLevelType w:val="hybridMultilevel"/>
    <w:tmpl w:val="4274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A4BCE"/>
    <w:multiLevelType w:val="hybridMultilevel"/>
    <w:tmpl w:val="BD5E4A02"/>
    <w:lvl w:ilvl="0" w:tplc="8E165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1124"/>
    <w:multiLevelType w:val="hybridMultilevel"/>
    <w:tmpl w:val="6A9A2D06"/>
    <w:lvl w:ilvl="0" w:tplc="3B20A534">
      <w:start w:val="1"/>
      <w:numFmt w:val="bullet"/>
      <w:lvlText w:val="-"/>
      <w:lvlJc w:val="left"/>
      <w:pPr>
        <w:ind w:left="37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1B2D4804"/>
    <w:multiLevelType w:val="hybridMultilevel"/>
    <w:tmpl w:val="19D20808"/>
    <w:lvl w:ilvl="0" w:tplc="6B7CE5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5DC2"/>
    <w:multiLevelType w:val="hybridMultilevel"/>
    <w:tmpl w:val="53E4DF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589F"/>
    <w:multiLevelType w:val="hybridMultilevel"/>
    <w:tmpl w:val="58CA9CA8"/>
    <w:lvl w:ilvl="0" w:tplc="09F2E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5D29"/>
    <w:multiLevelType w:val="hybridMultilevel"/>
    <w:tmpl w:val="803E4E42"/>
    <w:lvl w:ilvl="0" w:tplc="6040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B327C"/>
    <w:multiLevelType w:val="hybridMultilevel"/>
    <w:tmpl w:val="F5EA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63A4F"/>
    <w:multiLevelType w:val="hybridMultilevel"/>
    <w:tmpl w:val="66B4A680"/>
    <w:lvl w:ilvl="0" w:tplc="CDDC0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BA9"/>
    <w:multiLevelType w:val="hybridMultilevel"/>
    <w:tmpl w:val="BEA8E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D2724"/>
    <w:multiLevelType w:val="hybridMultilevel"/>
    <w:tmpl w:val="A48877CA"/>
    <w:lvl w:ilvl="0" w:tplc="A0208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242DB"/>
    <w:multiLevelType w:val="hybridMultilevel"/>
    <w:tmpl w:val="982EC6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5"/>
    <w:rsid w:val="000A1E8F"/>
    <w:rsid w:val="00127500"/>
    <w:rsid w:val="00162EE8"/>
    <w:rsid w:val="001D6990"/>
    <w:rsid w:val="001E094D"/>
    <w:rsid w:val="002267DD"/>
    <w:rsid w:val="00246743"/>
    <w:rsid w:val="00265C58"/>
    <w:rsid w:val="00305D91"/>
    <w:rsid w:val="00315CD8"/>
    <w:rsid w:val="003565B6"/>
    <w:rsid w:val="004B1137"/>
    <w:rsid w:val="005662FA"/>
    <w:rsid w:val="005A53FC"/>
    <w:rsid w:val="005B1F2D"/>
    <w:rsid w:val="005C0750"/>
    <w:rsid w:val="00623F28"/>
    <w:rsid w:val="00654E25"/>
    <w:rsid w:val="006D309D"/>
    <w:rsid w:val="006D7028"/>
    <w:rsid w:val="0070554D"/>
    <w:rsid w:val="00773FC9"/>
    <w:rsid w:val="007C0947"/>
    <w:rsid w:val="007D2286"/>
    <w:rsid w:val="007F6510"/>
    <w:rsid w:val="008123C4"/>
    <w:rsid w:val="0082581C"/>
    <w:rsid w:val="008444EA"/>
    <w:rsid w:val="008541AA"/>
    <w:rsid w:val="008C70F2"/>
    <w:rsid w:val="008E58F6"/>
    <w:rsid w:val="008F552D"/>
    <w:rsid w:val="009972E8"/>
    <w:rsid w:val="009B2E5C"/>
    <w:rsid w:val="00A734B0"/>
    <w:rsid w:val="00A84C13"/>
    <w:rsid w:val="00AF1899"/>
    <w:rsid w:val="00AF4960"/>
    <w:rsid w:val="00B24C21"/>
    <w:rsid w:val="00BF5BD7"/>
    <w:rsid w:val="00C0508F"/>
    <w:rsid w:val="00C062CF"/>
    <w:rsid w:val="00C15254"/>
    <w:rsid w:val="00C57B30"/>
    <w:rsid w:val="00C926CA"/>
    <w:rsid w:val="00CA668C"/>
    <w:rsid w:val="00D21B15"/>
    <w:rsid w:val="00D261A9"/>
    <w:rsid w:val="00D374CD"/>
    <w:rsid w:val="00EC3091"/>
    <w:rsid w:val="00ED73B1"/>
    <w:rsid w:val="00F0434B"/>
    <w:rsid w:val="00F15845"/>
    <w:rsid w:val="00F437DC"/>
    <w:rsid w:val="00F51B86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alayam</dc:creator>
  <cp:lastModifiedBy>LENOVO</cp:lastModifiedBy>
  <cp:revision>5</cp:revision>
  <dcterms:created xsi:type="dcterms:W3CDTF">2017-10-03T17:19:00Z</dcterms:created>
  <dcterms:modified xsi:type="dcterms:W3CDTF">2017-10-08T08:11:00Z</dcterms:modified>
</cp:coreProperties>
</file>