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09D" w:rsidRPr="00515C89" w:rsidRDefault="006D309D" w:rsidP="006D309D">
      <w:pPr>
        <w:spacing w:after="0" w:line="240" w:lineRule="auto"/>
        <w:rPr>
          <w:rFonts w:ascii="Arial" w:hAnsi="Arial"/>
          <w:sz w:val="20"/>
          <w:szCs w:val="20"/>
        </w:rPr>
      </w:pPr>
      <w:r w:rsidRPr="00515C89">
        <w:rPr>
          <w:rFonts w:ascii="Arial" w:hAnsi="Arial"/>
          <w:sz w:val="20"/>
          <w:szCs w:val="20"/>
        </w:rPr>
        <w:t>Un</w:t>
      </w:r>
      <w:r w:rsidR="00265C58" w:rsidRPr="00515C89">
        <w:rPr>
          <w:rFonts w:ascii="Arial" w:hAnsi="Arial"/>
          <w:sz w:val="20"/>
          <w:szCs w:val="20"/>
        </w:rPr>
        <w:t>iversité Frères MENTOURI -</w:t>
      </w:r>
      <w:r w:rsidR="00F677F2">
        <w:rPr>
          <w:rFonts w:ascii="Arial" w:hAnsi="Arial"/>
          <w:sz w:val="20"/>
          <w:szCs w:val="20"/>
        </w:rPr>
        <w:t xml:space="preserve"> </w:t>
      </w:r>
      <w:r w:rsidR="00265C58" w:rsidRPr="00515C89">
        <w:rPr>
          <w:rFonts w:ascii="Arial" w:hAnsi="Arial"/>
          <w:sz w:val="20"/>
          <w:szCs w:val="20"/>
        </w:rPr>
        <w:t>Constantine</w:t>
      </w:r>
      <w:r w:rsidRPr="00515C89">
        <w:rPr>
          <w:rFonts w:ascii="Arial" w:hAnsi="Arial"/>
          <w:sz w:val="20"/>
          <w:szCs w:val="20"/>
        </w:rPr>
        <w:t xml:space="preserve">                                  </w:t>
      </w:r>
      <w:r w:rsidR="00265C58" w:rsidRPr="00515C89">
        <w:rPr>
          <w:rFonts w:ascii="Arial" w:hAnsi="Arial"/>
          <w:sz w:val="20"/>
          <w:szCs w:val="20"/>
        </w:rPr>
        <w:t xml:space="preserve">               </w:t>
      </w:r>
      <w:r w:rsidRPr="00515C89">
        <w:rPr>
          <w:rFonts w:ascii="Arial" w:hAnsi="Arial"/>
          <w:sz w:val="20"/>
          <w:szCs w:val="20"/>
        </w:rPr>
        <w:t xml:space="preserve">  </w:t>
      </w:r>
      <w:r w:rsidR="00515C89">
        <w:rPr>
          <w:rFonts w:ascii="Arial" w:hAnsi="Arial"/>
          <w:sz w:val="20"/>
          <w:szCs w:val="20"/>
        </w:rPr>
        <w:t xml:space="preserve">               </w:t>
      </w:r>
      <w:r w:rsidR="00F677F2">
        <w:rPr>
          <w:rFonts w:ascii="Arial" w:hAnsi="Arial"/>
          <w:sz w:val="20"/>
          <w:szCs w:val="20"/>
        </w:rPr>
        <w:t xml:space="preserve">      </w:t>
      </w:r>
      <w:r w:rsidR="00515C89">
        <w:rPr>
          <w:rFonts w:ascii="Arial" w:hAnsi="Arial"/>
          <w:sz w:val="20"/>
          <w:szCs w:val="20"/>
        </w:rPr>
        <w:t xml:space="preserve">   </w:t>
      </w:r>
      <w:r w:rsidRPr="00515C89">
        <w:rPr>
          <w:rFonts w:ascii="Arial" w:hAnsi="Arial"/>
          <w:sz w:val="20"/>
          <w:szCs w:val="20"/>
        </w:rPr>
        <w:t xml:space="preserve">  Année universitaire 201</w:t>
      </w:r>
      <w:r w:rsidR="005D6D60" w:rsidRPr="00515C89">
        <w:rPr>
          <w:rFonts w:ascii="Arial" w:hAnsi="Arial"/>
          <w:sz w:val="20"/>
          <w:szCs w:val="20"/>
        </w:rPr>
        <w:t>7</w:t>
      </w:r>
      <w:r w:rsidRPr="00515C89">
        <w:rPr>
          <w:rFonts w:ascii="Arial" w:hAnsi="Arial"/>
          <w:sz w:val="20"/>
          <w:szCs w:val="20"/>
        </w:rPr>
        <w:t>-201</w:t>
      </w:r>
      <w:r w:rsidR="005D6D60" w:rsidRPr="00515C89">
        <w:rPr>
          <w:rFonts w:ascii="Arial" w:hAnsi="Arial"/>
          <w:sz w:val="20"/>
          <w:szCs w:val="20"/>
        </w:rPr>
        <w:t>8</w:t>
      </w:r>
      <w:r w:rsidRPr="00515C89">
        <w:rPr>
          <w:rFonts w:ascii="Arial" w:hAnsi="Arial"/>
          <w:sz w:val="20"/>
          <w:szCs w:val="20"/>
        </w:rPr>
        <w:t xml:space="preserve">           </w:t>
      </w:r>
    </w:p>
    <w:p w:rsidR="006D309D" w:rsidRPr="00F677F2" w:rsidRDefault="006D309D" w:rsidP="006D309D">
      <w:pPr>
        <w:spacing w:after="0" w:line="240" w:lineRule="auto"/>
        <w:rPr>
          <w:rFonts w:ascii="Arial" w:hAnsi="Arial"/>
          <w:sz w:val="20"/>
          <w:szCs w:val="20"/>
        </w:rPr>
      </w:pPr>
      <w:r w:rsidRPr="00515C89">
        <w:rPr>
          <w:rFonts w:ascii="Arial" w:hAnsi="Arial"/>
          <w:sz w:val="20"/>
          <w:szCs w:val="20"/>
        </w:rPr>
        <w:t>Faculté des sciences de la nat</w:t>
      </w:r>
      <w:r w:rsidR="00F677F2">
        <w:rPr>
          <w:rFonts w:ascii="Arial" w:hAnsi="Arial"/>
          <w:sz w:val="20"/>
          <w:szCs w:val="20"/>
        </w:rPr>
        <w:t xml:space="preserve">ure et de la vie             </w:t>
      </w:r>
      <w:r w:rsidR="005D6D60" w:rsidRPr="00515C89">
        <w:rPr>
          <w:rFonts w:ascii="Arial" w:hAnsi="Arial"/>
          <w:sz w:val="20"/>
          <w:szCs w:val="20"/>
        </w:rPr>
        <w:t>Tronc commun</w:t>
      </w:r>
      <w:r w:rsidR="00F677F2">
        <w:rPr>
          <w:rFonts w:ascii="Arial" w:hAnsi="Arial"/>
          <w:sz w:val="20"/>
          <w:szCs w:val="20"/>
        </w:rPr>
        <w:t xml:space="preserve"> - </w:t>
      </w:r>
      <w:r w:rsidR="005D6D60" w:rsidRPr="00515C89">
        <w:rPr>
          <w:rFonts w:ascii="Arial" w:hAnsi="Arial"/>
          <w:sz w:val="20"/>
          <w:szCs w:val="20"/>
        </w:rPr>
        <w:t>2° Année LMD</w:t>
      </w:r>
      <w:r w:rsidRPr="00515C89">
        <w:rPr>
          <w:rFonts w:ascii="Arial" w:hAnsi="Arial"/>
          <w:bCs/>
          <w:sz w:val="20"/>
          <w:szCs w:val="20"/>
        </w:rPr>
        <w:t xml:space="preserve">    </w:t>
      </w:r>
      <w:r w:rsidR="00F677F2">
        <w:rPr>
          <w:rFonts w:ascii="Arial" w:hAnsi="Arial"/>
          <w:bCs/>
          <w:sz w:val="20"/>
          <w:szCs w:val="20"/>
        </w:rPr>
        <w:t xml:space="preserve">                         Matière : Génétique</w:t>
      </w:r>
      <w:r w:rsidRPr="00515C89">
        <w:rPr>
          <w:rFonts w:ascii="Arial" w:hAnsi="Arial"/>
          <w:bCs/>
          <w:sz w:val="20"/>
          <w:szCs w:val="20"/>
        </w:rPr>
        <w:t xml:space="preserve">                                                                                               </w:t>
      </w:r>
      <w:r w:rsidR="005D6D60" w:rsidRPr="00515C89">
        <w:rPr>
          <w:rFonts w:ascii="Arial" w:hAnsi="Arial"/>
          <w:bCs/>
          <w:sz w:val="20"/>
          <w:szCs w:val="20"/>
        </w:rPr>
        <w:t xml:space="preserve">                  </w:t>
      </w:r>
      <w:r w:rsidR="00515C89">
        <w:rPr>
          <w:rFonts w:ascii="Arial" w:hAnsi="Arial"/>
          <w:bCs/>
          <w:sz w:val="20"/>
          <w:szCs w:val="20"/>
        </w:rPr>
        <w:t xml:space="preserve">                   </w:t>
      </w:r>
      <w:r w:rsidR="00F677F2">
        <w:rPr>
          <w:rFonts w:ascii="Arial" w:hAnsi="Arial"/>
          <w:bCs/>
          <w:sz w:val="20"/>
          <w:szCs w:val="20"/>
        </w:rPr>
        <w:t xml:space="preserve">  </w:t>
      </w:r>
    </w:p>
    <w:p w:rsidR="006D309D" w:rsidRDefault="006D309D" w:rsidP="006D309D">
      <w:pPr>
        <w:spacing w:after="0" w:line="240" w:lineRule="auto"/>
        <w:jc w:val="center"/>
        <w:rPr>
          <w:rFonts w:ascii="Arial" w:hAnsi="Arial"/>
          <w:bCs/>
        </w:rPr>
      </w:pPr>
    </w:p>
    <w:p w:rsidR="006D309D" w:rsidRDefault="006D309D" w:rsidP="006D309D">
      <w:pPr>
        <w:spacing w:after="0" w:line="240" w:lineRule="auto"/>
        <w:jc w:val="center"/>
        <w:rPr>
          <w:rFonts w:ascii="Arial" w:hAnsi="Arial"/>
          <w:b/>
          <w:sz w:val="24"/>
          <w:szCs w:val="24"/>
        </w:rPr>
      </w:pPr>
    </w:p>
    <w:p w:rsidR="005D6D60" w:rsidRPr="006D309D" w:rsidRDefault="005D6D60" w:rsidP="006D309D">
      <w:pPr>
        <w:spacing w:after="0" w:line="240" w:lineRule="auto"/>
        <w:jc w:val="center"/>
        <w:rPr>
          <w:rFonts w:ascii="Arial" w:hAnsi="Arial"/>
          <w:b/>
          <w:sz w:val="24"/>
          <w:szCs w:val="24"/>
        </w:rPr>
      </w:pPr>
    </w:p>
    <w:p w:rsidR="006D309D" w:rsidRPr="006D309D" w:rsidRDefault="006D309D" w:rsidP="006D309D">
      <w:pPr>
        <w:spacing w:after="0" w:line="240" w:lineRule="auto"/>
        <w:jc w:val="center"/>
        <w:rPr>
          <w:rFonts w:ascii="Arial" w:hAnsi="Arial"/>
          <w:b/>
          <w:sz w:val="24"/>
          <w:szCs w:val="24"/>
        </w:rPr>
      </w:pPr>
      <w:r w:rsidRPr="006D309D">
        <w:rPr>
          <w:rFonts w:ascii="Arial" w:hAnsi="Arial"/>
          <w:b/>
          <w:sz w:val="24"/>
          <w:szCs w:val="24"/>
        </w:rPr>
        <w:t>T.D 1 : La structure de</w:t>
      </w:r>
      <w:r w:rsidR="005D6D60">
        <w:rPr>
          <w:rFonts w:ascii="Arial" w:hAnsi="Arial"/>
          <w:b/>
          <w:sz w:val="24"/>
          <w:szCs w:val="24"/>
        </w:rPr>
        <w:t>s</w:t>
      </w:r>
      <w:r w:rsidRPr="006D309D">
        <w:rPr>
          <w:rFonts w:ascii="Arial" w:hAnsi="Arial"/>
          <w:b/>
          <w:sz w:val="24"/>
          <w:szCs w:val="24"/>
        </w:rPr>
        <w:t xml:space="preserve"> </w:t>
      </w:r>
      <w:r w:rsidR="005D6D60">
        <w:rPr>
          <w:rFonts w:ascii="Arial" w:hAnsi="Arial"/>
          <w:b/>
          <w:sz w:val="24"/>
          <w:szCs w:val="24"/>
        </w:rPr>
        <w:t>acides nucléiques</w:t>
      </w:r>
      <w:r w:rsidRPr="006D309D">
        <w:rPr>
          <w:rFonts w:ascii="Arial" w:hAnsi="Arial"/>
          <w:b/>
          <w:sz w:val="24"/>
          <w:szCs w:val="24"/>
        </w:rPr>
        <w:t xml:space="preserve"> </w:t>
      </w:r>
    </w:p>
    <w:p w:rsidR="006D309D" w:rsidRPr="00FE2237" w:rsidRDefault="006D309D" w:rsidP="006D309D">
      <w:pPr>
        <w:spacing w:after="0" w:line="240" w:lineRule="auto"/>
        <w:jc w:val="center"/>
        <w:rPr>
          <w:rFonts w:ascii="Arial" w:hAnsi="Arial"/>
          <w:b/>
        </w:rPr>
      </w:pPr>
    </w:p>
    <w:p w:rsidR="006D309D" w:rsidRPr="00062331" w:rsidRDefault="006D309D" w:rsidP="006D309D">
      <w:pPr>
        <w:spacing w:after="0" w:line="240" w:lineRule="auto"/>
        <w:jc w:val="both"/>
        <w:rPr>
          <w:rFonts w:ascii="Arial" w:hAnsi="Arial"/>
          <w:b/>
          <w:sz w:val="20"/>
          <w:szCs w:val="20"/>
        </w:rPr>
      </w:pPr>
    </w:p>
    <w:p w:rsidR="00062331" w:rsidRDefault="00062331" w:rsidP="006D309D">
      <w:pPr>
        <w:spacing w:after="0" w:line="240" w:lineRule="auto"/>
        <w:jc w:val="both"/>
        <w:rPr>
          <w:rFonts w:ascii="Arial" w:hAnsi="Arial"/>
          <w:b/>
          <w:sz w:val="20"/>
          <w:szCs w:val="20"/>
        </w:rPr>
      </w:pPr>
    </w:p>
    <w:p w:rsidR="008444EA" w:rsidRPr="00FE2237" w:rsidRDefault="00062331" w:rsidP="006D309D">
      <w:pPr>
        <w:spacing w:after="0" w:line="240" w:lineRule="auto"/>
        <w:jc w:val="both"/>
        <w:rPr>
          <w:rFonts w:ascii="Arial" w:hAnsi="Arial"/>
        </w:rPr>
      </w:pPr>
      <w:r w:rsidRPr="00062331">
        <w:rPr>
          <w:rFonts w:ascii="Arial" w:hAnsi="Arial"/>
          <w:b/>
          <w:sz w:val="20"/>
          <w:szCs w:val="20"/>
        </w:rPr>
        <w:t>Exercice 1</w:t>
      </w:r>
      <w:bookmarkStart w:id="0" w:name="_GoBack"/>
      <w:bookmarkEnd w:id="0"/>
    </w:p>
    <w:p w:rsidR="00062331" w:rsidRPr="00062331" w:rsidRDefault="00062331" w:rsidP="00062331">
      <w:pPr>
        <w:spacing w:after="0" w:line="240" w:lineRule="auto"/>
        <w:rPr>
          <w:rFonts w:ascii="Arial" w:hAnsi="Arial" w:cs="Arial"/>
          <w:sz w:val="20"/>
          <w:szCs w:val="20"/>
        </w:rPr>
      </w:pPr>
      <w:r w:rsidRPr="00062331">
        <w:rPr>
          <w:rFonts w:ascii="Arial" w:hAnsi="Arial" w:cs="Arial"/>
          <w:sz w:val="20"/>
          <w:szCs w:val="20"/>
        </w:rPr>
        <w:t xml:space="preserve">L’unité de base de l’ADN est figurée sur le document ci-dessous : </w:t>
      </w:r>
    </w:p>
    <w:p w:rsidR="00062331" w:rsidRPr="00515C89" w:rsidRDefault="00062331" w:rsidP="00062331">
      <w:pPr>
        <w:spacing w:after="0" w:line="240" w:lineRule="auto"/>
        <w:rPr>
          <w:rFonts w:ascii="Arial" w:hAnsi="Arial" w:cs="Arial"/>
          <w:sz w:val="20"/>
          <w:szCs w:val="20"/>
        </w:rPr>
      </w:pPr>
    </w:p>
    <w:p w:rsidR="00062331" w:rsidRPr="00515C89" w:rsidRDefault="00062331" w:rsidP="00062331">
      <w:pPr>
        <w:spacing w:after="0" w:line="240" w:lineRule="auto"/>
        <w:ind w:left="708"/>
        <w:rPr>
          <w:rFonts w:ascii="Arial" w:hAnsi="Arial" w:cs="Arial"/>
          <w:sz w:val="20"/>
          <w:szCs w:val="20"/>
        </w:rPr>
      </w:pPr>
      <w:r w:rsidRPr="00515C89">
        <w:rPr>
          <w:rFonts w:ascii="Arial" w:hAnsi="Arial" w:cs="Arial"/>
          <w:noProof/>
          <w:sz w:val="20"/>
          <w:szCs w:val="20"/>
          <w:lang w:eastAsia="fr-FR"/>
        </w:rPr>
        <w:drawing>
          <wp:anchor distT="0" distB="0" distL="114300" distR="114300" simplePos="0" relativeHeight="251659264" behindDoc="0" locked="0" layoutInCell="1" allowOverlap="1" wp14:anchorId="0C7A4077" wp14:editId="4907CEA0">
            <wp:simplePos x="0" y="0"/>
            <wp:positionH relativeFrom="column">
              <wp:posOffset>1028700</wp:posOffset>
            </wp:positionH>
            <wp:positionV relativeFrom="paragraph">
              <wp:posOffset>34290</wp:posOffset>
            </wp:positionV>
            <wp:extent cx="2087245" cy="1496695"/>
            <wp:effectExtent l="0" t="0" r="0" b="0"/>
            <wp:wrapSquare wrapText="bothSides"/>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87245" cy="1496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62331" w:rsidRPr="00515C89" w:rsidRDefault="00062331" w:rsidP="00062331">
      <w:pPr>
        <w:spacing w:after="0" w:line="240" w:lineRule="auto"/>
        <w:ind w:left="708"/>
        <w:rPr>
          <w:rFonts w:ascii="Arial" w:hAnsi="Arial" w:cs="Arial"/>
          <w:sz w:val="20"/>
          <w:szCs w:val="20"/>
        </w:rPr>
      </w:pPr>
    </w:p>
    <w:p w:rsidR="00062331" w:rsidRPr="00515C89" w:rsidRDefault="00062331" w:rsidP="00062331">
      <w:pPr>
        <w:spacing w:after="0" w:line="240" w:lineRule="auto"/>
        <w:ind w:left="708"/>
        <w:rPr>
          <w:rFonts w:ascii="Arial" w:hAnsi="Arial" w:cs="Arial"/>
          <w:sz w:val="20"/>
          <w:szCs w:val="20"/>
        </w:rPr>
      </w:pPr>
    </w:p>
    <w:p w:rsidR="00062331" w:rsidRPr="00515C89" w:rsidRDefault="00062331" w:rsidP="00062331">
      <w:pPr>
        <w:spacing w:after="0" w:line="240" w:lineRule="auto"/>
        <w:ind w:left="708"/>
        <w:rPr>
          <w:rFonts w:ascii="Arial" w:hAnsi="Arial" w:cs="Arial"/>
          <w:sz w:val="20"/>
          <w:szCs w:val="20"/>
        </w:rPr>
      </w:pPr>
    </w:p>
    <w:p w:rsidR="00062331" w:rsidRPr="00515C89" w:rsidRDefault="00062331" w:rsidP="00062331">
      <w:pPr>
        <w:spacing w:after="0" w:line="240" w:lineRule="auto"/>
        <w:ind w:left="708"/>
        <w:rPr>
          <w:rFonts w:ascii="Arial" w:hAnsi="Arial" w:cs="Arial"/>
          <w:sz w:val="20"/>
          <w:szCs w:val="20"/>
        </w:rPr>
      </w:pPr>
    </w:p>
    <w:p w:rsidR="00062331" w:rsidRPr="00515C89" w:rsidRDefault="00062331" w:rsidP="00062331">
      <w:pPr>
        <w:spacing w:after="0" w:line="240" w:lineRule="auto"/>
        <w:ind w:left="708"/>
        <w:rPr>
          <w:rFonts w:ascii="Arial" w:hAnsi="Arial" w:cs="Arial"/>
          <w:sz w:val="20"/>
          <w:szCs w:val="20"/>
        </w:rPr>
      </w:pPr>
    </w:p>
    <w:p w:rsidR="00062331" w:rsidRPr="00515C89" w:rsidRDefault="00062331" w:rsidP="00062331">
      <w:pPr>
        <w:spacing w:after="0" w:line="240" w:lineRule="auto"/>
        <w:ind w:left="708"/>
        <w:rPr>
          <w:rFonts w:ascii="Arial" w:hAnsi="Arial" w:cs="Arial"/>
          <w:sz w:val="20"/>
          <w:szCs w:val="20"/>
        </w:rPr>
      </w:pPr>
    </w:p>
    <w:p w:rsidR="00062331" w:rsidRPr="00515C89" w:rsidRDefault="00062331" w:rsidP="00062331">
      <w:pPr>
        <w:spacing w:after="0" w:line="240" w:lineRule="auto"/>
        <w:ind w:left="708"/>
        <w:rPr>
          <w:rFonts w:ascii="Arial" w:hAnsi="Arial" w:cs="Arial"/>
          <w:sz w:val="20"/>
          <w:szCs w:val="20"/>
        </w:rPr>
      </w:pPr>
    </w:p>
    <w:p w:rsidR="00062331" w:rsidRDefault="00062331" w:rsidP="00062331">
      <w:pPr>
        <w:spacing w:after="0" w:line="240" w:lineRule="auto"/>
        <w:rPr>
          <w:rFonts w:ascii="Arial" w:hAnsi="Arial" w:cs="Arial"/>
          <w:sz w:val="20"/>
          <w:szCs w:val="20"/>
        </w:rPr>
      </w:pPr>
    </w:p>
    <w:p w:rsidR="00062331" w:rsidRDefault="00062331" w:rsidP="00062331">
      <w:pPr>
        <w:tabs>
          <w:tab w:val="left" w:pos="3402"/>
        </w:tabs>
        <w:spacing w:after="0" w:line="240" w:lineRule="auto"/>
        <w:rPr>
          <w:rFonts w:ascii="Arial" w:hAnsi="Arial" w:cs="Arial"/>
          <w:sz w:val="20"/>
          <w:szCs w:val="20"/>
        </w:rPr>
      </w:pPr>
    </w:p>
    <w:p w:rsidR="00062331" w:rsidRDefault="00062331" w:rsidP="00062331">
      <w:pPr>
        <w:pStyle w:val="Paragraphedeliste"/>
        <w:spacing w:after="0" w:line="240" w:lineRule="auto"/>
        <w:rPr>
          <w:rFonts w:ascii="Arial" w:hAnsi="Arial" w:cs="Arial"/>
          <w:sz w:val="20"/>
          <w:szCs w:val="20"/>
        </w:rPr>
      </w:pPr>
    </w:p>
    <w:p w:rsidR="00062331" w:rsidRPr="00062331" w:rsidRDefault="00062331" w:rsidP="00062331">
      <w:pPr>
        <w:pStyle w:val="Paragraphedeliste"/>
        <w:numPr>
          <w:ilvl w:val="0"/>
          <w:numId w:val="11"/>
        </w:numPr>
        <w:spacing w:after="0" w:line="240" w:lineRule="auto"/>
        <w:ind w:left="284" w:hanging="284"/>
        <w:rPr>
          <w:rFonts w:ascii="Arial" w:hAnsi="Arial" w:cs="Arial"/>
          <w:sz w:val="20"/>
          <w:szCs w:val="20"/>
        </w:rPr>
      </w:pPr>
      <w:r w:rsidRPr="00062331">
        <w:rPr>
          <w:rFonts w:ascii="Arial" w:hAnsi="Arial" w:cs="Arial"/>
          <w:sz w:val="20"/>
          <w:szCs w:val="20"/>
        </w:rPr>
        <w:t>Donner le nom de cette molécule et légender le document :</w:t>
      </w:r>
    </w:p>
    <w:p w:rsidR="00062331" w:rsidRPr="00062331" w:rsidRDefault="00062331" w:rsidP="00062331">
      <w:pPr>
        <w:spacing w:after="0" w:line="240" w:lineRule="auto"/>
        <w:rPr>
          <w:rFonts w:ascii="Arial" w:hAnsi="Arial" w:cs="Arial"/>
          <w:sz w:val="20"/>
          <w:szCs w:val="20"/>
        </w:rPr>
      </w:pPr>
      <w:r w:rsidRPr="00062331">
        <w:rPr>
          <w:rFonts w:ascii="Arial" w:hAnsi="Arial" w:cs="Arial"/>
          <w:sz w:val="20"/>
          <w:szCs w:val="20"/>
        </w:rPr>
        <w:t xml:space="preserve">Nom : …………………………………………………………………………………….   </w:t>
      </w:r>
    </w:p>
    <w:p w:rsidR="00062331" w:rsidRPr="00062331" w:rsidRDefault="00062331" w:rsidP="00062331">
      <w:pPr>
        <w:spacing w:after="0" w:line="240" w:lineRule="auto"/>
        <w:rPr>
          <w:rFonts w:ascii="Arial" w:hAnsi="Arial" w:cs="Arial"/>
          <w:sz w:val="20"/>
          <w:szCs w:val="20"/>
        </w:rPr>
      </w:pPr>
      <w:r>
        <w:rPr>
          <w:rFonts w:ascii="Arial" w:hAnsi="Arial" w:cs="Arial"/>
          <w:sz w:val="20"/>
          <w:szCs w:val="20"/>
        </w:rPr>
        <w:t>1</w:t>
      </w:r>
      <w:r w:rsidRPr="00062331">
        <w:rPr>
          <w:rFonts w:ascii="Arial" w:hAnsi="Arial" w:cs="Arial"/>
          <w:sz w:val="20"/>
          <w:szCs w:val="20"/>
        </w:rPr>
        <w:t xml:space="preserve">= ………………………………      2 </w:t>
      </w:r>
      <w:proofErr w:type="gramStart"/>
      <w:r w:rsidRPr="00062331">
        <w:rPr>
          <w:rFonts w:ascii="Arial" w:hAnsi="Arial" w:cs="Arial"/>
          <w:sz w:val="20"/>
          <w:szCs w:val="20"/>
        </w:rPr>
        <w:t>=  …</w:t>
      </w:r>
      <w:proofErr w:type="gramEnd"/>
      <w:r w:rsidRPr="00062331">
        <w:rPr>
          <w:rFonts w:ascii="Arial" w:hAnsi="Arial" w:cs="Arial"/>
          <w:sz w:val="20"/>
          <w:szCs w:val="20"/>
        </w:rPr>
        <w:t xml:space="preserve">…………………..     3 </w:t>
      </w:r>
      <w:proofErr w:type="gramStart"/>
      <w:r w:rsidRPr="00062331">
        <w:rPr>
          <w:rFonts w:ascii="Arial" w:hAnsi="Arial" w:cs="Arial"/>
          <w:sz w:val="20"/>
          <w:szCs w:val="20"/>
        </w:rPr>
        <w:t>=  …</w:t>
      </w:r>
      <w:proofErr w:type="gramEnd"/>
      <w:r w:rsidRPr="00062331">
        <w:rPr>
          <w:rFonts w:ascii="Arial" w:hAnsi="Arial" w:cs="Arial"/>
          <w:sz w:val="20"/>
          <w:szCs w:val="20"/>
        </w:rPr>
        <w:t>………………………..</w:t>
      </w:r>
    </w:p>
    <w:p w:rsidR="00062331" w:rsidRPr="00515C89" w:rsidRDefault="00062331" w:rsidP="00062331">
      <w:pPr>
        <w:pStyle w:val="Paragraphedeliste"/>
        <w:spacing w:after="0" w:line="240" w:lineRule="auto"/>
        <w:ind w:left="1080"/>
        <w:rPr>
          <w:rFonts w:ascii="Arial" w:hAnsi="Arial" w:cs="Arial"/>
          <w:sz w:val="20"/>
          <w:szCs w:val="20"/>
        </w:rPr>
      </w:pPr>
    </w:p>
    <w:p w:rsidR="00062331" w:rsidRPr="00515C89" w:rsidRDefault="00062331" w:rsidP="00062331">
      <w:pPr>
        <w:pStyle w:val="Paragraphedeliste"/>
        <w:numPr>
          <w:ilvl w:val="0"/>
          <w:numId w:val="7"/>
        </w:numPr>
        <w:spacing w:after="200" w:line="276" w:lineRule="auto"/>
        <w:ind w:left="284" w:hanging="284"/>
        <w:rPr>
          <w:rFonts w:ascii="Arial" w:hAnsi="Arial" w:cs="Arial"/>
          <w:sz w:val="20"/>
          <w:szCs w:val="20"/>
        </w:rPr>
      </w:pPr>
      <w:r w:rsidRPr="00515C89">
        <w:rPr>
          <w:rFonts w:ascii="Arial" w:hAnsi="Arial" w:cs="Arial"/>
          <w:sz w:val="20"/>
          <w:szCs w:val="20"/>
        </w:rPr>
        <w:t>La structure 3 existe sous 4 formes différentes dans l’ADN : les entourer parmi les suivantes :</w:t>
      </w:r>
    </w:p>
    <w:p w:rsidR="00062331" w:rsidRPr="00515C89" w:rsidRDefault="00062331" w:rsidP="00062331">
      <w:pPr>
        <w:rPr>
          <w:b/>
          <w:sz w:val="20"/>
          <w:szCs w:val="20"/>
        </w:rPr>
      </w:pPr>
      <w:r w:rsidRPr="00515C89">
        <w:rPr>
          <w:b/>
          <w:noProof/>
          <w:sz w:val="20"/>
          <w:szCs w:val="20"/>
          <w:lang w:eastAsia="fr-FR"/>
        </w:rPr>
        <w:drawing>
          <wp:inline distT="0" distB="0" distL="0" distR="0" wp14:anchorId="4B8EAF35" wp14:editId="3BE4715A">
            <wp:extent cx="3252159" cy="1028461"/>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262105" cy="1031606"/>
                    </a:xfrm>
                    <a:prstGeom prst="rect">
                      <a:avLst/>
                    </a:prstGeom>
                    <a:noFill/>
                    <a:ln w="9525">
                      <a:noFill/>
                      <a:miter lim="800000"/>
                      <a:headEnd/>
                      <a:tailEnd/>
                    </a:ln>
                  </pic:spPr>
                </pic:pic>
              </a:graphicData>
            </a:graphic>
          </wp:inline>
        </w:drawing>
      </w:r>
      <w:r w:rsidRPr="00515C89">
        <w:rPr>
          <w:b/>
          <w:noProof/>
          <w:sz w:val="20"/>
          <w:szCs w:val="20"/>
          <w:lang w:eastAsia="fr-FR"/>
        </w:rPr>
        <w:drawing>
          <wp:inline distT="0" distB="0" distL="0" distR="0" wp14:anchorId="45DD4F27" wp14:editId="5632739E">
            <wp:extent cx="3079630" cy="990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91740" cy="994495"/>
                    </a:xfrm>
                    <a:prstGeom prst="rect">
                      <a:avLst/>
                    </a:prstGeom>
                    <a:noFill/>
                    <a:ln w="9525">
                      <a:noFill/>
                      <a:miter lim="800000"/>
                      <a:headEnd/>
                      <a:tailEnd/>
                    </a:ln>
                  </pic:spPr>
                </pic:pic>
              </a:graphicData>
            </a:graphic>
          </wp:inline>
        </w:drawing>
      </w:r>
    </w:p>
    <w:p w:rsidR="00062331" w:rsidRPr="00515C89" w:rsidRDefault="00062331" w:rsidP="00062331">
      <w:pPr>
        <w:tabs>
          <w:tab w:val="left" w:pos="705"/>
        </w:tabs>
        <w:spacing w:after="0" w:line="240" w:lineRule="auto"/>
        <w:rPr>
          <w:rFonts w:ascii="Arial" w:hAnsi="Arial" w:cs="Arial"/>
          <w:b/>
          <w:sz w:val="20"/>
          <w:szCs w:val="20"/>
        </w:rPr>
      </w:pPr>
      <w:r w:rsidRPr="00515C89">
        <w:rPr>
          <w:rFonts w:ascii="Arial" w:hAnsi="Arial" w:cs="Arial"/>
          <w:b/>
          <w:sz w:val="20"/>
          <w:szCs w:val="20"/>
        </w:rPr>
        <w:t xml:space="preserve">Exercice </w:t>
      </w:r>
      <w:r>
        <w:rPr>
          <w:rFonts w:ascii="Arial" w:hAnsi="Arial" w:cs="Arial"/>
          <w:b/>
          <w:sz w:val="20"/>
          <w:szCs w:val="20"/>
        </w:rPr>
        <w:t>2</w:t>
      </w:r>
    </w:p>
    <w:p w:rsidR="00062331" w:rsidRPr="00062331" w:rsidRDefault="00062331" w:rsidP="00062331">
      <w:pPr>
        <w:pStyle w:val="Paragraphedeliste"/>
        <w:numPr>
          <w:ilvl w:val="0"/>
          <w:numId w:val="7"/>
        </w:numPr>
        <w:spacing w:after="0" w:line="240" w:lineRule="auto"/>
        <w:ind w:left="142" w:hanging="142"/>
        <w:rPr>
          <w:rFonts w:ascii="Arial" w:eastAsia="Times New Roman" w:hAnsi="Arial" w:cs="Arial"/>
          <w:sz w:val="20"/>
          <w:szCs w:val="20"/>
          <w:lang w:eastAsia="fr-FR"/>
        </w:rPr>
      </w:pPr>
      <w:r w:rsidRPr="00062331">
        <w:rPr>
          <w:rFonts w:ascii="Arial" w:eastAsia="Times New Roman" w:hAnsi="Arial" w:cs="Arial"/>
          <w:sz w:val="20"/>
          <w:szCs w:val="20"/>
          <w:lang w:eastAsia="fr-FR"/>
        </w:rPr>
        <w:t xml:space="preserve">Identifier les bases présentes dans les structures suivantes : </w:t>
      </w:r>
    </w:p>
    <w:p w:rsidR="00062331" w:rsidRPr="00515C89" w:rsidRDefault="00062331" w:rsidP="00062331">
      <w:pPr>
        <w:rPr>
          <w:rFonts w:ascii="Times New Roman" w:eastAsia="Times New Roman" w:hAnsi="Times New Roman" w:cs="Times New Roman"/>
          <w:b/>
          <w:sz w:val="20"/>
          <w:szCs w:val="20"/>
          <w:lang w:eastAsia="fr-FR"/>
        </w:rPr>
      </w:pPr>
      <w:r w:rsidRPr="00515C89">
        <w:rPr>
          <w:noProof/>
          <w:sz w:val="20"/>
          <w:szCs w:val="20"/>
          <w:lang w:eastAsia="fr-FR"/>
        </w:rPr>
        <w:drawing>
          <wp:inline distT="0" distB="0" distL="0" distR="0" wp14:anchorId="688A562D" wp14:editId="1E18FE20">
            <wp:extent cx="1186729" cy="1289534"/>
            <wp:effectExtent l="0" t="0" r="0" b="6350"/>
            <wp:docPr id="19" name="il_fi" descr="http://fr.academic.ru/pictures/frwiki/65/Adenos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r.academic.ru/pictures/frwiki/65/Adenos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89" cy="1291773"/>
                    </a:xfrm>
                    <a:prstGeom prst="rect">
                      <a:avLst/>
                    </a:prstGeom>
                    <a:noFill/>
                    <a:ln>
                      <a:noFill/>
                    </a:ln>
                  </pic:spPr>
                </pic:pic>
              </a:graphicData>
            </a:graphic>
          </wp:inline>
        </w:drawing>
      </w:r>
      <w:r w:rsidRPr="00515C89">
        <w:rPr>
          <w:rFonts w:ascii="Times New Roman" w:eastAsia="Times New Roman" w:hAnsi="Times New Roman" w:cs="Times New Roman"/>
          <w:b/>
          <w:sz w:val="20"/>
          <w:szCs w:val="20"/>
          <w:lang w:eastAsia="fr-FR"/>
        </w:rPr>
        <w:t xml:space="preserve">   </w:t>
      </w:r>
      <w:r w:rsidRPr="00515C89">
        <w:rPr>
          <w:noProof/>
          <w:sz w:val="20"/>
          <w:szCs w:val="20"/>
          <w:lang w:eastAsia="fr-FR"/>
        </w:rPr>
        <w:drawing>
          <wp:inline distT="0" distB="0" distL="0" distR="0" wp14:anchorId="3FD9DC2E" wp14:editId="23E0A049">
            <wp:extent cx="1097804" cy="847725"/>
            <wp:effectExtent l="0" t="0" r="7620" b="0"/>
            <wp:docPr id="20" name="il_fi" descr="http://www.sigmaaldrich.com/medium/structureimages/33/mfcd00071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gmaaldrich.com/medium/structureimages/33/mfcd0007153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804" cy="847725"/>
                    </a:xfrm>
                    <a:prstGeom prst="rect">
                      <a:avLst/>
                    </a:prstGeom>
                    <a:noFill/>
                    <a:ln>
                      <a:noFill/>
                    </a:ln>
                  </pic:spPr>
                </pic:pic>
              </a:graphicData>
            </a:graphic>
          </wp:inline>
        </w:drawing>
      </w:r>
      <w:r w:rsidRPr="00515C89">
        <w:rPr>
          <w:rFonts w:ascii="Times New Roman" w:eastAsia="Times New Roman" w:hAnsi="Times New Roman" w:cs="Times New Roman"/>
          <w:b/>
          <w:sz w:val="20"/>
          <w:szCs w:val="20"/>
          <w:lang w:eastAsia="fr-FR"/>
        </w:rPr>
        <w:t xml:space="preserve">    </w:t>
      </w:r>
      <w:r w:rsidRPr="00515C89">
        <w:rPr>
          <w:noProof/>
          <w:sz w:val="20"/>
          <w:szCs w:val="20"/>
          <w:lang w:eastAsia="fr-FR"/>
        </w:rPr>
        <w:t xml:space="preserve">  </w:t>
      </w:r>
      <w:r w:rsidRPr="00515C89">
        <w:rPr>
          <w:noProof/>
          <w:sz w:val="20"/>
          <w:szCs w:val="20"/>
          <w:lang w:eastAsia="fr-FR"/>
        </w:rPr>
        <w:drawing>
          <wp:inline distT="0" distB="0" distL="0" distR="0" wp14:anchorId="7B71E69C" wp14:editId="5BA8E38F">
            <wp:extent cx="876300" cy="1005590"/>
            <wp:effectExtent l="0" t="0" r="0" b="4445"/>
            <wp:docPr id="21" name="il_fi" descr="http://www.oncoprof.net/Generale2000/g09_Chimiotherapie/images/Structure5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ncoprof.net/Generale2000/g09_Chimiotherapie/images/Structure5F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71495" b="23497"/>
                    <a:stretch/>
                  </pic:blipFill>
                  <pic:spPr bwMode="auto">
                    <a:xfrm>
                      <a:off x="0" y="0"/>
                      <a:ext cx="876300" cy="1005590"/>
                    </a:xfrm>
                    <a:prstGeom prst="rect">
                      <a:avLst/>
                    </a:prstGeom>
                    <a:noFill/>
                    <a:ln>
                      <a:noFill/>
                    </a:ln>
                    <a:extLst>
                      <a:ext uri="{53640926-AAD7-44D8-BBD7-CCE9431645EC}">
                        <a14:shadowObscured xmlns:a14="http://schemas.microsoft.com/office/drawing/2010/main"/>
                      </a:ext>
                    </a:extLst>
                  </pic:spPr>
                </pic:pic>
              </a:graphicData>
            </a:graphic>
          </wp:inline>
        </w:drawing>
      </w:r>
      <w:r w:rsidRPr="00515C89">
        <w:rPr>
          <w:rFonts w:ascii="Times New Roman" w:eastAsia="Times New Roman" w:hAnsi="Times New Roman" w:cs="Times New Roman"/>
          <w:b/>
          <w:sz w:val="20"/>
          <w:szCs w:val="20"/>
          <w:lang w:eastAsia="fr-FR"/>
        </w:rPr>
        <w:t xml:space="preserve">  </w:t>
      </w:r>
      <w:r w:rsidRPr="00515C89">
        <w:rPr>
          <w:noProof/>
          <w:sz w:val="20"/>
          <w:szCs w:val="20"/>
          <w:lang w:eastAsia="fr-FR"/>
        </w:rPr>
        <w:drawing>
          <wp:inline distT="0" distB="0" distL="0" distR="0" wp14:anchorId="792ECC92" wp14:editId="136B0543">
            <wp:extent cx="1162050" cy="1336358"/>
            <wp:effectExtent l="0" t="0" r="0" b="0"/>
            <wp:docPr id="23" name="Image 23" descr="http://upload.wikimedia.org/wikipedia/commons/thumb/f/ff/DC_chemical_structure.png/220px-DC_chemical_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f/ff/DC_chemical_structure.png/220px-DC_chemical_structur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336358"/>
                    </a:xfrm>
                    <a:prstGeom prst="rect">
                      <a:avLst/>
                    </a:prstGeom>
                    <a:noFill/>
                    <a:ln>
                      <a:noFill/>
                    </a:ln>
                  </pic:spPr>
                </pic:pic>
              </a:graphicData>
            </a:graphic>
          </wp:inline>
        </w:drawing>
      </w:r>
      <w:r w:rsidRPr="00515C89">
        <w:rPr>
          <w:rFonts w:ascii="Times New Roman" w:eastAsia="Times New Roman" w:hAnsi="Times New Roman" w:cs="Times New Roman"/>
          <w:b/>
          <w:sz w:val="20"/>
          <w:szCs w:val="20"/>
          <w:lang w:eastAsia="fr-FR"/>
        </w:rPr>
        <w:t xml:space="preserve">   </w:t>
      </w:r>
      <w:r w:rsidRPr="00515C89">
        <w:rPr>
          <w:noProof/>
          <w:sz w:val="20"/>
          <w:szCs w:val="20"/>
          <w:lang w:eastAsia="fr-FR"/>
        </w:rPr>
        <w:drawing>
          <wp:inline distT="0" distB="0" distL="0" distR="0" wp14:anchorId="0BB59783" wp14:editId="50822A98">
            <wp:extent cx="1647825" cy="1401063"/>
            <wp:effectExtent l="0" t="0" r="0" b="8890"/>
            <wp:docPr id="24" name="il_fi" descr="http://images.wikia.com/genealogy/images/0/04/TMP_chemical_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wikia.com/genealogy/images/0/04/TMP_chemical_struc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2053" cy="1404657"/>
                    </a:xfrm>
                    <a:prstGeom prst="rect">
                      <a:avLst/>
                    </a:prstGeom>
                    <a:noFill/>
                    <a:ln>
                      <a:noFill/>
                    </a:ln>
                  </pic:spPr>
                </pic:pic>
              </a:graphicData>
            </a:graphic>
          </wp:inline>
        </w:drawing>
      </w:r>
    </w:p>
    <w:p w:rsidR="00062331" w:rsidRPr="00515C89" w:rsidRDefault="00062331" w:rsidP="00062331">
      <w:pPr>
        <w:spacing w:after="0" w:line="240" w:lineRule="auto"/>
        <w:rPr>
          <w:rFonts w:ascii="Times New Roman" w:eastAsia="Times New Roman" w:hAnsi="Times New Roman" w:cs="Times New Roman"/>
          <w:b/>
          <w:sz w:val="20"/>
          <w:szCs w:val="20"/>
          <w:lang w:eastAsia="fr-FR"/>
        </w:rPr>
      </w:pPr>
      <w:r w:rsidRPr="00515C89">
        <w:rPr>
          <w:rFonts w:ascii="Times New Roman" w:eastAsia="Times New Roman" w:hAnsi="Times New Roman" w:cs="Times New Roman"/>
          <w:b/>
          <w:sz w:val="20"/>
          <w:szCs w:val="20"/>
          <w:lang w:eastAsia="fr-FR"/>
        </w:rPr>
        <w:t xml:space="preserve">         </w:t>
      </w:r>
      <w:r>
        <w:rPr>
          <w:rFonts w:ascii="Times New Roman" w:eastAsia="Times New Roman" w:hAnsi="Times New Roman" w:cs="Times New Roman"/>
          <w:b/>
          <w:sz w:val="20"/>
          <w:szCs w:val="20"/>
          <w:lang w:eastAsia="fr-FR"/>
        </w:rPr>
        <w:t xml:space="preserve">    </w:t>
      </w:r>
      <w:r w:rsidRPr="00515C89">
        <w:rPr>
          <w:rFonts w:ascii="Times New Roman" w:eastAsia="Times New Roman" w:hAnsi="Times New Roman" w:cs="Times New Roman"/>
          <w:b/>
          <w:sz w:val="20"/>
          <w:szCs w:val="20"/>
          <w:lang w:eastAsia="fr-FR"/>
        </w:rPr>
        <w:t xml:space="preserve">  A                     </w:t>
      </w:r>
      <w:r>
        <w:rPr>
          <w:rFonts w:ascii="Times New Roman" w:eastAsia="Times New Roman" w:hAnsi="Times New Roman" w:cs="Times New Roman"/>
          <w:b/>
          <w:sz w:val="20"/>
          <w:szCs w:val="20"/>
          <w:lang w:eastAsia="fr-FR"/>
        </w:rPr>
        <w:t xml:space="preserve">           </w:t>
      </w:r>
      <w:r w:rsidRPr="00515C89">
        <w:rPr>
          <w:rFonts w:ascii="Times New Roman" w:eastAsia="Times New Roman" w:hAnsi="Times New Roman" w:cs="Times New Roman"/>
          <w:b/>
          <w:sz w:val="20"/>
          <w:szCs w:val="20"/>
          <w:lang w:eastAsia="fr-FR"/>
        </w:rPr>
        <w:t xml:space="preserve">        B                     </w:t>
      </w:r>
      <w:r>
        <w:rPr>
          <w:rFonts w:ascii="Times New Roman" w:eastAsia="Times New Roman" w:hAnsi="Times New Roman" w:cs="Times New Roman"/>
          <w:b/>
          <w:sz w:val="20"/>
          <w:szCs w:val="20"/>
          <w:lang w:eastAsia="fr-FR"/>
        </w:rPr>
        <w:t xml:space="preserve">            </w:t>
      </w:r>
      <w:r w:rsidRPr="00515C89">
        <w:rPr>
          <w:rFonts w:ascii="Times New Roman" w:eastAsia="Times New Roman" w:hAnsi="Times New Roman" w:cs="Times New Roman"/>
          <w:b/>
          <w:sz w:val="20"/>
          <w:szCs w:val="20"/>
          <w:lang w:eastAsia="fr-FR"/>
        </w:rPr>
        <w:t xml:space="preserve">  C           </w:t>
      </w:r>
      <w:r>
        <w:rPr>
          <w:rFonts w:ascii="Times New Roman" w:eastAsia="Times New Roman" w:hAnsi="Times New Roman" w:cs="Times New Roman"/>
          <w:b/>
          <w:sz w:val="20"/>
          <w:szCs w:val="20"/>
          <w:lang w:eastAsia="fr-FR"/>
        </w:rPr>
        <w:t xml:space="preserve">          </w:t>
      </w:r>
      <w:r w:rsidRPr="00515C89">
        <w:rPr>
          <w:rFonts w:ascii="Times New Roman" w:eastAsia="Times New Roman" w:hAnsi="Times New Roman" w:cs="Times New Roman"/>
          <w:b/>
          <w:sz w:val="20"/>
          <w:szCs w:val="20"/>
          <w:lang w:eastAsia="fr-FR"/>
        </w:rPr>
        <w:t xml:space="preserve">          D                                 </w:t>
      </w:r>
      <w:r>
        <w:rPr>
          <w:rFonts w:ascii="Times New Roman" w:eastAsia="Times New Roman" w:hAnsi="Times New Roman" w:cs="Times New Roman"/>
          <w:b/>
          <w:sz w:val="20"/>
          <w:szCs w:val="20"/>
          <w:lang w:eastAsia="fr-FR"/>
        </w:rPr>
        <w:t xml:space="preserve">            </w:t>
      </w:r>
      <w:r w:rsidRPr="00515C89">
        <w:rPr>
          <w:rFonts w:ascii="Times New Roman" w:eastAsia="Times New Roman" w:hAnsi="Times New Roman" w:cs="Times New Roman"/>
          <w:b/>
          <w:sz w:val="20"/>
          <w:szCs w:val="20"/>
          <w:lang w:eastAsia="fr-FR"/>
        </w:rPr>
        <w:t xml:space="preserve">    E </w:t>
      </w:r>
    </w:p>
    <w:p w:rsidR="00062331" w:rsidRPr="00515C89" w:rsidRDefault="00062331" w:rsidP="00062331">
      <w:pPr>
        <w:spacing w:before="120" w:after="0" w:line="240" w:lineRule="auto"/>
        <w:rPr>
          <w:rFonts w:eastAsia="Times New Roman" w:cstheme="minorHAnsi"/>
          <w:sz w:val="20"/>
          <w:szCs w:val="20"/>
          <w:lang w:eastAsia="fr-FR"/>
        </w:rPr>
      </w:pPr>
    </w:p>
    <w:p w:rsidR="00062331" w:rsidRPr="00515C89" w:rsidRDefault="00062331" w:rsidP="00062331">
      <w:pPr>
        <w:spacing w:before="120"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Pr="00515C89">
        <w:rPr>
          <w:rFonts w:ascii="Arial" w:eastAsia="Times New Roman" w:hAnsi="Arial" w:cs="Arial"/>
          <w:sz w:val="20"/>
          <w:szCs w:val="20"/>
          <w:lang w:eastAsia="fr-FR"/>
        </w:rPr>
        <w:t xml:space="preserve">Parmi ces bases, lesquelles : </w:t>
      </w:r>
    </w:p>
    <w:p w:rsidR="00062331" w:rsidRPr="00515C89" w:rsidRDefault="00062331" w:rsidP="00062331">
      <w:pPr>
        <w:spacing w:before="120" w:after="0" w:line="240" w:lineRule="auto"/>
        <w:rPr>
          <w:rFonts w:ascii="Arial" w:eastAsia="Times New Roman" w:hAnsi="Arial" w:cs="Arial"/>
          <w:sz w:val="20"/>
          <w:szCs w:val="20"/>
          <w:lang w:eastAsia="fr-FR"/>
        </w:rPr>
      </w:pPr>
      <w:r w:rsidRPr="00515C89">
        <w:rPr>
          <w:rFonts w:ascii="Arial" w:eastAsia="Times New Roman" w:hAnsi="Arial" w:cs="Arial"/>
          <w:sz w:val="20"/>
          <w:szCs w:val="20"/>
          <w:lang w:eastAsia="fr-FR"/>
        </w:rPr>
        <w:t xml:space="preserve">a) Contiennent du ribose : </w:t>
      </w:r>
    </w:p>
    <w:p w:rsidR="00062331" w:rsidRPr="00515C89" w:rsidRDefault="00062331" w:rsidP="00062331">
      <w:pPr>
        <w:spacing w:before="120" w:after="0" w:line="240" w:lineRule="auto"/>
        <w:rPr>
          <w:rFonts w:ascii="Arial" w:eastAsia="Times New Roman" w:hAnsi="Arial" w:cs="Arial"/>
          <w:sz w:val="20"/>
          <w:szCs w:val="20"/>
          <w:lang w:eastAsia="fr-FR"/>
        </w:rPr>
      </w:pPr>
      <w:r w:rsidRPr="00515C89">
        <w:rPr>
          <w:rFonts w:ascii="Arial" w:eastAsia="Times New Roman" w:hAnsi="Arial" w:cs="Arial"/>
          <w:sz w:val="20"/>
          <w:szCs w:val="20"/>
          <w:lang w:eastAsia="fr-FR"/>
        </w:rPr>
        <w:t xml:space="preserve">b) Contiennent du désoxyribose : </w:t>
      </w:r>
    </w:p>
    <w:p w:rsidR="00062331" w:rsidRPr="00515C89" w:rsidRDefault="00062331" w:rsidP="00062331">
      <w:pPr>
        <w:spacing w:before="120" w:after="0" w:line="240" w:lineRule="auto"/>
        <w:rPr>
          <w:rFonts w:ascii="Arial" w:eastAsia="Times New Roman" w:hAnsi="Arial" w:cs="Arial"/>
          <w:sz w:val="20"/>
          <w:szCs w:val="20"/>
          <w:lang w:eastAsia="fr-FR"/>
        </w:rPr>
      </w:pPr>
      <w:r w:rsidRPr="00515C89">
        <w:rPr>
          <w:rFonts w:ascii="Arial" w:eastAsia="Times New Roman" w:hAnsi="Arial" w:cs="Arial"/>
          <w:sz w:val="20"/>
          <w:szCs w:val="20"/>
          <w:lang w:eastAsia="fr-FR"/>
        </w:rPr>
        <w:t>c) Contiennent une purine :</w:t>
      </w:r>
    </w:p>
    <w:p w:rsidR="00062331" w:rsidRPr="00515C89" w:rsidRDefault="00062331" w:rsidP="00062331">
      <w:pPr>
        <w:spacing w:before="120" w:after="0" w:line="240" w:lineRule="auto"/>
        <w:rPr>
          <w:rFonts w:ascii="Arial" w:eastAsia="Times New Roman" w:hAnsi="Arial" w:cs="Arial"/>
          <w:sz w:val="20"/>
          <w:szCs w:val="20"/>
          <w:lang w:eastAsia="fr-FR"/>
        </w:rPr>
      </w:pPr>
      <w:r w:rsidRPr="00515C89">
        <w:rPr>
          <w:rFonts w:ascii="Arial" w:eastAsia="Times New Roman" w:hAnsi="Arial" w:cs="Arial"/>
          <w:sz w:val="20"/>
          <w:szCs w:val="20"/>
          <w:lang w:eastAsia="fr-FR"/>
        </w:rPr>
        <w:t xml:space="preserve">d) Contiennent une pyrimidine : </w:t>
      </w:r>
    </w:p>
    <w:p w:rsidR="00062331" w:rsidRPr="00515C89" w:rsidRDefault="00062331" w:rsidP="00062331">
      <w:pPr>
        <w:spacing w:before="120" w:after="0" w:line="240" w:lineRule="auto"/>
        <w:rPr>
          <w:rFonts w:ascii="Arial" w:eastAsia="Times New Roman" w:hAnsi="Arial" w:cs="Arial"/>
          <w:sz w:val="20"/>
          <w:szCs w:val="20"/>
          <w:lang w:eastAsia="fr-FR"/>
        </w:rPr>
      </w:pPr>
      <w:r w:rsidRPr="00515C89">
        <w:rPr>
          <w:rFonts w:ascii="Arial" w:eastAsia="Times New Roman" w:hAnsi="Arial" w:cs="Arial"/>
          <w:sz w:val="20"/>
          <w:szCs w:val="20"/>
          <w:lang w:eastAsia="fr-FR"/>
        </w:rPr>
        <w:t xml:space="preserve">e) Contiennent de la guanine : </w:t>
      </w:r>
    </w:p>
    <w:p w:rsidR="00062331" w:rsidRPr="00515C89" w:rsidRDefault="00062331" w:rsidP="00062331">
      <w:pPr>
        <w:spacing w:before="120" w:after="0" w:line="240" w:lineRule="auto"/>
        <w:rPr>
          <w:rFonts w:ascii="Arial" w:eastAsia="Times New Roman" w:hAnsi="Arial" w:cs="Arial"/>
          <w:sz w:val="20"/>
          <w:szCs w:val="20"/>
          <w:lang w:eastAsia="fr-FR"/>
        </w:rPr>
      </w:pPr>
      <w:r w:rsidRPr="00515C89">
        <w:rPr>
          <w:rFonts w:ascii="Arial" w:eastAsia="Times New Roman" w:hAnsi="Arial" w:cs="Arial"/>
          <w:sz w:val="20"/>
          <w:szCs w:val="20"/>
          <w:lang w:eastAsia="fr-FR"/>
        </w:rPr>
        <w:t>f) Contiennent des nucléosides :</w:t>
      </w:r>
    </w:p>
    <w:p w:rsidR="00062331" w:rsidRPr="00515C89" w:rsidRDefault="00062331" w:rsidP="00062331">
      <w:pPr>
        <w:spacing w:before="120" w:after="0" w:line="240" w:lineRule="auto"/>
        <w:rPr>
          <w:rFonts w:ascii="Arial" w:eastAsia="Times New Roman" w:hAnsi="Arial" w:cs="Arial"/>
          <w:sz w:val="20"/>
          <w:szCs w:val="20"/>
          <w:lang w:eastAsia="fr-FR"/>
        </w:rPr>
      </w:pPr>
      <w:r w:rsidRPr="00515C89">
        <w:rPr>
          <w:rFonts w:ascii="Arial" w:eastAsia="Times New Roman" w:hAnsi="Arial" w:cs="Arial"/>
          <w:sz w:val="20"/>
          <w:szCs w:val="20"/>
          <w:lang w:eastAsia="fr-FR"/>
        </w:rPr>
        <w:t xml:space="preserve">g) Sont des nucléotides : </w:t>
      </w:r>
    </w:p>
    <w:p w:rsidR="00062331" w:rsidRPr="00515C89" w:rsidRDefault="00062331" w:rsidP="00062331">
      <w:pPr>
        <w:spacing w:before="120" w:after="0" w:line="240" w:lineRule="auto"/>
        <w:rPr>
          <w:rFonts w:ascii="Arial" w:eastAsia="Times New Roman" w:hAnsi="Arial" w:cs="Arial"/>
          <w:sz w:val="20"/>
          <w:szCs w:val="20"/>
          <w:lang w:eastAsia="fr-FR"/>
        </w:rPr>
      </w:pPr>
      <w:r w:rsidRPr="00515C89">
        <w:rPr>
          <w:rFonts w:ascii="Arial" w:eastAsia="Times New Roman" w:hAnsi="Arial" w:cs="Arial"/>
          <w:sz w:val="20"/>
          <w:szCs w:val="20"/>
          <w:lang w:eastAsia="fr-FR"/>
        </w:rPr>
        <w:t xml:space="preserve">h) Se trouvent dans l’ARN : </w:t>
      </w:r>
    </w:p>
    <w:p w:rsidR="00062331" w:rsidRPr="00515C89" w:rsidRDefault="00062331" w:rsidP="00062331">
      <w:pPr>
        <w:spacing w:before="120" w:after="0" w:line="240" w:lineRule="auto"/>
        <w:rPr>
          <w:rFonts w:ascii="Arial" w:eastAsia="Times New Roman" w:hAnsi="Arial" w:cs="Arial"/>
          <w:sz w:val="20"/>
          <w:szCs w:val="20"/>
          <w:lang w:eastAsia="fr-FR"/>
        </w:rPr>
      </w:pPr>
      <w:r w:rsidRPr="00515C89">
        <w:rPr>
          <w:rFonts w:ascii="Arial" w:eastAsia="Times New Roman" w:hAnsi="Arial" w:cs="Arial"/>
          <w:sz w:val="20"/>
          <w:szCs w:val="20"/>
          <w:lang w:eastAsia="fr-FR"/>
        </w:rPr>
        <w:t>i) Se trouvent dans l’ADN :</w:t>
      </w:r>
    </w:p>
    <w:p w:rsidR="00062331" w:rsidRPr="00515C89" w:rsidRDefault="00062331" w:rsidP="00062331">
      <w:pPr>
        <w:tabs>
          <w:tab w:val="left" w:pos="1290"/>
        </w:tabs>
        <w:rPr>
          <w:rFonts w:ascii="Arial" w:hAnsi="Arial" w:cs="Arial"/>
          <w:sz w:val="20"/>
          <w:szCs w:val="20"/>
        </w:rPr>
      </w:pPr>
    </w:p>
    <w:p w:rsidR="00062331" w:rsidRPr="00515C89" w:rsidRDefault="00062331" w:rsidP="00062331">
      <w:pPr>
        <w:tabs>
          <w:tab w:val="left" w:pos="1290"/>
        </w:tabs>
        <w:spacing w:after="0" w:line="240" w:lineRule="auto"/>
        <w:rPr>
          <w:rFonts w:ascii="Arial" w:hAnsi="Arial" w:cs="Arial"/>
          <w:b/>
          <w:sz w:val="20"/>
          <w:szCs w:val="20"/>
        </w:rPr>
      </w:pPr>
      <w:r w:rsidRPr="00515C89">
        <w:rPr>
          <w:rFonts w:ascii="Arial" w:hAnsi="Arial" w:cs="Arial"/>
          <w:b/>
          <w:sz w:val="20"/>
          <w:szCs w:val="20"/>
        </w:rPr>
        <w:lastRenderedPageBreak/>
        <w:t xml:space="preserve">Exercice </w:t>
      </w:r>
      <w:r>
        <w:rPr>
          <w:rFonts w:ascii="Arial" w:hAnsi="Arial" w:cs="Arial"/>
          <w:b/>
          <w:sz w:val="20"/>
          <w:szCs w:val="20"/>
        </w:rPr>
        <w:t>3</w:t>
      </w:r>
    </w:p>
    <w:p w:rsidR="00062331" w:rsidRPr="00515C89" w:rsidRDefault="00062331" w:rsidP="00062331">
      <w:pPr>
        <w:tabs>
          <w:tab w:val="left" w:pos="1290"/>
        </w:tabs>
        <w:spacing w:after="0" w:line="240" w:lineRule="auto"/>
        <w:rPr>
          <w:rFonts w:ascii="Arial" w:hAnsi="Arial" w:cs="Arial"/>
          <w:b/>
          <w:sz w:val="20"/>
          <w:szCs w:val="20"/>
        </w:rPr>
      </w:pPr>
      <w:r w:rsidRPr="00515C89">
        <w:rPr>
          <w:rFonts w:ascii="Arial" w:hAnsi="Arial" w:cs="Arial"/>
          <w:sz w:val="20"/>
          <w:szCs w:val="20"/>
        </w:rPr>
        <w:t>Si une chaîne d’ADN se lit : 5’-ATCGGAACT-3’, sa chaîne complémentaire sera :</w:t>
      </w:r>
    </w:p>
    <w:p w:rsidR="00062331" w:rsidRPr="00515C89" w:rsidRDefault="00062331" w:rsidP="00062331">
      <w:pPr>
        <w:pStyle w:val="Paragraphedeliste"/>
        <w:numPr>
          <w:ilvl w:val="0"/>
          <w:numId w:val="9"/>
        </w:numPr>
        <w:tabs>
          <w:tab w:val="left" w:pos="1290"/>
        </w:tabs>
        <w:rPr>
          <w:rFonts w:ascii="Arial" w:hAnsi="Arial" w:cs="Arial"/>
          <w:sz w:val="20"/>
          <w:szCs w:val="20"/>
        </w:rPr>
      </w:pPr>
      <w:r w:rsidRPr="00515C89">
        <w:rPr>
          <w:rFonts w:ascii="Arial" w:hAnsi="Arial" w:cs="Arial"/>
          <w:sz w:val="20"/>
          <w:szCs w:val="20"/>
        </w:rPr>
        <w:t xml:space="preserve">5’-AGTCCGAT-3’ </w:t>
      </w:r>
    </w:p>
    <w:p w:rsidR="00062331" w:rsidRPr="00515C89" w:rsidRDefault="00062331" w:rsidP="00062331">
      <w:pPr>
        <w:pStyle w:val="Paragraphedeliste"/>
        <w:numPr>
          <w:ilvl w:val="0"/>
          <w:numId w:val="9"/>
        </w:numPr>
        <w:tabs>
          <w:tab w:val="left" w:pos="1290"/>
        </w:tabs>
        <w:rPr>
          <w:rFonts w:ascii="Arial" w:hAnsi="Arial" w:cs="Arial"/>
          <w:sz w:val="20"/>
          <w:szCs w:val="20"/>
        </w:rPr>
      </w:pPr>
      <w:r w:rsidRPr="00515C89">
        <w:rPr>
          <w:rFonts w:ascii="Arial" w:hAnsi="Arial" w:cs="Arial"/>
          <w:sz w:val="20"/>
          <w:szCs w:val="20"/>
        </w:rPr>
        <w:t>5’-TAGCCTGA-3’</w:t>
      </w:r>
    </w:p>
    <w:p w:rsidR="006D309D" w:rsidRPr="00515C89" w:rsidRDefault="006D309D" w:rsidP="001E094D">
      <w:pPr>
        <w:spacing w:after="0" w:line="240" w:lineRule="auto"/>
        <w:jc w:val="both"/>
        <w:rPr>
          <w:rFonts w:ascii="Arial" w:hAnsi="Arial"/>
          <w:b/>
          <w:sz w:val="20"/>
          <w:szCs w:val="20"/>
        </w:rPr>
      </w:pPr>
      <w:r w:rsidRPr="00515C89">
        <w:rPr>
          <w:rFonts w:ascii="Arial" w:hAnsi="Arial"/>
          <w:b/>
          <w:sz w:val="20"/>
          <w:szCs w:val="20"/>
        </w:rPr>
        <w:t xml:space="preserve">Exercice </w:t>
      </w:r>
      <w:r w:rsidR="00062331">
        <w:rPr>
          <w:rFonts w:ascii="Arial" w:hAnsi="Arial"/>
          <w:b/>
          <w:sz w:val="20"/>
          <w:szCs w:val="20"/>
        </w:rPr>
        <w:t>4</w:t>
      </w:r>
    </w:p>
    <w:p w:rsidR="00F15845" w:rsidRPr="00515C89" w:rsidRDefault="001E094D" w:rsidP="00D374CD">
      <w:pPr>
        <w:spacing w:after="0" w:line="240" w:lineRule="auto"/>
        <w:ind w:left="-709"/>
        <w:rPr>
          <w:rFonts w:ascii="Arial" w:hAnsi="Arial" w:cs="Arial"/>
          <w:sz w:val="20"/>
          <w:szCs w:val="20"/>
        </w:rPr>
      </w:pPr>
      <w:r w:rsidRPr="00515C89">
        <w:rPr>
          <w:rFonts w:ascii="Arial" w:hAnsi="Arial" w:cs="Arial"/>
          <w:sz w:val="20"/>
          <w:szCs w:val="20"/>
        </w:rPr>
        <w:t xml:space="preserve">          </w:t>
      </w:r>
      <w:r w:rsidR="00515C89">
        <w:rPr>
          <w:rFonts w:ascii="Arial" w:hAnsi="Arial" w:cs="Arial"/>
          <w:sz w:val="20"/>
          <w:szCs w:val="20"/>
        </w:rPr>
        <w:t xml:space="preserve"> </w:t>
      </w:r>
      <w:r w:rsidRPr="00515C89">
        <w:rPr>
          <w:rFonts w:ascii="Arial" w:hAnsi="Arial" w:cs="Arial"/>
          <w:sz w:val="20"/>
          <w:szCs w:val="20"/>
        </w:rPr>
        <w:t xml:space="preserve">  </w:t>
      </w:r>
      <w:r w:rsidR="00F15845" w:rsidRPr="00515C89">
        <w:rPr>
          <w:rFonts w:ascii="Arial" w:hAnsi="Arial" w:cs="Arial"/>
          <w:sz w:val="20"/>
          <w:szCs w:val="20"/>
        </w:rPr>
        <w:t xml:space="preserve">Le pourcentage de cytosine dans une molécule d’ADN double brin est de </w:t>
      </w:r>
      <w:r w:rsidR="005D6D60" w:rsidRPr="00515C89">
        <w:rPr>
          <w:rFonts w:ascii="Arial" w:hAnsi="Arial" w:cs="Arial"/>
          <w:sz w:val="20"/>
          <w:szCs w:val="20"/>
        </w:rPr>
        <w:t>3</w:t>
      </w:r>
      <w:r w:rsidR="00F15845" w:rsidRPr="00515C89">
        <w:rPr>
          <w:rFonts w:ascii="Arial" w:hAnsi="Arial" w:cs="Arial"/>
          <w:sz w:val="20"/>
          <w:szCs w:val="20"/>
        </w:rPr>
        <w:t>0%. Quel est le pourcentage de la</w:t>
      </w:r>
      <w:r w:rsidRPr="00515C89">
        <w:rPr>
          <w:rFonts w:ascii="Arial" w:hAnsi="Arial" w:cs="Arial"/>
          <w:sz w:val="20"/>
          <w:szCs w:val="20"/>
        </w:rPr>
        <w:t xml:space="preserve"> t</w:t>
      </w:r>
      <w:r w:rsidR="00515C89">
        <w:rPr>
          <w:rFonts w:ascii="Arial" w:hAnsi="Arial" w:cs="Arial"/>
          <w:sz w:val="20"/>
          <w:szCs w:val="20"/>
        </w:rPr>
        <w:t>h</w:t>
      </w:r>
      <w:r w:rsidR="00F15845" w:rsidRPr="00515C89">
        <w:rPr>
          <w:rFonts w:ascii="Arial" w:hAnsi="Arial" w:cs="Arial"/>
          <w:sz w:val="20"/>
          <w:szCs w:val="20"/>
        </w:rPr>
        <w:t>ym</w:t>
      </w:r>
      <w:r w:rsidRPr="00515C89">
        <w:rPr>
          <w:rFonts w:ascii="Arial" w:hAnsi="Arial" w:cs="Arial"/>
          <w:sz w:val="20"/>
          <w:szCs w:val="20"/>
        </w:rPr>
        <w:t xml:space="preserve">ine ? </w:t>
      </w:r>
    </w:p>
    <w:p w:rsidR="001E094D" w:rsidRPr="00515C89" w:rsidRDefault="001E094D" w:rsidP="00D374CD">
      <w:pPr>
        <w:spacing w:after="0" w:line="240" w:lineRule="auto"/>
        <w:ind w:left="-709"/>
        <w:rPr>
          <w:rFonts w:ascii="Arial" w:hAnsi="Arial" w:cs="Arial"/>
          <w:sz w:val="20"/>
          <w:szCs w:val="20"/>
        </w:rPr>
      </w:pPr>
    </w:p>
    <w:p w:rsidR="00F15845" w:rsidRPr="00515C89" w:rsidRDefault="001E094D" w:rsidP="00265C58">
      <w:pPr>
        <w:spacing w:after="0" w:line="240" w:lineRule="auto"/>
        <w:ind w:left="-709"/>
        <w:rPr>
          <w:rFonts w:ascii="Arial" w:hAnsi="Arial" w:cs="Arial"/>
          <w:b/>
          <w:sz w:val="20"/>
          <w:szCs w:val="20"/>
        </w:rPr>
      </w:pPr>
      <w:r w:rsidRPr="00515C89">
        <w:rPr>
          <w:rFonts w:ascii="Arial" w:hAnsi="Arial" w:cs="Arial"/>
          <w:b/>
          <w:sz w:val="20"/>
          <w:szCs w:val="20"/>
        </w:rPr>
        <w:t xml:space="preserve">            </w:t>
      </w:r>
      <w:r w:rsidR="00F15845" w:rsidRPr="00515C89">
        <w:rPr>
          <w:rFonts w:ascii="Arial" w:hAnsi="Arial" w:cs="Arial"/>
          <w:b/>
          <w:sz w:val="20"/>
          <w:szCs w:val="20"/>
        </w:rPr>
        <w:t xml:space="preserve">Exercice </w:t>
      </w:r>
      <w:r w:rsidR="00062331">
        <w:rPr>
          <w:rFonts w:ascii="Arial" w:hAnsi="Arial" w:cs="Arial"/>
          <w:b/>
          <w:sz w:val="20"/>
          <w:szCs w:val="20"/>
        </w:rPr>
        <w:t>5</w:t>
      </w:r>
    </w:p>
    <w:p w:rsidR="001E094D" w:rsidRPr="00515C89" w:rsidRDefault="001E094D" w:rsidP="00265C58">
      <w:pPr>
        <w:spacing w:after="0" w:line="240" w:lineRule="auto"/>
        <w:ind w:left="-709"/>
        <w:rPr>
          <w:rFonts w:ascii="Arial" w:hAnsi="Arial" w:cs="Arial"/>
          <w:sz w:val="20"/>
          <w:szCs w:val="20"/>
        </w:rPr>
      </w:pPr>
      <w:r w:rsidRPr="00515C89">
        <w:rPr>
          <w:rFonts w:ascii="Arial" w:hAnsi="Arial" w:cs="Arial"/>
          <w:sz w:val="20"/>
          <w:szCs w:val="20"/>
        </w:rPr>
        <w:t xml:space="preserve">            </w:t>
      </w:r>
      <w:r w:rsidR="00F15845" w:rsidRPr="00515C89">
        <w:rPr>
          <w:rFonts w:ascii="Arial" w:hAnsi="Arial" w:cs="Arial"/>
          <w:sz w:val="20"/>
          <w:szCs w:val="20"/>
        </w:rPr>
        <w:t>Laquelle des relations suivantes décrit-elle correctement le pourcentage des bases dans l’</w:t>
      </w:r>
      <w:r w:rsidR="00D374CD" w:rsidRPr="00515C89">
        <w:rPr>
          <w:rFonts w:ascii="Arial" w:hAnsi="Arial" w:cs="Arial"/>
          <w:sz w:val="20"/>
          <w:szCs w:val="20"/>
        </w:rPr>
        <w:t>ADN ?</w:t>
      </w:r>
    </w:p>
    <w:p w:rsidR="008444EA" w:rsidRPr="00515C89" w:rsidRDefault="008444EA" w:rsidP="00265C58">
      <w:pPr>
        <w:pStyle w:val="Paragraphedeliste"/>
        <w:numPr>
          <w:ilvl w:val="0"/>
          <w:numId w:val="10"/>
        </w:numPr>
        <w:tabs>
          <w:tab w:val="left" w:pos="2085"/>
        </w:tabs>
        <w:spacing w:after="0" w:line="240" w:lineRule="auto"/>
        <w:rPr>
          <w:rFonts w:ascii="Arial" w:hAnsi="Arial" w:cs="Arial"/>
          <w:sz w:val="20"/>
          <w:szCs w:val="20"/>
        </w:rPr>
      </w:pPr>
      <w:r w:rsidRPr="00515C89">
        <w:rPr>
          <w:rFonts w:ascii="Arial" w:hAnsi="Arial" w:cs="Arial"/>
          <w:sz w:val="20"/>
          <w:szCs w:val="20"/>
        </w:rPr>
        <w:t>C + T = A + G</w:t>
      </w:r>
    </w:p>
    <w:p w:rsidR="008444EA" w:rsidRPr="00515C89" w:rsidRDefault="008444EA" w:rsidP="008444EA">
      <w:pPr>
        <w:pStyle w:val="Paragraphedeliste"/>
        <w:numPr>
          <w:ilvl w:val="0"/>
          <w:numId w:val="10"/>
        </w:numPr>
        <w:tabs>
          <w:tab w:val="left" w:pos="2085"/>
        </w:tabs>
        <w:spacing w:line="240" w:lineRule="auto"/>
        <w:rPr>
          <w:rFonts w:ascii="Arial" w:hAnsi="Arial" w:cs="Arial"/>
          <w:sz w:val="20"/>
          <w:szCs w:val="20"/>
        </w:rPr>
      </w:pPr>
      <w:r w:rsidRPr="00515C89">
        <w:rPr>
          <w:rFonts w:ascii="Arial" w:hAnsi="Arial" w:cs="Arial"/>
          <w:sz w:val="20"/>
          <w:szCs w:val="20"/>
        </w:rPr>
        <w:t>C/A = T/G</w:t>
      </w:r>
    </w:p>
    <w:p w:rsidR="00F15845" w:rsidRPr="00515C89" w:rsidRDefault="005D6D60" w:rsidP="005D6D60">
      <w:pPr>
        <w:spacing w:after="0" w:line="240" w:lineRule="auto"/>
        <w:ind w:left="-709"/>
        <w:rPr>
          <w:rFonts w:ascii="Arial" w:hAnsi="Arial" w:cs="Arial"/>
          <w:sz w:val="20"/>
          <w:szCs w:val="20"/>
        </w:rPr>
      </w:pPr>
      <w:r w:rsidRPr="00515C89">
        <w:rPr>
          <w:rFonts w:ascii="Arial" w:hAnsi="Arial" w:cs="Arial"/>
          <w:sz w:val="20"/>
          <w:szCs w:val="20"/>
        </w:rPr>
        <w:t xml:space="preserve">           </w:t>
      </w:r>
      <w:r w:rsidR="00515C89">
        <w:rPr>
          <w:rFonts w:ascii="Arial" w:hAnsi="Arial" w:cs="Arial"/>
          <w:sz w:val="20"/>
          <w:szCs w:val="20"/>
        </w:rPr>
        <w:t xml:space="preserve"> </w:t>
      </w:r>
      <w:r w:rsidR="008444EA" w:rsidRPr="00515C89">
        <w:rPr>
          <w:rFonts w:ascii="Arial" w:hAnsi="Arial" w:cs="Arial"/>
          <w:b/>
          <w:sz w:val="20"/>
          <w:szCs w:val="20"/>
        </w:rPr>
        <w:t xml:space="preserve">Exercice </w:t>
      </w:r>
      <w:r w:rsidR="00062331">
        <w:rPr>
          <w:rFonts w:ascii="Arial" w:hAnsi="Arial" w:cs="Arial"/>
          <w:b/>
          <w:sz w:val="20"/>
          <w:szCs w:val="20"/>
        </w:rPr>
        <w:t>6</w:t>
      </w:r>
    </w:p>
    <w:p w:rsidR="001E094D" w:rsidRDefault="001E094D" w:rsidP="00D374CD">
      <w:pPr>
        <w:spacing w:after="0" w:line="240" w:lineRule="auto"/>
        <w:jc w:val="both"/>
        <w:rPr>
          <w:rFonts w:ascii="Arial" w:hAnsi="Arial" w:cs="Arial"/>
          <w:sz w:val="20"/>
          <w:szCs w:val="20"/>
        </w:rPr>
      </w:pPr>
      <w:r w:rsidRPr="00515C89">
        <w:rPr>
          <w:rFonts w:ascii="Arial" w:hAnsi="Arial" w:cs="Arial"/>
          <w:sz w:val="20"/>
          <w:szCs w:val="20"/>
        </w:rPr>
        <w:t xml:space="preserve">Pour </w:t>
      </w:r>
      <w:r w:rsidR="00F87599" w:rsidRPr="00515C89">
        <w:rPr>
          <w:rFonts w:ascii="Arial" w:hAnsi="Arial" w:cs="Arial"/>
          <w:sz w:val="20"/>
          <w:szCs w:val="20"/>
        </w:rPr>
        <w:t xml:space="preserve">les </w:t>
      </w:r>
      <w:r w:rsidR="00DF240D" w:rsidRPr="00515C89">
        <w:rPr>
          <w:rFonts w:ascii="Arial" w:hAnsi="Arial" w:cs="Arial"/>
          <w:sz w:val="20"/>
          <w:szCs w:val="20"/>
        </w:rPr>
        <w:t xml:space="preserve">amuser, </w:t>
      </w:r>
      <w:r w:rsidRPr="00515C89">
        <w:rPr>
          <w:rFonts w:ascii="Arial" w:hAnsi="Arial" w:cs="Arial"/>
          <w:sz w:val="20"/>
          <w:szCs w:val="20"/>
        </w:rPr>
        <w:t xml:space="preserve">un vendredi soir, un professeur de génétique propose à ses enfants de dessiner une chaîne polynucléotidique d’ADN. Sa fille de cinq ans, qui avait déjà entendu parler de l’ADN à l’école, a réussi à dessiner une chaîne polynucléotidique, mais avec quelques erreurs. </w:t>
      </w:r>
    </w:p>
    <w:p w:rsidR="00515C89" w:rsidRPr="00515C89" w:rsidRDefault="00515C89" w:rsidP="00D374CD">
      <w:pPr>
        <w:spacing w:after="0" w:line="240" w:lineRule="auto"/>
        <w:jc w:val="both"/>
        <w:rPr>
          <w:rFonts w:ascii="Arial" w:hAnsi="Arial" w:cs="Arial"/>
          <w:sz w:val="20"/>
          <w:szCs w:val="20"/>
        </w:rPr>
      </w:pPr>
    </w:p>
    <w:p w:rsidR="00EC3091" w:rsidRPr="00515C89" w:rsidRDefault="00EC3091" w:rsidP="00D374CD">
      <w:pPr>
        <w:jc w:val="center"/>
        <w:rPr>
          <w:rFonts w:ascii="Arial" w:hAnsi="Arial" w:cs="Arial"/>
          <w:sz w:val="20"/>
          <w:szCs w:val="20"/>
        </w:rPr>
      </w:pPr>
      <w:r w:rsidRPr="00515C89">
        <w:rPr>
          <w:rFonts w:ascii="Arial" w:hAnsi="Arial" w:cs="Arial"/>
          <w:noProof/>
          <w:sz w:val="20"/>
          <w:szCs w:val="20"/>
          <w:lang w:eastAsia="fr-FR"/>
        </w:rPr>
        <w:drawing>
          <wp:inline distT="0" distB="0" distL="0" distR="0">
            <wp:extent cx="1837426" cy="1992701"/>
            <wp:effectExtent l="19050" t="19050" r="0" b="7620"/>
            <wp:docPr id="2" name="Image 1"/>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13" cstate="print"/>
                    <a:srcRect/>
                    <a:stretch>
                      <a:fillRect/>
                    </a:stretch>
                  </pic:blipFill>
                  <pic:spPr bwMode="auto">
                    <a:xfrm rot="10800000">
                      <a:off x="0" y="0"/>
                      <a:ext cx="1838381" cy="1993737"/>
                    </a:xfrm>
                    <a:prstGeom prst="rect">
                      <a:avLst/>
                    </a:prstGeom>
                    <a:noFill/>
                    <a:ln w="9525">
                      <a:solidFill>
                        <a:schemeClr val="tx1"/>
                      </a:solidFill>
                      <a:miter lim="800000"/>
                      <a:headEnd/>
                      <a:tailEnd/>
                    </a:ln>
                  </pic:spPr>
                </pic:pic>
              </a:graphicData>
            </a:graphic>
          </wp:inline>
        </w:drawing>
      </w:r>
    </w:p>
    <w:p w:rsidR="001E094D" w:rsidRPr="00515C89" w:rsidRDefault="001E094D" w:rsidP="00265C58">
      <w:pPr>
        <w:pStyle w:val="Paragraphedeliste"/>
        <w:numPr>
          <w:ilvl w:val="0"/>
          <w:numId w:val="7"/>
        </w:numPr>
        <w:spacing w:after="0" w:line="240" w:lineRule="auto"/>
        <w:rPr>
          <w:rFonts w:ascii="Arial" w:hAnsi="Arial" w:cs="Arial"/>
          <w:sz w:val="20"/>
          <w:szCs w:val="20"/>
        </w:rPr>
      </w:pPr>
      <w:r w:rsidRPr="00515C89">
        <w:rPr>
          <w:rFonts w:ascii="Arial" w:hAnsi="Arial" w:cs="Arial"/>
          <w:sz w:val="20"/>
          <w:szCs w:val="20"/>
        </w:rPr>
        <w:t>Faites la liste de toutes les erreurs dans la structure de cette chaîne polynucléotidique</w:t>
      </w:r>
    </w:p>
    <w:p w:rsidR="004B1137" w:rsidRPr="00515C89" w:rsidRDefault="001E094D" w:rsidP="00265C58">
      <w:pPr>
        <w:pStyle w:val="Paragraphedeliste"/>
        <w:numPr>
          <w:ilvl w:val="0"/>
          <w:numId w:val="7"/>
        </w:numPr>
        <w:spacing w:after="0" w:line="240" w:lineRule="auto"/>
        <w:rPr>
          <w:rFonts w:ascii="Arial" w:hAnsi="Arial" w:cs="Arial"/>
          <w:sz w:val="20"/>
          <w:szCs w:val="20"/>
        </w:rPr>
      </w:pPr>
      <w:r w:rsidRPr="00515C89">
        <w:rPr>
          <w:rFonts w:ascii="Arial" w:hAnsi="Arial" w:cs="Arial"/>
          <w:sz w:val="20"/>
          <w:szCs w:val="20"/>
        </w:rPr>
        <w:t>Dessinez la structure correcte</w:t>
      </w:r>
    </w:p>
    <w:p w:rsidR="005D6D60" w:rsidRPr="00515C89" w:rsidRDefault="005D6D60" w:rsidP="00F87599">
      <w:pPr>
        <w:tabs>
          <w:tab w:val="left" w:pos="1290"/>
        </w:tabs>
        <w:rPr>
          <w:rFonts w:ascii="Arial" w:hAnsi="Arial" w:cs="Arial"/>
          <w:b/>
          <w:sz w:val="20"/>
          <w:szCs w:val="20"/>
        </w:rPr>
      </w:pPr>
    </w:p>
    <w:p w:rsidR="00F87599" w:rsidRPr="00515C89" w:rsidRDefault="005D6D60" w:rsidP="00515C89">
      <w:pPr>
        <w:tabs>
          <w:tab w:val="left" w:pos="1290"/>
        </w:tabs>
        <w:spacing w:after="0" w:line="240" w:lineRule="auto"/>
        <w:rPr>
          <w:rFonts w:ascii="Arial" w:hAnsi="Arial" w:cs="Arial"/>
          <w:b/>
          <w:sz w:val="20"/>
          <w:szCs w:val="20"/>
        </w:rPr>
      </w:pPr>
      <w:r w:rsidRPr="00515C89">
        <w:rPr>
          <w:rFonts w:ascii="Arial" w:hAnsi="Arial" w:cs="Arial"/>
          <w:b/>
          <w:sz w:val="20"/>
          <w:szCs w:val="20"/>
        </w:rPr>
        <w:t>Exercice 7</w:t>
      </w:r>
    </w:p>
    <w:p w:rsidR="005D6D60" w:rsidRPr="00515C89" w:rsidRDefault="005D6D60" w:rsidP="00515C89">
      <w:pPr>
        <w:tabs>
          <w:tab w:val="left" w:pos="1290"/>
        </w:tabs>
        <w:spacing w:after="0" w:line="240" w:lineRule="auto"/>
        <w:rPr>
          <w:rFonts w:ascii="Arial" w:hAnsi="Arial" w:cs="Arial"/>
          <w:sz w:val="20"/>
          <w:szCs w:val="20"/>
        </w:rPr>
      </w:pPr>
      <w:r w:rsidRPr="00515C89">
        <w:rPr>
          <w:rFonts w:ascii="Arial" w:hAnsi="Arial" w:cs="Arial"/>
          <w:sz w:val="20"/>
          <w:szCs w:val="20"/>
        </w:rPr>
        <w:t>Remplir le tableau portant sur la comparaison des structures de l’ADN et de l’ARN</w:t>
      </w:r>
      <w:r w:rsidR="00515C89">
        <w:rPr>
          <w:rFonts w:ascii="Arial" w:hAnsi="Arial" w:cs="Arial"/>
          <w:sz w:val="20"/>
          <w:szCs w:val="20"/>
        </w:rPr>
        <w:t> :</w:t>
      </w:r>
    </w:p>
    <w:tbl>
      <w:tblPr>
        <w:tblStyle w:val="Grilledutableau"/>
        <w:tblW w:w="0" w:type="auto"/>
        <w:tblLook w:val="04A0" w:firstRow="1" w:lastRow="0" w:firstColumn="1" w:lastColumn="0" w:noHBand="0" w:noVBand="1"/>
      </w:tblPr>
      <w:tblGrid>
        <w:gridCol w:w="3685"/>
        <w:gridCol w:w="3685"/>
        <w:gridCol w:w="3685"/>
      </w:tblGrid>
      <w:tr w:rsidR="005D6D60" w:rsidRPr="00515C89" w:rsidTr="005D6D60">
        <w:tc>
          <w:tcPr>
            <w:tcW w:w="3685" w:type="dxa"/>
          </w:tcPr>
          <w:p w:rsidR="005D6D60" w:rsidRPr="00515C89" w:rsidRDefault="005D6D60" w:rsidP="00F87599">
            <w:pPr>
              <w:tabs>
                <w:tab w:val="left" w:pos="1290"/>
              </w:tabs>
              <w:rPr>
                <w:rFonts w:ascii="Arial" w:hAnsi="Arial" w:cs="Arial"/>
                <w:b/>
                <w:sz w:val="20"/>
                <w:szCs w:val="20"/>
              </w:rPr>
            </w:pPr>
            <w:r w:rsidRPr="00515C89">
              <w:rPr>
                <w:rFonts w:ascii="Arial" w:hAnsi="Arial" w:cs="Arial"/>
                <w:b/>
                <w:sz w:val="20"/>
                <w:szCs w:val="20"/>
              </w:rPr>
              <w:t>Caractéristique</w:t>
            </w:r>
          </w:p>
        </w:tc>
        <w:tc>
          <w:tcPr>
            <w:tcW w:w="3685" w:type="dxa"/>
          </w:tcPr>
          <w:p w:rsidR="005D6D60" w:rsidRPr="00515C89" w:rsidRDefault="005D6D60" w:rsidP="00F87599">
            <w:pPr>
              <w:tabs>
                <w:tab w:val="left" w:pos="1290"/>
              </w:tabs>
              <w:rPr>
                <w:rFonts w:ascii="Arial" w:hAnsi="Arial" w:cs="Arial"/>
                <w:b/>
                <w:sz w:val="20"/>
                <w:szCs w:val="20"/>
              </w:rPr>
            </w:pPr>
            <w:r w:rsidRPr="00515C89">
              <w:rPr>
                <w:rFonts w:ascii="Arial" w:hAnsi="Arial" w:cs="Arial"/>
                <w:b/>
                <w:sz w:val="20"/>
                <w:szCs w:val="20"/>
              </w:rPr>
              <w:t>ADN</w:t>
            </w:r>
          </w:p>
        </w:tc>
        <w:tc>
          <w:tcPr>
            <w:tcW w:w="3685" w:type="dxa"/>
          </w:tcPr>
          <w:p w:rsidR="005D6D60" w:rsidRPr="00515C89" w:rsidRDefault="005D6D60" w:rsidP="00F87599">
            <w:pPr>
              <w:tabs>
                <w:tab w:val="left" w:pos="1290"/>
              </w:tabs>
              <w:rPr>
                <w:rFonts w:ascii="Arial" w:hAnsi="Arial" w:cs="Arial"/>
                <w:b/>
                <w:sz w:val="20"/>
                <w:szCs w:val="20"/>
              </w:rPr>
            </w:pPr>
            <w:r w:rsidRPr="00515C89">
              <w:rPr>
                <w:rFonts w:ascii="Arial" w:hAnsi="Arial" w:cs="Arial"/>
                <w:b/>
                <w:sz w:val="20"/>
                <w:szCs w:val="20"/>
              </w:rPr>
              <w:t>ARN</w:t>
            </w:r>
          </w:p>
        </w:tc>
      </w:tr>
      <w:tr w:rsidR="005D6D60" w:rsidRPr="00515C89" w:rsidTr="005D6D60">
        <w:tc>
          <w:tcPr>
            <w:tcW w:w="3685" w:type="dxa"/>
          </w:tcPr>
          <w:p w:rsidR="005D6D60" w:rsidRPr="00515C89" w:rsidRDefault="005D6D60" w:rsidP="00F87599">
            <w:pPr>
              <w:tabs>
                <w:tab w:val="left" w:pos="1290"/>
              </w:tabs>
              <w:rPr>
                <w:rFonts w:ascii="Arial" w:hAnsi="Arial" w:cs="Arial"/>
                <w:b/>
                <w:sz w:val="20"/>
                <w:szCs w:val="20"/>
              </w:rPr>
            </w:pPr>
            <w:r w:rsidRPr="00515C89">
              <w:rPr>
                <w:rFonts w:ascii="Arial" w:hAnsi="Arial" w:cs="Arial"/>
                <w:b/>
                <w:sz w:val="20"/>
                <w:szCs w:val="20"/>
              </w:rPr>
              <w:t>Composé de nucléotides</w:t>
            </w:r>
          </w:p>
        </w:tc>
        <w:tc>
          <w:tcPr>
            <w:tcW w:w="3685" w:type="dxa"/>
          </w:tcPr>
          <w:p w:rsidR="005D6D60" w:rsidRPr="00515C89" w:rsidRDefault="005D6D60" w:rsidP="00F87599">
            <w:pPr>
              <w:tabs>
                <w:tab w:val="left" w:pos="1290"/>
              </w:tabs>
              <w:rPr>
                <w:rFonts w:ascii="Arial" w:hAnsi="Arial" w:cs="Arial"/>
                <w:sz w:val="20"/>
                <w:szCs w:val="20"/>
              </w:rPr>
            </w:pPr>
          </w:p>
        </w:tc>
        <w:tc>
          <w:tcPr>
            <w:tcW w:w="3685" w:type="dxa"/>
          </w:tcPr>
          <w:p w:rsidR="005D6D60" w:rsidRPr="00515C89" w:rsidRDefault="005D6D60" w:rsidP="00F87599">
            <w:pPr>
              <w:tabs>
                <w:tab w:val="left" w:pos="1290"/>
              </w:tabs>
              <w:rPr>
                <w:rFonts w:ascii="Arial" w:hAnsi="Arial" w:cs="Arial"/>
                <w:sz w:val="20"/>
                <w:szCs w:val="20"/>
              </w:rPr>
            </w:pPr>
          </w:p>
        </w:tc>
      </w:tr>
      <w:tr w:rsidR="005D6D60" w:rsidRPr="00515C89" w:rsidTr="005D6D60">
        <w:tc>
          <w:tcPr>
            <w:tcW w:w="3685" w:type="dxa"/>
          </w:tcPr>
          <w:p w:rsidR="005D6D60" w:rsidRPr="00515C89" w:rsidRDefault="005D6D60" w:rsidP="00F87599">
            <w:pPr>
              <w:tabs>
                <w:tab w:val="left" w:pos="1290"/>
              </w:tabs>
              <w:rPr>
                <w:rFonts w:ascii="Arial" w:hAnsi="Arial" w:cs="Arial"/>
                <w:b/>
                <w:sz w:val="20"/>
                <w:szCs w:val="20"/>
              </w:rPr>
            </w:pPr>
            <w:r w:rsidRPr="00515C89">
              <w:rPr>
                <w:rFonts w:ascii="Arial" w:hAnsi="Arial" w:cs="Arial"/>
                <w:b/>
                <w:sz w:val="20"/>
                <w:szCs w:val="20"/>
              </w:rPr>
              <w:t>Type de sucre</w:t>
            </w:r>
          </w:p>
        </w:tc>
        <w:tc>
          <w:tcPr>
            <w:tcW w:w="3685" w:type="dxa"/>
          </w:tcPr>
          <w:p w:rsidR="005D6D60" w:rsidRPr="00515C89" w:rsidRDefault="005D6D60" w:rsidP="00F87599">
            <w:pPr>
              <w:tabs>
                <w:tab w:val="left" w:pos="1290"/>
              </w:tabs>
              <w:rPr>
                <w:rFonts w:ascii="Arial" w:hAnsi="Arial" w:cs="Arial"/>
                <w:sz w:val="20"/>
                <w:szCs w:val="20"/>
              </w:rPr>
            </w:pPr>
          </w:p>
        </w:tc>
        <w:tc>
          <w:tcPr>
            <w:tcW w:w="3685" w:type="dxa"/>
          </w:tcPr>
          <w:p w:rsidR="005D6D60" w:rsidRPr="00515C89" w:rsidRDefault="005D6D60" w:rsidP="00F87599">
            <w:pPr>
              <w:tabs>
                <w:tab w:val="left" w:pos="1290"/>
              </w:tabs>
              <w:rPr>
                <w:rFonts w:ascii="Arial" w:hAnsi="Arial" w:cs="Arial"/>
                <w:sz w:val="20"/>
                <w:szCs w:val="20"/>
              </w:rPr>
            </w:pPr>
          </w:p>
        </w:tc>
      </w:tr>
      <w:tr w:rsidR="005D6D60" w:rsidRPr="00515C89" w:rsidTr="005D6D60">
        <w:tc>
          <w:tcPr>
            <w:tcW w:w="3685" w:type="dxa"/>
          </w:tcPr>
          <w:p w:rsidR="005D6D60" w:rsidRPr="00515C89" w:rsidRDefault="005D6D60" w:rsidP="00F87599">
            <w:pPr>
              <w:tabs>
                <w:tab w:val="left" w:pos="1290"/>
              </w:tabs>
              <w:rPr>
                <w:rFonts w:ascii="Arial" w:hAnsi="Arial" w:cs="Arial"/>
                <w:b/>
                <w:sz w:val="20"/>
                <w:szCs w:val="20"/>
              </w:rPr>
            </w:pPr>
            <w:r w:rsidRPr="00515C89">
              <w:rPr>
                <w:rFonts w:ascii="Arial" w:hAnsi="Arial" w:cs="Arial"/>
                <w:b/>
                <w:sz w:val="20"/>
                <w:szCs w:val="20"/>
              </w:rPr>
              <w:t>Présence de groupement 2’ -OH</w:t>
            </w:r>
          </w:p>
        </w:tc>
        <w:tc>
          <w:tcPr>
            <w:tcW w:w="3685" w:type="dxa"/>
          </w:tcPr>
          <w:p w:rsidR="005D6D60" w:rsidRPr="00515C89" w:rsidRDefault="005D6D60" w:rsidP="00F87599">
            <w:pPr>
              <w:tabs>
                <w:tab w:val="left" w:pos="1290"/>
              </w:tabs>
              <w:rPr>
                <w:rFonts w:ascii="Arial" w:hAnsi="Arial" w:cs="Arial"/>
                <w:sz w:val="20"/>
                <w:szCs w:val="20"/>
              </w:rPr>
            </w:pPr>
          </w:p>
        </w:tc>
        <w:tc>
          <w:tcPr>
            <w:tcW w:w="3685" w:type="dxa"/>
          </w:tcPr>
          <w:p w:rsidR="005D6D60" w:rsidRPr="00515C89" w:rsidRDefault="005D6D60" w:rsidP="00F87599">
            <w:pPr>
              <w:tabs>
                <w:tab w:val="left" w:pos="1290"/>
              </w:tabs>
              <w:rPr>
                <w:rFonts w:ascii="Arial" w:hAnsi="Arial" w:cs="Arial"/>
                <w:sz w:val="20"/>
                <w:szCs w:val="20"/>
              </w:rPr>
            </w:pPr>
          </w:p>
        </w:tc>
      </w:tr>
      <w:tr w:rsidR="005D6D60" w:rsidRPr="00515C89" w:rsidTr="005D6D60">
        <w:tc>
          <w:tcPr>
            <w:tcW w:w="3685" w:type="dxa"/>
          </w:tcPr>
          <w:p w:rsidR="005D6D60" w:rsidRPr="00515C89" w:rsidRDefault="005D6D60" w:rsidP="00F87599">
            <w:pPr>
              <w:tabs>
                <w:tab w:val="left" w:pos="1290"/>
              </w:tabs>
              <w:rPr>
                <w:rFonts w:ascii="Arial" w:hAnsi="Arial" w:cs="Arial"/>
                <w:b/>
                <w:sz w:val="20"/>
                <w:szCs w:val="20"/>
              </w:rPr>
            </w:pPr>
            <w:r w:rsidRPr="00515C89">
              <w:rPr>
                <w:rFonts w:ascii="Arial" w:hAnsi="Arial" w:cs="Arial"/>
                <w:b/>
                <w:sz w:val="20"/>
                <w:szCs w:val="20"/>
              </w:rPr>
              <w:t>Bases</w:t>
            </w:r>
          </w:p>
        </w:tc>
        <w:tc>
          <w:tcPr>
            <w:tcW w:w="3685" w:type="dxa"/>
          </w:tcPr>
          <w:p w:rsidR="005D6D60" w:rsidRPr="00515C89" w:rsidRDefault="005D6D60" w:rsidP="00F87599">
            <w:pPr>
              <w:tabs>
                <w:tab w:val="left" w:pos="1290"/>
              </w:tabs>
              <w:rPr>
                <w:rFonts w:ascii="Arial" w:hAnsi="Arial" w:cs="Arial"/>
                <w:sz w:val="20"/>
                <w:szCs w:val="20"/>
              </w:rPr>
            </w:pPr>
          </w:p>
        </w:tc>
        <w:tc>
          <w:tcPr>
            <w:tcW w:w="3685" w:type="dxa"/>
          </w:tcPr>
          <w:p w:rsidR="005D6D60" w:rsidRPr="00515C89" w:rsidRDefault="005D6D60" w:rsidP="00F87599">
            <w:pPr>
              <w:tabs>
                <w:tab w:val="left" w:pos="1290"/>
              </w:tabs>
              <w:rPr>
                <w:rFonts w:ascii="Arial" w:hAnsi="Arial" w:cs="Arial"/>
                <w:sz w:val="20"/>
                <w:szCs w:val="20"/>
              </w:rPr>
            </w:pPr>
          </w:p>
        </w:tc>
      </w:tr>
      <w:tr w:rsidR="005D6D60" w:rsidRPr="00515C89" w:rsidTr="005D6D60">
        <w:tc>
          <w:tcPr>
            <w:tcW w:w="3685" w:type="dxa"/>
          </w:tcPr>
          <w:p w:rsidR="005D6D60" w:rsidRPr="00515C89" w:rsidRDefault="005D6D60" w:rsidP="00F87599">
            <w:pPr>
              <w:tabs>
                <w:tab w:val="left" w:pos="1290"/>
              </w:tabs>
              <w:rPr>
                <w:rFonts w:ascii="Arial" w:hAnsi="Arial" w:cs="Arial"/>
                <w:b/>
                <w:sz w:val="20"/>
                <w:szCs w:val="20"/>
              </w:rPr>
            </w:pPr>
            <w:r w:rsidRPr="00515C89">
              <w:rPr>
                <w:rFonts w:ascii="Arial" w:hAnsi="Arial" w:cs="Arial"/>
                <w:b/>
                <w:sz w:val="20"/>
                <w:szCs w:val="20"/>
              </w:rPr>
              <w:t>Nucléotides reliés par des liaisons phosphodiester</w:t>
            </w:r>
          </w:p>
        </w:tc>
        <w:tc>
          <w:tcPr>
            <w:tcW w:w="3685" w:type="dxa"/>
          </w:tcPr>
          <w:p w:rsidR="005D6D60" w:rsidRPr="00515C89" w:rsidRDefault="005D6D60" w:rsidP="00F87599">
            <w:pPr>
              <w:tabs>
                <w:tab w:val="left" w:pos="1290"/>
              </w:tabs>
              <w:rPr>
                <w:rFonts w:ascii="Arial" w:hAnsi="Arial" w:cs="Arial"/>
                <w:sz w:val="20"/>
                <w:szCs w:val="20"/>
              </w:rPr>
            </w:pPr>
          </w:p>
        </w:tc>
        <w:tc>
          <w:tcPr>
            <w:tcW w:w="3685" w:type="dxa"/>
          </w:tcPr>
          <w:p w:rsidR="005D6D60" w:rsidRPr="00515C89" w:rsidRDefault="005D6D60" w:rsidP="00F87599">
            <w:pPr>
              <w:tabs>
                <w:tab w:val="left" w:pos="1290"/>
              </w:tabs>
              <w:rPr>
                <w:rFonts w:ascii="Arial" w:hAnsi="Arial" w:cs="Arial"/>
                <w:sz w:val="20"/>
                <w:szCs w:val="20"/>
              </w:rPr>
            </w:pPr>
          </w:p>
        </w:tc>
      </w:tr>
      <w:tr w:rsidR="005D6D60" w:rsidRPr="00515C89" w:rsidTr="005D6D60">
        <w:tc>
          <w:tcPr>
            <w:tcW w:w="3685" w:type="dxa"/>
          </w:tcPr>
          <w:p w:rsidR="005D6D60" w:rsidRPr="00515C89" w:rsidRDefault="005D6D60" w:rsidP="00F87599">
            <w:pPr>
              <w:tabs>
                <w:tab w:val="left" w:pos="1290"/>
              </w:tabs>
              <w:rPr>
                <w:rFonts w:ascii="Arial" w:hAnsi="Arial" w:cs="Arial"/>
                <w:b/>
                <w:sz w:val="20"/>
                <w:szCs w:val="20"/>
              </w:rPr>
            </w:pPr>
            <w:r w:rsidRPr="00515C89">
              <w:rPr>
                <w:rFonts w:ascii="Arial" w:hAnsi="Arial" w:cs="Arial"/>
                <w:b/>
                <w:sz w:val="20"/>
                <w:szCs w:val="20"/>
              </w:rPr>
              <w:t xml:space="preserve">Double </w:t>
            </w:r>
            <w:r w:rsidR="00515C89" w:rsidRPr="00515C89">
              <w:rPr>
                <w:rFonts w:ascii="Arial" w:hAnsi="Arial" w:cs="Arial"/>
                <w:b/>
                <w:sz w:val="20"/>
                <w:szCs w:val="20"/>
              </w:rPr>
              <w:t xml:space="preserve">ou simple brin </w:t>
            </w:r>
          </w:p>
        </w:tc>
        <w:tc>
          <w:tcPr>
            <w:tcW w:w="3685" w:type="dxa"/>
          </w:tcPr>
          <w:p w:rsidR="005D6D60" w:rsidRPr="00515C89" w:rsidRDefault="005D6D60" w:rsidP="00F87599">
            <w:pPr>
              <w:tabs>
                <w:tab w:val="left" w:pos="1290"/>
              </w:tabs>
              <w:rPr>
                <w:rFonts w:ascii="Arial" w:hAnsi="Arial" w:cs="Arial"/>
                <w:sz w:val="20"/>
                <w:szCs w:val="20"/>
              </w:rPr>
            </w:pPr>
          </w:p>
        </w:tc>
        <w:tc>
          <w:tcPr>
            <w:tcW w:w="3685" w:type="dxa"/>
          </w:tcPr>
          <w:p w:rsidR="005D6D60" w:rsidRPr="00515C89" w:rsidRDefault="005D6D60" w:rsidP="00F87599">
            <w:pPr>
              <w:tabs>
                <w:tab w:val="left" w:pos="1290"/>
              </w:tabs>
              <w:rPr>
                <w:rFonts w:ascii="Arial" w:hAnsi="Arial" w:cs="Arial"/>
                <w:sz w:val="20"/>
                <w:szCs w:val="20"/>
              </w:rPr>
            </w:pPr>
          </w:p>
        </w:tc>
      </w:tr>
      <w:tr w:rsidR="005D6D60" w:rsidRPr="00515C89" w:rsidTr="005D6D60">
        <w:tc>
          <w:tcPr>
            <w:tcW w:w="3685" w:type="dxa"/>
          </w:tcPr>
          <w:p w:rsidR="005D6D60" w:rsidRPr="00515C89" w:rsidRDefault="00515C89" w:rsidP="00F87599">
            <w:pPr>
              <w:tabs>
                <w:tab w:val="left" w:pos="1290"/>
              </w:tabs>
              <w:rPr>
                <w:rFonts w:ascii="Arial" w:hAnsi="Arial" w:cs="Arial"/>
                <w:b/>
                <w:sz w:val="20"/>
                <w:szCs w:val="20"/>
              </w:rPr>
            </w:pPr>
            <w:r w:rsidRPr="00515C89">
              <w:rPr>
                <w:rFonts w:ascii="Arial" w:hAnsi="Arial" w:cs="Arial"/>
                <w:b/>
                <w:sz w:val="20"/>
                <w:szCs w:val="20"/>
              </w:rPr>
              <w:t>Structure secondaire</w:t>
            </w:r>
          </w:p>
        </w:tc>
        <w:tc>
          <w:tcPr>
            <w:tcW w:w="3685" w:type="dxa"/>
          </w:tcPr>
          <w:p w:rsidR="005D6D60" w:rsidRPr="00515C89" w:rsidRDefault="005D6D60" w:rsidP="00F87599">
            <w:pPr>
              <w:tabs>
                <w:tab w:val="left" w:pos="1290"/>
              </w:tabs>
              <w:rPr>
                <w:rFonts w:ascii="Arial" w:hAnsi="Arial" w:cs="Arial"/>
                <w:sz w:val="20"/>
                <w:szCs w:val="20"/>
              </w:rPr>
            </w:pPr>
          </w:p>
        </w:tc>
        <w:tc>
          <w:tcPr>
            <w:tcW w:w="3685" w:type="dxa"/>
          </w:tcPr>
          <w:p w:rsidR="005D6D60" w:rsidRPr="00515C89" w:rsidRDefault="005D6D60" w:rsidP="00F87599">
            <w:pPr>
              <w:tabs>
                <w:tab w:val="left" w:pos="1290"/>
              </w:tabs>
              <w:rPr>
                <w:rFonts w:ascii="Arial" w:hAnsi="Arial" w:cs="Arial"/>
                <w:sz w:val="20"/>
                <w:szCs w:val="20"/>
              </w:rPr>
            </w:pPr>
          </w:p>
        </w:tc>
      </w:tr>
      <w:tr w:rsidR="005D6D60" w:rsidRPr="00515C89" w:rsidTr="005D6D60">
        <w:tc>
          <w:tcPr>
            <w:tcW w:w="3685" w:type="dxa"/>
          </w:tcPr>
          <w:p w:rsidR="005D6D60" w:rsidRPr="00515C89" w:rsidRDefault="00515C89" w:rsidP="00F87599">
            <w:pPr>
              <w:tabs>
                <w:tab w:val="left" w:pos="1290"/>
              </w:tabs>
              <w:rPr>
                <w:rFonts w:ascii="Arial" w:hAnsi="Arial" w:cs="Arial"/>
                <w:b/>
                <w:sz w:val="20"/>
                <w:szCs w:val="20"/>
              </w:rPr>
            </w:pPr>
            <w:r w:rsidRPr="00515C89">
              <w:rPr>
                <w:rFonts w:ascii="Arial" w:hAnsi="Arial" w:cs="Arial"/>
                <w:b/>
                <w:sz w:val="20"/>
                <w:szCs w:val="20"/>
              </w:rPr>
              <w:t xml:space="preserve">Stabilité </w:t>
            </w:r>
          </w:p>
        </w:tc>
        <w:tc>
          <w:tcPr>
            <w:tcW w:w="3685" w:type="dxa"/>
          </w:tcPr>
          <w:p w:rsidR="005D6D60" w:rsidRPr="00515C89" w:rsidRDefault="005D6D60" w:rsidP="00F87599">
            <w:pPr>
              <w:tabs>
                <w:tab w:val="left" w:pos="1290"/>
              </w:tabs>
              <w:rPr>
                <w:rFonts w:ascii="Arial" w:hAnsi="Arial" w:cs="Arial"/>
                <w:sz w:val="20"/>
                <w:szCs w:val="20"/>
              </w:rPr>
            </w:pPr>
          </w:p>
        </w:tc>
        <w:tc>
          <w:tcPr>
            <w:tcW w:w="3685" w:type="dxa"/>
          </w:tcPr>
          <w:p w:rsidR="005D6D60" w:rsidRPr="00515C89" w:rsidRDefault="005D6D60" w:rsidP="00F87599">
            <w:pPr>
              <w:tabs>
                <w:tab w:val="left" w:pos="1290"/>
              </w:tabs>
              <w:rPr>
                <w:rFonts w:ascii="Arial" w:hAnsi="Arial" w:cs="Arial"/>
                <w:sz w:val="20"/>
                <w:szCs w:val="20"/>
              </w:rPr>
            </w:pPr>
          </w:p>
        </w:tc>
      </w:tr>
    </w:tbl>
    <w:p w:rsidR="005D6D60" w:rsidRPr="00515C89" w:rsidRDefault="005D6D60" w:rsidP="00062331">
      <w:pPr>
        <w:tabs>
          <w:tab w:val="left" w:pos="1290"/>
        </w:tabs>
        <w:spacing w:after="0" w:line="240" w:lineRule="auto"/>
        <w:rPr>
          <w:rFonts w:ascii="Arial" w:hAnsi="Arial" w:cs="Arial"/>
          <w:sz w:val="20"/>
          <w:szCs w:val="20"/>
        </w:rPr>
      </w:pPr>
    </w:p>
    <w:p w:rsidR="005D6D60" w:rsidRPr="00062331" w:rsidRDefault="00062331" w:rsidP="00062331">
      <w:pPr>
        <w:tabs>
          <w:tab w:val="left" w:pos="1290"/>
        </w:tabs>
        <w:spacing w:after="0" w:line="240" w:lineRule="auto"/>
        <w:rPr>
          <w:rFonts w:ascii="Arial" w:hAnsi="Arial" w:cs="Arial"/>
          <w:b/>
          <w:sz w:val="20"/>
          <w:szCs w:val="20"/>
        </w:rPr>
      </w:pPr>
      <w:r w:rsidRPr="00062331">
        <w:rPr>
          <w:rFonts w:ascii="Arial" w:hAnsi="Arial" w:cs="Arial"/>
          <w:b/>
          <w:sz w:val="20"/>
          <w:szCs w:val="20"/>
        </w:rPr>
        <w:t>Exercice 8</w:t>
      </w:r>
    </w:p>
    <w:p w:rsidR="00DB707B" w:rsidRDefault="00062331" w:rsidP="00062331">
      <w:pPr>
        <w:tabs>
          <w:tab w:val="left" w:pos="1290"/>
        </w:tabs>
        <w:spacing w:after="0" w:line="240" w:lineRule="auto"/>
        <w:rPr>
          <w:rFonts w:ascii="Arial" w:hAnsi="Arial" w:cs="Arial"/>
          <w:sz w:val="20"/>
          <w:szCs w:val="20"/>
        </w:rPr>
      </w:pPr>
      <w:r>
        <w:rPr>
          <w:rFonts w:ascii="Arial" w:hAnsi="Arial" w:cs="Arial"/>
          <w:sz w:val="20"/>
          <w:szCs w:val="20"/>
        </w:rPr>
        <w:t xml:space="preserve">Un ami vous donne trois échantillons d’acides nucléiques et vous demande de déterminer l’identité chimique de chaque échantillon (ADN ou ARN) et si les molécules sont double brin ou simple brin. Vous utilisez des </w:t>
      </w:r>
      <w:proofErr w:type="spellStart"/>
      <w:r>
        <w:rPr>
          <w:rFonts w:ascii="Arial" w:hAnsi="Arial" w:cs="Arial"/>
          <w:sz w:val="20"/>
          <w:szCs w:val="20"/>
        </w:rPr>
        <w:t>nucléasespuissantes</w:t>
      </w:r>
      <w:proofErr w:type="spellEnd"/>
      <w:r>
        <w:rPr>
          <w:rFonts w:ascii="Arial" w:hAnsi="Arial" w:cs="Arial"/>
          <w:sz w:val="20"/>
          <w:szCs w:val="20"/>
        </w:rPr>
        <w:t xml:space="preserve"> pour dégrader complétement chaque échantillon afin d’isoler les nucléotides qui les constituent et ainsi déterminer les proportions relatives de ces nucléotides. Les résultats de vos manipulations sont les suivants. Que </w:t>
      </w:r>
      <w:r w:rsidR="00DB707B">
        <w:rPr>
          <w:rFonts w:ascii="Arial" w:hAnsi="Arial" w:cs="Arial"/>
          <w:sz w:val="20"/>
          <w:szCs w:val="20"/>
        </w:rPr>
        <w:t>pouvez-vous</w:t>
      </w:r>
      <w:r>
        <w:rPr>
          <w:rFonts w:ascii="Arial" w:hAnsi="Arial" w:cs="Arial"/>
          <w:sz w:val="20"/>
          <w:szCs w:val="20"/>
        </w:rPr>
        <w:t xml:space="preserve"> r</w:t>
      </w:r>
      <w:r w:rsidR="00DB707B">
        <w:rPr>
          <w:rFonts w:ascii="Arial" w:hAnsi="Arial" w:cs="Arial"/>
          <w:sz w:val="20"/>
          <w:szCs w:val="20"/>
        </w:rPr>
        <w:t>épondre à votre ami quant à la n</w:t>
      </w:r>
      <w:r>
        <w:rPr>
          <w:rFonts w:ascii="Arial" w:hAnsi="Arial" w:cs="Arial"/>
          <w:sz w:val="20"/>
          <w:szCs w:val="20"/>
        </w:rPr>
        <w:t>ature</w:t>
      </w:r>
      <w:r w:rsidR="00DB707B">
        <w:rPr>
          <w:rFonts w:ascii="Arial" w:hAnsi="Arial" w:cs="Arial"/>
          <w:sz w:val="20"/>
          <w:szCs w:val="20"/>
        </w:rPr>
        <w:t xml:space="preserve"> de ces échantillons (ADN ou ARN, simple brin ou double brin) ?</w:t>
      </w:r>
    </w:p>
    <w:p w:rsidR="00DB707B" w:rsidRDefault="00DB707B" w:rsidP="00DB707B">
      <w:pPr>
        <w:tabs>
          <w:tab w:val="left" w:pos="1290"/>
        </w:tabs>
        <w:spacing w:after="0" w:line="240" w:lineRule="auto"/>
        <w:rPr>
          <w:rFonts w:ascii="Arial" w:hAnsi="Arial" w:cs="Arial"/>
          <w:sz w:val="20"/>
          <w:szCs w:val="20"/>
        </w:rPr>
      </w:pPr>
      <w:r>
        <w:rPr>
          <w:rFonts w:ascii="Arial" w:hAnsi="Arial" w:cs="Arial"/>
          <w:sz w:val="20"/>
          <w:szCs w:val="20"/>
        </w:rPr>
        <w:t xml:space="preserve">Echantillon 1 : </w:t>
      </w:r>
      <w:proofErr w:type="spellStart"/>
      <w:r>
        <w:rPr>
          <w:rFonts w:ascii="Arial" w:hAnsi="Arial" w:cs="Arial"/>
          <w:sz w:val="20"/>
          <w:szCs w:val="20"/>
        </w:rPr>
        <w:t>dGMP</w:t>
      </w:r>
      <w:proofErr w:type="spellEnd"/>
      <w:r>
        <w:rPr>
          <w:rFonts w:ascii="Arial" w:hAnsi="Arial" w:cs="Arial"/>
          <w:sz w:val="20"/>
          <w:szCs w:val="20"/>
        </w:rPr>
        <w:t xml:space="preserve"> 13%   </w:t>
      </w:r>
      <w:proofErr w:type="spellStart"/>
      <w:r>
        <w:rPr>
          <w:rFonts w:ascii="Arial" w:hAnsi="Arial" w:cs="Arial"/>
          <w:sz w:val="20"/>
          <w:szCs w:val="20"/>
        </w:rPr>
        <w:t>dCMP</w:t>
      </w:r>
      <w:proofErr w:type="spellEnd"/>
      <w:r>
        <w:rPr>
          <w:rFonts w:ascii="Arial" w:hAnsi="Arial" w:cs="Arial"/>
          <w:sz w:val="20"/>
          <w:szCs w:val="20"/>
        </w:rPr>
        <w:t xml:space="preserve"> 13%     </w:t>
      </w:r>
      <w:proofErr w:type="spellStart"/>
      <w:r>
        <w:rPr>
          <w:rFonts w:ascii="Arial" w:hAnsi="Arial" w:cs="Arial"/>
          <w:sz w:val="20"/>
          <w:szCs w:val="20"/>
        </w:rPr>
        <w:t>dAMP</w:t>
      </w:r>
      <w:proofErr w:type="spellEnd"/>
      <w:r>
        <w:rPr>
          <w:rFonts w:ascii="Arial" w:hAnsi="Arial" w:cs="Arial"/>
          <w:sz w:val="20"/>
          <w:szCs w:val="20"/>
        </w:rPr>
        <w:t xml:space="preserve"> 37%     </w:t>
      </w:r>
      <w:proofErr w:type="spellStart"/>
      <w:r>
        <w:rPr>
          <w:rFonts w:ascii="Arial" w:hAnsi="Arial" w:cs="Arial"/>
          <w:sz w:val="20"/>
          <w:szCs w:val="20"/>
        </w:rPr>
        <w:t>dTMP</w:t>
      </w:r>
      <w:proofErr w:type="spellEnd"/>
      <w:r>
        <w:rPr>
          <w:rFonts w:ascii="Arial" w:hAnsi="Arial" w:cs="Arial"/>
          <w:sz w:val="20"/>
          <w:szCs w:val="20"/>
        </w:rPr>
        <w:t xml:space="preserve"> 37%  </w:t>
      </w:r>
    </w:p>
    <w:p w:rsidR="00DB707B" w:rsidRDefault="00DB707B" w:rsidP="00DB707B">
      <w:pPr>
        <w:tabs>
          <w:tab w:val="left" w:pos="1290"/>
        </w:tabs>
        <w:spacing w:after="0" w:line="240" w:lineRule="auto"/>
        <w:rPr>
          <w:rFonts w:ascii="Arial" w:hAnsi="Arial" w:cs="Arial"/>
          <w:sz w:val="20"/>
          <w:szCs w:val="20"/>
        </w:rPr>
      </w:pPr>
      <w:r>
        <w:rPr>
          <w:rFonts w:ascii="Arial" w:hAnsi="Arial" w:cs="Arial"/>
          <w:sz w:val="20"/>
          <w:szCs w:val="20"/>
        </w:rPr>
        <w:t xml:space="preserve">Echantillon 2 : </w:t>
      </w:r>
      <w:proofErr w:type="spellStart"/>
      <w:r>
        <w:rPr>
          <w:rFonts w:ascii="Arial" w:hAnsi="Arial" w:cs="Arial"/>
          <w:sz w:val="20"/>
          <w:szCs w:val="20"/>
        </w:rPr>
        <w:t>dGMP</w:t>
      </w:r>
      <w:proofErr w:type="spellEnd"/>
      <w:r>
        <w:rPr>
          <w:rFonts w:ascii="Arial" w:hAnsi="Arial" w:cs="Arial"/>
          <w:sz w:val="20"/>
          <w:szCs w:val="20"/>
        </w:rPr>
        <w:t xml:space="preserve"> 12%   </w:t>
      </w:r>
      <w:proofErr w:type="spellStart"/>
      <w:r>
        <w:rPr>
          <w:rFonts w:ascii="Arial" w:hAnsi="Arial" w:cs="Arial"/>
          <w:sz w:val="20"/>
          <w:szCs w:val="20"/>
        </w:rPr>
        <w:t>dCMP</w:t>
      </w:r>
      <w:proofErr w:type="spellEnd"/>
      <w:r>
        <w:rPr>
          <w:rFonts w:ascii="Arial" w:hAnsi="Arial" w:cs="Arial"/>
          <w:sz w:val="20"/>
          <w:szCs w:val="20"/>
        </w:rPr>
        <w:t xml:space="preserve"> 36%     </w:t>
      </w:r>
      <w:proofErr w:type="spellStart"/>
      <w:r>
        <w:rPr>
          <w:rFonts w:ascii="Arial" w:hAnsi="Arial" w:cs="Arial"/>
          <w:sz w:val="20"/>
          <w:szCs w:val="20"/>
        </w:rPr>
        <w:t>dAMP</w:t>
      </w:r>
      <w:proofErr w:type="spellEnd"/>
      <w:r>
        <w:rPr>
          <w:rFonts w:ascii="Arial" w:hAnsi="Arial" w:cs="Arial"/>
          <w:sz w:val="20"/>
          <w:szCs w:val="20"/>
        </w:rPr>
        <w:t xml:space="preserve"> 47%     </w:t>
      </w:r>
      <w:proofErr w:type="spellStart"/>
      <w:r>
        <w:rPr>
          <w:rFonts w:ascii="Arial" w:hAnsi="Arial" w:cs="Arial"/>
          <w:sz w:val="20"/>
          <w:szCs w:val="20"/>
        </w:rPr>
        <w:t>dTMP</w:t>
      </w:r>
      <w:proofErr w:type="spellEnd"/>
      <w:r>
        <w:rPr>
          <w:rFonts w:ascii="Arial" w:hAnsi="Arial" w:cs="Arial"/>
          <w:sz w:val="20"/>
          <w:szCs w:val="20"/>
        </w:rPr>
        <w:t xml:space="preserve"> 5%</w:t>
      </w:r>
    </w:p>
    <w:p w:rsidR="00DB707B" w:rsidRPr="00515C89" w:rsidRDefault="00DB707B" w:rsidP="00DB707B">
      <w:pPr>
        <w:tabs>
          <w:tab w:val="left" w:pos="1290"/>
        </w:tabs>
        <w:spacing w:after="0" w:line="240" w:lineRule="auto"/>
        <w:rPr>
          <w:rFonts w:ascii="Arial" w:hAnsi="Arial" w:cs="Arial"/>
          <w:sz w:val="20"/>
          <w:szCs w:val="20"/>
        </w:rPr>
      </w:pPr>
      <w:r>
        <w:rPr>
          <w:rFonts w:ascii="Arial" w:hAnsi="Arial" w:cs="Arial"/>
          <w:sz w:val="20"/>
          <w:szCs w:val="20"/>
        </w:rPr>
        <w:t xml:space="preserve">Echantillon 3 : GMP 22%   CMP 47%     AMP 17%     UMP 14%      </w:t>
      </w:r>
    </w:p>
    <w:p w:rsidR="00DB707B" w:rsidRPr="00515C89" w:rsidRDefault="00DB707B" w:rsidP="00DB707B">
      <w:pPr>
        <w:tabs>
          <w:tab w:val="left" w:pos="1290"/>
        </w:tabs>
        <w:spacing w:after="0" w:line="240" w:lineRule="auto"/>
        <w:rPr>
          <w:rFonts w:ascii="Arial" w:hAnsi="Arial" w:cs="Arial"/>
          <w:sz w:val="20"/>
          <w:szCs w:val="20"/>
        </w:rPr>
      </w:pPr>
    </w:p>
    <w:p w:rsidR="00DB707B" w:rsidRPr="00515C89" w:rsidRDefault="00DB707B" w:rsidP="00DB707B">
      <w:pPr>
        <w:tabs>
          <w:tab w:val="left" w:pos="1290"/>
        </w:tabs>
        <w:spacing w:after="0" w:line="240" w:lineRule="auto"/>
        <w:rPr>
          <w:rFonts w:ascii="Arial" w:hAnsi="Arial" w:cs="Arial"/>
          <w:sz w:val="20"/>
          <w:szCs w:val="20"/>
        </w:rPr>
      </w:pPr>
    </w:p>
    <w:p w:rsidR="00DB707B" w:rsidRPr="00515C89" w:rsidRDefault="00DB707B" w:rsidP="00062331">
      <w:pPr>
        <w:tabs>
          <w:tab w:val="left" w:pos="1290"/>
        </w:tabs>
        <w:spacing w:after="0" w:line="240" w:lineRule="auto"/>
        <w:rPr>
          <w:rFonts w:ascii="Arial" w:hAnsi="Arial" w:cs="Arial"/>
          <w:sz w:val="20"/>
          <w:szCs w:val="20"/>
        </w:rPr>
      </w:pPr>
      <w:r>
        <w:rPr>
          <w:rFonts w:ascii="Arial" w:hAnsi="Arial" w:cs="Arial"/>
          <w:sz w:val="20"/>
          <w:szCs w:val="20"/>
        </w:rPr>
        <w:t xml:space="preserve">  </w:t>
      </w:r>
    </w:p>
    <w:p w:rsidR="00AF4960" w:rsidRPr="00515C89" w:rsidRDefault="00AF4960" w:rsidP="00F87599">
      <w:pPr>
        <w:tabs>
          <w:tab w:val="left" w:pos="1290"/>
        </w:tabs>
        <w:rPr>
          <w:rFonts w:ascii="Arial" w:hAnsi="Arial" w:cs="Arial"/>
          <w:b/>
          <w:sz w:val="20"/>
          <w:szCs w:val="20"/>
        </w:rPr>
      </w:pPr>
    </w:p>
    <w:p w:rsidR="00AF4960" w:rsidRPr="00515C89" w:rsidRDefault="00AF4960" w:rsidP="00F87599">
      <w:pPr>
        <w:tabs>
          <w:tab w:val="left" w:pos="1290"/>
        </w:tabs>
        <w:rPr>
          <w:rFonts w:ascii="Arial" w:hAnsi="Arial" w:cs="Arial"/>
          <w:b/>
          <w:sz w:val="20"/>
          <w:szCs w:val="20"/>
        </w:rPr>
      </w:pPr>
    </w:p>
    <w:p w:rsidR="00AF4960" w:rsidRPr="00515C89" w:rsidRDefault="00AF4960" w:rsidP="00F87599">
      <w:pPr>
        <w:tabs>
          <w:tab w:val="left" w:pos="1290"/>
        </w:tabs>
        <w:rPr>
          <w:rFonts w:ascii="Arial" w:hAnsi="Arial" w:cs="Arial"/>
          <w:b/>
          <w:sz w:val="20"/>
          <w:szCs w:val="20"/>
        </w:rPr>
      </w:pPr>
    </w:p>
    <w:p w:rsidR="00AF4960" w:rsidRPr="00515C89" w:rsidRDefault="00AF4960" w:rsidP="00F87599">
      <w:pPr>
        <w:tabs>
          <w:tab w:val="left" w:pos="1290"/>
        </w:tabs>
        <w:rPr>
          <w:rFonts w:ascii="Arial" w:hAnsi="Arial" w:cs="Arial"/>
          <w:b/>
          <w:sz w:val="20"/>
          <w:szCs w:val="20"/>
        </w:rPr>
      </w:pPr>
    </w:p>
    <w:sectPr w:rsidR="00AF4960" w:rsidRPr="00515C89" w:rsidSect="006D309D">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E8B"/>
    <w:multiLevelType w:val="hybridMultilevel"/>
    <w:tmpl w:val="E862AF5C"/>
    <w:lvl w:ilvl="0" w:tplc="C1D8F20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3812A37"/>
    <w:multiLevelType w:val="hybridMultilevel"/>
    <w:tmpl w:val="4274D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151124"/>
    <w:multiLevelType w:val="hybridMultilevel"/>
    <w:tmpl w:val="6A9A2D06"/>
    <w:lvl w:ilvl="0" w:tplc="3B20A534">
      <w:start w:val="1"/>
      <w:numFmt w:val="bullet"/>
      <w:lvlText w:val="-"/>
      <w:lvlJc w:val="left"/>
      <w:pPr>
        <w:ind w:left="371" w:hanging="360"/>
      </w:pPr>
      <w:rPr>
        <w:rFonts w:ascii="Arial" w:eastAsiaTheme="minorHAnsi" w:hAnsi="Arial" w:cs="Arial" w:hint="default"/>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3" w15:restartNumberingAfterBreak="0">
    <w:nsid w:val="1C575DC2"/>
    <w:multiLevelType w:val="hybridMultilevel"/>
    <w:tmpl w:val="53E4DF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0B589F"/>
    <w:multiLevelType w:val="hybridMultilevel"/>
    <w:tmpl w:val="58CA9CA8"/>
    <w:lvl w:ilvl="0" w:tplc="09F2E49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3D5D29"/>
    <w:multiLevelType w:val="hybridMultilevel"/>
    <w:tmpl w:val="803E4E42"/>
    <w:lvl w:ilvl="0" w:tplc="6040E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1EB327C"/>
    <w:multiLevelType w:val="hybridMultilevel"/>
    <w:tmpl w:val="F5EAB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D06F9A"/>
    <w:multiLevelType w:val="hybridMultilevel"/>
    <w:tmpl w:val="0BBA3E24"/>
    <w:lvl w:ilvl="0" w:tplc="8B860AAE">
      <w:start w:val="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CD7BA9"/>
    <w:multiLevelType w:val="hybridMultilevel"/>
    <w:tmpl w:val="BEA8E0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0D2724"/>
    <w:multiLevelType w:val="hybridMultilevel"/>
    <w:tmpl w:val="A48877CA"/>
    <w:lvl w:ilvl="0" w:tplc="A02086C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6242DB"/>
    <w:multiLevelType w:val="hybridMultilevel"/>
    <w:tmpl w:val="982EC6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
  </w:num>
  <w:num w:numId="5">
    <w:abstractNumId w:val="8"/>
  </w:num>
  <w:num w:numId="6">
    <w:abstractNumId w:val="10"/>
  </w:num>
  <w:num w:numId="7">
    <w:abstractNumId w:val="4"/>
  </w:num>
  <w:num w:numId="8">
    <w:abstractNumId w:val="0"/>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2"/>
  </w:compat>
  <w:rsids>
    <w:rsidRoot w:val="00F15845"/>
    <w:rsid w:val="00062331"/>
    <w:rsid w:val="00127500"/>
    <w:rsid w:val="00162EE8"/>
    <w:rsid w:val="001E094D"/>
    <w:rsid w:val="00265C58"/>
    <w:rsid w:val="004B1137"/>
    <w:rsid w:val="004F5C87"/>
    <w:rsid w:val="00515C89"/>
    <w:rsid w:val="005662FA"/>
    <w:rsid w:val="005D6D60"/>
    <w:rsid w:val="006D309D"/>
    <w:rsid w:val="0070554D"/>
    <w:rsid w:val="00773FC9"/>
    <w:rsid w:val="007D2286"/>
    <w:rsid w:val="0082581C"/>
    <w:rsid w:val="008350E8"/>
    <w:rsid w:val="008444EA"/>
    <w:rsid w:val="009972E8"/>
    <w:rsid w:val="00A734B0"/>
    <w:rsid w:val="00AF1899"/>
    <w:rsid w:val="00AF4960"/>
    <w:rsid w:val="00B435CE"/>
    <w:rsid w:val="00B61FFA"/>
    <w:rsid w:val="00C15254"/>
    <w:rsid w:val="00C57B30"/>
    <w:rsid w:val="00D374CD"/>
    <w:rsid w:val="00DB707B"/>
    <w:rsid w:val="00DF240D"/>
    <w:rsid w:val="00EC3091"/>
    <w:rsid w:val="00F15845"/>
    <w:rsid w:val="00F677F2"/>
    <w:rsid w:val="00F87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3681"/>
  <w15:docId w15:val="{774121BA-7140-4EA7-9EDE-7E72CE1B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E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5845"/>
    <w:pPr>
      <w:ind w:left="720"/>
      <w:contextualSpacing/>
    </w:pPr>
  </w:style>
  <w:style w:type="paragraph" w:styleId="Textedebulles">
    <w:name w:val="Balloon Text"/>
    <w:basedOn w:val="Normal"/>
    <w:link w:val="TextedebullesCar"/>
    <w:uiPriority w:val="99"/>
    <w:semiHidden/>
    <w:unhideWhenUsed/>
    <w:rsid w:val="004B11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1137"/>
    <w:rPr>
      <w:rFonts w:ascii="Tahoma" w:hAnsi="Tahoma" w:cs="Tahoma"/>
      <w:sz w:val="16"/>
      <w:szCs w:val="16"/>
    </w:rPr>
  </w:style>
  <w:style w:type="table" w:styleId="Grilledutableau">
    <w:name w:val="Table Grid"/>
    <w:basedOn w:val="TableauNormal"/>
    <w:uiPriority w:val="39"/>
    <w:rsid w:val="005D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4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516</Words>
  <Characters>2838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alayam</dc:creator>
  <cp:keywords/>
  <dc:description/>
  <cp:lastModifiedBy>Remake</cp:lastModifiedBy>
  <cp:revision>27</cp:revision>
  <dcterms:created xsi:type="dcterms:W3CDTF">2016-01-21T21:06:00Z</dcterms:created>
  <dcterms:modified xsi:type="dcterms:W3CDTF">2017-09-13T10:16:00Z</dcterms:modified>
</cp:coreProperties>
</file>