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2" w:rsidRDefault="0013420E" w:rsidP="00222E52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1342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222E52" w:rsidRDefault="00222E52" w:rsidP="00222E5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222E52" w:rsidRDefault="00222E52" w:rsidP="00222E5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222E52" w:rsidRDefault="00222E52" w:rsidP="00222E52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13420E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222E52" w:rsidRDefault="00222E52" w:rsidP="00222E5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222E52" w:rsidRDefault="00222E52" w:rsidP="00222E5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222E52" w:rsidRDefault="00222E52" w:rsidP="00222E52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222E52" w:rsidRDefault="00222E52" w:rsidP="00222E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22E52" w:rsidRDefault="0013420E" w:rsidP="00222E52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222E52" w:rsidRDefault="00222E52" w:rsidP="00222E5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6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222E52" w:rsidRDefault="00222E52" w:rsidP="00222E5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222E52" w:rsidRDefault="00222E52" w:rsidP="00222E5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222E52" w:rsidRDefault="00222E52" w:rsidP="00222E52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222E52" w:rsidRDefault="0013420E" w:rsidP="00222E52">
      <w:pPr>
        <w:rPr>
          <w:sz w:val="16"/>
          <w:szCs w:val="16"/>
          <w:rtl/>
          <w:lang w:bidi="ar-DZ"/>
        </w:rPr>
      </w:pPr>
      <w:r w:rsidRPr="0013420E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222E52" w:rsidRDefault="00222E52" w:rsidP="00222E52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222E52" w:rsidRDefault="00222E52" w:rsidP="00222E5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222E52" w:rsidRDefault="00222E52" w:rsidP="00222E52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222E52" w:rsidRPr="00AB7522" w:rsidRDefault="00222E52" w:rsidP="00222E52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222E52" w:rsidRPr="004B1A17" w:rsidRDefault="00222E52" w:rsidP="006D7EF4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D7EF4">
        <w:rPr>
          <w:b/>
          <w:bCs/>
          <w:sz w:val="24"/>
          <w:szCs w:val="24"/>
          <w:lang w:bidi="ar-DZ"/>
        </w:rPr>
        <w:t>178</w:t>
      </w:r>
      <w:r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222E52" w:rsidRDefault="00222E52" w:rsidP="00222E52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222E52" w:rsidRPr="00EF46C6" w:rsidRDefault="00222E52" w:rsidP="00222E52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b/>
          <w:bCs/>
          <w:color w:val="000000" w:themeColor="text1"/>
          <w:sz w:val="28"/>
          <w:szCs w:val="28"/>
          <w:lang w:bidi="ar-DZ"/>
        </w:rPr>
        <w:t>24</w:t>
      </w:r>
      <w:r w:rsidR="00D34479"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22E52" w:rsidRDefault="00222E52" w:rsidP="00222E52">
      <w:pPr>
        <w:bidi/>
        <w:spacing w:after="0"/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32</w:t>
      </w:r>
    </w:p>
    <w:p w:rsidR="00222E52" w:rsidRPr="004E4977" w:rsidRDefault="00222E52" w:rsidP="00222E52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222E52" w:rsidRDefault="00222E52" w:rsidP="00222E52">
      <w:pPr>
        <w:bidi/>
        <w:ind w:right="-426" w:firstLine="708"/>
        <w:rPr>
          <w:sz w:val="28"/>
          <w:szCs w:val="28"/>
          <w:rtl/>
          <w:lang w:bidi="ar-DZ"/>
        </w:rPr>
      </w:pPr>
    </w:p>
    <w:p w:rsidR="00222E52" w:rsidRDefault="00222E52" w:rsidP="00222E52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الرابع و العشرين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أفريل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222E52" w:rsidRPr="00883D6B" w:rsidRDefault="00222E52" w:rsidP="00222E52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222E52" w:rsidRDefault="00222E52" w:rsidP="00222E52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222E52" w:rsidRPr="005425AB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222E52" w:rsidRDefault="00222E52" w:rsidP="00222E52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عربات دلال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 مساعدة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للبيداغوجيا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 xml:space="preserve">بالبيداغوجيا و المسائل المرتبطة بشؤون الطلبة 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بليل </w:t>
      </w:r>
      <w:proofErr w:type="spellStart"/>
      <w:r>
        <w:rPr>
          <w:rFonts w:hint="cs"/>
          <w:b/>
          <w:bCs/>
          <w:rtl/>
          <w:lang w:bidi="ar-DZ"/>
        </w:rPr>
        <w:t>ايناس</w:t>
      </w:r>
      <w:proofErr w:type="spellEnd"/>
      <w:r>
        <w:rPr>
          <w:rFonts w:hint="cs"/>
          <w:b/>
          <w:bCs/>
          <w:rtl/>
          <w:lang w:bidi="ar-DZ"/>
        </w:rPr>
        <w:t xml:space="preserve">                     مساعدة  رئيس قسم البيولوجيا التطبيقية للبيداغوجيا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نوادري الطاهر                مساعد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علاطو جمال                   رئيس المجلس العلمي للكلية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بولحروف</w:t>
      </w:r>
      <w:proofErr w:type="spellEnd"/>
      <w:r>
        <w:rPr>
          <w:rFonts w:hint="cs"/>
          <w:b/>
          <w:bCs/>
          <w:rtl/>
          <w:lang w:bidi="ar-DZ"/>
        </w:rPr>
        <w:t xml:space="preserve"> عبد الرحمان      مسؤول فريق ميدان التكوين لعلوم الطبيعة و الحياة </w:t>
      </w:r>
    </w:p>
    <w:p w:rsidR="008E2C35" w:rsidRDefault="008E2C35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222E52" w:rsidRDefault="00B74E33" w:rsidP="008E2C35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أعضاء</w:t>
      </w:r>
      <w:r w:rsidR="00222E52">
        <w:rPr>
          <w:rFonts w:hint="cs"/>
          <w:b/>
          <w:bCs/>
          <w:rtl/>
          <w:lang w:bidi="ar-DZ"/>
        </w:rPr>
        <w:t xml:space="preserve"> خلية الرقمنة 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222E52" w:rsidRDefault="00222E52" w:rsidP="00222E52">
      <w:pPr>
        <w:bidi/>
        <w:spacing w:after="0" w:line="240" w:lineRule="auto"/>
        <w:jc w:val="both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222E52" w:rsidRDefault="00222E52" w:rsidP="00222E52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  <w:r w:rsidRPr="00DF7B77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( بعذر )</w:t>
      </w:r>
    </w:p>
    <w:p w:rsidR="00222E52" w:rsidRPr="00832A65" w:rsidRDefault="00222E52" w:rsidP="00222E52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222E52" w:rsidRPr="000F7567" w:rsidRDefault="00222E52" w:rsidP="00222E52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222E52" w:rsidRDefault="00D34479" w:rsidP="00222E5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موقع الواب </w:t>
      </w:r>
      <w:r>
        <w:rPr>
          <w:b/>
          <w:bCs/>
          <w:sz w:val="28"/>
          <w:szCs w:val="28"/>
          <w:lang w:bidi="ar-DZ"/>
        </w:rPr>
        <w:t>Site web</w:t>
      </w:r>
    </w:p>
    <w:p w:rsidR="00D34479" w:rsidRDefault="00D34479" w:rsidP="00D3447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البيداغوجيا</w:t>
      </w:r>
    </w:p>
    <w:p w:rsidR="00222E52" w:rsidRDefault="00222E52" w:rsidP="00222E5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222E52" w:rsidRPr="009D7B6A" w:rsidRDefault="00222E52" w:rsidP="00222E5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فريق ميدان التكوين</w:t>
      </w:r>
    </w:p>
    <w:p w:rsidR="00222E52" w:rsidRPr="00C55AE4" w:rsidRDefault="00222E52" w:rsidP="00222E5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22E52" w:rsidRDefault="00222E52" w:rsidP="00222E52">
      <w:pPr>
        <w:bidi/>
        <w:rPr>
          <w:b/>
          <w:bCs/>
          <w:sz w:val="28"/>
          <w:szCs w:val="28"/>
          <w:rtl/>
          <w:lang w:bidi="ar-DZ"/>
        </w:rPr>
      </w:pPr>
    </w:p>
    <w:p w:rsidR="00222E52" w:rsidRDefault="00222E52" w:rsidP="00222E52">
      <w:pPr>
        <w:bidi/>
        <w:rPr>
          <w:b/>
          <w:bCs/>
          <w:sz w:val="28"/>
          <w:szCs w:val="28"/>
          <w:rtl/>
          <w:lang w:bidi="ar-DZ"/>
        </w:rPr>
      </w:pPr>
    </w:p>
    <w:p w:rsidR="00222E52" w:rsidRDefault="00222E52" w:rsidP="00222E52">
      <w:pPr>
        <w:bidi/>
        <w:rPr>
          <w:b/>
          <w:bCs/>
          <w:sz w:val="28"/>
          <w:szCs w:val="28"/>
          <w:rtl/>
          <w:lang w:bidi="ar-DZ"/>
        </w:rPr>
      </w:pPr>
    </w:p>
    <w:p w:rsidR="00222E52" w:rsidRPr="00B90A94" w:rsidRDefault="00D34479" w:rsidP="00222E52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موقع الواب</w:t>
      </w:r>
      <w:r>
        <w:rPr>
          <w:b/>
          <w:bCs/>
          <w:sz w:val="28"/>
          <w:szCs w:val="28"/>
          <w:lang w:bidi="ar-DZ"/>
        </w:rPr>
        <w:t xml:space="preserve"> Site Web </w:t>
      </w:r>
    </w:p>
    <w:p w:rsidR="00222E52" w:rsidRDefault="00222E52" w:rsidP="00222E52">
      <w:pPr>
        <w:bidi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22E52" w:rsidRDefault="00707137" w:rsidP="00E77766">
      <w:pPr>
        <w:bidi/>
        <w:spacing w:after="0"/>
        <w:ind w:firstLine="567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>ذكر</w:t>
      </w:r>
      <w:r w:rsidR="00222E52"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عميد الكلية رؤساء الأقسام </w:t>
      </w:r>
      <w:r w:rsidR="00E77766"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حضور أعضاء خلية الرقمنة </w:t>
      </w:r>
      <w:r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بترتيب الكلية </w:t>
      </w:r>
      <w:r w:rsidR="00E77766">
        <w:rPr>
          <w:rFonts w:asciiTheme="majorBidi" w:hAnsiTheme="majorBidi" w:cstheme="majorBidi" w:hint="cs"/>
          <w:sz w:val="24"/>
          <w:szCs w:val="24"/>
          <w:rtl/>
          <w:lang w:bidi="ar-DZ"/>
        </w:rPr>
        <w:t>ض</w:t>
      </w:r>
      <w:r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>من الجامع</w:t>
      </w:r>
      <w:r w:rsidR="00E77766">
        <w:rPr>
          <w:rFonts w:asciiTheme="majorBidi" w:hAnsiTheme="majorBidi" w:cstheme="majorBidi" w:hint="cs"/>
          <w:sz w:val="24"/>
          <w:szCs w:val="24"/>
          <w:rtl/>
          <w:lang w:bidi="ar-DZ"/>
        </w:rPr>
        <w:t>ة من خلال الروابط المتاحة و عليه</w:t>
      </w:r>
      <w:r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حث الجميع بضرورة إعطاء أولوية و أهمية لهذه العملية مذكر</w:t>
      </w:r>
      <w:r w:rsidR="00E77766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B73B9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مساهمة  كل قسم وفق الجدول التالي </w:t>
      </w:r>
      <w:r w:rsidR="00686135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124592" w:rsidRDefault="00124592" w:rsidP="00124592">
      <w:pPr>
        <w:bidi/>
        <w:spacing w:after="0"/>
        <w:ind w:firstLine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bidiVisual/>
        <w:tblW w:w="7796" w:type="dxa"/>
        <w:jc w:val="center"/>
        <w:tblInd w:w="874" w:type="dxa"/>
        <w:tblLook w:val="04A0"/>
      </w:tblPr>
      <w:tblGrid>
        <w:gridCol w:w="2268"/>
        <w:gridCol w:w="5528"/>
      </w:tblGrid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bidi="ar-DZ"/>
              </w:rPr>
              <w:t>Nombre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bidi="ar-DZ"/>
              </w:rPr>
            </w:pPr>
            <w:r w:rsidRPr="00B74E33"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lang w:bidi="ar-DZ"/>
              </w:rPr>
              <w:t>DEPARTEMENT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1300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Tronc Commun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52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Microbiologie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50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Biochimie et Biologie Cellulaire et Moléculaire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70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appliquée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90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Animale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50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Biologie et Ecologie Végétale</w:t>
            </w:r>
          </w:p>
        </w:tc>
      </w:tr>
      <w:tr w:rsidR="003A7A6B" w:rsidRPr="00B74E33" w:rsidTr="00B74E33">
        <w:trPr>
          <w:jc w:val="center"/>
        </w:trPr>
        <w:tc>
          <w:tcPr>
            <w:tcW w:w="226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2270</w:t>
            </w:r>
          </w:p>
        </w:tc>
        <w:tc>
          <w:tcPr>
            <w:tcW w:w="5528" w:type="dxa"/>
          </w:tcPr>
          <w:p w:rsidR="003A7A6B" w:rsidRPr="00B74E33" w:rsidRDefault="003A7A6B" w:rsidP="00B74E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B74E3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Total</w:t>
            </w:r>
          </w:p>
        </w:tc>
      </w:tr>
    </w:tbl>
    <w:p w:rsidR="00686135" w:rsidRPr="00B73B91" w:rsidRDefault="00686135" w:rsidP="00B74E33">
      <w:pPr>
        <w:bidi/>
        <w:spacing w:after="0"/>
        <w:ind w:firstLine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22E52" w:rsidRPr="006C553B" w:rsidRDefault="00707137" w:rsidP="006C553B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071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707137" w:rsidRPr="00707137" w:rsidRDefault="00707137" w:rsidP="00707137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70713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العمليات الإدارية و البيداغوجية المرتبطة بنهاية الموسم الجامعي </w:t>
      </w:r>
    </w:p>
    <w:p w:rsidR="00707137" w:rsidRPr="00B73B91" w:rsidRDefault="00707137" w:rsidP="00707137">
      <w:pPr>
        <w:bidi/>
        <w:spacing w:after="0" w:line="240" w:lineRule="auto"/>
        <w:ind w:firstLine="568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B73B9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>ذكر عميد الكلية رؤساء الأقسام بالعمليات الإدارية و البيداغوجية المرتبطة بنهاية الموسم الجامعي 2017/2018  وفقا للاجتماع المنعقد يوم 23 افريل 2018 تحت إشراف نائب رئيس الجامعة المكلف بالتكوين العالي في الطورين الأول و الثاني و التكوين المتواصل و الشهادات و كذا التكوين العالي في التدرج وفق ما يلي :</w:t>
      </w:r>
    </w:p>
    <w:p w:rsidR="00AF694F" w:rsidRDefault="00AF694F" w:rsidP="00AF694F">
      <w:pPr>
        <w:pStyle w:val="Paragraphedeliste"/>
        <w:bidi/>
        <w:ind w:left="928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876B66" w:rsidRDefault="00AF694F" w:rsidP="00AF694F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proofErr w:type="spellStart"/>
      <w:r w:rsidRPr="00AF69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رزمامة</w:t>
      </w:r>
      <w:proofErr w:type="spellEnd"/>
      <w:r w:rsidRPr="00AF69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 w:rsidRPr="00AF69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النتشاطات</w:t>
      </w:r>
      <w:proofErr w:type="spellEnd"/>
      <w:r w:rsidRPr="00AF69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البيداغوجية</w:t>
      </w:r>
    </w:p>
    <w:p w:rsidR="00B74E33" w:rsidRPr="00AF694F" w:rsidRDefault="00B74E33" w:rsidP="00B74E33">
      <w:pPr>
        <w:pStyle w:val="Paragraphedeliste"/>
        <w:bidi/>
        <w:ind w:left="128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</w:p>
    <w:tbl>
      <w:tblPr>
        <w:tblStyle w:val="Grilledutableau"/>
        <w:tblW w:w="5000" w:type="pct"/>
        <w:tblLook w:val="04A0"/>
      </w:tblPr>
      <w:tblGrid>
        <w:gridCol w:w="470"/>
        <w:gridCol w:w="5822"/>
        <w:gridCol w:w="2912"/>
      </w:tblGrid>
      <w:tr w:rsidR="00876B66" w:rsidRPr="00124592" w:rsidTr="00DB656B">
        <w:tc>
          <w:tcPr>
            <w:tcW w:w="255" w:type="pct"/>
            <w:shd w:val="clear" w:color="auto" w:fill="FDE9D9" w:themeFill="accent6" w:themeFillTint="33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163" w:type="pct"/>
            <w:shd w:val="clear" w:color="auto" w:fill="FDE9D9" w:themeFill="accent6" w:themeFillTint="33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Activité pédagogique</w:t>
            </w:r>
          </w:p>
        </w:tc>
        <w:tc>
          <w:tcPr>
            <w:tcW w:w="1582" w:type="pct"/>
            <w:shd w:val="clear" w:color="auto" w:fill="FDE9D9" w:themeFill="accent6" w:themeFillTint="33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Date / Échéancier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Arrêt des enseignements  2</w:t>
            </w:r>
            <w:r w:rsidRPr="00124592">
              <w:rPr>
                <w:rFonts w:asciiTheme="minorBidi" w:hAnsiTheme="minorBidi"/>
                <w:sz w:val="16"/>
                <w:szCs w:val="16"/>
                <w:vertAlign w:val="superscript"/>
              </w:rPr>
              <w:t>ème</w:t>
            </w:r>
            <w:r w:rsidRPr="00124592">
              <w:rPr>
                <w:rFonts w:asciiTheme="minorBidi" w:hAnsiTheme="minorBidi"/>
                <w:sz w:val="16"/>
                <w:szCs w:val="16"/>
              </w:rPr>
              <w:t xml:space="preserve">  semestre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Jeudi 17 mai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Examens du 2</w:t>
            </w:r>
            <w:r w:rsidRPr="00124592">
              <w:rPr>
                <w:rFonts w:asciiTheme="minorBidi" w:hAnsiTheme="minorBidi"/>
                <w:sz w:val="16"/>
                <w:szCs w:val="16"/>
                <w:vertAlign w:val="superscript"/>
              </w:rPr>
              <w:t>ème</w:t>
            </w:r>
            <w:r w:rsidRPr="00124592">
              <w:rPr>
                <w:rFonts w:asciiTheme="minorBidi" w:hAnsiTheme="minorBidi"/>
                <w:sz w:val="16"/>
                <w:szCs w:val="16"/>
              </w:rPr>
              <w:t xml:space="preserve">  semestre : session ordinaire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19 mai  au 02 juin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Délibérations avant rattrapages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10 au 14 juin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Examens du 2</w:t>
            </w:r>
            <w:r w:rsidRPr="00124592">
              <w:rPr>
                <w:rFonts w:asciiTheme="minorBidi" w:hAnsiTheme="minorBidi"/>
                <w:sz w:val="16"/>
                <w:szCs w:val="16"/>
                <w:vertAlign w:val="superscript"/>
              </w:rPr>
              <w:t>ème</w:t>
            </w:r>
            <w:r w:rsidRPr="00124592">
              <w:rPr>
                <w:rFonts w:asciiTheme="minorBidi" w:hAnsiTheme="minorBidi"/>
                <w:sz w:val="16"/>
                <w:szCs w:val="16"/>
              </w:rPr>
              <w:t xml:space="preserve">  semestre : session rattrapage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19 au 26 juin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Délibérations après rattrapages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28 juin au 04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Soutenances PFE (M2)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De Mai 2018 au 28 juin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Réinscriptions (admis et répétitifs tous cycles)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24 juin au 12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Remise des diplômes et documents annexes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24 juin au 12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Maintien d’une permanence de remise des diplômes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Du 15 au 19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Affectation des enseignements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04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11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Confection et remise des emplois du temps 2018/2019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12 juillet 2018</w:t>
            </w:r>
          </w:p>
        </w:tc>
      </w:tr>
      <w:tr w:rsidR="00876B66" w:rsidRPr="00124592" w:rsidTr="00DB656B">
        <w:tc>
          <w:tcPr>
            <w:tcW w:w="255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3163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Remise du bilan pédagogique</w:t>
            </w:r>
          </w:p>
        </w:tc>
        <w:tc>
          <w:tcPr>
            <w:tcW w:w="1582" w:type="pct"/>
            <w:vAlign w:val="center"/>
          </w:tcPr>
          <w:p w:rsidR="00876B66" w:rsidRPr="00124592" w:rsidRDefault="00876B66" w:rsidP="00DB656B">
            <w:pPr>
              <w:tabs>
                <w:tab w:val="left" w:pos="12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12 juillet 2018</w:t>
            </w:r>
          </w:p>
        </w:tc>
      </w:tr>
    </w:tbl>
    <w:p w:rsidR="00B74E33" w:rsidRDefault="00B74E33" w:rsidP="008E55E8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B74E33" w:rsidRDefault="00B74E33" w:rsidP="00124592">
      <w:pPr>
        <w:tabs>
          <w:tab w:val="left" w:pos="0"/>
          <w:tab w:val="left" w:pos="908"/>
          <w:tab w:val="center" w:pos="4703"/>
        </w:tabs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18"/>
          <w:szCs w:val="18"/>
          <w:rtl/>
        </w:rPr>
        <w:tab/>
      </w:r>
      <w:r w:rsidRPr="00B74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التسجيل في الماستر </w:t>
      </w:r>
    </w:p>
    <w:p w:rsidR="00124592" w:rsidRPr="00B74E33" w:rsidRDefault="00124592" w:rsidP="00124592">
      <w:pPr>
        <w:tabs>
          <w:tab w:val="left" w:pos="0"/>
          <w:tab w:val="left" w:pos="908"/>
          <w:tab w:val="center" w:pos="4703"/>
        </w:tabs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Grilledutableau"/>
        <w:tblW w:w="5000" w:type="pct"/>
        <w:tblLook w:val="04A0"/>
      </w:tblPr>
      <w:tblGrid>
        <w:gridCol w:w="497"/>
        <w:gridCol w:w="5215"/>
        <w:gridCol w:w="3492"/>
      </w:tblGrid>
      <w:tr w:rsidR="00B74E33" w:rsidRPr="00124592" w:rsidTr="00BA4B21">
        <w:tc>
          <w:tcPr>
            <w:tcW w:w="270" w:type="pct"/>
            <w:shd w:val="clear" w:color="auto" w:fill="FDE9D9" w:themeFill="accent6" w:themeFillTint="33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N°</w:t>
            </w:r>
          </w:p>
        </w:tc>
        <w:tc>
          <w:tcPr>
            <w:tcW w:w="2833" w:type="pct"/>
            <w:shd w:val="clear" w:color="auto" w:fill="FDE9D9" w:themeFill="accent6" w:themeFillTint="33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Opération inscriptions nouveaux étudiants en master</w:t>
            </w:r>
          </w:p>
        </w:tc>
        <w:tc>
          <w:tcPr>
            <w:tcW w:w="1897" w:type="pct"/>
            <w:shd w:val="clear" w:color="auto" w:fill="FDE9D9" w:themeFill="accent6" w:themeFillTint="33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Calendrier 2018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Dépôt des candidatures en ligne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02 juillet – 02 septembre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Traitement et étude des dossiers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03 – 06 septembre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Annonce des résultats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09 septembre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Recours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10 – 12 septembre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Inscriptions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09 – 13 septembre</w:t>
            </w:r>
          </w:p>
        </w:tc>
      </w:tr>
      <w:tr w:rsidR="00B74E33" w:rsidRPr="00124592" w:rsidTr="00BA4B21">
        <w:tc>
          <w:tcPr>
            <w:tcW w:w="270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833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Début des cours</w:t>
            </w:r>
          </w:p>
        </w:tc>
        <w:tc>
          <w:tcPr>
            <w:tcW w:w="1897" w:type="pct"/>
            <w:vAlign w:val="center"/>
          </w:tcPr>
          <w:p w:rsidR="00B74E33" w:rsidRPr="00124592" w:rsidRDefault="00B74E33" w:rsidP="00BA4B21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24592">
              <w:rPr>
                <w:rFonts w:asciiTheme="majorBidi" w:hAnsiTheme="majorBidi" w:cstheme="majorBidi"/>
                <w:sz w:val="18"/>
                <w:szCs w:val="18"/>
              </w:rPr>
              <w:t>Dimanche 16 septembre</w:t>
            </w:r>
          </w:p>
        </w:tc>
      </w:tr>
    </w:tbl>
    <w:p w:rsidR="00B74E33" w:rsidRDefault="00B74E33" w:rsidP="00B74E33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D61AC9" w:rsidRPr="00B74E33" w:rsidRDefault="00D266C2" w:rsidP="00B74E33">
      <w:pPr>
        <w:pStyle w:val="Paragraphedeliste"/>
        <w:numPr>
          <w:ilvl w:val="0"/>
          <w:numId w:val="6"/>
        </w:numPr>
        <w:tabs>
          <w:tab w:val="left" w:pos="0"/>
          <w:tab w:val="left" w:pos="2682"/>
          <w:tab w:val="center" w:pos="4703"/>
        </w:tabs>
        <w:bidi/>
        <w:rPr>
          <w:rFonts w:asciiTheme="minorBidi" w:hAnsiTheme="minorBidi"/>
          <w:b/>
          <w:bCs/>
          <w:sz w:val="22"/>
          <w:szCs w:val="22"/>
          <w:rtl/>
        </w:rPr>
      </w:pPr>
      <w:r w:rsidRPr="00B74E3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 w:rsidRPr="00B74E33">
        <w:rPr>
          <w:rFonts w:asciiTheme="minorBidi" w:hAnsiTheme="minorBidi" w:hint="cs"/>
          <w:b/>
          <w:bCs/>
          <w:sz w:val="28"/>
          <w:szCs w:val="28"/>
          <w:rtl/>
        </w:rPr>
        <w:t>الدخول</w:t>
      </w:r>
      <w:proofErr w:type="gramEnd"/>
      <w:r w:rsidRPr="00B74E33">
        <w:rPr>
          <w:rFonts w:asciiTheme="minorBidi" w:hAnsiTheme="minorBidi" w:hint="cs"/>
          <w:b/>
          <w:bCs/>
          <w:sz w:val="28"/>
          <w:szCs w:val="28"/>
          <w:rtl/>
        </w:rPr>
        <w:t xml:space="preserve"> الجامعي 2018/2019</w:t>
      </w:r>
      <w:r w:rsidR="00D61AC9" w:rsidRPr="00B74E33">
        <w:rPr>
          <w:rFonts w:asciiTheme="minorBidi" w:hAnsiTheme="minorBidi"/>
          <w:b/>
          <w:bCs/>
          <w:sz w:val="22"/>
          <w:szCs w:val="22"/>
        </w:rPr>
        <w:t xml:space="preserve"> </w:t>
      </w:r>
    </w:p>
    <w:p w:rsidR="00E55186" w:rsidRDefault="00E55186" w:rsidP="00B74E33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</w:t>
      </w:r>
    </w:p>
    <w:p w:rsidR="00B74E33" w:rsidRDefault="00E77766" w:rsidP="00E55186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inorBidi" w:hAnsiTheme="minorBidi" w:hint="cs"/>
          <w:rtl/>
        </w:rPr>
        <w:t xml:space="preserve">              </w:t>
      </w:r>
      <w:r w:rsidR="00E55186" w:rsidRPr="00E55186">
        <w:rPr>
          <w:rFonts w:asciiTheme="minorBidi" w:hAnsiTheme="minorBidi" w:hint="cs"/>
          <w:rtl/>
        </w:rPr>
        <w:t xml:space="preserve">بناء على المراسلة رقم 651/2018 الصادرة بتاريخ 25 افريل 2018 عن </w:t>
      </w:r>
      <w:r w:rsidR="006D7EF4" w:rsidRPr="00E55186">
        <w:rPr>
          <w:rFonts w:asciiTheme="minorBidi" w:hAnsiTheme="minorBidi" w:hint="cs"/>
          <w:rtl/>
        </w:rPr>
        <w:t>الأمين</w:t>
      </w:r>
      <w:r w:rsidR="00E55186" w:rsidRPr="00E55186">
        <w:rPr>
          <w:rFonts w:asciiTheme="minorBidi" w:hAnsiTheme="minorBidi" w:hint="cs"/>
          <w:rtl/>
        </w:rPr>
        <w:t xml:space="preserve"> العام لوزارة التعليم العالي و البحث العلمي المتعلقة بالدخول الجامعي 2018 /2019  ومحضر</w:t>
      </w:r>
      <w:r w:rsidR="00E55186" w:rsidRPr="00E5518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الاجتماع المنعقد يوم 23 افريل 2018 تحت إشراف نائب رئيس الجامعة المكلف بالتكوين العالي في الطورين الأول و الثاني و التكوين المتواصل و الشهادات و كذا التكوين العالي في التدرج</w:t>
      </w: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124592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E55186" w:rsidRPr="00E55186" w:rsidRDefault="00E55186" w:rsidP="00E55186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rtl/>
        </w:rPr>
      </w:pPr>
    </w:p>
    <w:p w:rsidR="00876B66" w:rsidRDefault="008E55E8" w:rsidP="008E55E8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* - تسجيل الطلبة الجدد بكالوريا 2018 </w:t>
      </w:r>
    </w:p>
    <w:p w:rsidR="00124592" w:rsidRPr="00D61AC9" w:rsidRDefault="00124592" w:rsidP="00124592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rtl/>
        </w:rPr>
      </w:pPr>
    </w:p>
    <w:tbl>
      <w:tblPr>
        <w:tblStyle w:val="Grilledutableau"/>
        <w:tblW w:w="5000" w:type="pct"/>
        <w:tblLook w:val="04A0"/>
      </w:tblPr>
      <w:tblGrid>
        <w:gridCol w:w="534"/>
        <w:gridCol w:w="6448"/>
        <w:gridCol w:w="2222"/>
      </w:tblGrid>
      <w:tr w:rsidR="00876B66" w:rsidRPr="00124592" w:rsidTr="00DB656B">
        <w:tc>
          <w:tcPr>
            <w:tcW w:w="290" w:type="pct"/>
            <w:shd w:val="clear" w:color="auto" w:fill="FDE9D9" w:themeFill="accent6" w:themeFillTint="33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503" w:type="pct"/>
            <w:shd w:val="clear" w:color="auto" w:fill="FDE9D9" w:themeFill="accent6" w:themeFillTint="33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Opérations pour nouveaux bacheliers</w:t>
            </w:r>
          </w:p>
        </w:tc>
        <w:tc>
          <w:tcPr>
            <w:tcW w:w="1207" w:type="pct"/>
            <w:shd w:val="clear" w:color="auto" w:fill="FDE9D9" w:themeFill="accent6" w:themeFillTint="33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Calendrier 2018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Cs/>
                <w:sz w:val="16"/>
                <w:szCs w:val="16"/>
              </w:rPr>
              <w:t xml:space="preserve">Portes  ouvertes au niveau des établissements d’enseignement supérieur  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24 - 30  juillet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Préinscriptions initiales (en ligne)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 xml:space="preserve">26 - 28  juillet 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Confirmation des choix (en ligne)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29 - 30  juillet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Traitement initial (ESI)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31 juillet – 07 août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La proclamation des résultats des affectations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07 août 2018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Entretiens et Tests (ISTA, licences professionnelles PAPS et COFFEE)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08 - 12  août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Préinscriptions 2</w:t>
            </w:r>
            <w:r w:rsidRPr="00124592">
              <w:rPr>
                <w:rFonts w:asciiTheme="minorBidi" w:hAnsiTheme="minorBidi"/>
                <w:sz w:val="16"/>
                <w:szCs w:val="16"/>
                <w:vertAlign w:val="superscript"/>
              </w:rPr>
              <w:t>ème</w:t>
            </w:r>
            <w:r w:rsidRPr="00124592">
              <w:rPr>
                <w:rFonts w:asciiTheme="minorBidi" w:hAnsiTheme="minorBidi"/>
                <w:sz w:val="16"/>
                <w:szCs w:val="16"/>
              </w:rPr>
              <w:t xml:space="preserve"> phase (recours)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13 - 16  août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Affectations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16  août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Inscriptions définitives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02 – 06 septembre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Traitement des cas exceptionnels et retardataires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 xml:space="preserve">02 – 27 septembre </w:t>
            </w:r>
          </w:p>
        </w:tc>
      </w:tr>
      <w:tr w:rsidR="00876B66" w:rsidRPr="00124592" w:rsidTr="00DB656B">
        <w:tc>
          <w:tcPr>
            <w:tcW w:w="290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24592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3503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Rentrée universitaire : début des cours</w:t>
            </w:r>
          </w:p>
        </w:tc>
        <w:tc>
          <w:tcPr>
            <w:tcW w:w="1207" w:type="pct"/>
            <w:vAlign w:val="center"/>
          </w:tcPr>
          <w:p w:rsidR="00876B66" w:rsidRPr="00124592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124592">
              <w:rPr>
                <w:rFonts w:asciiTheme="minorBidi" w:hAnsiTheme="minorBidi"/>
                <w:b/>
                <w:bCs/>
                <w:sz w:val="16"/>
                <w:szCs w:val="16"/>
              </w:rPr>
              <w:t>09 septembre</w:t>
            </w:r>
          </w:p>
        </w:tc>
      </w:tr>
    </w:tbl>
    <w:p w:rsidR="00876B66" w:rsidRDefault="00876B66" w:rsidP="008E55E8">
      <w:pPr>
        <w:spacing w:after="0" w:line="240" w:lineRule="auto"/>
        <w:jc w:val="right"/>
        <w:rPr>
          <w:rtl/>
        </w:rPr>
      </w:pPr>
    </w:p>
    <w:p w:rsidR="00876B66" w:rsidRDefault="008E55E8" w:rsidP="00124592">
      <w:pPr>
        <w:spacing w:after="0" w:line="240" w:lineRule="auto"/>
        <w:jc w:val="right"/>
        <w:rPr>
          <w:b/>
          <w:bCs/>
          <w:rtl/>
        </w:rPr>
      </w:pPr>
      <w:r w:rsidRPr="00B73B91">
        <w:rPr>
          <w:rFonts w:hint="cs"/>
          <w:b/>
          <w:bCs/>
          <w:rtl/>
        </w:rPr>
        <w:t xml:space="preserve">*- عمليات </w:t>
      </w:r>
      <w:proofErr w:type="spellStart"/>
      <w:r w:rsidRPr="00B73B91">
        <w:rPr>
          <w:rFonts w:hint="cs"/>
          <w:b/>
          <w:bCs/>
          <w:rtl/>
        </w:rPr>
        <w:t>اخرى</w:t>
      </w:r>
      <w:proofErr w:type="spellEnd"/>
      <w:r w:rsidRPr="00B73B91">
        <w:rPr>
          <w:rFonts w:hint="cs"/>
          <w:b/>
          <w:bCs/>
          <w:rtl/>
        </w:rPr>
        <w:t xml:space="preserve"> مرتبطة بالدخول الجامعي 2018/</w:t>
      </w:r>
      <w:r w:rsidR="00124592">
        <w:rPr>
          <w:rFonts w:hint="cs"/>
          <w:b/>
          <w:bCs/>
          <w:rtl/>
        </w:rPr>
        <w:t xml:space="preserve"> </w:t>
      </w:r>
      <w:r w:rsidRPr="00B73B91">
        <w:rPr>
          <w:rFonts w:hint="cs"/>
          <w:b/>
          <w:bCs/>
          <w:rtl/>
        </w:rPr>
        <w:t>2019</w:t>
      </w:r>
      <w:r w:rsidR="00124592">
        <w:rPr>
          <w:rFonts w:hint="cs"/>
          <w:b/>
          <w:bCs/>
          <w:rtl/>
        </w:rPr>
        <w:t xml:space="preserve"> </w:t>
      </w:r>
    </w:p>
    <w:p w:rsidR="00124592" w:rsidRPr="00B73B91" w:rsidRDefault="00124592" w:rsidP="00124592">
      <w:pPr>
        <w:spacing w:after="0" w:line="240" w:lineRule="auto"/>
        <w:jc w:val="right"/>
        <w:rPr>
          <w:b/>
          <w:bCs/>
          <w:rtl/>
        </w:rPr>
      </w:pPr>
    </w:p>
    <w:tbl>
      <w:tblPr>
        <w:tblStyle w:val="Grilledutableau"/>
        <w:tblW w:w="5000" w:type="pct"/>
        <w:tblLook w:val="04A0"/>
      </w:tblPr>
      <w:tblGrid>
        <w:gridCol w:w="478"/>
        <w:gridCol w:w="5357"/>
        <w:gridCol w:w="3369"/>
      </w:tblGrid>
      <w:tr w:rsidR="00876B66" w:rsidRPr="008E55E8" w:rsidTr="00DB656B">
        <w:tc>
          <w:tcPr>
            <w:tcW w:w="260" w:type="pct"/>
            <w:shd w:val="clear" w:color="auto" w:fill="FDE9D9" w:themeFill="accent6" w:themeFillTint="33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8E55E8">
              <w:rPr>
                <w:rFonts w:asciiTheme="minorBidi" w:hAnsiTheme="minorBidi"/>
                <w:b/>
                <w:bCs/>
                <w:sz w:val="14"/>
                <w:szCs w:val="14"/>
              </w:rPr>
              <w:t>N°</w:t>
            </w:r>
          </w:p>
        </w:tc>
        <w:tc>
          <w:tcPr>
            <w:tcW w:w="2910" w:type="pct"/>
            <w:shd w:val="clear" w:color="auto" w:fill="FDE9D9" w:themeFill="accent6" w:themeFillTint="33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8E55E8">
              <w:rPr>
                <w:rFonts w:asciiTheme="minorBidi" w:hAnsiTheme="minorBidi"/>
                <w:b/>
                <w:bCs/>
                <w:sz w:val="14"/>
                <w:szCs w:val="14"/>
              </w:rPr>
              <w:t>Autres opérations de la rentrée</w:t>
            </w:r>
          </w:p>
        </w:tc>
        <w:tc>
          <w:tcPr>
            <w:tcW w:w="1830" w:type="pct"/>
            <w:shd w:val="clear" w:color="auto" w:fill="FDE9D9" w:themeFill="accent6" w:themeFillTint="33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8E55E8">
              <w:rPr>
                <w:rFonts w:asciiTheme="minorBidi" w:hAnsiTheme="minorBidi"/>
                <w:b/>
                <w:bCs/>
                <w:sz w:val="14"/>
                <w:szCs w:val="14"/>
              </w:rPr>
              <w:t>Calendrier 2018</w:t>
            </w:r>
          </w:p>
        </w:tc>
      </w:tr>
      <w:tr w:rsidR="00876B66" w:rsidRPr="008E55E8" w:rsidTr="00DB656B">
        <w:tc>
          <w:tcPr>
            <w:tcW w:w="26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1</w:t>
            </w:r>
          </w:p>
        </w:tc>
        <w:tc>
          <w:tcPr>
            <w:tcW w:w="291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Réinscriptions (retardataires et cas exceptionnels)</w:t>
            </w:r>
          </w:p>
        </w:tc>
        <w:tc>
          <w:tcPr>
            <w:tcW w:w="183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26 août – 06 septembre 2018</w:t>
            </w:r>
          </w:p>
        </w:tc>
      </w:tr>
      <w:tr w:rsidR="00876B66" w:rsidRPr="008E55E8" w:rsidTr="00DB656B">
        <w:tc>
          <w:tcPr>
            <w:tcW w:w="26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2</w:t>
            </w:r>
          </w:p>
        </w:tc>
        <w:tc>
          <w:tcPr>
            <w:tcW w:w="291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Début cours (L1, L2, L3 et M2)</w:t>
            </w:r>
          </w:p>
        </w:tc>
        <w:tc>
          <w:tcPr>
            <w:tcW w:w="183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8E55E8">
              <w:rPr>
                <w:rFonts w:asciiTheme="minorBidi" w:hAnsiTheme="minorBidi"/>
                <w:b/>
                <w:bCs/>
                <w:sz w:val="14"/>
                <w:szCs w:val="14"/>
              </w:rPr>
              <w:t>Dimanche 09 septembre 2018</w:t>
            </w:r>
          </w:p>
        </w:tc>
      </w:tr>
      <w:tr w:rsidR="00876B66" w:rsidRPr="008E55E8" w:rsidTr="00DB656B">
        <w:trPr>
          <w:trHeight w:val="343"/>
        </w:trPr>
        <w:tc>
          <w:tcPr>
            <w:tcW w:w="26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3</w:t>
            </w:r>
          </w:p>
        </w:tc>
        <w:tc>
          <w:tcPr>
            <w:tcW w:w="291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Dépôt des demandes de transferts / bac antérieurs à 2018</w:t>
            </w:r>
          </w:p>
        </w:tc>
        <w:tc>
          <w:tcPr>
            <w:tcW w:w="183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26 août – 09 septembre</w:t>
            </w:r>
          </w:p>
        </w:tc>
      </w:tr>
      <w:tr w:rsidR="00876B66" w:rsidRPr="008E55E8" w:rsidTr="00DB656B">
        <w:tc>
          <w:tcPr>
            <w:tcW w:w="260" w:type="pct"/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Etude et traitement des transferts</w:t>
            </w: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09 – 13 septembre</w:t>
            </w:r>
          </w:p>
        </w:tc>
      </w:tr>
      <w:tr w:rsidR="00876B66" w:rsidRPr="008E55E8" w:rsidTr="00DB656B">
        <w:trPr>
          <w:trHeight w:val="345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</w:tcBorders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Annonce des résultats des transferts et Inscriptions</w:t>
            </w:r>
          </w:p>
        </w:tc>
        <w:tc>
          <w:tcPr>
            <w:tcW w:w="1830" w:type="pct"/>
            <w:tcBorders>
              <w:top w:val="single" w:sz="4" w:space="0" w:color="auto"/>
            </w:tcBorders>
            <w:vAlign w:val="center"/>
          </w:tcPr>
          <w:p w:rsidR="00876B66" w:rsidRPr="008E55E8" w:rsidRDefault="00876B66" w:rsidP="008E55E8">
            <w:pPr>
              <w:tabs>
                <w:tab w:val="left" w:pos="0"/>
              </w:tabs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8E55E8">
              <w:rPr>
                <w:rFonts w:asciiTheme="minorBidi" w:hAnsiTheme="minorBidi"/>
                <w:sz w:val="14"/>
                <w:szCs w:val="14"/>
              </w:rPr>
              <w:t>16 – 27 septembre</w:t>
            </w:r>
          </w:p>
        </w:tc>
      </w:tr>
    </w:tbl>
    <w:p w:rsidR="00124592" w:rsidRDefault="00124592" w:rsidP="00124592">
      <w:pPr>
        <w:pStyle w:val="Paragraphedeliste"/>
        <w:bidi/>
        <w:ind w:left="92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</w:p>
    <w:p w:rsidR="00B74E33" w:rsidRPr="00B74E33" w:rsidRDefault="00B74E33" w:rsidP="00124592">
      <w:pPr>
        <w:pStyle w:val="Paragraphedeliste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proofErr w:type="gramStart"/>
      <w:r w:rsidRPr="00B74E3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توقيت</w:t>
      </w:r>
      <w:proofErr w:type="gramEnd"/>
      <w:r w:rsidRPr="00B74E3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شهر رمضان </w:t>
      </w:r>
    </w:p>
    <w:p w:rsidR="00B74E33" w:rsidRPr="00D61AC9" w:rsidRDefault="00B74E33" w:rsidP="00B74E33">
      <w:pPr>
        <w:tabs>
          <w:tab w:val="left" w:pos="1240"/>
        </w:tabs>
        <w:ind w:left="720"/>
        <w:jc w:val="both"/>
        <w:rPr>
          <w:rFonts w:asciiTheme="minorBidi" w:hAnsiTheme="minorBidi"/>
          <w:sz w:val="4"/>
          <w:szCs w:val="4"/>
          <w:rtl/>
        </w:rPr>
      </w:pPr>
    </w:p>
    <w:p w:rsidR="00B74E33" w:rsidRPr="008E55E8" w:rsidRDefault="00B74E33" w:rsidP="00B74E33">
      <w:pPr>
        <w:pStyle w:val="Paragraphedeliste"/>
        <w:tabs>
          <w:tab w:val="left" w:pos="1240"/>
        </w:tabs>
        <w:bidi/>
        <w:ind w:left="1288"/>
        <w:jc w:val="both"/>
        <w:rPr>
          <w:rFonts w:asciiTheme="minorBidi" w:hAnsiTheme="minorBidi"/>
          <w:b/>
          <w:bCs/>
          <w:rtl/>
        </w:rPr>
      </w:pPr>
    </w:p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909"/>
        <w:gridCol w:w="3567"/>
        <w:gridCol w:w="3728"/>
      </w:tblGrid>
      <w:tr w:rsidR="00B74E33" w:rsidRPr="008956D3" w:rsidTr="00BA4B21"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N° séance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Horaires  d'enseignement ordinaires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Horaires d'enseignement du mois de Ramadhan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ère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 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 H : 00 mn   –  09 H : 30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 H : 00 mn   –  10 H : 10 mn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 H : 30 mn   –  11 H : 00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 H : 10 mn   –  11 H : 20 mn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 H : 00 mn   –  12 H : 30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 H : 20 mn   –  12 H : 30 mn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 H : 30 mn   –  14 H : 00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 H : 30 mn   –  13 H : 40 mn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 H : 00 mn   –  15 H : 30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 H : 40 mn   –  14 H : 50 mn</w:t>
            </w:r>
          </w:p>
        </w:tc>
      </w:tr>
      <w:tr w:rsidR="00B74E33" w:rsidRPr="008956D3" w:rsidTr="00BA4B21"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r-FR"/>
              </w:rPr>
              <w:t>ème</w:t>
            </w: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 séance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 H : 30 mn   –  17 H : 00 mn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E33" w:rsidRPr="008956D3" w:rsidRDefault="00B74E33" w:rsidP="00BA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956D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 H : 50 mn   –  16 H : 00 mn</w:t>
            </w:r>
          </w:p>
        </w:tc>
      </w:tr>
    </w:tbl>
    <w:p w:rsidR="00B74E33" w:rsidRDefault="00B74E33" w:rsidP="00B74E33">
      <w:pPr>
        <w:tabs>
          <w:tab w:val="left" w:pos="0"/>
          <w:tab w:val="left" w:pos="2682"/>
          <w:tab w:val="center" w:pos="4703"/>
        </w:tabs>
        <w:bidi/>
        <w:spacing w:after="0" w:line="240" w:lineRule="auto"/>
        <w:rPr>
          <w:rFonts w:ascii="Verdana" w:eastAsia="Times New Roman" w:hAnsi="Verdana" w:cs="Times New Roman"/>
          <w:sz w:val="24"/>
          <w:szCs w:val="24"/>
          <w:rtl/>
          <w:lang w:eastAsia="fr-FR"/>
        </w:rPr>
      </w:pPr>
    </w:p>
    <w:p w:rsidR="00B74E33" w:rsidRPr="00B74E33" w:rsidRDefault="00B74E33" w:rsidP="00B74E33">
      <w:pPr>
        <w:pStyle w:val="Paragraphedeliste"/>
        <w:bidi/>
        <w:ind w:left="928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222E52" w:rsidRPr="00FB07BF" w:rsidRDefault="00222E52" w:rsidP="00222E5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22E52" w:rsidRDefault="00222E52" w:rsidP="00222E52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222E52" w:rsidRPr="00852BF7" w:rsidRDefault="00222E52" w:rsidP="00124592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ذكر عميد </w:t>
      </w:r>
      <w:r w:rsidR="0012459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الكلية رؤساء الأقسام بالمراسلة الصادرة عن نائب رئيس الجامعة للتكوين العالي في الطور الثالث ، التأهيل الجامعي ، البحث العلمي و التكوين العالي لما بعد التدرج المتعلقة بالمواعيد الهامة و خاصة تلك المتعلقة بعروض التكوين في الدكتوراه و ا ن</w:t>
      </w:r>
      <w:r w:rsidR="00E777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آخر</w:t>
      </w:r>
      <w:r w:rsidR="0012459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اجل حدد يوم 29 افريل 2018  </w:t>
      </w:r>
    </w:p>
    <w:p w:rsidR="00222E52" w:rsidRDefault="00222E52" w:rsidP="00222E52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222E52" w:rsidRDefault="00222E52" w:rsidP="006D7F3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B90A9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فريق ميدان التكوين  لعلوم الطبيعة و الحياة </w:t>
      </w:r>
    </w:p>
    <w:p w:rsidR="00124592" w:rsidRPr="006D7F38" w:rsidRDefault="00124592" w:rsidP="00124592">
      <w:pPr>
        <w:pStyle w:val="Paragraphedeliste"/>
        <w:bidi/>
        <w:ind w:left="92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</w:p>
    <w:p w:rsidR="006D7F38" w:rsidRPr="00124592" w:rsidRDefault="00B74E33" w:rsidP="006D7F38">
      <w:pPr>
        <w:bidi/>
        <w:spacing w:after="0"/>
        <w:ind w:firstLine="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نيابة عن مسؤول فريق ميدان التكوين لعلوم الطبيعة و الحياة </w:t>
      </w:r>
      <w:r w:rsidR="00222E5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ذكر عميد الكلية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رؤساء الأقسام  بالاجتماع الذي سينعقد يوم 09 ماي 2018 </w:t>
      </w:r>
      <w:r w:rsidRPr="00477C6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بجامعة مولود معمري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spellStart"/>
      <w:r w:rsidRPr="00477C6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تيزي</w:t>
      </w:r>
      <w:proofErr w:type="spellEnd"/>
      <w:r w:rsidRPr="00477C6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وزو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لدراسة جدول الأعمال التالي</w:t>
      </w:r>
      <w:r w:rsidR="00222E5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</w:p>
    <w:p w:rsidR="006D7F38" w:rsidRPr="00124592" w:rsidRDefault="006D7F38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124592">
        <w:rPr>
          <w:rFonts w:asciiTheme="majorBidi" w:hAnsiTheme="majorBidi" w:cstheme="majorBidi"/>
          <w:color w:val="000000" w:themeColor="text1"/>
          <w:lang w:bidi="ar-DZ"/>
        </w:rPr>
        <w:t>Validation de l’harmonisation du système national de crédits des offres de licences habilitées</w:t>
      </w:r>
    </w:p>
    <w:p w:rsidR="006D7F38" w:rsidRPr="00124592" w:rsidRDefault="006D7F38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124592">
        <w:rPr>
          <w:rFonts w:asciiTheme="majorBidi" w:hAnsiTheme="majorBidi" w:cstheme="majorBidi"/>
          <w:color w:val="000000" w:themeColor="text1"/>
          <w:lang w:bidi="ar-DZ"/>
        </w:rPr>
        <w:t>Etat des lieux des formations</w:t>
      </w:r>
    </w:p>
    <w:p w:rsidR="006D7F38" w:rsidRPr="00124592" w:rsidRDefault="006D7F38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124592">
        <w:rPr>
          <w:rFonts w:asciiTheme="majorBidi" w:hAnsiTheme="majorBidi" w:cstheme="majorBidi"/>
          <w:color w:val="000000" w:themeColor="text1"/>
          <w:lang w:bidi="ar-DZ"/>
        </w:rPr>
        <w:t>Révision des  intitulés des offres de formation</w:t>
      </w:r>
    </w:p>
    <w:p w:rsidR="00222E52" w:rsidRPr="00124592" w:rsidRDefault="00222E52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124592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6D7F38" w:rsidRPr="00124592">
        <w:rPr>
          <w:rFonts w:asciiTheme="majorBidi" w:hAnsiTheme="majorBidi" w:cstheme="majorBidi"/>
          <w:color w:val="000000" w:themeColor="text1"/>
          <w:lang w:bidi="ar-DZ"/>
        </w:rPr>
        <w:t>Evaluation et progression des étudiants</w:t>
      </w:r>
    </w:p>
    <w:p w:rsidR="006D7F38" w:rsidRPr="00124592" w:rsidRDefault="006D7F38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lang w:bidi="ar-DZ"/>
        </w:rPr>
      </w:pPr>
      <w:r w:rsidRPr="00124592">
        <w:rPr>
          <w:rFonts w:asciiTheme="majorBidi" w:hAnsiTheme="majorBidi" w:cstheme="majorBidi"/>
          <w:color w:val="000000" w:themeColor="text1"/>
          <w:lang w:bidi="ar-DZ"/>
        </w:rPr>
        <w:t>Programme des licences, masters</w:t>
      </w:r>
    </w:p>
    <w:p w:rsidR="006D7F38" w:rsidRPr="00124592" w:rsidRDefault="006D7F38" w:rsidP="006D7F38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rtl/>
          <w:lang w:bidi="ar-DZ"/>
        </w:rPr>
      </w:pPr>
      <w:r w:rsidRPr="00124592">
        <w:rPr>
          <w:rFonts w:asciiTheme="majorBidi" w:hAnsiTheme="majorBidi" w:cstheme="majorBidi"/>
          <w:color w:val="000000" w:themeColor="text1"/>
          <w:lang w:bidi="ar-DZ"/>
        </w:rPr>
        <w:t xml:space="preserve">Prérogatives des responsables de domaine et leur relation avec les </w:t>
      </w:r>
      <w:r w:rsidR="00E77766" w:rsidRPr="00124592">
        <w:rPr>
          <w:rFonts w:asciiTheme="majorBidi" w:hAnsiTheme="majorBidi" w:cstheme="majorBidi"/>
          <w:color w:val="000000" w:themeColor="text1"/>
          <w:lang w:bidi="ar-DZ"/>
        </w:rPr>
        <w:t>chefs</w:t>
      </w:r>
      <w:r w:rsidRPr="00124592">
        <w:rPr>
          <w:rFonts w:asciiTheme="majorBidi" w:hAnsiTheme="majorBidi" w:cstheme="majorBidi"/>
          <w:color w:val="000000" w:themeColor="text1"/>
          <w:lang w:bidi="ar-DZ"/>
        </w:rPr>
        <w:t xml:space="preserve"> de </w:t>
      </w:r>
      <w:r w:rsidR="00E77766" w:rsidRPr="00124592">
        <w:rPr>
          <w:rFonts w:asciiTheme="majorBidi" w:hAnsiTheme="majorBidi" w:cstheme="majorBidi"/>
          <w:color w:val="000000" w:themeColor="text1"/>
          <w:lang w:bidi="ar-DZ"/>
        </w:rPr>
        <w:t>département</w:t>
      </w:r>
      <w:r w:rsidRPr="00124592">
        <w:rPr>
          <w:rFonts w:asciiTheme="majorBidi" w:hAnsiTheme="majorBidi" w:cstheme="majorBidi"/>
          <w:color w:val="000000" w:themeColor="text1"/>
          <w:lang w:bidi="ar-DZ"/>
        </w:rPr>
        <w:t>, vice recteurs de la pédagogie</w:t>
      </w:r>
    </w:p>
    <w:p w:rsidR="00222E52" w:rsidRDefault="00222E52" w:rsidP="00222E52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222E52" w:rsidRPr="00496AE7" w:rsidRDefault="00222E52" w:rsidP="00222E5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6579C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lastRenderedPageBreak/>
        <w:t>4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-</w:t>
      </w:r>
      <w:r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</w:t>
      </w:r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5361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222E52" w:rsidRPr="00A44FF7" w:rsidRDefault="00222E52" w:rsidP="00222E5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FF7"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رؤساء الأقسام بما يلي :</w:t>
      </w:r>
    </w:p>
    <w:p w:rsidR="00E77766" w:rsidRDefault="006D7F38" w:rsidP="00E7776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انتخابات ممثلي أساتذة التعليم العالي لعضوية مجلس </w:t>
      </w:r>
      <w:r w:rsidR="00467620">
        <w:rPr>
          <w:rFonts w:asciiTheme="majorBidi" w:hAnsiTheme="majorBidi" w:cstheme="majorBidi" w:hint="cs"/>
          <w:sz w:val="28"/>
          <w:szCs w:val="28"/>
          <w:rtl/>
          <w:lang w:bidi="ar-DZ"/>
        </w:rPr>
        <w:t>إدارة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الجامعة يوم 02 ماي 2018 </w:t>
      </w:r>
    </w:p>
    <w:p w:rsidR="00E77766" w:rsidRPr="00E77766" w:rsidRDefault="00E77766" w:rsidP="00E77766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</w:p>
    <w:p w:rsidR="006D7F38" w:rsidRDefault="006D7F38" w:rsidP="00467620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انتخاب ممثلي</w:t>
      </w:r>
      <w:r w:rsidR="0046762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الأساتذة المساعدين ، الموظفين الإداريين التقنين و أعوان الخدمة لعضوية مجلس إدارة الجامعة يوم 30 افريل 2018 بقلعة المحاضرات الكبرى محمد الصديق بن يحي المجمع المركزي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046D8" w:rsidRPr="002046D8" w:rsidRDefault="002046D8" w:rsidP="002046D8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046D8" w:rsidRDefault="002046D8" w:rsidP="002046D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صالون الشغل يوم 25 افريل 2018 ببهو عمارة الآداب من تنظيم مركز المهن لجامعة الإخوة منتوري قسنطينة 1</w:t>
      </w:r>
    </w:p>
    <w:p w:rsidR="002046D8" w:rsidRPr="002046D8" w:rsidRDefault="002046D8" w:rsidP="002046D8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046D8" w:rsidRDefault="002046D8" w:rsidP="002046D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معرض للنشاطات العلمية و الإبداع يومي 06 و 07 ماي 2018 ببهو عمارة الآداب</w:t>
      </w:r>
    </w:p>
    <w:p w:rsidR="00467620" w:rsidRPr="00467620" w:rsidRDefault="00467620" w:rsidP="0046762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2E52" w:rsidRPr="00852BF7" w:rsidRDefault="00222E52" w:rsidP="00222E52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</w:p>
    <w:p w:rsidR="00222E52" w:rsidRDefault="00222E52" w:rsidP="00222E52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12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222E52" w:rsidRPr="00B54E11" w:rsidRDefault="00222E52" w:rsidP="00222E52">
      <w:pPr>
        <w:bidi/>
        <w:rPr>
          <w:sz w:val="18"/>
          <w:szCs w:val="18"/>
          <w:rtl/>
          <w:lang w:bidi="ar-DZ"/>
        </w:rPr>
      </w:pPr>
    </w:p>
    <w:p w:rsidR="00222E52" w:rsidRPr="00EF46C6" w:rsidRDefault="00222E52" w:rsidP="00E77766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77766">
        <w:rPr>
          <w:rFonts w:hint="cs"/>
          <w:b/>
          <w:bCs/>
          <w:sz w:val="28"/>
          <w:szCs w:val="28"/>
          <w:rtl/>
          <w:lang w:bidi="ar-DZ"/>
        </w:rPr>
        <w:t>24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افريل 2018</w:t>
      </w:r>
    </w:p>
    <w:p w:rsidR="00222E52" w:rsidRDefault="00222E52" w:rsidP="00222E5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222E52" w:rsidRDefault="00222E52" w:rsidP="00222E5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222E52" w:rsidRDefault="00222E52" w:rsidP="00222E5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222E52" w:rsidRDefault="00222E52" w:rsidP="00222E5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222E52" w:rsidRPr="000A0138" w:rsidRDefault="00222E52" w:rsidP="00222E52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222E52" w:rsidRDefault="00222E52" w:rsidP="00222E52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222E52" w:rsidRPr="008160FC" w:rsidRDefault="00222E52" w:rsidP="00222E52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222E52" w:rsidRPr="005E1520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222E52" w:rsidRPr="00690E16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222E52" w:rsidRPr="005E1520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222E52" w:rsidRPr="005E1520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222E52" w:rsidRPr="005E1520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222E52" w:rsidRPr="005E1520" w:rsidRDefault="00222E52" w:rsidP="00222E5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222E52" w:rsidRPr="005E1520" w:rsidRDefault="00222E52" w:rsidP="00222E52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222E52" w:rsidRDefault="00222E52" w:rsidP="00222E52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222E52" w:rsidRDefault="00222E52" w:rsidP="00222E52"/>
    <w:p w:rsidR="00222E52" w:rsidRDefault="00222E52" w:rsidP="00222E52">
      <w:pPr>
        <w:rPr>
          <w:rtl/>
        </w:rPr>
      </w:pPr>
    </w:p>
    <w:p w:rsidR="00222E52" w:rsidRDefault="00222E52" w:rsidP="00222E52">
      <w:pPr>
        <w:rPr>
          <w:rtl/>
        </w:rPr>
      </w:pPr>
    </w:p>
    <w:p w:rsidR="00222E52" w:rsidRDefault="00222E52" w:rsidP="00222E52">
      <w:pPr>
        <w:rPr>
          <w:rtl/>
        </w:rPr>
      </w:pPr>
    </w:p>
    <w:p w:rsidR="00222E52" w:rsidRDefault="00222E52" w:rsidP="00222E52"/>
    <w:p w:rsidR="00222E52" w:rsidRDefault="00222E52" w:rsidP="00222E52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7C58D9"/>
    <w:multiLevelType w:val="hybridMultilevel"/>
    <w:tmpl w:val="95847A7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3D2"/>
    <w:multiLevelType w:val="hybridMultilevel"/>
    <w:tmpl w:val="17403554"/>
    <w:lvl w:ilvl="0" w:tplc="6882C5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A42FE"/>
    <w:multiLevelType w:val="hybridMultilevel"/>
    <w:tmpl w:val="2548B9C2"/>
    <w:lvl w:ilvl="0" w:tplc="5E0E9BBC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4757DD2"/>
    <w:multiLevelType w:val="hybridMultilevel"/>
    <w:tmpl w:val="8AC62F14"/>
    <w:lvl w:ilvl="0" w:tplc="1A2ED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1CB"/>
    <w:multiLevelType w:val="hybridMultilevel"/>
    <w:tmpl w:val="C72EC290"/>
    <w:lvl w:ilvl="0" w:tplc="6F80E02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3C64BA"/>
    <w:multiLevelType w:val="hybridMultilevel"/>
    <w:tmpl w:val="A1E8B8C6"/>
    <w:lvl w:ilvl="0" w:tplc="6D6EA4E6">
      <w:start w:val="2"/>
      <w:numFmt w:val="bullet"/>
      <w:lvlText w:val=""/>
      <w:lvlJc w:val="left"/>
      <w:pPr>
        <w:ind w:left="928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E7343D3"/>
    <w:multiLevelType w:val="hybridMultilevel"/>
    <w:tmpl w:val="6AB87E36"/>
    <w:lvl w:ilvl="0" w:tplc="6E5E79B4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22E52"/>
    <w:rsid w:val="00064AF0"/>
    <w:rsid w:val="00124592"/>
    <w:rsid w:val="0013420E"/>
    <w:rsid w:val="002046D8"/>
    <w:rsid w:val="00222E52"/>
    <w:rsid w:val="002E0077"/>
    <w:rsid w:val="003A7A6B"/>
    <w:rsid w:val="00461CD4"/>
    <w:rsid w:val="00467620"/>
    <w:rsid w:val="00471E81"/>
    <w:rsid w:val="00477C6A"/>
    <w:rsid w:val="004F4F74"/>
    <w:rsid w:val="00686135"/>
    <w:rsid w:val="006C553B"/>
    <w:rsid w:val="006D7EF4"/>
    <w:rsid w:val="006D7F38"/>
    <w:rsid w:val="006E642F"/>
    <w:rsid w:val="00707137"/>
    <w:rsid w:val="00876A05"/>
    <w:rsid w:val="00876B66"/>
    <w:rsid w:val="008E2625"/>
    <w:rsid w:val="008E2C35"/>
    <w:rsid w:val="008E55E8"/>
    <w:rsid w:val="00A74358"/>
    <w:rsid w:val="00A9004B"/>
    <w:rsid w:val="00AF694F"/>
    <w:rsid w:val="00B306CB"/>
    <w:rsid w:val="00B73B91"/>
    <w:rsid w:val="00B74E33"/>
    <w:rsid w:val="00D05D4B"/>
    <w:rsid w:val="00D266C2"/>
    <w:rsid w:val="00D34479"/>
    <w:rsid w:val="00D61AC9"/>
    <w:rsid w:val="00DE4E07"/>
    <w:rsid w:val="00DF7BE1"/>
    <w:rsid w:val="00E55186"/>
    <w:rsid w:val="00E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5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22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22E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5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3B76-B94C-4803-B7BD-4501A3A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2018-05-07T07:14:00Z</cp:lastPrinted>
  <dcterms:created xsi:type="dcterms:W3CDTF">2018-04-29T07:17:00Z</dcterms:created>
  <dcterms:modified xsi:type="dcterms:W3CDTF">2018-05-07T07:22:00Z</dcterms:modified>
</cp:coreProperties>
</file>