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99" w:rsidRPr="00D036B0" w:rsidRDefault="00472F99" w:rsidP="00472F99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5308D5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AE28BE" w:rsidRDefault="00AE28BE" w:rsidP="00472F9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AE28BE" w:rsidRDefault="00AE28BE" w:rsidP="00472F9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AE28BE" w:rsidRDefault="00AE28BE" w:rsidP="00472F99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5308D5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AE28BE" w:rsidRDefault="00AE28BE" w:rsidP="00472F9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AE28BE" w:rsidRDefault="00AE28BE" w:rsidP="00472F9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AE28BE" w:rsidRDefault="00AE28BE" w:rsidP="00472F99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AE28BE" w:rsidRDefault="00AE28BE" w:rsidP="00472F9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2F99" w:rsidRPr="00D036B0" w:rsidRDefault="00472F99" w:rsidP="00472F99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AE28BE" w:rsidRDefault="00AE28BE" w:rsidP="00472F9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AE28BE" w:rsidRDefault="00AE28BE" w:rsidP="00472F9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AE28BE" w:rsidRDefault="00AE28BE" w:rsidP="00472F9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472F99" w:rsidRPr="00D036B0" w:rsidRDefault="00472F99" w:rsidP="00472F99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472F99" w:rsidRPr="00D036B0" w:rsidRDefault="00472F99" w:rsidP="00472F99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5308D5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AE28BE" w:rsidRDefault="00AE28BE" w:rsidP="00472F99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AE28BE" w:rsidRDefault="00AE28BE" w:rsidP="00472F99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AE28BE" w:rsidRDefault="00AE28BE" w:rsidP="00472F99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472F99" w:rsidRPr="00D036B0" w:rsidRDefault="00472F99" w:rsidP="00472F99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472F99" w:rsidRPr="00D036B0" w:rsidRDefault="00472F99" w:rsidP="00321DC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5</w:t>
      </w:r>
      <w:r w:rsidR="00321DC4">
        <w:rPr>
          <w:rFonts w:asciiTheme="majorBidi" w:hAnsiTheme="majorBidi" w:cstheme="majorBidi"/>
          <w:b/>
          <w:bCs/>
          <w:sz w:val="24"/>
          <w:szCs w:val="24"/>
          <w:lang w:bidi="ar-DZ"/>
        </w:rPr>
        <w:t>6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472F99" w:rsidRPr="00D036B0" w:rsidRDefault="00472F99" w:rsidP="00E0681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الموسع للمجلس البيداغوجي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</w:t>
      </w:r>
      <w:r w:rsidR="00E068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أحد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068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07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068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فيفري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2021</w:t>
      </w:r>
    </w:p>
    <w:p w:rsidR="00472F99" w:rsidRPr="00D036B0" w:rsidRDefault="00472F99" w:rsidP="00E0681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="00E068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15</w:t>
      </w:r>
    </w:p>
    <w:p w:rsidR="00472F99" w:rsidRPr="00454F7C" w:rsidRDefault="00472F99" w:rsidP="00472F9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472F99" w:rsidRDefault="00472F99" w:rsidP="00E0681C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0681C">
        <w:rPr>
          <w:rFonts w:asciiTheme="majorBidi" w:hAnsiTheme="majorBidi" w:cstheme="majorBidi" w:hint="cs"/>
          <w:sz w:val="28"/>
          <w:szCs w:val="28"/>
          <w:rtl/>
          <w:lang w:bidi="ar-DZ"/>
        </w:rPr>
        <w:t>السابع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proofErr w:type="gramStart"/>
      <w:r w:rsidR="00E068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فيفري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472F99" w:rsidRPr="00454F7C" w:rsidRDefault="00472F99" w:rsidP="00472F99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2F99" w:rsidRDefault="00472F99" w:rsidP="00472F99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472F99" w:rsidRPr="00454F7C" w:rsidRDefault="00472F99" w:rsidP="00472F99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دهيمات العيد        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عميد الكلية</w:t>
      </w:r>
    </w:p>
    <w:p w:rsidR="00472F99" w:rsidRPr="008E0083" w:rsidRDefault="00472F99" w:rsidP="00472F99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فارس خلاف     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الأمين العام للكلية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472F99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E0681C" w:rsidRPr="008E0083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مرايحية جمال              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60465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نائب العميد مكلف بالبيداغوجيا و المسائل المرتبطة بالطلبة</w:t>
      </w:r>
    </w:p>
    <w:p w:rsidR="00472F99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باقة مبارك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  <w:lang w:val="en-US" w:bidi="ar-DZ"/>
        </w:rPr>
        <w:t>ر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ئيس قسم البيولوجيا و علم البيئة النباتية</w:t>
      </w: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بليل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ايناس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مساعدة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قسم البيولوجيا التطبيقية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المكلفة بالبيداغوجيا</w:t>
      </w: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نسيب يوسف               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الكيمياء الحيوية و البيولوجيا الخلوية و الجزيئية </w:t>
      </w: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فرحاتي العيد   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الميكروبيولوجيا </w:t>
      </w:r>
    </w:p>
    <w:p w:rsidR="00472F99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مداسي 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>إبراهيم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قسم بيولوجيا الحيوان</w:t>
      </w:r>
    </w:p>
    <w:p w:rsidR="00E0681C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رزقون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محمد العربي      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مسؤول فريق ميدان التكوين لعلوم الطبيعة و الحياة</w:t>
      </w:r>
    </w:p>
    <w:p w:rsidR="00E0681C" w:rsidRPr="008E0083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هاروني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سفيان             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مسؤول مصلحة التعليم بالجذع المشترك </w:t>
      </w: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بوطومو سمير 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مسؤول مصلحة الجذع المشترك</w:t>
      </w:r>
    </w:p>
    <w:p w:rsidR="00472F99" w:rsidRPr="008E0083" w:rsidRDefault="00472F99" w:rsidP="00472F9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زعتر</w:t>
      </w:r>
      <w:proofErr w:type="spellEnd"/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فارس      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E06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6604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مسؤول 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>الأرضية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الرقمية </w:t>
      </w:r>
      <w:r w:rsidRPr="008E0083">
        <w:rPr>
          <w:rFonts w:asciiTheme="majorBidi" w:hAnsiTheme="majorBidi" w:cstheme="majorBidi"/>
          <w:sz w:val="24"/>
          <w:szCs w:val="24"/>
          <w:lang w:bidi="ar-DZ"/>
        </w:rPr>
        <w:t>PROGRES</w:t>
      </w:r>
    </w:p>
    <w:p w:rsidR="00472F99" w:rsidRDefault="00472F99" w:rsidP="00472F9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شبال إبراهيم            </w:t>
      </w:r>
      <w:r w:rsidR="00E0681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60465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مسؤول الوسائل العامة و الصيانة  و كذا المخابر بالنيابة </w:t>
      </w:r>
    </w:p>
    <w:p w:rsidR="00E0681C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472F99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مساعدي رؤساء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الاقسام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للبيداغوجيا </w:t>
      </w:r>
    </w:p>
    <w:p w:rsidR="00E0681C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مساعدي رؤساء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الاقسام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للدراسات ما بعد التدرج و البحث العلمي </w:t>
      </w:r>
    </w:p>
    <w:p w:rsidR="00E0681C" w:rsidRPr="008E0083" w:rsidRDefault="00E0681C" w:rsidP="00E0681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مسئولي فريق ميدان التكوين ،  الشعب و الاختصاص ( ليسانس  و ماستر) </w:t>
      </w:r>
    </w:p>
    <w:p w:rsidR="00472F99" w:rsidRDefault="00472F99" w:rsidP="00472F9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472F99" w:rsidRPr="00DB0EF2" w:rsidRDefault="00472F99" w:rsidP="00472F9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905D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</w:p>
    <w:p w:rsidR="00472F99" w:rsidRDefault="00472F99" w:rsidP="00472F9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472F99" w:rsidRPr="00977383" w:rsidRDefault="00E0681C" w:rsidP="00472F9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التقييم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الاولي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للنشاطات البيداغوجية للمرحلة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الاولى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الموجة الثالثة </w:t>
      </w:r>
    </w:p>
    <w:p w:rsidR="00472F99" w:rsidRPr="00977383" w:rsidRDefault="00472F99" w:rsidP="00472F9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77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تحديث حصيلة وضع  الدعائم البيداغوجية عبر الخط </w:t>
      </w:r>
    </w:p>
    <w:p w:rsidR="00472F99" w:rsidRPr="00977383" w:rsidRDefault="00472F99" w:rsidP="00472F9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977383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proofErr w:type="gramEnd"/>
      <w:r w:rsidRPr="00977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التطبيقية</w:t>
      </w:r>
    </w:p>
    <w:p w:rsidR="00472F99" w:rsidRPr="00977383" w:rsidRDefault="00472F99" w:rsidP="00472F9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lang w:bidi="ar-DZ"/>
        </w:rPr>
      </w:pPr>
      <w:r w:rsidRPr="00977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مذكرات التخرج  و إجراء التربصات خارج الكلية  </w:t>
      </w:r>
    </w:p>
    <w:p w:rsidR="00472F99" w:rsidRPr="00977383" w:rsidRDefault="00472F99" w:rsidP="00472F9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77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مشاركة  طلبة الليسانس و الماستر في التظاهرات العلمية </w:t>
      </w:r>
    </w:p>
    <w:p w:rsidR="00472F99" w:rsidRPr="00BF069C" w:rsidRDefault="00472F99" w:rsidP="00472F99">
      <w:pPr>
        <w:pStyle w:val="Paragraphedeliste"/>
        <w:bidi/>
        <w:ind w:left="2160"/>
        <w:rPr>
          <w:rFonts w:asciiTheme="majorBidi" w:hAnsiTheme="majorBidi" w:cstheme="majorBidi"/>
          <w:rtl/>
          <w:lang w:bidi="ar-DZ"/>
        </w:rPr>
      </w:pPr>
    </w:p>
    <w:p w:rsidR="00BF069C" w:rsidRPr="002D1977" w:rsidRDefault="00BF069C" w:rsidP="00BF069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BF069C" w:rsidRDefault="00BF069C" w:rsidP="00BF069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905D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905D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472F99" w:rsidRPr="00BF069C" w:rsidRDefault="00472F99" w:rsidP="00472F99">
      <w:pPr>
        <w:bidi/>
        <w:rPr>
          <w:rFonts w:asciiTheme="majorBidi" w:hAnsiTheme="majorBidi" w:cstheme="majorBidi"/>
          <w:b/>
          <w:bCs/>
          <w:lang w:bidi="ar-DZ"/>
        </w:rPr>
      </w:pPr>
    </w:p>
    <w:p w:rsidR="00472F99" w:rsidRPr="0066774E" w:rsidRDefault="00472F99" w:rsidP="00472F99">
      <w:pPr>
        <w:bidi/>
        <w:rPr>
          <w:rFonts w:asciiTheme="majorBidi" w:hAnsiTheme="majorBidi" w:cstheme="majorBidi"/>
          <w:b/>
          <w:bCs/>
          <w:lang w:bidi="ar-DZ"/>
        </w:rPr>
      </w:pPr>
      <w:bookmarkStart w:id="0" w:name="_GoBack"/>
      <w:bookmarkEnd w:id="0"/>
    </w:p>
    <w:p w:rsidR="00472F99" w:rsidRDefault="00472F99" w:rsidP="00472F99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F13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472F99" w:rsidRPr="00EF13CA" w:rsidRDefault="00472F99" w:rsidP="00472F99">
      <w:pPr>
        <w:pStyle w:val="Paragraphedeliste"/>
        <w:bidi/>
        <w:ind w:left="135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0681C" w:rsidRPr="00E0681C" w:rsidRDefault="00E0681C" w:rsidP="00E0681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068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التقييم الأولي للنشاطات البيداغوجية للمرحلة الأولى الموجة الثالثة </w:t>
      </w:r>
    </w:p>
    <w:p w:rsidR="00472F99" w:rsidRPr="00E0681C" w:rsidRDefault="00472F99" w:rsidP="00472F99">
      <w:pPr>
        <w:pStyle w:val="Paragraphedeliste"/>
        <w:bidi/>
        <w:ind w:left="21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AE28BE" w:rsidRDefault="00AE28BE" w:rsidP="00AE28BE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قدم عميد الكلية حصيلة النشاطات البيداغوجية المرحلة الأولى  المتعلقة بالموجة  الثالثة  لطلبة السنة الثالثة ليسانس و طلبة السنة الأولى ماستر1 للسداسي الأول من الموسم الجامعي 2020/2021  من خلال الحصص البيداغوجية المبرمجة و المنجزة في الفترة من 16 إلى 30 جانفي 2021  وفق ما يلي  :</w:t>
      </w:r>
    </w:p>
    <w:p w:rsidR="00AE28BE" w:rsidRPr="00AE28BE" w:rsidRDefault="00AE28BE" w:rsidP="00AE28BE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E28BE" w:rsidRDefault="00AE28BE" w:rsidP="00AE28B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  <w:r w:rsidRPr="008730D5">
        <w:rPr>
          <w:rFonts w:hint="cs"/>
          <w:b/>
          <w:bCs/>
          <w:sz w:val="28"/>
          <w:szCs w:val="28"/>
          <w:rtl/>
          <w:lang w:bidi="ar-DZ"/>
        </w:rPr>
        <w:t xml:space="preserve"> تقييم النشاطات البيداغوجية لطلبة السنة الثالثة ليسانس </w:t>
      </w:r>
    </w:p>
    <w:p w:rsidR="00AE28BE" w:rsidRPr="00447D96" w:rsidRDefault="00AE28BE" w:rsidP="00AE28B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</w:p>
    <w:tbl>
      <w:tblPr>
        <w:tblW w:w="9160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"/>
        <w:gridCol w:w="869"/>
        <w:gridCol w:w="630"/>
        <w:gridCol w:w="1086"/>
        <w:gridCol w:w="857"/>
        <w:gridCol w:w="1068"/>
        <w:gridCol w:w="1205"/>
        <w:gridCol w:w="1859"/>
        <w:gridCol w:w="588"/>
        <w:gridCol w:w="610"/>
      </w:tblGrid>
      <w:tr w:rsidR="00AE28BE" w:rsidRPr="00AE28BE" w:rsidTr="00AE28BE">
        <w:trPr>
          <w:trHeight w:val="371"/>
          <w:jc w:val="center"/>
        </w:trPr>
        <w:tc>
          <w:tcPr>
            <w:tcW w:w="388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الأيام</w:t>
            </w:r>
            <w:proofErr w:type="gramEnd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1086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857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بيولوجيا الحيوان </w:t>
            </w:r>
          </w:p>
        </w:tc>
        <w:tc>
          <w:tcPr>
            <w:tcW w:w="1068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205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859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588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610" w:type="dxa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2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96.73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3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4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5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6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22/01/2021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7</w:t>
            </w: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23/01/2021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المنوزة</w:t>
            </w:r>
            <w:proofErr w:type="spell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8</w:t>
            </w: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24/01/2021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610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610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9</w:t>
            </w: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25/01/2021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</w:t>
            </w: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26/01/2021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11</w:t>
            </w: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27/01/2021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12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28/01/2021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13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30/01/2021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10" w:type="dxa"/>
            <w:vMerge w:val="restart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388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1257" w:type="dxa"/>
            <w:gridSpan w:val="2"/>
            <w:vMerge w:val="restart"/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مجموع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630" w:type="dxa"/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57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106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1205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1859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88" w:type="dxa"/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536</w:t>
            </w:r>
          </w:p>
        </w:tc>
        <w:tc>
          <w:tcPr>
            <w:tcW w:w="610" w:type="dxa"/>
            <w:vMerge w:val="restart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99,81</w:t>
            </w:r>
          </w:p>
        </w:tc>
      </w:tr>
      <w:tr w:rsidR="00AE28BE" w:rsidRPr="00AE28BE" w:rsidTr="00AE28BE">
        <w:trPr>
          <w:trHeight w:val="249"/>
          <w:jc w:val="center"/>
        </w:trPr>
        <w:tc>
          <w:tcPr>
            <w:tcW w:w="1257" w:type="dxa"/>
            <w:gridSpan w:val="2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1086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57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106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205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1859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88" w:type="dxa"/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535</w:t>
            </w:r>
          </w:p>
        </w:tc>
        <w:tc>
          <w:tcPr>
            <w:tcW w:w="610" w:type="dxa"/>
            <w:vMerge/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gridAfter w:val="1"/>
          <w:wAfter w:w="610" w:type="dxa"/>
          <w:trHeight w:val="249"/>
          <w:jc w:val="center"/>
        </w:trPr>
        <w:tc>
          <w:tcPr>
            <w:tcW w:w="1887" w:type="dxa"/>
            <w:gridSpan w:val="3"/>
            <w:shd w:val="clear" w:color="000000" w:fill="00B050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  <w:tc>
          <w:tcPr>
            <w:tcW w:w="1086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857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068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99,43</w:t>
            </w:r>
          </w:p>
        </w:tc>
        <w:tc>
          <w:tcPr>
            <w:tcW w:w="1205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859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588" w:type="dxa"/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99,81</w:t>
            </w:r>
          </w:p>
        </w:tc>
      </w:tr>
    </w:tbl>
    <w:p w:rsidR="00AE28BE" w:rsidRDefault="00AE28BE" w:rsidP="00AE28B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AE28BE" w:rsidRDefault="00AE28BE" w:rsidP="00AE28B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AE28BE" w:rsidRDefault="00AE28BE" w:rsidP="00AE28B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AE28BE" w:rsidRDefault="00AE28BE" w:rsidP="00AE28B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6E43F0" w:rsidRDefault="006E43F0" w:rsidP="006E43F0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3B39EE" w:rsidRDefault="003B39EE" w:rsidP="003B39EE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5755D3" w:rsidRPr="003B39EE" w:rsidRDefault="00AE28BE" w:rsidP="005755D3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r w:rsidRPr="008730D5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تقييم النشاطات البيداغوجية لطلبة السنة </w:t>
      </w:r>
      <w:r>
        <w:rPr>
          <w:rFonts w:hint="cs"/>
          <w:b/>
          <w:bCs/>
          <w:sz w:val="28"/>
          <w:szCs w:val="28"/>
          <w:rtl/>
          <w:lang w:bidi="ar-DZ"/>
        </w:rPr>
        <w:t>الأولى ماستر 1</w:t>
      </w:r>
      <w:r w:rsidRPr="008730D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W w:w="9027" w:type="dxa"/>
        <w:jc w:val="center"/>
        <w:tblInd w:w="622" w:type="dxa"/>
        <w:tblCellMar>
          <w:left w:w="70" w:type="dxa"/>
          <w:right w:w="70" w:type="dxa"/>
        </w:tblCellMar>
        <w:tblLook w:val="04A0"/>
      </w:tblPr>
      <w:tblGrid>
        <w:gridCol w:w="465"/>
        <w:gridCol w:w="869"/>
        <w:gridCol w:w="839"/>
        <w:gridCol w:w="840"/>
        <w:gridCol w:w="838"/>
        <w:gridCol w:w="1046"/>
        <w:gridCol w:w="1179"/>
        <w:gridCol w:w="1819"/>
        <w:gridCol w:w="588"/>
        <w:gridCol w:w="544"/>
      </w:tblGrid>
      <w:tr w:rsidR="00AE28BE" w:rsidRPr="00AE28BE" w:rsidTr="00AE28BE">
        <w:trPr>
          <w:trHeight w:val="309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الايام</w:t>
            </w:r>
            <w:proofErr w:type="spellEnd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الاعمال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بيولوجيا الحيوان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95,45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3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18/01/2021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22/01/2021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98,33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23/01/2021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المنوزة</w:t>
            </w:r>
            <w:proofErr w:type="spell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24/01/2021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94,73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25/01/2021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26/01/2021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27/01/2021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28/01/2021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30/01/2021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 w:bidi="ar-DZ"/>
              </w:rPr>
              <w:t>100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مجموع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697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98,99</w:t>
            </w:r>
          </w:p>
        </w:tc>
      </w:tr>
      <w:tr w:rsidR="00AE28BE" w:rsidRPr="00AE28BE" w:rsidTr="00AE28BE">
        <w:trPr>
          <w:trHeight w:val="280"/>
          <w:jc w:val="center"/>
        </w:trPr>
        <w:tc>
          <w:tcPr>
            <w:tcW w:w="13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690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28BE" w:rsidRPr="00AE28BE" w:rsidRDefault="00AE28BE" w:rsidP="00AE28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AE28BE" w:rsidRPr="00AE28BE" w:rsidTr="00AE28BE">
        <w:trPr>
          <w:gridAfter w:val="1"/>
          <w:wAfter w:w="544" w:type="dxa"/>
          <w:trHeight w:val="280"/>
          <w:jc w:val="center"/>
        </w:trPr>
        <w:tc>
          <w:tcPr>
            <w:tcW w:w="2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AE28BE" w:rsidRPr="00AE28BE" w:rsidRDefault="00AE28BE" w:rsidP="005755D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النسبة المئوية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99,25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96,15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97,56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AE28BE" w:rsidRPr="00AE28BE" w:rsidRDefault="00AE28BE" w:rsidP="00AE28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AE28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98,99</w:t>
            </w:r>
          </w:p>
        </w:tc>
      </w:tr>
    </w:tbl>
    <w:p w:rsidR="00101297" w:rsidRDefault="00101297" w:rsidP="005755D3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</w:p>
    <w:p w:rsidR="0067487C" w:rsidRDefault="00101297" w:rsidP="005755D3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6748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قدم </w:t>
      </w:r>
      <w:r w:rsidR="005755D3">
        <w:rPr>
          <w:rFonts w:asciiTheme="majorBidi" w:hAnsiTheme="majorBidi" w:cstheme="majorBidi" w:hint="cs"/>
          <w:sz w:val="28"/>
          <w:szCs w:val="28"/>
          <w:rtl/>
          <w:lang w:bidi="ar-DZ"/>
        </w:rPr>
        <w:t>مسؤول فريق ميدان التكوين</w:t>
      </w:r>
      <w:r w:rsidR="006748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حصيلة التقي</w:t>
      </w:r>
      <w:r w:rsidR="005755D3">
        <w:rPr>
          <w:rFonts w:asciiTheme="majorBidi" w:hAnsiTheme="majorBidi" w:cstheme="majorBidi" w:hint="cs"/>
          <w:sz w:val="28"/>
          <w:szCs w:val="28"/>
          <w:rtl/>
          <w:lang w:bidi="ar-DZ"/>
        </w:rPr>
        <w:t>يم البيداغوجي</w:t>
      </w:r>
      <w:r w:rsidR="00AE28BE" w:rsidRPr="006748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748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للمرحلة </w:t>
      </w:r>
      <w:r w:rsidR="005755D3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="006748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الخاصة بالموجة الثالثة (ماستر1 و </w:t>
      </w:r>
      <w:r w:rsidR="005755D3">
        <w:rPr>
          <w:rFonts w:asciiTheme="majorBidi" w:hAnsiTheme="majorBidi" w:cstheme="majorBidi" w:hint="cs"/>
          <w:sz w:val="28"/>
          <w:szCs w:val="28"/>
          <w:rtl/>
          <w:lang w:bidi="ar-DZ"/>
        </w:rPr>
        <w:t>السنة الثالثة ليسانس) بناءا على تقارير</w:t>
      </w:r>
      <w:r w:rsidR="006748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الفرق البيداغوجية وفقا ما يلي :</w:t>
      </w:r>
    </w:p>
    <w:p w:rsidR="0067487C" w:rsidRPr="005755D3" w:rsidRDefault="0067487C" w:rsidP="0067487C">
      <w:pPr>
        <w:bidi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755D3">
        <w:rPr>
          <w:rFonts w:asciiTheme="majorBidi" w:hAnsiTheme="majorBidi" w:cstheme="majorBidi"/>
          <w:b/>
          <w:bCs/>
          <w:sz w:val="28"/>
          <w:szCs w:val="28"/>
          <w:lang w:bidi="ar-DZ"/>
        </w:rPr>
        <w:t>Point Forts :</w:t>
      </w:r>
    </w:p>
    <w:p w:rsidR="0067487C" w:rsidRPr="005755D3" w:rsidRDefault="0067487C" w:rsidP="0067487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 xml:space="preserve">Respect strict des règles de distanciation au niveau du bloc des Sciences </w:t>
      </w:r>
    </w:p>
    <w:p w:rsidR="00AE28BE" w:rsidRPr="005755D3" w:rsidRDefault="0067487C" w:rsidP="0067487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Régularité des enseignements</w:t>
      </w:r>
    </w:p>
    <w:p w:rsidR="0067487C" w:rsidRPr="005755D3" w:rsidRDefault="0067487C" w:rsidP="0067487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Etat d’</w:t>
      </w:r>
      <w:r w:rsidR="005755D3" w:rsidRPr="005755D3">
        <w:rPr>
          <w:rFonts w:asciiTheme="majorBidi" w:hAnsiTheme="majorBidi" w:cstheme="majorBidi"/>
          <w:sz w:val="22"/>
          <w:szCs w:val="22"/>
          <w:lang w:bidi="ar-DZ"/>
        </w:rPr>
        <w:t>avancement assez satisfaisant</w:t>
      </w:r>
    </w:p>
    <w:p w:rsidR="005755D3" w:rsidRPr="005755D3" w:rsidRDefault="005755D3" w:rsidP="0067487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Utilité des séances de cours en présentiel pour l’acquisition des notions scientifique</w:t>
      </w:r>
    </w:p>
    <w:p w:rsidR="005755D3" w:rsidRPr="005755D3" w:rsidRDefault="005755D3" w:rsidP="005755D3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755D3">
        <w:rPr>
          <w:rFonts w:asciiTheme="majorBidi" w:hAnsiTheme="majorBidi" w:cstheme="majorBidi"/>
          <w:b/>
          <w:bCs/>
          <w:sz w:val="24"/>
          <w:szCs w:val="24"/>
          <w:lang w:bidi="ar-DZ"/>
        </w:rPr>
        <w:t>Point Faibles</w:t>
      </w:r>
    </w:p>
    <w:p w:rsidR="005755D3" w:rsidRP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Annulation des Séances de travaux pratiques et des sorties pédagogiques sur terrains pour certains parcours</w:t>
      </w:r>
    </w:p>
    <w:p w:rsidR="005755D3" w:rsidRP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Volumes horaires en présentiel insuffisant</w:t>
      </w:r>
    </w:p>
    <w:p w:rsidR="005755D3" w:rsidRP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 xml:space="preserve">Assiduité des étudiants </w:t>
      </w:r>
    </w:p>
    <w:p w:rsidR="005755D3" w:rsidRP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Etudiants et enseignements à distance</w:t>
      </w:r>
    </w:p>
    <w:p w:rsidR="005755D3" w:rsidRP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 xml:space="preserve">Problèmes techniques divers liés </w:t>
      </w:r>
      <w:proofErr w:type="gramStart"/>
      <w:r w:rsidRPr="005755D3">
        <w:rPr>
          <w:rFonts w:asciiTheme="majorBidi" w:hAnsiTheme="majorBidi" w:cstheme="majorBidi"/>
          <w:sz w:val="22"/>
          <w:szCs w:val="22"/>
          <w:lang w:bidi="ar-DZ"/>
        </w:rPr>
        <w:t>aux locaux pédagogique</w:t>
      </w:r>
      <w:proofErr w:type="gramEnd"/>
      <w:r w:rsidRPr="005755D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proofErr w:type="spellStart"/>
      <w:r w:rsidRPr="005755D3">
        <w:rPr>
          <w:rFonts w:asciiTheme="majorBidi" w:hAnsiTheme="majorBidi" w:cstheme="majorBidi"/>
          <w:sz w:val="22"/>
          <w:szCs w:val="22"/>
          <w:lang w:bidi="ar-DZ"/>
        </w:rPr>
        <w:t>Tedjani</w:t>
      </w:r>
      <w:proofErr w:type="spellEnd"/>
      <w:r w:rsidRPr="005755D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proofErr w:type="spellStart"/>
      <w:r w:rsidRPr="005755D3">
        <w:rPr>
          <w:rFonts w:asciiTheme="majorBidi" w:hAnsiTheme="majorBidi" w:cstheme="majorBidi"/>
          <w:sz w:val="22"/>
          <w:szCs w:val="22"/>
          <w:lang w:bidi="ar-DZ"/>
        </w:rPr>
        <w:t>Haddam</w:t>
      </w:r>
      <w:proofErr w:type="spellEnd"/>
    </w:p>
    <w:p w:rsidR="005755D3" w:rsidRDefault="005755D3" w:rsidP="005755D3">
      <w:pPr>
        <w:pStyle w:val="Paragraphedeliste"/>
        <w:numPr>
          <w:ilvl w:val="0"/>
          <w:numId w:val="18"/>
        </w:numPr>
        <w:rPr>
          <w:rFonts w:asciiTheme="majorBidi" w:hAnsiTheme="majorBidi" w:cstheme="majorBidi" w:hint="cs"/>
          <w:sz w:val="22"/>
          <w:szCs w:val="22"/>
          <w:lang w:bidi="ar-DZ"/>
        </w:rPr>
      </w:pPr>
      <w:r w:rsidRPr="005755D3">
        <w:rPr>
          <w:rFonts w:asciiTheme="majorBidi" w:hAnsiTheme="majorBidi" w:cstheme="majorBidi"/>
          <w:sz w:val="22"/>
          <w:szCs w:val="22"/>
          <w:lang w:bidi="ar-DZ"/>
        </w:rPr>
        <w:t>Difficultés rencontrées par nos étudiants pour accéder à la plateforme de téléenseignement TELUM</w:t>
      </w:r>
    </w:p>
    <w:p w:rsidR="005755D3" w:rsidRPr="005755D3" w:rsidRDefault="005755D3" w:rsidP="005755D3">
      <w:pPr>
        <w:pStyle w:val="Paragraphedeliste"/>
        <w:ind w:left="1065"/>
        <w:rPr>
          <w:rFonts w:asciiTheme="majorBidi" w:hAnsiTheme="majorBidi" w:cstheme="majorBidi"/>
          <w:sz w:val="22"/>
          <w:szCs w:val="22"/>
          <w:rtl/>
          <w:lang w:bidi="ar-DZ"/>
        </w:rPr>
      </w:pPr>
    </w:p>
    <w:p w:rsidR="00472F99" w:rsidRPr="00EF13CA" w:rsidRDefault="00AE28BE" w:rsidP="000365AF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   </w:t>
      </w:r>
      <w:r w:rsidR="000365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</w:t>
      </w:r>
      <w:r w:rsidR="00FB7A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إحصائيات</w:t>
      </w:r>
      <w:r w:rsidR="000365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التعليم عن بعد </w:t>
      </w:r>
      <w:r w:rsidR="00FB7A3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Enseignement à distance </w:t>
      </w:r>
    </w:p>
    <w:p w:rsidR="00472F99" w:rsidRPr="003B39EE" w:rsidRDefault="006B10F1" w:rsidP="003B39EE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بناءا على اجتماع المجلس البيداغوجي لجامعة </w:t>
      </w:r>
      <w:r w:rsidR="003B39EE"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الإخوة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منتوري قسنطينة 1 المنعقد يوم 02 في</w:t>
      </w:r>
      <w:r w:rsid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ف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 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2021 بمجمع 500 مقعد بيداغوجي تيجاني في ح</w:t>
      </w:r>
      <w:r w:rsid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ض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ور </w:t>
      </w:r>
      <w:r w:rsidR="003B39EE"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الميادين و الشعب و الاختصاص في مرحلة </w:t>
      </w:r>
      <w:r w:rsidR="003B39EE"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>الليسانس</w:t>
      </w:r>
      <w:r w:rsidRP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الماستر</w:t>
      </w:r>
      <w:r w:rsidR="003B39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قدمت الحصيلة التالية :</w:t>
      </w:r>
    </w:p>
    <w:p w:rsidR="00472F99" w:rsidRPr="002D1977" w:rsidRDefault="00FB7A3F" w:rsidP="003B39EE">
      <w:pPr>
        <w:bidi/>
        <w:spacing w:after="0"/>
        <w:ind w:firstLine="708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2D1977">
        <w:rPr>
          <w:rFonts w:asciiTheme="majorBidi" w:hAnsiTheme="majorBidi" w:cstheme="majorBidi"/>
          <w:b/>
          <w:bCs/>
          <w:sz w:val="28"/>
          <w:szCs w:val="28"/>
          <w:lang w:bidi="ar-DZ"/>
        </w:rPr>
        <w:t>Bilan par département faculté SNV</w:t>
      </w:r>
    </w:p>
    <w:p w:rsidR="003B39EE" w:rsidRDefault="003B39EE" w:rsidP="003B39EE">
      <w:pPr>
        <w:bidi/>
        <w:spacing w:after="0"/>
        <w:ind w:firstLine="708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9747" w:type="dxa"/>
        <w:tblLook w:val="04A0"/>
      </w:tblPr>
      <w:tblGrid>
        <w:gridCol w:w="1809"/>
        <w:gridCol w:w="2797"/>
        <w:gridCol w:w="2303"/>
        <w:gridCol w:w="2838"/>
      </w:tblGrid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%</w:t>
            </w:r>
          </w:p>
        </w:tc>
        <w:tc>
          <w:tcPr>
            <w:tcW w:w="2797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Nombre de supports numériques</w:t>
            </w:r>
          </w:p>
        </w:tc>
        <w:tc>
          <w:tcPr>
            <w:tcW w:w="2303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Nombre de cours</w:t>
            </w:r>
          </w:p>
        </w:tc>
        <w:tc>
          <w:tcPr>
            <w:tcW w:w="2838" w:type="dxa"/>
            <w:vAlign w:val="center"/>
          </w:tcPr>
          <w:p w:rsidR="00FB7A3F" w:rsidRPr="006B10F1" w:rsidRDefault="00FB7A3F" w:rsidP="001C473C">
            <w:pPr>
              <w:bidi/>
              <w:ind w:firstLine="603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Département</w:t>
            </w:r>
          </w:p>
        </w:tc>
      </w:tr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100.0000</w:t>
            </w:r>
          </w:p>
        </w:tc>
        <w:tc>
          <w:tcPr>
            <w:tcW w:w="2797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15</w:t>
            </w:r>
          </w:p>
        </w:tc>
        <w:tc>
          <w:tcPr>
            <w:tcW w:w="2303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15</w:t>
            </w:r>
          </w:p>
        </w:tc>
        <w:tc>
          <w:tcPr>
            <w:tcW w:w="2838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Tronc Commun SNV</w:t>
            </w:r>
          </w:p>
        </w:tc>
      </w:tr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100.0000</w:t>
            </w:r>
          </w:p>
        </w:tc>
        <w:tc>
          <w:tcPr>
            <w:tcW w:w="2797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20</w:t>
            </w:r>
          </w:p>
        </w:tc>
        <w:tc>
          <w:tcPr>
            <w:tcW w:w="2303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20</w:t>
            </w:r>
          </w:p>
        </w:tc>
        <w:tc>
          <w:tcPr>
            <w:tcW w:w="2838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Biochimie et biologie cellulaire et moléculaire</w:t>
            </w:r>
          </w:p>
        </w:tc>
      </w:tr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79.6875</w:t>
            </w:r>
          </w:p>
        </w:tc>
        <w:tc>
          <w:tcPr>
            <w:tcW w:w="2797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51</w:t>
            </w:r>
          </w:p>
        </w:tc>
        <w:tc>
          <w:tcPr>
            <w:tcW w:w="2303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64</w:t>
            </w:r>
          </w:p>
        </w:tc>
        <w:tc>
          <w:tcPr>
            <w:tcW w:w="2838" w:type="dxa"/>
            <w:vAlign w:val="center"/>
          </w:tcPr>
          <w:p w:rsidR="00FB7A3F" w:rsidRPr="006B10F1" w:rsidRDefault="00FB7A3F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Biologie Appliquée</w:t>
            </w:r>
          </w:p>
        </w:tc>
      </w:tr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69.2308</w:t>
            </w:r>
          </w:p>
        </w:tc>
        <w:tc>
          <w:tcPr>
            <w:tcW w:w="2797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18</w:t>
            </w:r>
          </w:p>
        </w:tc>
        <w:tc>
          <w:tcPr>
            <w:tcW w:w="2303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26</w:t>
            </w:r>
          </w:p>
        </w:tc>
        <w:tc>
          <w:tcPr>
            <w:tcW w:w="2838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Biologie Animale</w:t>
            </w:r>
          </w:p>
        </w:tc>
      </w:tr>
      <w:tr w:rsidR="00FB7A3F" w:rsidRPr="006B10F1" w:rsidTr="001C473C">
        <w:tc>
          <w:tcPr>
            <w:tcW w:w="1809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85.7143</w:t>
            </w:r>
          </w:p>
        </w:tc>
        <w:tc>
          <w:tcPr>
            <w:tcW w:w="2797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18</w:t>
            </w:r>
          </w:p>
        </w:tc>
        <w:tc>
          <w:tcPr>
            <w:tcW w:w="2303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21</w:t>
            </w:r>
          </w:p>
        </w:tc>
        <w:tc>
          <w:tcPr>
            <w:tcW w:w="2838" w:type="dxa"/>
            <w:vAlign w:val="center"/>
          </w:tcPr>
          <w:p w:rsidR="00FB7A3F" w:rsidRPr="006B10F1" w:rsidRDefault="001C473C" w:rsidP="001C473C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B10F1">
              <w:rPr>
                <w:rFonts w:asciiTheme="majorBidi" w:hAnsiTheme="majorBidi" w:cstheme="majorBidi"/>
                <w:lang w:bidi="ar-DZ"/>
              </w:rPr>
              <w:t>Biologie et Ecologie végétale</w:t>
            </w:r>
          </w:p>
        </w:tc>
      </w:tr>
      <w:tr w:rsidR="006B10F1" w:rsidRPr="006B10F1" w:rsidTr="001C473C">
        <w:tc>
          <w:tcPr>
            <w:tcW w:w="1809" w:type="dxa"/>
            <w:vAlign w:val="center"/>
          </w:tcPr>
          <w:p w:rsidR="006B10F1" w:rsidRPr="006B10F1" w:rsidRDefault="006B10F1" w:rsidP="001C473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00</w:t>
            </w:r>
          </w:p>
        </w:tc>
        <w:tc>
          <w:tcPr>
            <w:tcW w:w="2797" w:type="dxa"/>
            <w:vAlign w:val="center"/>
          </w:tcPr>
          <w:p w:rsidR="006B10F1" w:rsidRPr="006B10F1" w:rsidRDefault="006B10F1" w:rsidP="001C473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00</w:t>
            </w:r>
          </w:p>
        </w:tc>
        <w:tc>
          <w:tcPr>
            <w:tcW w:w="2303" w:type="dxa"/>
            <w:vAlign w:val="center"/>
          </w:tcPr>
          <w:p w:rsidR="006B10F1" w:rsidRPr="006B10F1" w:rsidRDefault="006B10F1" w:rsidP="001C473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00</w:t>
            </w:r>
          </w:p>
        </w:tc>
        <w:tc>
          <w:tcPr>
            <w:tcW w:w="2838" w:type="dxa"/>
            <w:vAlign w:val="center"/>
          </w:tcPr>
          <w:p w:rsidR="006B10F1" w:rsidRPr="006B10F1" w:rsidRDefault="003B39EE" w:rsidP="001C473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Microbiologie</w:t>
            </w:r>
          </w:p>
        </w:tc>
      </w:tr>
    </w:tbl>
    <w:p w:rsidR="002D1977" w:rsidRDefault="002D1977" w:rsidP="003B39EE">
      <w:pPr>
        <w:bidi/>
        <w:spacing w:after="0"/>
        <w:ind w:firstLine="708"/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B39EE" w:rsidRPr="002D1977" w:rsidRDefault="001C473C" w:rsidP="002D1977">
      <w:pPr>
        <w:bidi/>
        <w:spacing w:after="0"/>
        <w:ind w:firstLine="708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2D1977">
        <w:rPr>
          <w:rFonts w:asciiTheme="majorBidi" w:hAnsiTheme="majorBidi" w:cstheme="majorBidi"/>
          <w:b/>
          <w:bCs/>
          <w:sz w:val="28"/>
          <w:szCs w:val="28"/>
          <w:lang w:bidi="ar-DZ"/>
        </w:rPr>
        <w:t>Bilan chiffré par département/niveau des comptes universitaires</w:t>
      </w:r>
    </w:p>
    <w:p w:rsidR="003B39EE" w:rsidRPr="00622734" w:rsidRDefault="003B39EE" w:rsidP="002D1977">
      <w:pPr>
        <w:bidi/>
        <w:spacing w:after="0"/>
        <w:ind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8871" w:type="dxa"/>
        <w:jc w:val="center"/>
        <w:tblInd w:w="391" w:type="dxa"/>
        <w:tblLook w:val="04A0"/>
      </w:tblPr>
      <w:tblGrid>
        <w:gridCol w:w="1063"/>
        <w:gridCol w:w="1994"/>
        <w:gridCol w:w="2041"/>
        <w:gridCol w:w="1044"/>
        <w:gridCol w:w="2729"/>
      </w:tblGrid>
      <w:tr w:rsidR="001C473C" w:rsidRPr="003B39EE" w:rsidTr="008532EC">
        <w:trPr>
          <w:trHeight w:val="215"/>
          <w:jc w:val="center"/>
        </w:trPr>
        <w:tc>
          <w:tcPr>
            <w:tcW w:w="1063" w:type="dxa"/>
            <w:vAlign w:val="center"/>
          </w:tcPr>
          <w:p w:rsidR="001C473C" w:rsidRPr="003B39EE" w:rsidRDefault="001C473C" w:rsidP="003B39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%</w:t>
            </w:r>
          </w:p>
        </w:tc>
        <w:tc>
          <w:tcPr>
            <w:tcW w:w="1994" w:type="dxa"/>
          </w:tcPr>
          <w:p w:rsidR="001C473C" w:rsidRPr="003B39EE" w:rsidRDefault="001C473C" w:rsidP="007566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Etudiant inscrit</w:t>
            </w:r>
          </w:p>
        </w:tc>
        <w:tc>
          <w:tcPr>
            <w:tcW w:w="2041" w:type="dxa"/>
            <w:vAlign w:val="center"/>
          </w:tcPr>
          <w:p w:rsidR="001C473C" w:rsidRPr="003B39EE" w:rsidRDefault="001C473C" w:rsidP="007566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Etudiant avec email</w:t>
            </w:r>
          </w:p>
        </w:tc>
        <w:tc>
          <w:tcPr>
            <w:tcW w:w="1044" w:type="dxa"/>
            <w:vAlign w:val="center"/>
          </w:tcPr>
          <w:p w:rsidR="001C473C" w:rsidRPr="003B39EE" w:rsidRDefault="001C473C" w:rsidP="007566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Niveau</w:t>
            </w:r>
          </w:p>
        </w:tc>
        <w:tc>
          <w:tcPr>
            <w:tcW w:w="2729" w:type="dxa"/>
            <w:vAlign w:val="center"/>
          </w:tcPr>
          <w:p w:rsidR="001C473C" w:rsidRPr="003B39EE" w:rsidRDefault="001C473C" w:rsidP="007566A5">
            <w:pPr>
              <w:bidi/>
              <w:ind w:firstLine="60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Département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98.09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996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977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L2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Tronc Commun SNV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99.38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1289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1281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L1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415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0.00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265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Biochimie et 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iologie 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C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ellulaire et 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oléculaire</w:t>
            </w:r>
          </w:p>
        </w:tc>
      </w:tr>
      <w:tr w:rsidR="00735448" w:rsidRPr="003B39EE" w:rsidTr="008532EC">
        <w:trPr>
          <w:trHeight w:val="415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92.26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310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286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L3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415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96.69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242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234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87.50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96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84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Biologie Appliquée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93.64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110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103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L3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104.04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99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103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28.05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303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85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Biologie Animale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86.48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392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339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L3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113.38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269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305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0.00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34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L2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Biologie et Ecologie 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V</w:t>
            </w: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égétale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0.00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268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80.34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473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380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L3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91.25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160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146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95.94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197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189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2729" w:type="dxa"/>
            <w:vMerge w:val="restart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Microbiologie </w:t>
            </w: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96.82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220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213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35448" w:rsidRPr="003B39EE" w:rsidTr="008532EC">
        <w:trPr>
          <w:trHeight w:val="208"/>
          <w:jc w:val="center"/>
        </w:trPr>
        <w:tc>
          <w:tcPr>
            <w:tcW w:w="1063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98.56</w:t>
            </w:r>
          </w:p>
        </w:tc>
        <w:tc>
          <w:tcPr>
            <w:tcW w:w="1994" w:type="dxa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208</w:t>
            </w:r>
          </w:p>
        </w:tc>
        <w:tc>
          <w:tcPr>
            <w:tcW w:w="2041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205</w:t>
            </w:r>
          </w:p>
        </w:tc>
        <w:tc>
          <w:tcPr>
            <w:tcW w:w="1044" w:type="dxa"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B39E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L3</w:t>
            </w:r>
          </w:p>
        </w:tc>
        <w:tc>
          <w:tcPr>
            <w:tcW w:w="2729" w:type="dxa"/>
            <w:vMerge/>
            <w:vAlign w:val="center"/>
          </w:tcPr>
          <w:p w:rsidR="00735448" w:rsidRPr="003B39EE" w:rsidRDefault="00735448" w:rsidP="007566A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3B39EE" w:rsidRPr="003B39EE" w:rsidRDefault="003B39EE" w:rsidP="003B39EE">
      <w:p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BB0E7B" w:rsidRPr="003B39EE" w:rsidRDefault="00454FD8" w:rsidP="003B39EE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التغطية البيداغوجية للوحدات و المواد البيداغوجية</w:t>
      </w:r>
    </w:p>
    <w:p w:rsidR="003B39EE" w:rsidRDefault="003B39EE" w:rsidP="003B39EE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454FD8" w:rsidRDefault="00BB0E7B" w:rsidP="003B39EE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BB0E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طلب من رؤساء الأقسام بالتنسيق مع مسئولي مسارات التكوين في مرحلتي الليسانس و الماستر  التأكد من التغطية الشاملة لكل الوحدات و المواد البيداغوجية المتعلقة بالسداسي الأول من الموسم الجامعي 2020/2021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عليه فان رؤساء الأقسام و مساعديهم المكلفين بالبيداغوجيا تقديم حصيلة في اقرب وقت تخص هذا الجانب وفق جدول التالي :</w:t>
      </w:r>
    </w:p>
    <w:p w:rsidR="003B39EE" w:rsidRDefault="003B39EE" w:rsidP="003B39EE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660"/>
        <w:gridCol w:w="1662"/>
        <w:gridCol w:w="1109"/>
        <w:gridCol w:w="1364"/>
        <w:gridCol w:w="1910"/>
        <w:gridCol w:w="890"/>
        <w:gridCol w:w="1693"/>
      </w:tblGrid>
      <w:tr w:rsidR="00BB0E7B" w:rsidTr="003B39EE">
        <w:tc>
          <w:tcPr>
            <w:tcW w:w="66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N°</w:t>
            </w:r>
          </w:p>
        </w:tc>
        <w:tc>
          <w:tcPr>
            <w:tcW w:w="1662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Département </w:t>
            </w:r>
          </w:p>
        </w:tc>
        <w:tc>
          <w:tcPr>
            <w:tcW w:w="1109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Niveau</w:t>
            </w:r>
          </w:p>
        </w:tc>
        <w:tc>
          <w:tcPr>
            <w:tcW w:w="1364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Spécialité</w:t>
            </w:r>
          </w:p>
        </w:tc>
        <w:tc>
          <w:tcPr>
            <w:tcW w:w="191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Unité/Matière</w:t>
            </w:r>
          </w:p>
        </w:tc>
        <w:tc>
          <w:tcPr>
            <w:tcW w:w="89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VHG</w:t>
            </w:r>
          </w:p>
        </w:tc>
        <w:tc>
          <w:tcPr>
            <w:tcW w:w="1693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Enseignants </w:t>
            </w:r>
          </w:p>
        </w:tc>
      </w:tr>
      <w:tr w:rsidR="00BB0E7B" w:rsidTr="003B39EE">
        <w:tc>
          <w:tcPr>
            <w:tcW w:w="66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662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109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364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91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890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93" w:type="dxa"/>
          </w:tcPr>
          <w:p w:rsidR="00BB0E7B" w:rsidRDefault="00BB0E7B" w:rsidP="00BB0E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3B39EE" w:rsidRPr="003B39EE" w:rsidRDefault="003B39EE" w:rsidP="003B39EE">
      <w:p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3B39EE" w:rsidRPr="002D1977" w:rsidRDefault="00472F99" w:rsidP="002D1977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0C35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الأعمال</w:t>
      </w:r>
      <w:proofErr w:type="gramEnd"/>
      <w:r w:rsidRPr="000C35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التطبيقية</w:t>
      </w:r>
    </w:p>
    <w:p w:rsidR="00472F99" w:rsidRDefault="0002793B" w:rsidP="003B39EE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رؤساء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مساعديهم و كذا مسؤول مسار التكوين بالتنسيق مع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الوحدات و المواد التعليمية في مرحلتي الليسانس و الماستر  تقديم برنامج و وثيقة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التطبيقية التي يراد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إجراءها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مخابر البيداغوجيا وفقا للبرتوكول الصحي و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الوقائية ضد وباء الكورونا و جائحة كوفيد 19 </w:t>
      </w:r>
    </w:p>
    <w:p w:rsidR="003B39EE" w:rsidRPr="000C3559" w:rsidRDefault="003B39EE" w:rsidP="003B39EE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B39EE" w:rsidRDefault="00472F99" w:rsidP="003B39EE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0C35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مذكرات التخرج  و إجراء التربصات خارج الكلية </w:t>
      </w:r>
    </w:p>
    <w:p w:rsidR="00472F99" w:rsidRPr="003B39EE" w:rsidRDefault="00472F99" w:rsidP="003B39EE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B39E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472F99" w:rsidRDefault="0002793B" w:rsidP="003B39EE">
      <w:pPr>
        <w:bidi/>
        <w:spacing w:after="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 كل من عميد الكلية رؤساء الأقسام </w:t>
      </w:r>
      <w:r w:rsidR="00472F99" w:rsidRPr="000279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مسؤول المخابر بالنيابة على مستوى الكلية </w:t>
      </w:r>
      <w:r w:rsidR="00660465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توزيع مخابر البيداغوجيا لإجراء الجانب التطبيقي يتم وفق ما يلي:</w:t>
      </w:r>
    </w:p>
    <w:p w:rsidR="00270CFF" w:rsidRDefault="00270CFF" w:rsidP="00270CFF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يجب التأكد أولا وقبل كل شيء تطبيق البرتوكول الصحي على مستوى مخابر البيداغوجيا </w:t>
      </w:r>
    </w:p>
    <w:p w:rsidR="0002793B" w:rsidRDefault="0002793B" w:rsidP="00270CFF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لن تخصص أماكن لإجراء الجانب التطبيقي لأي طالب بشكل انفرادي</w:t>
      </w:r>
    </w:p>
    <w:p w:rsidR="0002793B" w:rsidRDefault="0002793B" w:rsidP="0002793B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يجب تقديم حصيلة لجميع الطلبة المعنيين بمذكرات التخرج في مرحلتي الليسانس و الماستر لدى مصلحة مخابر البيداغوجية</w:t>
      </w:r>
    </w:p>
    <w:p w:rsidR="0002793B" w:rsidRDefault="0002793B" w:rsidP="0002793B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توضيح الكيفية التي يتم بها تحضير مذكرات التخرج</w:t>
      </w:r>
      <w:r w:rsidR="0068699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68699B"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</w:p>
    <w:p w:rsidR="0068699B" w:rsidRDefault="0068699B" w:rsidP="0068699B">
      <w:pPr>
        <w:pStyle w:val="Paragraphedeliste"/>
        <w:bidi/>
        <w:ind w:left="141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مذكرة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نظرية</w:t>
      </w:r>
    </w:p>
    <w:p w:rsidR="0068699B" w:rsidRDefault="0068699B" w:rsidP="0068699B">
      <w:pPr>
        <w:pStyle w:val="Paragraphedeliste"/>
        <w:bidi/>
        <w:ind w:left="141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مذكرة نظرية تطبيقية</w:t>
      </w:r>
    </w:p>
    <w:p w:rsidR="0068699B" w:rsidRDefault="0068699B" w:rsidP="0068699B">
      <w:pPr>
        <w:pStyle w:val="Paragraphedeliste"/>
        <w:bidi/>
        <w:ind w:left="141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مذكر في إطار مشروع مهني للطالب ( اعتمادا على تقارير مادة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المقاولاتية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68699B" w:rsidRDefault="0068699B" w:rsidP="0068699B">
      <w:pPr>
        <w:pStyle w:val="Paragraphedeliste"/>
        <w:bidi/>
        <w:ind w:left="1416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مذكرة تعتمد على تقارير الورشات البيداغوجية </w:t>
      </w:r>
    </w:p>
    <w:p w:rsidR="0002793B" w:rsidRDefault="0002793B" w:rsidP="0002793B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تقديم قائمة الطلبة مسار التكوين كلية مؤشرة من رئيس القسم 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مساعده و كذا مسؤول مسار التكوين و أسماء الأساتذة المشرفين  </w:t>
      </w:r>
    </w:p>
    <w:p w:rsidR="00472F99" w:rsidRDefault="0002793B" w:rsidP="003B39EE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تخصص الأماكن وفق برنامج يسطر من طرف مسؤول المخابر</w:t>
      </w:r>
      <w:r w:rsidR="00270C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لجميع الطلبة المعنيين بالجانب التطبيقي  </w:t>
      </w:r>
    </w:p>
    <w:p w:rsidR="00B4767B" w:rsidRPr="003B39EE" w:rsidRDefault="00B4767B" w:rsidP="00B4767B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4767B" w:rsidRPr="002D1977" w:rsidRDefault="00472F99" w:rsidP="002D1977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70C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التربصات خارج الكلية</w:t>
      </w:r>
    </w:p>
    <w:p w:rsidR="00472F99" w:rsidRPr="00A97724" w:rsidRDefault="00270CFF" w:rsidP="00270CFF">
      <w:pPr>
        <w:bidi/>
        <w:spacing w:after="0" w:line="240" w:lineRule="auto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472F99" w:rsidRPr="00A97724">
        <w:rPr>
          <w:rFonts w:asciiTheme="majorBidi" w:hAnsiTheme="majorBidi" w:cstheme="majorBidi" w:hint="cs"/>
          <w:sz w:val="28"/>
          <w:szCs w:val="28"/>
          <w:rtl/>
          <w:lang w:bidi="ar-DZ"/>
        </w:rPr>
        <w:t>تخضع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التربصات خارج الكلية</w:t>
      </w:r>
      <w:r w:rsidR="00472F99" w:rsidRPr="00A977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للشروط التالية :</w:t>
      </w:r>
    </w:p>
    <w:p w:rsidR="00472F99" w:rsidRPr="00270CFF" w:rsidRDefault="00270CFF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إمضاء</w:t>
      </w:r>
      <w:proofErr w:type="gramEnd"/>
      <w:r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72F99"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>اتفاقيات بين المؤسسات الاقتصادية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الهيئات الرسمية في الجامعة </w:t>
      </w:r>
      <w:r w:rsidR="00454FD8">
        <w:rPr>
          <w:rFonts w:asciiTheme="majorBidi" w:hAnsiTheme="majorBidi" w:cstheme="majorBidi" w:hint="cs"/>
          <w:sz w:val="28"/>
          <w:szCs w:val="28"/>
          <w:rtl/>
          <w:lang w:bidi="ar-DZ"/>
        </w:rPr>
        <w:t>الكلية/القسم</w:t>
      </w:r>
    </w:p>
    <w:p w:rsidR="00472F99" w:rsidRPr="00A97724" w:rsidRDefault="00472F99" w:rsidP="00472F9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270C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تربصات في الوسط المهني تستدعي وجود مشرف أو مساعد مشرف من القسم </w:t>
      </w:r>
    </w:p>
    <w:p w:rsidR="00472F99" w:rsidRP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كل ال</w:t>
      </w:r>
      <w:r w:rsidR="00472F99" w:rsidRPr="00A977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تربصات أو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472F99" w:rsidRPr="00A977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خرجات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البيداغوجية ال</w:t>
      </w:r>
      <w:r w:rsidR="00472F99" w:rsidRPr="00A977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ميدانية </w:t>
      </w:r>
      <w:r w:rsidR="00472F99" w:rsidRPr="00454F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454FD8">
        <w:rPr>
          <w:rFonts w:asciiTheme="majorBidi" w:hAnsiTheme="majorBidi" w:cstheme="majorBidi" w:hint="cs"/>
          <w:sz w:val="28"/>
          <w:szCs w:val="28"/>
          <w:rtl/>
          <w:lang w:bidi="ar-DZ"/>
        </w:rPr>
        <w:t>مرهونة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472F99" w:rsidRPr="00454FD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احترام البرتوكول الصحي المسطر سوى داخل الكلية </w:t>
      </w:r>
      <w:r w:rsidR="00BF069C" w:rsidRPr="00454FD8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472F99" w:rsidRPr="00454FD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المؤسسات الاقتصادية أو الوسط المهني</w:t>
      </w:r>
    </w:p>
    <w:p w:rsidR="00472F99" w:rsidRPr="009C011B" w:rsidRDefault="00472F99" w:rsidP="00472F9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4767B" w:rsidRPr="002D1977" w:rsidRDefault="00454FD8" w:rsidP="002D197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فريق ميدان</w:t>
      </w:r>
      <w:r w:rsidR="006D7E2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التكوين لعلوم الطبيعة و الحياة </w:t>
      </w:r>
    </w:p>
    <w:p w:rsidR="006D7E28" w:rsidRDefault="006D7E28" w:rsidP="006D7E28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3B39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مقترحات مسارات التكوين </w:t>
      </w:r>
    </w:p>
    <w:p w:rsidR="00B4767B" w:rsidRPr="003B39EE" w:rsidRDefault="00B4767B" w:rsidP="00321DC4">
      <w:pPr>
        <w:pStyle w:val="Paragraphedeliste"/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454FD8" w:rsidRDefault="00454FD8" w:rsidP="006D7E28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FD8">
        <w:rPr>
          <w:rFonts w:asciiTheme="majorBidi" w:hAnsiTheme="majorBidi" w:cstheme="majorBidi" w:hint="cs"/>
          <w:sz w:val="28"/>
          <w:szCs w:val="28"/>
          <w:rtl/>
          <w:lang w:bidi="ar-DZ"/>
        </w:rPr>
        <w:t>مرة أخرى أكد كل من عميد الكلية و مسؤول فريق ميدان التكوين  على رؤساء الأقسام الإسراع في تقديم مقترحات لمسارات تكوين جديدة في المراحل الثلاثة للنظام ل م د</w:t>
      </w:r>
      <w:r w:rsidRPr="00454FD8">
        <w:rPr>
          <w:rFonts w:asciiTheme="majorBidi" w:hAnsiTheme="majorBidi" w:cstheme="majorBidi"/>
          <w:sz w:val="28"/>
          <w:szCs w:val="28"/>
          <w:lang w:bidi="ar-DZ"/>
        </w:rPr>
        <w:t xml:space="preserve">LMD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وشددا على احترام القوانين و التنظيم المعمول  و كذا إستراتيجية الكلية ضمن مشروع المؤسسة المستقبلي بها لأخذ التأهيل وفق  الخطوات التالية:</w:t>
      </w:r>
    </w:p>
    <w:p w:rsid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يقترح مسار التكوين المقترح من طرف فريق التكوين</w:t>
      </w:r>
    </w:p>
    <w:p w:rsid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رأي  مسؤول الشعبة </w:t>
      </w:r>
    </w:p>
    <w:p w:rsid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رأي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فريق ميدان التكوين</w:t>
      </w:r>
    </w:p>
    <w:p w:rsid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رأي اللجنة العلمية للقسم </w:t>
      </w:r>
    </w:p>
    <w:p w:rsidR="00454FD8" w:rsidRDefault="00454FD8" w:rsidP="00454FD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رأي المجلس العلمي للكلية </w:t>
      </w:r>
    </w:p>
    <w:p w:rsidR="006D7E28" w:rsidRDefault="006D7E28" w:rsidP="006D7E28">
      <w:pPr>
        <w:pStyle w:val="Paragraphedeliste"/>
        <w:bidi/>
        <w:ind w:left="1440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D1977" w:rsidRDefault="002D1977" w:rsidP="002D1977">
      <w:pPr>
        <w:pStyle w:val="Paragraphedeliste"/>
        <w:bidi/>
        <w:ind w:left="1440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6D7E28" w:rsidRDefault="006D7E28" w:rsidP="003B39EE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دراسة و قراءة </w:t>
      </w:r>
      <w:r w:rsidRPr="006D7E2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القرار الوزاري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رقم 55/2021</w:t>
      </w:r>
    </w:p>
    <w:p w:rsidR="00B4767B" w:rsidRPr="003B39EE" w:rsidRDefault="00B4767B" w:rsidP="00B4767B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7E28" w:rsidRDefault="006D7E28" w:rsidP="003B39EE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6D7E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 w:rsidRPr="006D7E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قراء و دراسة القرار رقم 55 المؤرخة في 21 جانفي 2021 الصادرة عن وزارة التعليم العالي و البحث العلمي الذي يحدد الأحكام الاستثنائية المرخص بها في مجال التنظيم و التسيير البيداغوجيين و التقييم و انتقال الطلبة في ظل فترة كوفيد 19 ، بعنوان السنة الجامعة 2020-2021 .</w:t>
      </w:r>
    </w:p>
    <w:p w:rsidR="003B39EE" w:rsidRPr="003B39EE" w:rsidRDefault="003B39EE" w:rsidP="003B39EE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3B39EE">
        <w:rPr>
          <w:rFonts w:hint="cs"/>
          <w:b/>
          <w:bCs/>
          <w:sz w:val="28"/>
          <w:szCs w:val="28"/>
          <w:rtl/>
          <w:lang w:bidi="ar-DZ"/>
        </w:rPr>
        <w:t>ملاحظة :</w:t>
      </w:r>
      <w:proofErr w:type="gramEnd"/>
    </w:p>
    <w:p w:rsidR="003B39EE" w:rsidRDefault="003B39EE" w:rsidP="003B39EE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-  إن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غياب بعض من رؤساء الأقسام و كذا بعض من مسئولي مسارات التكوين غير مسموح به </w:t>
      </w:r>
      <w:r w:rsidR="00BF069C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في الحالات المبررة</w:t>
      </w:r>
    </w:p>
    <w:p w:rsidR="003B39EE" w:rsidRDefault="003B39EE" w:rsidP="00101297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Pr="003B39EE">
        <w:rPr>
          <w:rFonts w:hint="cs"/>
          <w:sz w:val="28"/>
          <w:szCs w:val="28"/>
          <w:rtl/>
          <w:lang w:bidi="ar-DZ"/>
        </w:rPr>
        <w:t>مرة</w:t>
      </w:r>
      <w:proofErr w:type="gramEnd"/>
      <w:r w:rsidRPr="003B39EE">
        <w:rPr>
          <w:rFonts w:hint="cs"/>
          <w:sz w:val="28"/>
          <w:szCs w:val="28"/>
          <w:rtl/>
          <w:lang w:bidi="ar-DZ"/>
        </w:rPr>
        <w:t xml:space="preserve"> أخرى ألح عميد الكلية على رؤساء الأقسام و بالتنسيق مع مسئولي مسارات التكوين على إعطاء أهمية كبرى لتتبع التعليم عن بعد وفق ا</w:t>
      </w:r>
      <w:r>
        <w:rPr>
          <w:rFonts w:hint="cs"/>
          <w:sz w:val="28"/>
          <w:szCs w:val="28"/>
          <w:rtl/>
          <w:lang w:bidi="ar-DZ"/>
        </w:rPr>
        <w:t>لبرنامج المسطر وتقديم فهرسة المواد التعليمية</w:t>
      </w:r>
      <w:r>
        <w:rPr>
          <w:sz w:val="28"/>
          <w:szCs w:val="28"/>
          <w:lang w:bidi="ar-DZ"/>
        </w:rPr>
        <w:t xml:space="preserve">Catalogue </w:t>
      </w:r>
    </w:p>
    <w:p w:rsidR="002D1977" w:rsidRPr="00101297" w:rsidRDefault="002D1977" w:rsidP="002D1977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72F99" w:rsidRDefault="00472F99" w:rsidP="003B39EE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B4767B" w:rsidRPr="003B39EE" w:rsidRDefault="00B4767B" w:rsidP="00B4767B">
      <w:pPr>
        <w:pStyle w:val="Paragraphedeliste"/>
        <w:bidi/>
        <w:ind w:left="1069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F99" w:rsidRPr="00B4767B" w:rsidRDefault="006D7E28" w:rsidP="00472F99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 w:hint="cs"/>
          <w:b/>
          <w:bCs/>
          <w:sz w:val="22"/>
          <w:szCs w:val="22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أيام الدكتوراه 2020/2021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Doctoriales </w:t>
      </w:r>
    </w:p>
    <w:p w:rsidR="00B4767B" w:rsidRPr="006C551D" w:rsidRDefault="00B4767B" w:rsidP="00B4767B">
      <w:pPr>
        <w:pStyle w:val="Paragraphedeliste"/>
        <w:bidi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</w:p>
    <w:p w:rsidR="006D7E28" w:rsidRDefault="006D7E28" w:rsidP="003B39EE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</w:pPr>
      <w:proofErr w:type="gram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أكد</w:t>
      </w:r>
      <w:proofErr w:type="gram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كل من عميد الكلية و نائب العميد المكلف بالدراسات ما بعد التدرج و البحث العلمي و العلاقات الخارجية على رؤساء الأقسام تقديم برنامج إجراء أيام الدكتوراه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ar-DZ"/>
        </w:rPr>
        <w:t xml:space="preserve">Doctoriales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 بعنوان الموسم الجامعي 2020/2021 كما جرت عليه العادة على مستوى الكلية </w:t>
      </w:r>
    </w:p>
    <w:p w:rsidR="00B4767B" w:rsidRPr="003B39EE" w:rsidRDefault="00B4767B" w:rsidP="00B4767B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</w:p>
    <w:p w:rsidR="00472F99" w:rsidRDefault="00472F99" w:rsidP="00472F99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472F99" w:rsidRDefault="00472F99" w:rsidP="00472F99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2F99" w:rsidRPr="003B39EE" w:rsidRDefault="00472F99" w:rsidP="003B39E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2F99" w:rsidRPr="00D036B0" w:rsidRDefault="00472F99" w:rsidP="006D7E28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6D7E2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07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/0</w:t>
      </w:r>
      <w:r w:rsidR="006D7E2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/2021</w:t>
      </w:r>
    </w:p>
    <w:p w:rsidR="00472F99" w:rsidRDefault="00472F99" w:rsidP="003B39EE">
      <w:pPr>
        <w:bidi/>
        <w:spacing w:after="0"/>
        <w:ind w:left="5664" w:firstLine="708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B4767B" w:rsidRDefault="00B4767B" w:rsidP="00B4767B">
      <w:pPr>
        <w:bidi/>
        <w:spacing w:after="0"/>
        <w:ind w:left="5664" w:firstLine="708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B4767B" w:rsidRDefault="00B4767B" w:rsidP="00B4767B">
      <w:pPr>
        <w:bidi/>
        <w:spacing w:after="0"/>
        <w:ind w:left="5664" w:firstLine="708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B4767B" w:rsidRPr="003B39EE" w:rsidRDefault="00B4767B" w:rsidP="00B4767B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72F99" w:rsidRPr="00D036B0" w:rsidRDefault="00472F99" w:rsidP="00472F99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472F99" w:rsidRPr="00D036B0" w:rsidRDefault="00472F99" w:rsidP="00472F99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472F99" w:rsidRPr="00D036B0" w:rsidRDefault="00472F99" w:rsidP="00472F99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472F99" w:rsidRPr="00D036B0" w:rsidRDefault="00472F99" w:rsidP="00472F99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DE4E07" w:rsidRDefault="00472F99" w:rsidP="00472F99">
      <w:pPr>
        <w:pStyle w:val="Paragraphedeliste"/>
        <w:bidi/>
        <w:ind w:left="0"/>
        <w:rPr>
          <w:rFonts w:asciiTheme="majorBidi" w:hAnsiTheme="majorBidi" w:cstheme="majorBidi" w:hint="cs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093FB7" w:rsidRPr="00472F99" w:rsidRDefault="00093FB7" w:rsidP="00093FB7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</w:p>
    <w:sectPr w:rsidR="00093FB7" w:rsidRPr="00472F99" w:rsidSect="00E0681C">
      <w:pgSz w:w="11906" w:h="16838"/>
      <w:pgMar w:top="737" w:right="1416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FBB4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7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72F99"/>
    <w:rsid w:val="0002793B"/>
    <w:rsid w:val="000365AF"/>
    <w:rsid w:val="00093FB7"/>
    <w:rsid w:val="000B0399"/>
    <w:rsid w:val="00101297"/>
    <w:rsid w:val="001C473C"/>
    <w:rsid w:val="00270CFF"/>
    <w:rsid w:val="00292CFE"/>
    <w:rsid w:val="002D1977"/>
    <w:rsid w:val="00321DC4"/>
    <w:rsid w:val="003B39EE"/>
    <w:rsid w:val="00454FD8"/>
    <w:rsid w:val="00472F99"/>
    <w:rsid w:val="00561984"/>
    <w:rsid w:val="005755D3"/>
    <w:rsid w:val="00622734"/>
    <w:rsid w:val="00660465"/>
    <w:rsid w:val="0067487C"/>
    <w:rsid w:val="0068699B"/>
    <w:rsid w:val="006B10F1"/>
    <w:rsid w:val="006D7E28"/>
    <w:rsid w:val="006E43F0"/>
    <w:rsid w:val="00735448"/>
    <w:rsid w:val="008532EC"/>
    <w:rsid w:val="00890E0A"/>
    <w:rsid w:val="00AE28BE"/>
    <w:rsid w:val="00B30ABB"/>
    <w:rsid w:val="00B4767B"/>
    <w:rsid w:val="00BB0E7B"/>
    <w:rsid w:val="00BF069C"/>
    <w:rsid w:val="00DE4E07"/>
    <w:rsid w:val="00E0681C"/>
    <w:rsid w:val="00F81803"/>
    <w:rsid w:val="00FB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2021-02-11T09:52:00Z</dcterms:created>
  <dcterms:modified xsi:type="dcterms:W3CDTF">2021-02-11T10:09:00Z</dcterms:modified>
</cp:coreProperties>
</file>