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C0" w:rsidRPr="00D036B0" w:rsidRDefault="00581CE8" w:rsidP="00211BC0">
      <w:pPr>
        <w:tabs>
          <w:tab w:val="right" w:pos="7920"/>
        </w:tabs>
        <w:bidi/>
        <w:rPr>
          <w:rFonts w:asciiTheme="majorBidi" w:hAnsiTheme="majorBidi" w:cstheme="majorBidi"/>
          <w:sz w:val="36"/>
          <w:szCs w:val="36"/>
          <w:lang w:bidi="ar-DZ"/>
        </w:rPr>
      </w:pPr>
      <w:r>
        <w:rPr>
          <w:rFonts w:asciiTheme="majorBidi" w:hAnsiTheme="majorBidi" w:cstheme="majorBidi"/>
          <w:noProof/>
          <w:lang w:eastAsia="fr-FR"/>
        </w:rPr>
        <mc:AlternateContent>
          <mc:Choice Requires="wps">
            <w:drawing>
              <wp:anchor distT="0" distB="0" distL="114300" distR="114300" simplePos="0" relativeHeight="251660288" behindDoc="0" locked="0" layoutInCell="1" allowOverlap="1">
                <wp:simplePos x="0" y="0"/>
                <wp:positionH relativeFrom="column">
                  <wp:posOffset>4217670</wp:posOffset>
                </wp:positionH>
                <wp:positionV relativeFrom="paragraph">
                  <wp:posOffset>233045</wp:posOffset>
                </wp:positionV>
                <wp:extent cx="2145030" cy="597535"/>
                <wp:effectExtent l="0" t="0" r="7620" b="0"/>
                <wp:wrapNone/>
                <wp:docPr id="1016" name="Zone de texte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44C" w:rsidRDefault="00F9744C" w:rsidP="00211BC0">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F9744C" w:rsidRDefault="00F9744C" w:rsidP="00211BC0">
                            <w:pPr>
                              <w:spacing w:after="0"/>
                              <w:jc w:val="center"/>
                              <w:rPr>
                                <w:rFonts w:ascii="Trebuchet MS" w:hAnsi="Trebuchet MS"/>
                                <w:sz w:val="20"/>
                                <w:szCs w:val="20"/>
                              </w:rPr>
                            </w:pPr>
                            <w:proofErr w:type="gramStart"/>
                            <w:r>
                              <w:rPr>
                                <w:rFonts w:ascii="Trebuchet MS" w:hAnsi="Trebuchet MS" w:hint="cs"/>
                                <w:sz w:val="20"/>
                                <w:szCs w:val="20"/>
                                <w:rtl/>
                              </w:rPr>
                              <w:t>وزارة</w:t>
                            </w:r>
                            <w:proofErr w:type="gramEnd"/>
                            <w:r>
                              <w:rPr>
                                <w:rFonts w:ascii="Trebuchet MS" w:hAnsi="Trebuchet MS" w:hint="cs"/>
                                <w:sz w:val="20"/>
                                <w:szCs w:val="20"/>
                                <w:rtl/>
                              </w:rPr>
                              <w:t xml:space="preserve"> التعليم العالي و البحث العلمي</w:t>
                            </w:r>
                          </w:p>
                          <w:p w:rsidR="00F9744C" w:rsidRDefault="00F9744C" w:rsidP="00211BC0">
                            <w:pPr>
                              <w:jc w:val="center"/>
                              <w:rPr>
                                <w:rFonts w:ascii="Trebuchet MS" w:hAnsi="Trebuchet MS"/>
                                <w:sz w:val="18"/>
                                <w:szCs w:val="18"/>
                              </w:rPr>
                            </w:pPr>
                            <w:r>
                              <w:rPr>
                                <w:rFonts w:ascii="Trebuchet MS" w:hAnsi="Trebuchet MS" w:hint="cs"/>
                                <w:b/>
                                <w:bCs/>
                                <w:rtl/>
                                <w:lang w:bidi="ar-DZ"/>
                              </w:rPr>
                              <w:t>جامعة الإخوة منتوري- قسنطينة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16" o:spid="_x0000_s1026" type="#_x0000_t202" style="position:absolute;left:0;text-align:left;margin-left:332.1pt;margin-top:18.35pt;width:168.9pt;height: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" stroked="f">
                <v:textbox>
                  <w:txbxContent>
                    <w:p w:rsidR="00F9744C" w:rsidRDefault="00F9744C" w:rsidP="00211BC0">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F9744C" w:rsidRDefault="00F9744C" w:rsidP="00211BC0">
                      <w:pPr>
                        <w:spacing w:after="0"/>
                        <w:jc w:val="center"/>
                        <w:rPr>
                          <w:rFonts w:ascii="Trebuchet MS" w:hAnsi="Trebuchet MS"/>
                          <w:sz w:val="20"/>
                          <w:szCs w:val="20"/>
                        </w:rPr>
                      </w:pPr>
                      <w:proofErr w:type="gramStart"/>
                      <w:r>
                        <w:rPr>
                          <w:rFonts w:ascii="Trebuchet MS" w:hAnsi="Trebuchet MS" w:hint="cs"/>
                          <w:sz w:val="20"/>
                          <w:szCs w:val="20"/>
                          <w:rtl/>
                        </w:rPr>
                        <w:t>وزارة</w:t>
                      </w:r>
                      <w:proofErr w:type="gramEnd"/>
                      <w:r>
                        <w:rPr>
                          <w:rFonts w:ascii="Trebuchet MS" w:hAnsi="Trebuchet MS" w:hint="cs"/>
                          <w:sz w:val="20"/>
                          <w:szCs w:val="20"/>
                          <w:rtl/>
                        </w:rPr>
                        <w:t xml:space="preserve"> التعليم العالي و البحث العلمي</w:t>
                      </w:r>
                    </w:p>
                    <w:p w:rsidR="00F9744C" w:rsidRDefault="00F9744C" w:rsidP="00211BC0">
                      <w:pPr>
                        <w:jc w:val="center"/>
                        <w:rPr>
                          <w:rFonts w:ascii="Trebuchet MS" w:hAnsi="Trebuchet MS"/>
                          <w:sz w:val="18"/>
                          <w:szCs w:val="18"/>
                        </w:rPr>
                      </w:pPr>
                      <w:r>
                        <w:rPr>
                          <w:rFonts w:ascii="Trebuchet MS" w:hAnsi="Trebuchet MS" w:hint="cs"/>
                          <w:b/>
                          <w:bCs/>
                          <w:rtl/>
                          <w:lang w:bidi="ar-DZ"/>
                        </w:rPr>
                        <w:t>جامعة الإخوة منتوري- قسنطينة 1</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233045</wp:posOffset>
                </wp:positionV>
                <wp:extent cx="2907030" cy="776605"/>
                <wp:effectExtent l="0" t="0" r="7620" b="4445"/>
                <wp:wrapNone/>
                <wp:docPr id="1015" name="Zone de texte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44C" w:rsidRDefault="00F9744C" w:rsidP="00211BC0">
                            <w:pPr>
                              <w:spacing w:after="0"/>
                              <w:jc w:val="center"/>
                              <w:rPr>
                                <w:rFonts w:ascii="Trebuchet MS" w:hAnsi="Trebuchet MS"/>
                                <w:sz w:val="14"/>
                                <w:szCs w:val="14"/>
                              </w:rPr>
                            </w:pPr>
                            <w:r>
                              <w:rPr>
                                <w:rFonts w:ascii="Trebuchet MS" w:hAnsi="Trebuchet MS"/>
                                <w:sz w:val="14"/>
                                <w:szCs w:val="14"/>
                              </w:rPr>
                              <w:t>REPUBLIQUE ALGERIENNE DEMOCRATIQUE ET POPULAIRE</w:t>
                            </w:r>
                          </w:p>
                          <w:p w:rsidR="00F9744C" w:rsidRDefault="00F9744C" w:rsidP="00211BC0">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F9744C" w:rsidRDefault="00F9744C" w:rsidP="00211BC0">
                            <w:pPr>
                              <w:jc w:val="center"/>
                              <w:rPr>
                                <w:rFonts w:ascii="Trebuchet MS" w:hAnsi="Trebuchet MS"/>
                                <w:sz w:val="14"/>
                                <w:szCs w:val="14"/>
                              </w:rPr>
                            </w:pPr>
                            <w:r>
                              <w:rPr>
                                <w:rFonts w:ascii="Trebuchet MS" w:hAnsi="Trebuchet MS"/>
                                <w:b/>
                                <w:bCs/>
                                <w:sz w:val="18"/>
                                <w:szCs w:val="18"/>
                                <w:lang w:bidi="ar-DZ"/>
                              </w:rPr>
                              <w:t>UNIVERSITE DES FRERES MENTOURI CONSTANTINE1</w:t>
                            </w:r>
                          </w:p>
                          <w:p w:rsidR="00F9744C" w:rsidRDefault="00F9744C" w:rsidP="00211BC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5" o:spid="_x0000_s1027" type="#_x0000_t202" style="position:absolute;left:0;text-align:left;margin-left:-41.05pt;margin-top:18.35pt;width:228.9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" stroked="f">
                <v:textbox>
                  <w:txbxContent>
                    <w:p w:rsidR="00F9744C" w:rsidRDefault="00F9744C" w:rsidP="00211BC0">
                      <w:pPr>
                        <w:spacing w:after="0"/>
                        <w:jc w:val="center"/>
                        <w:rPr>
                          <w:rFonts w:ascii="Trebuchet MS" w:hAnsi="Trebuchet MS"/>
                          <w:sz w:val="14"/>
                          <w:szCs w:val="14"/>
                        </w:rPr>
                      </w:pPr>
                      <w:r>
                        <w:rPr>
                          <w:rFonts w:ascii="Trebuchet MS" w:hAnsi="Trebuchet MS"/>
                          <w:sz w:val="14"/>
                          <w:szCs w:val="14"/>
                        </w:rPr>
                        <w:t>REPUBLIQUE ALGERIENNE DEMOCRATIQUE ET POPULAIRE</w:t>
                      </w:r>
                    </w:p>
                    <w:p w:rsidR="00F9744C" w:rsidRDefault="00F9744C" w:rsidP="00211BC0">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F9744C" w:rsidRDefault="00F9744C" w:rsidP="00211BC0">
                      <w:pPr>
                        <w:jc w:val="center"/>
                        <w:rPr>
                          <w:rFonts w:ascii="Trebuchet MS" w:hAnsi="Trebuchet MS"/>
                          <w:sz w:val="14"/>
                          <w:szCs w:val="14"/>
                        </w:rPr>
                      </w:pPr>
                      <w:r>
                        <w:rPr>
                          <w:rFonts w:ascii="Trebuchet MS" w:hAnsi="Trebuchet MS"/>
                          <w:b/>
                          <w:bCs/>
                          <w:sz w:val="18"/>
                          <w:szCs w:val="18"/>
                          <w:lang w:bidi="ar-DZ"/>
                        </w:rPr>
                        <w:t>UNIVERSITE DES FRERES MENTOURI CONSTANTINE1</w:t>
                      </w:r>
                    </w:p>
                    <w:p w:rsidR="00F9744C" w:rsidRDefault="00F9744C" w:rsidP="00211BC0">
                      <w:pPr>
                        <w:jc w:val="center"/>
                        <w:rPr>
                          <w:sz w:val="18"/>
                          <w:szCs w:val="18"/>
                        </w:rPr>
                      </w:pPr>
                    </w:p>
                  </w:txbxContent>
                </v:textbox>
              </v:shape>
            </w:pict>
          </mc:Fallback>
        </mc:AlternateContent>
      </w:r>
    </w:p>
    <w:p w:rsidR="00211BC0" w:rsidRPr="00D036B0" w:rsidRDefault="00581CE8" w:rsidP="00211BC0">
      <w:pPr>
        <w:tabs>
          <w:tab w:val="right" w:pos="7920"/>
        </w:tabs>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2336" behindDoc="0" locked="0" layoutInCell="1" allowOverlap="1">
                <wp:simplePos x="0" y="0"/>
                <wp:positionH relativeFrom="column">
                  <wp:posOffset>2816860</wp:posOffset>
                </wp:positionH>
                <wp:positionV relativeFrom="paragraph">
                  <wp:posOffset>-340360</wp:posOffset>
                </wp:positionV>
                <wp:extent cx="1276985" cy="1069340"/>
                <wp:effectExtent l="0" t="0" r="18415" b="16510"/>
                <wp:wrapNone/>
                <wp:docPr id="1014" name="Zone de texte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1069340"/>
                        </a:xfrm>
                        <a:prstGeom prst="rect">
                          <a:avLst/>
                        </a:prstGeom>
                        <a:solidFill>
                          <a:sysClr val="window" lastClr="FFFFFF"/>
                        </a:solidFill>
                        <a:ln w="6350">
                          <a:solidFill>
                            <a:sysClr val="window" lastClr="FFFFFF"/>
                          </a:solidFill>
                        </a:ln>
                        <a:effectLst/>
                      </wps:spPr>
                      <wps:txbx>
                        <w:txbxContent>
                          <w:p w:rsidR="00F9744C" w:rsidRDefault="00F9744C" w:rsidP="00211BC0">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6"/>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4" o:spid="_x0000_s1028" type="#_x0000_t202" style="position:absolute;margin-left:221.8pt;margin-top:-26.8pt;width:100.5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" fillcolor="window" strokecolor="window" strokeweight=".5pt">
                <v:path arrowok="t"/>
                <v:textbox>
                  <w:txbxContent>
                    <w:p w:rsidR="00F9744C" w:rsidRDefault="00F9744C" w:rsidP="00211BC0">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7"/>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385445</wp:posOffset>
                </wp:positionV>
                <wp:extent cx="3200400" cy="275590"/>
                <wp:effectExtent l="0" t="0" r="19050" b="10160"/>
                <wp:wrapSquare wrapText="bothSides"/>
                <wp:docPr id="1017" name="Zone de texte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590"/>
                        </a:xfrm>
                        <a:prstGeom prst="rect">
                          <a:avLst/>
                        </a:prstGeom>
                        <a:solidFill>
                          <a:srgbClr val="FFFFFF"/>
                        </a:solidFill>
                        <a:ln w="9525">
                          <a:solidFill>
                            <a:srgbClr val="FFFFFF"/>
                          </a:solidFill>
                          <a:miter lim="800000"/>
                          <a:headEnd/>
                          <a:tailEnd/>
                        </a:ln>
                      </wps:spPr>
                      <wps:txbx>
                        <w:txbxContent>
                          <w:p w:rsidR="00F9744C" w:rsidRDefault="00F9744C" w:rsidP="00211BC0">
                            <w:pPr>
                              <w:jc w:val="center"/>
                              <w:rPr>
                                <w:b/>
                                <w:bCs/>
                                <w:lang w:bidi="ar-DZ"/>
                              </w:rPr>
                            </w:pPr>
                            <w:r>
                              <w:rPr>
                                <w:b/>
                                <w:bCs/>
                                <w:lang w:bidi="ar-DZ"/>
                              </w:rPr>
                              <w:t>Faculté des Sciences de la Nature et de la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7" o:spid="_x0000_s1029" type="#_x0000_t202" style="position:absolute;margin-left:-55.35pt;margin-top:30.35pt;width:252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" strokecolor="white">
                <v:textbox>
                  <w:txbxContent>
                    <w:p w:rsidR="00F9744C" w:rsidRDefault="00F9744C" w:rsidP="00211BC0">
                      <w:pPr>
                        <w:jc w:val="center"/>
                        <w:rPr>
                          <w:b/>
                          <w:bCs/>
                          <w:lang w:bidi="ar-DZ"/>
                        </w:rPr>
                      </w:pPr>
                      <w:r>
                        <w:rPr>
                          <w:b/>
                          <w:bCs/>
                          <w:lang w:bidi="ar-DZ"/>
                        </w:rPr>
                        <w:t>Faculté des Sciences de la Nature et de la Vie</w:t>
                      </w:r>
                    </w:p>
                  </w:txbxContent>
                </v:textbox>
                <w10:wrap type="square"/>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4384" behindDoc="0" locked="0" layoutInCell="1" allowOverlap="1">
                <wp:simplePos x="0" y="0"/>
                <wp:positionH relativeFrom="column">
                  <wp:posOffset>4311650</wp:posOffset>
                </wp:positionH>
                <wp:positionV relativeFrom="paragraph">
                  <wp:posOffset>401320</wp:posOffset>
                </wp:positionV>
                <wp:extent cx="1943100" cy="344805"/>
                <wp:effectExtent l="0" t="0" r="19050" b="17145"/>
                <wp:wrapSquare wrapText="bothSides"/>
                <wp:docPr id="1018" name="Zone de texte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4805"/>
                        </a:xfrm>
                        <a:prstGeom prst="rect">
                          <a:avLst/>
                        </a:prstGeom>
                        <a:solidFill>
                          <a:srgbClr val="FFFFFF"/>
                        </a:solidFill>
                        <a:ln w="9525">
                          <a:solidFill>
                            <a:srgbClr val="FFFFFF"/>
                          </a:solidFill>
                          <a:miter lim="800000"/>
                          <a:headEnd/>
                          <a:tailEnd/>
                        </a:ln>
                      </wps:spPr>
                      <wps:txbx>
                        <w:txbxContent>
                          <w:p w:rsidR="00F9744C" w:rsidRDefault="00F9744C" w:rsidP="00211BC0">
                            <w:pPr>
                              <w:jc w:val="center"/>
                              <w:rPr>
                                <w:b/>
                                <w:bCs/>
                                <w:lang w:bidi="ar-DZ"/>
                              </w:rPr>
                            </w:pPr>
                            <w:r>
                              <w:rPr>
                                <w:rFonts w:hint="cs"/>
                                <w:b/>
                                <w:bCs/>
                                <w:rtl/>
                                <w:lang w:bidi="ar-DZ"/>
                              </w:rPr>
                              <w:t xml:space="preserve">كــلــية علــوم الطــبيعــة و الحيــاة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8" o:spid="_x0000_s1030" type="#_x0000_t202" style="position:absolute;margin-left:339.5pt;margin-top:31.6pt;width:153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" strokecolor="white">
                <v:textbox>
                  <w:txbxContent>
                    <w:p w:rsidR="00F9744C" w:rsidRDefault="00F9744C" w:rsidP="00211BC0">
                      <w:pPr>
                        <w:jc w:val="center"/>
                        <w:rPr>
                          <w:b/>
                          <w:bCs/>
                          <w:lang w:bidi="ar-DZ"/>
                        </w:rPr>
                      </w:pPr>
                      <w:r>
                        <w:rPr>
                          <w:rFonts w:hint="cs"/>
                          <w:b/>
                          <w:bCs/>
                          <w:rtl/>
                          <w:lang w:bidi="ar-DZ"/>
                        </w:rPr>
                        <w:t xml:space="preserve">كــلــية علــوم الطــبيعــة و الحيــاة    </w:t>
                      </w:r>
                    </w:p>
                  </w:txbxContent>
                </v:textbox>
                <w10:wrap type="square"/>
              </v:shape>
            </w:pict>
          </mc:Fallback>
        </mc:AlternateContent>
      </w:r>
    </w:p>
    <w:p w:rsidR="00211BC0" w:rsidRPr="00D036B0" w:rsidRDefault="00211BC0" w:rsidP="00211BC0">
      <w:pPr>
        <w:tabs>
          <w:tab w:val="right" w:pos="7920"/>
        </w:tabs>
        <w:rPr>
          <w:rFonts w:asciiTheme="majorBidi" w:hAnsiTheme="majorBidi" w:cstheme="majorBidi"/>
          <w:b/>
          <w:bCs/>
          <w:rtl/>
        </w:rPr>
      </w:pPr>
    </w:p>
    <w:p w:rsidR="00211BC0" w:rsidRPr="00D036B0" w:rsidRDefault="00581CE8" w:rsidP="00211BC0">
      <w:pPr>
        <w:rPr>
          <w:rFonts w:asciiTheme="majorBidi" w:hAnsiTheme="majorBidi" w:cstheme="majorBidi"/>
          <w:sz w:val="16"/>
          <w:szCs w:val="16"/>
          <w:rtl/>
          <w:lang w:bidi="ar-DZ"/>
        </w:rPr>
      </w:pPr>
      <w:r>
        <w:rPr>
          <w:rFonts w:asciiTheme="majorBidi" w:hAnsiTheme="majorBidi" w:cstheme="majorBidi"/>
          <w:noProof/>
          <w:rtl/>
          <w:lang w:eastAsia="fr-FR"/>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93980</wp:posOffset>
                </wp:positionV>
                <wp:extent cx="2971800" cy="560705"/>
                <wp:effectExtent l="0" t="0" r="19050" b="10795"/>
                <wp:wrapSquare wrapText="bothSides"/>
                <wp:docPr id="1019" name="Zone de texte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0705"/>
                        </a:xfrm>
                        <a:prstGeom prst="rect">
                          <a:avLst/>
                        </a:prstGeom>
                        <a:solidFill>
                          <a:srgbClr val="FFFFFF"/>
                        </a:solidFill>
                        <a:ln w="9525">
                          <a:solidFill>
                            <a:srgbClr val="FFFFFF"/>
                          </a:solidFill>
                          <a:miter lim="800000"/>
                          <a:headEnd/>
                          <a:tailEnd/>
                        </a:ln>
                      </wps:spPr>
                      <wps:txbx>
                        <w:txbxContent>
                          <w:p w:rsidR="00F9744C" w:rsidRDefault="00F9744C" w:rsidP="00211BC0">
                            <w:pPr>
                              <w:spacing w:after="0" w:line="240" w:lineRule="auto"/>
                              <w:jc w:val="center"/>
                              <w:rPr>
                                <w:rFonts w:cs="Arabic Transparent"/>
                                <w:b/>
                                <w:bCs/>
                                <w:sz w:val="32"/>
                                <w:szCs w:val="32"/>
                                <w:lang w:bidi="ar-DZ"/>
                              </w:rPr>
                            </w:pPr>
                            <w:proofErr w:type="spellStart"/>
                            <w:r>
                              <w:rPr>
                                <w:rFonts w:cs="Arabic Transparent"/>
                                <w:b/>
                                <w:bCs/>
                                <w:sz w:val="32"/>
                                <w:szCs w:val="32"/>
                                <w:lang w:bidi="ar-DZ"/>
                              </w:rPr>
                              <w:t>Doyenat</w:t>
                            </w:r>
                            <w:proofErr w:type="spellEnd"/>
                            <w:r>
                              <w:rPr>
                                <w:rFonts w:cs="Arabic Transparent"/>
                                <w:b/>
                                <w:bCs/>
                                <w:sz w:val="32"/>
                                <w:szCs w:val="32"/>
                                <w:lang w:bidi="ar-DZ"/>
                              </w:rPr>
                              <w:t xml:space="preserve"> de la Faculté</w:t>
                            </w:r>
                          </w:p>
                          <w:p w:rsidR="00F9744C" w:rsidRDefault="00F9744C" w:rsidP="00211BC0">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F9744C" w:rsidRDefault="00F9744C" w:rsidP="00211BC0">
                            <w:pPr>
                              <w:jc w:val="center"/>
                              <w:rPr>
                                <w:rFonts w:cs="Arabic Transparent"/>
                                <w:b/>
                                <w:bCs/>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9" o:spid="_x0000_s1031" type="#_x0000_t202" style="position:absolute;margin-left:-56pt;margin-top:7.4pt;width:234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" strokecolor="white">
                <v:textbox>
                  <w:txbxContent>
                    <w:p w:rsidR="00F9744C" w:rsidRDefault="00F9744C" w:rsidP="00211BC0">
                      <w:pPr>
                        <w:spacing w:after="0" w:line="240" w:lineRule="auto"/>
                        <w:jc w:val="center"/>
                        <w:rPr>
                          <w:rFonts w:cs="Arabic Transparent"/>
                          <w:b/>
                          <w:bCs/>
                          <w:sz w:val="32"/>
                          <w:szCs w:val="32"/>
                          <w:lang w:bidi="ar-DZ"/>
                        </w:rPr>
                      </w:pPr>
                      <w:proofErr w:type="spellStart"/>
                      <w:r>
                        <w:rPr>
                          <w:rFonts w:cs="Arabic Transparent"/>
                          <w:b/>
                          <w:bCs/>
                          <w:sz w:val="32"/>
                          <w:szCs w:val="32"/>
                          <w:lang w:bidi="ar-DZ"/>
                        </w:rPr>
                        <w:t>Doyenat</w:t>
                      </w:r>
                      <w:proofErr w:type="spellEnd"/>
                      <w:r>
                        <w:rPr>
                          <w:rFonts w:cs="Arabic Transparent"/>
                          <w:b/>
                          <w:bCs/>
                          <w:sz w:val="32"/>
                          <w:szCs w:val="32"/>
                          <w:lang w:bidi="ar-DZ"/>
                        </w:rPr>
                        <w:t xml:space="preserve"> de la Faculté</w:t>
                      </w:r>
                    </w:p>
                    <w:p w:rsidR="00F9744C" w:rsidRDefault="00F9744C" w:rsidP="00211BC0">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F9744C" w:rsidRDefault="00F9744C" w:rsidP="00211BC0">
                      <w:pPr>
                        <w:jc w:val="center"/>
                        <w:rPr>
                          <w:rFonts w:cs="Arabic Transparent"/>
                          <w:b/>
                          <w:bCs/>
                          <w:lang w:bidi="ar-DZ"/>
                        </w:rPr>
                      </w:pPr>
                    </w:p>
                  </w:txbxContent>
                </v:textbox>
                <w10:wrap type="square"/>
              </v:shape>
            </w:pict>
          </mc:Fallback>
        </mc:AlternateContent>
      </w:r>
    </w:p>
    <w:p w:rsidR="00211BC0" w:rsidRPr="00D036B0" w:rsidRDefault="00211BC0" w:rsidP="00211BC0">
      <w:pPr>
        <w:tabs>
          <w:tab w:val="left" w:pos="5295"/>
        </w:tabs>
        <w:bidi/>
        <w:rPr>
          <w:rFonts w:asciiTheme="majorBidi" w:hAnsiTheme="majorBidi" w:cstheme="majorBidi"/>
          <w:sz w:val="20"/>
          <w:szCs w:val="20"/>
          <w:rtl/>
          <w:lang w:bidi="ar-DZ"/>
        </w:rPr>
      </w:pPr>
      <w:r w:rsidRPr="00D036B0">
        <w:rPr>
          <w:rFonts w:asciiTheme="majorBidi" w:hAnsiTheme="majorBidi" w:cstheme="majorBidi"/>
          <w:sz w:val="20"/>
          <w:szCs w:val="20"/>
          <w:lang w:bidi="ar-DZ"/>
        </w:rPr>
        <w:tab/>
      </w:r>
    </w:p>
    <w:p w:rsidR="00211BC0" w:rsidRPr="00D036B0" w:rsidRDefault="00211BC0" w:rsidP="005E086D">
      <w:pPr>
        <w:bidi/>
        <w:rPr>
          <w:rFonts w:asciiTheme="majorBidi" w:hAnsiTheme="majorBidi" w:cstheme="majorBidi"/>
          <w:b/>
          <w:bCs/>
          <w:sz w:val="24"/>
          <w:szCs w:val="24"/>
          <w:rtl/>
          <w:lang w:bidi="ar-DZ"/>
        </w:rPr>
      </w:pPr>
      <w:r w:rsidRPr="00D036B0">
        <w:rPr>
          <w:rFonts w:asciiTheme="majorBidi" w:hAnsiTheme="majorBidi" w:cstheme="majorBidi"/>
          <w:b/>
          <w:bCs/>
          <w:sz w:val="24"/>
          <w:szCs w:val="24"/>
          <w:rtl/>
          <w:lang w:bidi="ar-DZ"/>
        </w:rPr>
        <w:t>رقم:       /</w:t>
      </w:r>
      <w:r>
        <w:rPr>
          <w:rFonts w:asciiTheme="majorBidi" w:hAnsiTheme="majorBidi" w:cstheme="majorBidi"/>
          <w:b/>
          <w:bCs/>
          <w:sz w:val="24"/>
          <w:szCs w:val="24"/>
          <w:lang w:bidi="ar-DZ"/>
        </w:rPr>
        <w:t>2020</w:t>
      </w:r>
    </w:p>
    <w:p w:rsidR="00211BC0" w:rsidRPr="00D036B0" w:rsidRDefault="00211BC0" w:rsidP="005E086D">
      <w:pPr>
        <w:tabs>
          <w:tab w:val="right" w:pos="9751"/>
        </w:tabs>
        <w:bidi/>
        <w:spacing w:after="0"/>
        <w:ind w:right="426"/>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اجتماع مجلس ال</w:t>
      </w:r>
      <w:r>
        <w:rPr>
          <w:rFonts w:asciiTheme="majorBidi" w:hAnsiTheme="majorBidi" w:cstheme="majorBidi"/>
          <w:b/>
          <w:bCs/>
          <w:sz w:val="28"/>
          <w:szCs w:val="28"/>
          <w:rtl/>
          <w:lang w:bidi="ar-DZ"/>
        </w:rPr>
        <w:t>تنسيق للكلية يو</w:t>
      </w:r>
      <w:r w:rsidR="005E086D">
        <w:rPr>
          <w:rFonts w:asciiTheme="majorBidi" w:hAnsiTheme="majorBidi" w:cstheme="majorBidi" w:hint="cs"/>
          <w:b/>
          <w:bCs/>
          <w:sz w:val="28"/>
          <w:szCs w:val="28"/>
          <w:rtl/>
          <w:lang w:bidi="ar-DZ"/>
        </w:rPr>
        <w:t>م الأثنين 14</w:t>
      </w:r>
      <w:r w:rsidR="00E80D5C">
        <w:rPr>
          <w:rFonts w:asciiTheme="majorBidi" w:hAnsiTheme="majorBidi" w:cstheme="majorBidi" w:hint="cs"/>
          <w:b/>
          <w:bCs/>
          <w:sz w:val="28"/>
          <w:szCs w:val="28"/>
          <w:rtl/>
          <w:lang w:bidi="ar-DZ"/>
        </w:rPr>
        <w:t xml:space="preserve"> سبتمبر</w:t>
      </w:r>
      <w:r>
        <w:rPr>
          <w:rFonts w:asciiTheme="majorBidi" w:hAnsiTheme="majorBidi" w:cstheme="majorBidi" w:hint="cs"/>
          <w:b/>
          <w:bCs/>
          <w:sz w:val="28"/>
          <w:szCs w:val="28"/>
          <w:rtl/>
          <w:lang w:bidi="ar-DZ"/>
        </w:rPr>
        <w:t xml:space="preserve"> 2020</w:t>
      </w:r>
    </w:p>
    <w:p w:rsidR="00211BC0" w:rsidRPr="00D036B0" w:rsidRDefault="00211BC0" w:rsidP="005E086D">
      <w:pPr>
        <w:bidi/>
        <w:spacing w:after="0"/>
        <w:jc w:val="center"/>
        <w:rPr>
          <w:rFonts w:asciiTheme="majorBidi" w:hAnsiTheme="majorBidi" w:cstheme="majorBidi"/>
          <w:b/>
          <w:bCs/>
          <w:sz w:val="28"/>
          <w:szCs w:val="28"/>
          <w:u w:val="single"/>
          <w:lang w:bidi="ar-DZ"/>
        </w:rPr>
      </w:pPr>
      <w:proofErr w:type="gramStart"/>
      <w:r w:rsidRPr="00D036B0">
        <w:rPr>
          <w:rFonts w:asciiTheme="majorBidi" w:hAnsiTheme="majorBidi" w:cstheme="majorBidi"/>
          <w:b/>
          <w:bCs/>
          <w:sz w:val="28"/>
          <w:szCs w:val="28"/>
          <w:u w:val="single"/>
          <w:rtl/>
          <w:lang w:bidi="ar-DZ"/>
        </w:rPr>
        <w:t>محضر</w:t>
      </w:r>
      <w:proofErr w:type="gramEnd"/>
      <w:r w:rsidRPr="00D036B0">
        <w:rPr>
          <w:rFonts w:asciiTheme="majorBidi" w:hAnsiTheme="majorBidi" w:cstheme="majorBidi"/>
          <w:b/>
          <w:bCs/>
          <w:sz w:val="28"/>
          <w:szCs w:val="28"/>
          <w:u w:val="single"/>
          <w:rtl/>
          <w:lang w:bidi="ar-DZ"/>
        </w:rPr>
        <w:t xml:space="preserve"> رقم </w:t>
      </w:r>
      <w:r w:rsidR="005E086D">
        <w:rPr>
          <w:rFonts w:asciiTheme="majorBidi" w:hAnsiTheme="majorBidi" w:cstheme="majorBidi"/>
          <w:b/>
          <w:bCs/>
          <w:sz w:val="28"/>
          <w:szCs w:val="28"/>
          <w:u w:val="single"/>
          <w:lang w:bidi="ar-DZ"/>
        </w:rPr>
        <w:t>04</w:t>
      </w:r>
    </w:p>
    <w:p w:rsidR="00211BC0" w:rsidRPr="00454F7C" w:rsidRDefault="00211BC0" w:rsidP="00211BC0">
      <w:pPr>
        <w:bidi/>
        <w:spacing w:after="0" w:line="240" w:lineRule="auto"/>
        <w:jc w:val="center"/>
        <w:rPr>
          <w:rFonts w:asciiTheme="majorBidi" w:hAnsiTheme="majorBidi" w:cstheme="majorBidi"/>
          <w:b/>
          <w:bCs/>
          <w:sz w:val="24"/>
          <w:szCs w:val="24"/>
          <w:u w:val="single"/>
          <w:lang w:bidi="ar-DZ"/>
        </w:rPr>
      </w:pPr>
    </w:p>
    <w:p w:rsidR="00211BC0" w:rsidRPr="00454F7C" w:rsidRDefault="00211BC0" w:rsidP="005E086D">
      <w:pPr>
        <w:bidi/>
        <w:spacing w:after="0" w:line="240" w:lineRule="auto"/>
        <w:ind w:right="-426" w:firstLine="708"/>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في </w:t>
      </w:r>
      <w:r w:rsidR="00E80D5C">
        <w:rPr>
          <w:rFonts w:asciiTheme="majorBidi" w:hAnsiTheme="majorBidi" w:cstheme="majorBidi" w:hint="cs"/>
          <w:sz w:val="28"/>
          <w:szCs w:val="28"/>
          <w:rtl/>
          <w:lang w:bidi="ar-DZ"/>
        </w:rPr>
        <w:t>ال</w:t>
      </w:r>
      <w:r w:rsidR="005E086D">
        <w:rPr>
          <w:rFonts w:asciiTheme="majorBidi" w:hAnsiTheme="majorBidi" w:cstheme="majorBidi" w:hint="cs"/>
          <w:sz w:val="28"/>
          <w:szCs w:val="28"/>
          <w:rtl/>
          <w:lang w:bidi="ar-DZ"/>
        </w:rPr>
        <w:t>رابع عشر</w:t>
      </w:r>
      <w:r w:rsidRPr="00454F7C">
        <w:rPr>
          <w:rFonts w:asciiTheme="majorBidi" w:hAnsiTheme="majorBidi" w:cstheme="majorBidi"/>
          <w:sz w:val="28"/>
          <w:szCs w:val="28"/>
          <w:rtl/>
          <w:lang w:bidi="ar-DZ"/>
        </w:rPr>
        <w:t xml:space="preserve"> من شهر </w:t>
      </w:r>
      <w:r w:rsidR="00E80D5C">
        <w:rPr>
          <w:rFonts w:asciiTheme="majorBidi" w:hAnsiTheme="majorBidi" w:cstheme="majorBidi" w:hint="cs"/>
          <w:sz w:val="28"/>
          <w:szCs w:val="28"/>
          <w:rtl/>
          <w:lang w:bidi="ar-DZ"/>
        </w:rPr>
        <w:t>سبتمبر</w:t>
      </w:r>
      <w:r w:rsidRPr="00454F7C">
        <w:rPr>
          <w:rFonts w:asciiTheme="majorBidi" w:hAnsiTheme="majorBidi" w:cstheme="majorBidi"/>
          <w:sz w:val="28"/>
          <w:szCs w:val="28"/>
          <w:rtl/>
          <w:lang w:bidi="ar-DZ"/>
        </w:rPr>
        <w:t xml:space="preserve"> سنة ألفين وعشرين</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 xml:space="preserve">على </w:t>
      </w:r>
      <w:r w:rsidRPr="00454F7C">
        <w:rPr>
          <w:rFonts w:asciiTheme="majorBidi" w:hAnsiTheme="majorBidi" w:cstheme="majorBidi"/>
          <w:sz w:val="28"/>
          <w:szCs w:val="28"/>
          <w:rtl/>
          <w:lang w:bidi="ar-DZ"/>
        </w:rPr>
        <w:t>الساعة</w:t>
      </w:r>
      <w:r>
        <w:rPr>
          <w:rFonts w:asciiTheme="majorBidi" w:hAnsiTheme="majorBidi" w:cstheme="majorBidi" w:hint="cs"/>
          <w:sz w:val="28"/>
          <w:szCs w:val="28"/>
          <w:rtl/>
          <w:lang w:bidi="ar-DZ"/>
        </w:rPr>
        <w:t xml:space="preserve"> </w:t>
      </w:r>
      <w:r w:rsidRPr="00454F7C">
        <w:rPr>
          <w:rFonts w:asciiTheme="majorBidi" w:hAnsiTheme="majorBidi" w:cstheme="majorBidi"/>
          <w:sz w:val="28"/>
          <w:szCs w:val="28"/>
          <w:rtl/>
          <w:lang w:bidi="ar-DZ"/>
        </w:rPr>
        <w:t xml:space="preserve">9 و </w:t>
      </w:r>
      <w:proofErr w:type="gramStart"/>
      <w:r w:rsidRPr="00454F7C">
        <w:rPr>
          <w:rFonts w:asciiTheme="majorBidi" w:hAnsiTheme="majorBidi" w:cstheme="majorBidi"/>
          <w:sz w:val="28"/>
          <w:szCs w:val="28"/>
          <w:rtl/>
          <w:lang w:bidi="ar-DZ"/>
        </w:rPr>
        <w:t>النصف  صباحا</w:t>
      </w:r>
      <w:proofErr w:type="gramEnd"/>
      <w:r>
        <w:rPr>
          <w:rFonts w:asciiTheme="majorBidi" w:hAnsiTheme="majorBidi" w:cstheme="majorBidi"/>
          <w:sz w:val="28"/>
          <w:szCs w:val="28"/>
          <w:lang w:bidi="ar-DZ"/>
        </w:rPr>
        <w:t xml:space="preserve"> </w:t>
      </w:r>
      <w:r w:rsidR="00E80D5C">
        <w:rPr>
          <w:rFonts w:asciiTheme="majorBidi" w:hAnsiTheme="majorBidi" w:cstheme="majorBidi"/>
          <w:sz w:val="28"/>
          <w:szCs w:val="28"/>
          <w:rtl/>
          <w:lang w:bidi="ar-DZ"/>
        </w:rPr>
        <w:t xml:space="preserve">اجتمع مجلس التنسيق للكلية </w:t>
      </w:r>
      <w:r w:rsidRPr="00454F7C">
        <w:rPr>
          <w:rFonts w:asciiTheme="majorBidi" w:hAnsiTheme="majorBidi" w:cstheme="majorBidi"/>
          <w:sz w:val="28"/>
          <w:szCs w:val="28"/>
          <w:rtl/>
          <w:lang w:bidi="ar-DZ"/>
        </w:rPr>
        <w:t xml:space="preserve"> برئاسة عميد الكلية و بحضور السادة:</w:t>
      </w:r>
    </w:p>
    <w:p w:rsidR="00211BC0" w:rsidRPr="00454F7C" w:rsidRDefault="00211BC0" w:rsidP="00211BC0">
      <w:pPr>
        <w:bidi/>
        <w:spacing w:after="0" w:line="240" w:lineRule="auto"/>
        <w:ind w:right="-540" w:firstLine="708"/>
        <w:rPr>
          <w:rFonts w:asciiTheme="majorBidi" w:hAnsiTheme="majorBidi" w:cstheme="majorBidi"/>
          <w:b/>
          <w:bCs/>
          <w:sz w:val="28"/>
          <w:szCs w:val="28"/>
          <w:rtl/>
          <w:lang w:bidi="ar-DZ"/>
        </w:rPr>
      </w:pPr>
      <w:proofErr w:type="gramStart"/>
      <w:r w:rsidRPr="00454F7C">
        <w:rPr>
          <w:rFonts w:asciiTheme="majorBidi" w:hAnsiTheme="majorBidi" w:cstheme="majorBidi"/>
          <w:b/>
          <w:bCs/>
          <w:sz w:val="28"/>
          <w:szCs w:val="28"/>
          <w:rtl/>
          <w:lang w:bidi="ar-DZ"/>
        </w:rPr>
        <w:t>الطاقم</w:t>
      </w:r>
      <w:proofErr w:type="gramEnd"/>
      <w:r w:rsidRPr="00454F7C">
        <w:rPr>
          <w:rFonts w:asciiTheme="majorBidi" w:hAnsiTheme="majorBidi" w:cstheme="majorBidi"/>
          <w:b/>
          <w:bCs/>
          <w:sz w:val="28"/>
          <w:szCs w:val="28"/>
          <w:rtl/>
          <w:lang w:bidi="ar-DZ"/>
        </w:rPr>
        <w:t xml:space="preserve"> الإداري</w:t>
      </w:r>
    </w:p>
    <w:p w:rsidR="00211BC0" w:rsidRPr="00454F7C" w:rsidRDefault="00211BC0" w:rsidP="00211BC0">
      <w:pPr>
        <w:bidi/>
        <w:spacing w:after="0" w:line="240" w:lineRule="auto"/>
        <w:jc w:val="both"/>
        <w:rPr>
          <w:rFonts w:asciiTheme="majorBidi" w:hAnsiTheme="majorBidi" w:cstheme="majorBidi"/>
          <w:sz w:val="28"/>
          <w:szCs w:val="28"/>
          <w:rtl/>
        </w:rPr>
      </w:pPr>
      <w:r w:rsidRPr="00454F7C">
        <w:rPr>
          <w:rFonts w:asciiTheme="majorBidi" w:hAnsiTheme="majorBidi" w:cstheme="majorBidi"/>
          <w:sz w:val="28"/>
          <w:szCs w:val="28"/>
          <w:rtl/>
          <w:lang w:bidi="ar-DZ"/>
        </w:rPr>
        <w:t>دهيمات العيد                     عميد الكلية</w:t>
      </w:r>
    </w:p>
    <w:p w:rsidR="00211BC0" w:rsidRPr="00454F7C" w:rsidRDefault="00211BC0" w:rsidP="00211BC0">
      <w:pPr>
        <w:tabs>
          <w:tab w:val="left" w:pos="7947"/>
        </w:tabs>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فارس خلاف                     الأمين العام للكلية</w:t>
      </w:r>
      <w:r>
        <w:rPr>
          <w:rFonts w:asciiTheme="majorBidi" w:hAnsiTheme="majorBidi" w:cstheme="majorBidi"/>
          <w:sz w:val="28"/>
          <w:szCs w:val="28"/>
          <w:rtl/>
          <w:lang w:bidi="ar-DZ"/>
        </w:rPr>
        <w:tab/>
      </w:r>
    </w:p>
    <w:p w:rsidR="00211BC0" w:rsidRDefault="00211BC0" w:rsidP="002C3C91">
      <w:pPr>
        <w:bidi/>
        <w:spacing w:after="0" w:line="240" w:lineRule="auto"/>
        <w:jc w:val="both"/>
        <w:rPr>
          <w:rFonts w:asciiTheme="majorBidi" w:hAnsiTheme="majorBidi" w:cstheme="majorBidi"/>
          <w:sz w:val="24"/>
          <w:szCs w:val="24"/>
          <w:rtl/>
        </w:rPr>
      </w:pPr>
      <w:r w:rsidRPr="00454F7C">
        <w:rPr>
          <w:rFonts w:asciiTheme="majorBidi" w:hAnsiTheme="majorBidi" w:cstheme="majorBidi"/>
          <w:sz w:val="24"/>
          <w:szCs w:val="24"/>
          <w:rtl/>
          <w:lang w:bidi="ar-DZ"/>
        </w:rPr>
        <w:t>روابح عبد القادر</w:t>
      </w:r>
      <w:r>
        <w:rPr>
          <w:rFonts w:asciiTheme="majorBidi" w:hAnsiTheme="majorBidi" w:cstheme="majorBidi" w:hint="cs"/>
          <w:sz w:val="24"/>
          <w:szCs w:val="24"/>
          <w:rtl/>
          <w:lang w:bidi="ar-DZ"/>
        </w:rPr>
        <w:tab/>
      </w:r>
      <w:r>
        <w:rPr>
          <w:rFonts w:asciiTheme="majorBidi" w:hAnsiTheme="majorBidi" w:cstheme="majorBidi" w:hint="cs"/>
          <w:sz w:val="24"/>
          <w:szCs w:val="24"/>
          <w:rtl/>
          <w:lang w:bidi="ar-DZ"/>
        </w:rPr>
        <w:tab/>
        <w:t xml:space="preserve">       </w:t>
      </w:r>
      <w:r w:rsidRPr="00454F7C">
        <w:rPr>
          <w:rFonts w:asciiTheme="majorBidi" w:hAnsiTheme="majorBidi" w:cstheme="majorBidi"/>
          <w:sz w:val="24"/>
          <w:szCs w:val="24"/>
          <w:rtl/>
        </w:rPr>
        <w:t>نائب العميد المكلف بالدراسات ما بعد التدرج والبحث العلمي و العلاقات الخارجية</w:t>
      </w:r>
    </w:p>
    <w:p w:rsidR="005E086D" w:rsidRPr="00454F7C" w:rsidRDefault="005E086D" w:rsidP="005E086D">
      <w:pPr>
        <w:bidi/>
        <w:spacing w:after="0" w:line="240" w:lineRule="auto"/>
        <w:jc w:val="both"/>
        <w:rPr>
          <w:rFonts w:asciiTheme="majorBidi" w:hAnsiTheme="majorBidi" w:cstheme="majorBidi"/>
          <w:sz w:val="28"/>
          <w:szCs w:val="28"/>
          <w:rtl/>
          <w:lang w:bidi="ar-DZ"/>
        </w:rPr>
      </w:pPr>
      <w:proofErr w:type="spellStart"/>
      <w:r w:rsidRPr="00454F7C">
        <w:rPr>
          <w:rFonts w:asciiTheme="majorBidi" w:hAnsiTheme="majorBidi" w:cstheme="majorBidi"/>
          <w:sz w:val="28"/>
          <w:szCs w:val="28"/>
          <w:rtl/>
        </w:rPr>
        <w:t>مرايحية</w:t>
      </w:r>
      <w:proofErr w:type="spellEnd"/>
      <w:r w:rsidRPr="00454F7C">
        <w:rPr>
          <w:rFonts w:asciiTheme="majorBidi" w:hAnsiTheme="majorBidi" w:cstheme="majorBidi"/>
          <w:sz w:val="28"/>
          <w:szCs w:val="28"/>
          <w:rtl/>
        </w:rPr>
        <w:t xml:space="preserve"> جمال                   نائب العميد مكلف بالبيداغوجيا و المسائل المرتبطة بالطلبة </w:t>
      </w:r>
    </w:p>
    <w:p w:rsidR="005E086D" w:rsidRPr="00454F7C" w:rsidRDefault="005E086D" w:rsidP="005E086D">
      <w:pPr>
        <w:bidi/>
        <w:spacing w:after="0" w:line="240" w:lineRule="auto"/>
        <w:jc w:val="both"/>
        <w:rPr>
          <w:rFonts w:asciiTheme="majorBidi" w:hAnsiTheme="majorBidi" w:cstheme="majorBidi"/>
          <w:sz w:val="28"/>
          <w:szCs w:val="28"/>
          <w:rtl/>
          <w:lang w:bidi="ar-DZ"/>
        </w:rPr>
      </w:pPr>
      <w:proofErr w:type="spellStart"/>
      <w:r>
        <w:rPr>
          <w:rFonts w:asciiTheme="majorBidi" w:hAnsiTheme="majorBidi" w:cstheme="majorBidi" w:hint="cs"/>
          <w:sz w:val="24"/>
          <w:szCs w:val="24"/>
          <w:rtl/>
        </w:rPr>
        <w:t>رزقون</w:t>
      </w:r>
      <w:proofErr w:type="spellEnd"/>
      <w:r>
        <w:rPr>
          <w:rFonts w:asciiTheme="majorBidi" w:hAnsiTheme="majorBidi" w:cstheme="majorBidi" w:hint="cs"/>
          <w:sz w:val="24"/>
          <w:szCs w:val="24"/>
          <w:rtl/>
        </w:rPr>
        <w:t xml:space="preserve"> محمد العربي               مسؤول فريق ميدان علوم الطبيعة و الحياة </w:t>
      </w:r>
      <w:r>
        <w:rPr>
          <w:rFonts w:asciiTheme="majorBidi" w:hAnsiTheme="majorBidi" w:cstheme="majorBidi"/>
          <w:sz w:val="24"/>
          <w:szCs w:val="24"/>
          <w:rtl/>
        </w:rPr>
        <w:t xml:space="preserve"> </w:t>
      </w:r>
    </w:p>
    <w:p w:rsidR="00211BC0" w:rsidRPr="00454F7C" w:rsidRDefault="00211BC0" w:rsidP="00211BC0">
      <w:pPr>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باقة مبارك                </w:t>
      </w:r>
      <w:r>
        <w:rPr>
          <w:rFonts w:asciiTheme="majorBidi" w:hAnsiTheme="majorBidi" w:cstheme="majorBidi" w:hint="cs"/>
          <w:sz w:val="28"/>
          <w:szCs w:val="28"/>
          <w:rtl/>
          <w:lang w:bidi="ar-DZ"/>
        </w:rPr>
        <w:t xml:space="preserve">       </w:t>
      </w:r>
      <w:r w:rsidRPr="00454F7C">
        <w:rPr>
          <w:rFonts w:asciiTheme="majorBidi" w:hAnsiTheme="majorBidi" w:cstheme="majorBidi"/>
          <w:sz w:val="28"/>
          <w:szCs w:val="28"/>
          <w:rtl/>
          <w:lang w:val="en-US" w:bidi="ar-DZ"/>
        </w:rPr>
        <w:t>ر</w:t>
      </w:r>
      <w:r w:rsidRPr="00454F7C">
        <w:rPr>
          <w:rFonts w:asciiTheme="majorBidi" w:hAnsiTheme="majorBidi" w:cstheme="majorBidi"/>
          <w:sz w:val="28"/>
          <w:szCs w:val="28"/>
          <w:rtl/>
          <w:lang w:bidi="ar-DZ"/>
        </w:rPr>
        <w:t>ئيس قسم البيولوجيا و علم البيئة النباتية</w:t>
      </w:r>
    </w:p>
    <w:p w:rsidR="00211BC0" w:rsidRPr="00454F7C" w:rsidRDefault="00211BC0" w:rsidP="00211BC0">
      <w:pPr>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قاسم شاوش نور الدين      </w:t>
      </w:r>
      <w:r>
        <w:rPr>
          <w:rFonts w:asciiTheme="majorBidi" w:hAnsiTheme="majorBidi" w:cstheme="majorBidi" w:hint="cs"/>
          <w:sz w:val="28"/>
          <w:szCs w:val="28"/>
          <w:rtl/>
          <w:lang w:bidi="ar-DZ"/>
        </w:rPr>
        <w:t xml:space="preserve"> </w:t>
      </w:r>
      <w:r w:rsidRPr="00454F7C">
        <w:rPr>
          <w:rFonts w:asciiTheme="majorBidi" w:hAnsiTheme="majorBidi" w:cstheme="majorBidi"/>
          <w:sz w:val="28"/>
          <w:szCs w:val="28"/>
          <w:rtl/>
          <w:lang w:bidi="ar-DZ"/>
        </w:rPr>
        <w:t xml:space="preserve">  رئيس قسم البيولوجيا التطبيقية </w:t>
      </w:r>
    </w:p>
    <w:p w:rsidR="00211BC0" w:rsidRPr="00454F7C" w:rsidRDefault="00211BC0" w:rsidP="00211BC0">
      <w:pPr>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نسيب يوسف                   رئيس قسم الكيمياء الحيوية و البيولوجيا الخلوية و الجزيئية </w:t>
      </w:r>
    </w:p>
    <w:p w:rsidR="00211BC0" w:rsidRPr="00454F7C" w:rsidRDefault="00211BC0" w:rsidP="00211BC0">
      <w:pPr>
        <w:bidi/>
        <w:spacing w:after="0" w:line="240" w:lineRule="auto"/>
        <w:jc w:val="both"/>
        <w:rPr>
          <w:rFonts w:asciiTheme="majorBidi" w:hAnsiTheme="majorBidi" w:cstheme="majorBidi"/>
          <w:sz w:val="28"/>
          <w:szCs w:val="28"/>
          <w:lang w:bidi="ar-DZ"/>
        </w:rPr>
      </w:pPr>
      <w:r w:rsidRPr="00454F7C">
        <w:rPr>
          <w:rFonts w:asciiTheme="majorBidi" w:hAnsiTheme="majorBidi" w:cstheme="majorBidi"/>
          <w:sz w:val="28"/>
          <w:szCs w:val="28"/>
          <w:rtl/>
          <w:lang w:bidi="ar-DZ"/>
        </w:rPr>
        <w:t xml:space="preserve">فرحاتي العيد                    رئيس قسم الميكروبيولوجيا </w:t>
      </w:r>
    </w:p>
    <w:p w:rsidR="00211BC0" w:rsidRPr="00454F7C" w:rsidRDefault="00211BC0" w:rsidP="005E086D">
      <w:pPr>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مداسي </w:t>
      </w:r>
      <w:r w:rsidRPr="00454F7C">
        <w:rPr>
          <w:rFonts w:asciiTheme="majorBidi" w:hAnsiTheme="majorBidi" w:cstheme="majorBidi" w:hint="cs"/>
          <w:sz w:val="28"/>
          <w:szCs w:val="28"/>
          <w:rtl/>
          <w:lang w:bidi="ar-DZ"/>
        </w:rPr>
        <w:t>إبراهيم</w:t>
      </w:r>
      <w:r w:rsidRPr="00454F7C">
        <w:rPr>
          <w:rFonts w:asciiTheme="majorBidi" w:hAnsiTheme="majorBidi" w:cstheme="majorBidi"/>
          <w:sz w:val="28"/>
          <w:szCs w:val="28"/>
          <w:rtl/>
          <w:lang w:bidi="ar-DZ"/>
        </w:rPr>
        <w:t xml:space="preserve">                  رئيس قسم بيولوجيا الحيوان</w:t>
      </w:r>
    </w:p>
    <w:p w:rsidR="00211BC0" w:rsidRPr="00454F7C" w:rsidRDefault="00211BC0" w:rsidP="00211BC0">
      <w:pPr>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بوطومو سمير                  مسؤول مصلحة الجذع المشترك</w:t>
      </w:r>
    </w:p>
    <w:p w:rsidR="00211BC0" w:rsidRPr="00454F7C" w:rsidRDefault="005E086D" w:rsidP="00211BC0">
      <w:pPr>
        <w:bidi/>
        <w:spacing w:after="0" w:line="240" w:lineRule="auto"/>
        <w:jc w:val="both"/>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زعتر فارس                        مسؤول </w:t>
      </w:r>
      <w:r w:rsidRPr="00454F7C">
        <w:rPr>
          <w:rFonts w:asciiTheme="majorBidi" w:hAnsiTheme="majorBidi" w:cstheme="majorBidi" w:hint="cs"/>
          <w:sz w:val="28"/>
          <w:szCs w:val="28"/>
          <w:rtl/>
          <w:lang w:bidi="ar-DZ"/>
        </w:rPr>
        <w:t>الأرضية</w:t>
      </w:r>
      <w:r w:rsidRPr="00454F7C">
        <w:rPr>
          <w:rFonts w:asciiTheme="majorBidi" w:hAnsiTheme="majorBidi" w:cstheme="majorBidi"/>
          <w:sz w:val="28"/>
          <w:szCs w:val="28"/>
          <w:rtl/>
          <w:lang w:bidi="ar-DZ"/>
        </w:rPr>
        <w:t xml:space="preserve"> الرقمية </w:t>
      </w:r>
      <w:r w:rsidRPr="00454F7C">
        <w:rPr>
          <w:rFonts w:asciiTheme="majorBidi" w:hAnsiTheme="majorBidi" w:cstheme="majorBidi"/>
          <w:sz w:val="28"/>
          <w:szCs w:val="28"/>
          <w:lang w:bidi="ar-DZ"/>
        </w:rPr>
        <w:t>PROGRES</w:t>
      </w:r>
    </w:p>
    <w:p w:rsidR="00211BC0" w:rsidRPr="00454F7C" w:rsidRDefault="00211BC0" w:rsidP="00211BC0">
      <w:pPr>
        <w:bidi/>
        <w:spacing w:after="0" w:line="240" w:lineRule="auto"/>
        <w:jc w:val="both"/>
        <w:rPr>
          <w:rFonts w:asciiTheme="majorBidi" w:hAnsiTheme="majorBidi" w:cstheme="majorBidi"/>
          <w:b/>
          <w:bCs/>
          <w:sz w:val="28"/>
          <w:szCs w:val="28"/>
          <w:lang w:bidi="ar-DZ"/>
        </w:rPr>
      </w:pPr>
    </w:p>
    <w:p w:rsidR="002C3C91" w:rsidRDefault="00211BC0" w:rsidP="0021059F">
      <w:pPr>
        <w:bidi/>
        <w:spacing w:after="0" w:line="240" w:lineRule="auto"/>
        <w:rPr>
          <w:rFonts w:asciiTheme="majorBidi" w:hAnsiTheme="majorBidi" w:cstheme="majorBidi"/>
          <w:b/>
          <w:bCs/>
          <w:sz w:val="28"/>
          <w:szCs w:val="28"/>
          <w:u w:val="single"/>
          <w:rtl/>
          <w:lang w:bidi="ar-DZ"/>
        </w:rPr>
      </w:pPr>
      <w:r w:rsidRPr="00454F7C">
        <w:rPr>
          <w:rFonts w:asciiTheme="majorBidi" w:hAnsiTheme="majorBidi" w:cstheme="majorBidi"/>
          <w:b/>
          <w:bCs/>
          <w:sz w:val="28"/>
          <w:szCs w:val="28"/>
          <w:u w:val="single"/>
          <w:rtl/>
        </w:rPr>
        <w:t>جدول الأعمال</w:t>
      </w:r>
    </w:p>
    <w:p w:rsidR="002C3C91" w:rsidRDefault="005E086D" w:rsidP="005E086D">
      <w:pPr>
        <w:pStyle w:val="Paragraphedeliste"/>
        <w:numPr>
          <w:ilvl w:val="0"/>
          <w:numId w:val="10"/>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عصرنة بعض وسائل التعليم </w:t>
      </w:r>
    </w:p>
    <w:p w:rsidR="005E086D" w:rsidRDefault="005E086D" w:rsidP="005E086D">
      <w:pPr>
        <w:pStyle w:val="Paragraphedeliste"/>
        <w:numPr>
          <w:ilvl w:val="0"/>
          <w:numId w:val="10"/>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كيفية اجراء عملية اقتناء مادة التوثيق </w:t>
      </w:r>
    </w:p>
    <w:p w:rsidR="005E086D" w:rsidRDefault="005E086D" w:rsidP="005E086D">
      <w:pPr>
        <w:pStyle w:val="Paragraphedeliste"/>
        <w:numPr>
          <w:ilvl w:val="0"/>
          <w:numId w:val="10"/>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تسجيل دروس </w:t>
      </w:r>
      <w:proofErr w:type="gramStart"/>
      <w:r>
        <w:rPr>
          <w:rFonts w:asciiTheme="majorBidi" w:hAnsiTheme="majorBidi" w:cstheme="majorBidi" w:hint="cs"/>
          <w:b/>
          <w:bCs/>
          <w:sz w:val="28"/>
          <w:szCs w:val="28"/>
          <w:rtl/>
          <w:lang w:bidi="ar-DZ"/>
        </w:rPr>
        <w:t>على</w:t>
      </w:r>
      <w:proofErr w:type="gramEnd"/>
      <w:r>
        <w:rPr>
          <w:rFonts w:asciiTheme="majorBidi" w:hAnsiTheme="majorBidi" w:cstheme="majorBidi" w:hint="cs"/>
          <w:b/>
          <w:bCs/>
          <w:sz w:val="28"/>
          <w:szCs w:val="28"/>
          <w:rtl/>
          <w:lang w:bidi="ar-DZ"/>
        </w:rPr>
        <w:t xml:space="preserve"> شكل فيديو</w:t>
      </w:r>
    </w:p>
    <w:p w:rsidR="00581CE8" w:rsidRDefault="00581CE8" w:rsidP="00581CE8">
      <w:pPr>
        <w:pStyle w:val="Paragraphedeliste"/>
        <w:numPr>
          <w:ilvl w:val="0"/>
          <w:numId w:val="10"/>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البيداغوجيا </w:t>
      </w:r>
    </w:p>
    <w:p w:rsidR="00581CE8" w:rsidRDefault="002C3C91" w:rsidP="00581CE8">
      <w:pPr>
        <w:pStyle w:val="Paragraphedeliste"/>
        <w:numPr>
          <w:ilvl w:val="0"/>
          <w:numId w:val="16"/>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ح</w:t>
      </w:r>
      <w:r w:rsidR="00581CE8">
        <w:rPr>
          <w:rFonts w:asciiTheme="majorBidi" w:hAnsiTheme="majorBidi" w:cstheme="majorBidi" w:hint="cs"/>
          <w:b/>
          <w:bCs/>
          <w:sz w:val="28"/>
          <w:szCs w:val="28"/>
          <w:rtl/>
          <w:lang w:bidi="ar-DZ"/>
        </w:rPr>
        <w:t>صيلة</w:t>
      </w:r>
      <w:r w:rsidR="00211BC0" w:rsidRPr="00581CE8">
        <w:rPr>
          <w:rFonts w:asciiTheme="majorBidi" w:hAnsiTheme="majorBidi" w:cstheme="majorBidi" w:hint="cs"/>
          <w:b/>
          <w:bCs/>
          <w:sz w:val="28"/>
          <w:szCs w:val="28"/>
          <w:rtl/>
          <w:lang w:bidi="ar-DZ"/>
        </w:rPr>
        <w:t xml:space="preserve"> </w:t>
      </w:r>
      <w:r w:rsidR="00211BC0" w:rsidRPr="00581CE8">
        <w:rPr>
          <w:rFonts w:asciiTheme="majorBidi" w:hAnsiTheme="majorBidi" w:cstheme="majorBidi"/>
          <w:b/>
          <w:bCs/>
          <w:sz w:val="28"/>
          <w:szCs w:val="28"/>
          <w:rtl/>
          <w:lang w:bidi="ar-DZ"/>
        </w:rPr>
        <w:t>استئناف النشاطات و البيداغوجية</w:t>
      </w:r>
    </w:p>
    <w:p w:rsidR="00581CE8" w:rsidRDefault="00581CE8" w:rsidP="00581CE8">
      <w:pPr>
        <w:pStyle w:val="Paragraphedeliste"/>
        <w:bidi/>
        <w:ind w:left="1080"/>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الدروس</w:t>
      </w:r>
    </w:p>
    <w:p w:rsidR="00581CE8" w:rsidRDefault="00581CE8" w:rsidP="00581CE8">
      <w:pPr>
        <w:pStyle w:val="Paragraphedeliste"/>
        <w:bidi/>
        <w:ind w:left="1080"/>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 الامتحانات </w:t>
      </w:r>
    </w:p>
    <w:p w:rsidR="00581CE8" w:rsidRDefault="00581CE8" w:rsidP="00581CE8">
      <w:pPr>
        <w:pStyle w:val="Paragraphedeliste"/>
        <w:bidi/>
        <w:ind w:left="1080"/>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ab/>
        <w:t>- الدورة الاستدراكية للسداسي الاول</w:t>
      </w:r>
    </w:p>
    <w:p w:rsidR="00581CE8" w:rsidRDefault="00AA4F14" w:rsidP="00581CE8">
      <w:pPr>
        <w:pStyle w:val="Paragraphedeliste"/>
        <w:bidi/>
        <w:ind w:left="1080"/>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ab/>
        <w:t>- الد</w:t>
      </w:r>
      <w:r w:rsidR="00581CE8">
        <w:rPr>
          <w:rFonts w:asciiTheme="majorBidi" w:hAnsiTheme="majorBidi" w:cstheme="majorBidi" w:hint="cs"/>
          <w:b/>
          <w:bCs/>
          <w:sz w:val="28"/>
          <w:szCs w:val="28"/>
          <w:rtl/>
          <w:lang w:bidi="ar-DZ"/>
        </w:rPr>
        <w:t>ورة العادية للسداسي الثاني</w:t>
      </w:r>
    </w:p>
    <w:p w:rsidR="00211BC0" w:rsidRPr="00581CE8" w:rsidRDefault="00581CE8" w:rsidP="00581CE8">
      <w:pPr>
        <w:pStyle w:val="Paragraphedeliste"/>
        <w:bidi/>
        <w:ind w:left="1080"/>
        <w:rPr>
          <w:rFonts w:asciiTheme="majorBidi" w:hAnsiTheme="majorBidi" w:cstheme="majorBidi"/>
          <w:b/>
          <w:bCs/>
          <w:sz w:val="28"/>
          <w:szCs w:val="28"/>
          <w:lang w:bidi="ar-DZ"/>
        </w:rPr>
      </w:pPr>
      <w:r>
        <w:rPr>
          <w:rFonts w:asciiTheme="majorBidi" w:hAnsiTheme="majorBidi" w:cstheme="majorBidi" w:hint="cs"/>
          <w:b/>
          <w:bCs/>
          <w:sz w:val="28"/>
          <w:szCs w:val="28"/>
          <w:rtl/>
          <w:lang w:bidi="ar-DZ"/>
        </w:rPr>
        <w:tab/>
        <w:t xml:space="preserve">- مذكرات </w:t>
      </w:r>
      <w:proofErr w:type="gramStart"/>
      <w:r>
        <w:rPr>
          <w:rFonts w:asciiTheme="majorBidi" w:hAnsiTheme="majorBidi" w:cstheme="majorBidi" w:hint="cs"/>
          <w:b/>
          <w:bCs/>
          <w:sz w:val="28"/>
          <w:szCs w:val="28"/>
          <w:rtl/>
          <w:lang w:bidi="ar-DZ"/>
        </w:rPr>
        <w:t xml:space="preserve">التخرج </w:t>
      </w:r>
      <w:r w:rsidR="00211BC0" w:rsidRPr="00581CE8">
        <w:rPr>
          <w:rFonts w:asciiTheme="majorBidi" w:hAnsiTheme="majorBidi" w:cstheme="majorBidi"/>
          <w:b/>
          <w:bCs/>
          <w:sz w:val="28"/>
          <w:szCs w:val="28"/>
          <w:rtl/>
          <w:lang w:bidi="ar-DZ"/>
        </w:rPr>
        <w:t xml:space="preserve"> </w:t>
      </w:r>
      <w:proofErr w:type="gramEnd"/>
    </w:p>
    <w:p w:rsidR="00211BC0" w:rsidRPr="00581CE8" w:rsidRDefault="00581CE8" w:rsidP="00581CE8">
      <w:pPr>
        <w:pStyle w:val="Paragraphedeliste"/>
        <w:bidi/>
        <w:ind w:firstLine="360"/>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 </w:t>
      </w:r>
      <w:r w:rsidR="00E80D5C" w:rsidRPr="00581CE8">
        <w:rPr>
          <w:rFonts w:asciiTheme="majorBidi" w:hAnsiTheme="majorBidi" w:cstheme="majorBidi" w:hint="cs"/>
          <w:b/>
          <w:bCs/>
          <w:sz w:val="28"/>
          <w:szCs w:val="28"/>
          <w:rtl/>
          <w:lang w:bidi="ar-DZ"/>
        </w:rPr>
        <w:t xml:space="preserve">تحضير شهادات التخرج لطلبة الماستر </w:t>
      </w:r>
      <w:r w:rsidR="00284D40" w:rsidRPr="00581CE8">
        <w:rPr>
          <w:rFonts w:asciiTheme="majorBidi" w:hAnsiTheme="majorBidi" w:cstheme="majorBidi" w:hint="cs"/>
          <w:b/>
          <w:bCs/>
          <w:sz w:val="28"/>
          <w:szCs w:val="28"/>
          <w:rtl/>
          <w:lang w:bidi="ar-DZ"/>
        </w:rPr>
        <w:t>دفعة جوان 2020</w:t>
      </w:r>
    </w:p>
    <w:p w:rsidR="00E80D5C" w:rsidRPr="00581CE8" w:rsidRDefault="00581CE8" w:rsidP="00581CE8">
      <w:pPr>
        <w:bidi/>
        <w:spacing w:after="0" w:line="240" w:lineRule="auto"/>
        <w:ind w:left="372" w:firstLine="708"/>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 </w:t>
      </w:r>
      <w:proofErr w:type="gramStart"/>
      <w:r w:rsidR="00E57E07" w:rsidRPr="00581CE8">
        <w:rPr>
          <w:rFonts w:asciiTheme="majorBidi" w:hAnsiTheme="majorBidi" w:cstheme="majorBidi" w:hint="cs"/>
          <w:b/>
          <w:bCs/>
          <w:sz w:val="28"/>
          <w:szCs w:val="28"/>
          <w:rtl/>
          <w:lang w:bidi="ar-DZ"/>
        </w:rPr>
        <w:t>الأبواب</w:t>
      </w:r>
      <w:proofErr w:type="gramEnd"/>
      <w:r w:rsidR="00E57E07" w:rsidRPr="00581CE8">
        <w:rPr>
          <w:rFonts w:asciiTheme="majorBidi" w:hAnsiTheme="majorBidi" w:cstheme="majorBidi" w:hint="cs"/>
          <w:b/>
          <w:bCs/>
          <w:sz w:val="28"/>
          <w:szCs w:val="28"/>
          <w:rtl/>
          <w:lang w:bidi="ar-DZ"/>
        </w:rPr>
        <w:t xml:space="preserve"> المفتوحة </w:t>
      </w:r>
    </w:p>
    <w:p w:rsidR="00211BC0" w:rsidRPr="00581CE8" w:rsidRDefault="00E80D5C" w:rsidP="00581CE8">
      <w:pPr>
        <w:pStyle w:val="Paragraphedeliste"/>
        <w:numPr>
          <w:ilvl w:val="0"/>
          <w:numId w:val="10"/>
        </w:numPr>
        <w:bidi/>
        <w:rPr>
          <w:rFonts w:asciiTheme="majorBidi" w:hAnsiTheme="majorBidi" w:cstheme="majorBidi"/>
          <w:b/>
          <w:bCs/>
          <w:sz w:val="28"/>
          <w:szCs w:val="28"/>
          <w:lang w:bidi="ar-DZ"/>
        </w:rPr>
      </w:pPr>
      <w:r w:rsidRPr="00581CE8">
        <w:rPr>
          <w:rFonts w:asciiTheme="majorBidi" w:hAnsiTheme="majorBidi" w:cstheme="majorBidi" w:hint="cs"/>
          <w:b/>
          <w:bCs/>
          <w:sz w:val="28"/>
          <w:szCs w:val="28"/>
          <w:rtl/>
          <w:lang w:bidi="ar-DZ"/>
        </w:rPr>
        <w:t xml:space="preserve">الدراسات ما بعد التدرج و </w:t>
      </w:r>
      <w:proofErr w:type="gramStart"/>
      <w:r w:rsidRPr="00581CE8">
        <w:rPr>
          <w:rFonts w:asciiTheme="majorBidi" w:hAnsiTheme="majorBidi" w:cstheme="majorBidi" w:hint="cs"/>
          <w:b/>
          <w:bCs/>
          <w:sz w:val="28"/>
          <w:szCs w:val="28"/>
          <w:rtl/>
          <w:lang w:bidi="ar-DZ"/>
        </w:rPr>
        <w:t>البحث</w:t>
      </w:r>
      <w:proofErr w:type="gramEnd"/>
      <w:r w:rsidRPr="00581CE8">
        <w:rPr>
          <w:rFonts w:asciiTheme="majorBidi" w:hAnsiTheme="majorBidi" w:cstheme="majorBidi" w:hint="cs"/>
          <w:b/>
          <w:bCs/>
          <w:sz w:val="28"/>
          <w:szCs w:val="28"/>
          <w:rtl/>
          <w:lang w:bidi="ar-DZ"/>
        </w:rPr>
        <w:t xml:space="preserve"> العلمي و العل</w:t>
      </w:r>
      <w:r w:rsidR="00284D40" w:rsidRPr="00581CE8">
        <w:rPr>
          <w:rFonts w:asciiTheme="majorBidi" w:hAnsiTheme="majorBidi" w:hint="cs"/>
          <w:b/>
          <w:bCs/>
          <w:sz w:val="28"/>
          <w:szCs w:val="28"/>
          <w:rtl/>
          <w:lang w:bidi="ar-DZ"/>
        </w:rPr>
        <w:t>ا</w:t>
      </w:r>
      <w:r w:rsidRPr="00581CE8">
        <w:rPr>
          <w:rFonts w:asciiTheme="majorBidi" w:hAnsiTheme="majorBidi" w:cstheme="majorBidi" w:hint="cs"/>
          <w:b/>
          <w:bCs/>
          <w:sz w:val="28"/>
          <w:szCs w:val="28"/>
          <w:rtl/>
          <w:lang w:bidi="ar-DZ"/>
        </w:rPr>
        <w:t>قات الخارجية</w:t>
      </w:r>
    </w:p>
    <w:p w:rsidR="0021059F" w:rsidRPr="0021059F" w:rsidRDefault="0021059F" w:rsidP="00581CE8">
      <w:pPr>
        <w:pStyle w:val="Paragraphedeliste"/>
        <w:numPr>
          <w:ilvl w:val="0"/>
          <w:numId w:val="10"/>
        </w:numPr>
        <w:bidi/>
        <w:rPr>
          <w:rFonts w:asciiTheme="majorBidi" w:hAnsiTheme="majorBidi" w:cstheme="majorBidi"/>
          <w:b/>
          <w:bCs/>
          <w:sz w:val="22"/>
          <w:szCs w:val="22"/>
          <w:lang w:bidi="ar-DZ"/>
        </w:rPr>
      </w:pPr>
      <w:r w:rsidRPr="0021059F">
        <w:rPr>
          <w:rFonts w:asciiTheme="majorBidi" w:hAnsiTheme="majorBidi" w:cstheme="majorBidi"/>
          <w:b/>
          <w:bCs/>
          <w:sz w:val="28"/>
          <w:szCs w:val="28"/>
          <w:rtl/>
          <w:lang w:bidi="ar-DZ"/>
        </w:rPr>
        <w:t xml:space="preserve">مخطط </w:t>
      </w:r>
      <w:r w:rsidRPr="0021059F">
        <w:rPr>
          <w:rFonts w:asciiTheme="majorBidi" w:hAnsiTheme="majorBidi" w:cstheme="majorBidi" w:hint="cs"/>
          <w:b/>
          <w:bCs/>
          <w:sz w:val="28"/>
          <w:szCs w:val="28"/>
          <w:rtl/>
          <w:lang w:bidi="ar-DZ"/>
        </w:rPr>
        <w:t>الإجراءات</w:t>
      </w:r>
      <w:r w:rsidRPr="0021059F">
        <w:rPr>
          <w:rFonts w:asciiTheme="majorBidi" w:hAnsiTheme="majorBidi" w:cstheme="majorBidi"/>
          <w:b/>
          <w:bCs/>
          <w:sz w:val="28"/>
          <w:szCs w:val="28"/>
          <w:rtl/>
          <w:lang w:bidi="ar-DZ"/>
        </w:rPr>
        <w:t xml:space="preserve"> الوقائية في ظل جائحة </w:t>
      </w:r>
      <w:r w:rsidRPr="0021059F">
        <w:rPr>
          <w:rFonts w:asciiTheme="majorBidi" w:hAnsiTheme="majorBidi" w:cstheme="majorBidi"/>
          <w:b/>
          <w:bCs/>
          <w:sz w:val="28"/>
          <w:szCs w:val="28"/>
          <w:lang w:bidi="ar-DZ"/>
        </w:rPr>
        <w:t>Covid 19</w:t>
      </w:r>
      <w:r w:rsidRPr="0021059F">
        <w:rPr>
          <w:rFonts w:asciiTheme="majorBidi" w:hAnsiTheme="majorBidi" w:cstheme="majorBidi" w:hint="cs"/>
          <w:b/>
          <w:bCs/>
          <w:sz w:val="28"/>
          <w:szCs w:val="28"/>
          <w:rtl/>
          <w:lang w:bidi="ar-DZ"/>
        </w:rPr>
        <w:t>إنهاء</w:t>
      </w:r>
      <w:r w:rsidRPr="0021059F">
        <w:rPr>
          <w:rFonts w:asciiTheme="majorBidi" w:hAnsiTheme="majorBidi" w:cstheme="majorBidi"/>
          <w:b/>
          <w:bCs/>
          <w:sz w:val="28"/>
          <w:szCs w:val="28"/>
          <w:rtl/>
          <w:lang w:bidi="ar-DZ"/>
        </w:rPr>
        <w:t xml:space="preserve"> النشاطات البيداغوجية الموسم الجامعي 2019/2020 </w:t>
      </w:r>
    </w:p>
    <w:p w:rsidR="0021059F" w:rsidRDefault="00E80D5C" w:rsidP="00581CE8">
      <w:pPr>
        <w:pStyle w:val="Paragraphedeliste"/>
        <w:numPr>
          <w:ilvl w:val="0"/>
          <w:numId w:val="10"/>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متفرقات </w:t>
      </w:r>
    </w:p>
    <w:p w:rsidR="00581CE8" w:rsidRPr="0021059F" w:rsidRDefault="00581CE8" w:rsidP="00581CE8">
      <w:pPr>
        <w:pStyle w:val="Paragraphedeliste"/>
        <w:bidi/>
        <w:rPr>
          <w:rFonts w:asciiTheme="majorBidi" w:hAnsiTheme="majorBidi" w:cstheme="majorBidi"/>
          <w:b/>
          <w:bCs/>
          <w:sz w:val="28"/>
          <w:szCs w:val="28"/>
          <w:lang w:bidi="ar-DZ"/>
        </w:rPr>
      </w:pPr>
    </w:p>
    <w:p w:rsidR="002C3C91" w:rsidRPr="00754554" w:rsidRDefault="003402B6" w:rsidP="003402B6">
      <w:pPr>
        <w:pStyle w:val="Paragraphedeliste"/>
        <w:numPr>
          <w:ilvl w:val="0"/>
          <w:numId w:val="18"/>
        </w:numPr>
        <w:bidi/>
        <w:rPr>
          <w:rFonts w:asciiTheme="majorBidi" w:hAnsiTheme="majorBidi" w:cstheme="majorBidi"/>
          <w:b/>
          <w:bCs/>
          <w:lang w:bidi="ar-DZ"/>
        </w:rPr>
      </w:pPr>
      <w:r w:rsidRPr="00754554">
        <w:rPr>
          <w:rFonts w:asciiTheme="majorBidi" w:hAnsiTheme="majorBidi" w:cstheme="majorBidi" w:hint="cs"/>
          <w:b/>
          <w:bCs/>
          <w:sz w:val="28"/>
          <w:szCs w:val="28"/>
          <w:rtl/>
          <w:lang w:bidi="ar-DZ"/>
        </w:rPr>
        <w:lastRenderedPageBreak/>
        <w:t>عصرنة بعض وسائل التعليم</w:t>
      </w:r>
    </w:p>
    <w:p w:rsidR="003402B6" w:rsidRPr="00754554" w:rsidRDefault="003402B6" w:rsidP="003402B6">
      <w:pPr>
        <w:pStyle w:val="Paragraphedeliste"/>
        <w:numPr>
          <w:ilvl w:val="0"/>
          <w:numId w:val="20"/>
        </w:numPr>
        <w:bidi/>
        <w:rPr>
          <w:rFonts w:asciiTheme="majorBidi" w:hAnsiTheme="majorBidi" w:cstheme="majorBidi"/>
          <w:lang w:bidi="ar-DZ"/>
        </w:rPr>
      </w:pPr>
      <w:r w:rsidRPr="00754554">
        <w:rPr>
          <w:rFonts w:asciiTheme="majorBidi" w:hAnsiTheme="majorBidi" w:cstheme="majorBidi" w:hint="cs"/>
          <w:rtl/>
          <w:lang w:bidi="ar-DZ"/>
        </w:rPr>
        <w:t xml:space="preserve">بناء على المراسلة رقم 888/2020 المؤرخة في 25 اوت 2020 الصادرة عن الامين العام لوزارة التعليم العالي و البحث العلمي المتعلقة بعصرنة بعض وسائل التعليم </w:t>
      </w:r>
    </w:p>
    <w:p w:rsidR="009600D7" w:rsidRPr="00754554" w:rsidRDefault="003402B6" w:rsidP="00754554">
      <w:pPr>
        <w:pStyle w:val="Paragraphedeliste"/>
        <w:numPr>
          <w:ilvl w:val="0"/>
          <w:numId w:val="20"/>
        </w:numPr>
        <w:bidi/>
        <w:rPr>
          <w:rFonts w:asciiTheme="majorBidi" w:hAnsiTheme="majorBidi" w:cstheme="majorBidi"/>
          <w:rtl/>
          <w:lang w:bidi="ar-DZ"/>
        </w:rPr>
      </w:pPr>
      <w:r w:rsidRPr="00754554">
        <w:rPr>
          <w:rFonts w:asciiTheme="majorBidi" w:hAnsiTheme="majorBidi" w:cstheme="majorBidi" w:hint="cs"/>
          <w:rtl/>
          <w:lang w:bidi="ar-DZ"/>
        </w:rPr>
        <w:t xml:space="preserve">بناء على المراسلة رقم 67/2020 المؤرخة في 13 سبتمبر 2020 الصادرة عن مدير جامعة الاخوة منتوري قسنطينة المتعلقة بقائمة الحرد لوسائل التعليم المتوفرة  لغرض عصرنة التعليم </w:t>
      </w:r>
    </w:p>
    <w:p w:rsidR="003402B6" w:rsidRPr="00754554" w:rsidRDefault="009600D7" w:rsidP="00754554">
      <w:pPr>
        <w:bidi/>
        <w:spacing w:after="0" w:line="240" w:lineRule="auto"/>
        <w:ind w:left="360" w:firstLine="348"/>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 xml:space="preserve">ذكر عميد الكلية رؤساء الاقسام بضرورة اعطاء مبررات علمية لاقتناء الاحتياجات من هذه الوسائل ( السبورات البيضاء </w:t>
      </w:r>
      <w:r w:rsidRPr="00754554">
        <w:rPr>
          <w:rFonts w:asciiTheme="majorBidi" w:hAnsiTheme="majorBidi" w:cstheme="majorBidi"/>
          <w:sz w:val="24"/>
          <w:szCs w:val="24"/>
          <w:lang w:bidi="ar-DZ"/>
        </w:rPr>
        <w:t>Tableau Blanc</w:t>
      </w:r>
      <w:r w:rsidRPr="00754554">
        <w:rPr>
          <w:rFonts w:asciiTheme="majorBidi" w:hAnsiTheme="majorBidi" w:cstheme="majorBidi" w:hint="cs"/>
          <w:sz w:val="24"/>
          <w:szCs w:val="24"/>
          <w:rtl/>
          <w:lang w:bidi="ar-DZ"/>
        </w:rPr>
        <w:t xml:space="preserve"> ، السبورات الذكية </w:t>
      </w:r>
      <w:r w:rsidRPr="00754554">
        <w:rPr>
          <w:rFonts w:asciiTheme="majorBidi" w:hAnsiTheme="majorBidi" w:cstheme="majorBidi"/>
          <w:sz w:val="24"/>
          <w:szCs w:val="24"/>
          <w:lang w:bidi="ar-DZ"/>
        </w:rPr>
        <w:t xml:space="preserve">Smart </w:t>
      </w:r>
      <w:proofErr w:type="spellStart"/>
      <w:r w:rsidRPr="00754554">
        <w:rPr>
          <w:rFonts w:asciiTheme="majorBidi" w:hAnsiTheme="majorBidi" w:cstheme="majorBidi"/>
          <w:sz w:val="24"/>
          <w:szCs w:val="24"/>
          <w:lang w:bidi="ar-DZ"/>
        </w:rPr>
        <w:t>Board</w:t>
      </w:r>
      <w:proofErr w:type="spellEnd"/>
      <w:r w:rsidRPr="00754554">
        <w:rPr>
          <w:rFonts w:asciiTheme="majorBidi" w:hAnsiTheme="majorBidi" w:cstheme="majorBidi" w:hint="cs"/>
          <w:sz w:val="24"/>
          <w:szCs w:val="24"/>
          <w:rtl/>
          <w:lang w:bidi="ar-DZ"/>
        </w:rPr>
        <w:t xml:space="preserve"> ، شاشات العرض </w:t>
      </w:r>
      <w:r w:rsidRPr="00754554">
        <w:rPr>
          <w:rFonts w:asciiTheme="majorBidi" w:hAnsiTheme="majorBidi" w:cstheme="majorBidi"/>
          <w:sz w:val="24"/>
          <w:szCs w:val="24"/>
          <w:lang w:bidi="ar-DZ"/>
        </w:rPr>
        <w:t xml:space="preserve">Data show </w:t>
      </w:r>
      <w:r w:rsidRPr="00754554">
        <w:rPr>
          <w:rFonts w:asciiTheme="majorBidi" w:hAnsiTheme="majorBidi" w:cstheme="majorBidi" w:hint="cs"/>
          <w:sz w:val="24"/>
          <w:szCs w:val="24"/>
          <w:rtl/>
          <w:lang w:bidi="ar-DZ"/>
        </w:rPr>
        <w:t xml:space="preserve"> ، و عليه نورد التوضيحات التالية :</w:t>
      </w:r>
    </w:p>
    <w:p w:rsidR="009600D7" w:rsidRPr="00754554" w:rsidRDefault="009600D7" w:rsidP="00754554">
      <w:pPr>
        <w:pStyle w:val="Paragraphedeliste"/>
        <w:numPr>
          <w:ilvl w:val="0"/>
          <w:numId w:val="16"/>
        </w:numPr>
        <w:bidi/>
        <w:rPr>
          <w:rFonts w:asciiTheme="majorBidi" w:hAnsiTheme="majorBidi" w:cstheme="majorBidi"/>
          <w:b/>
          <w:bCs/>
          <w:lang w:bidi="ar-DZ"/>
        </w:rPr>
      </w:pPr>
      <w:r w:rsidRPr="00754554">
        <w:rPr>
          <w:rFonts w:asciiTheme="majorBidi" w:hAnsiTheme="majorBidi" w:cstheme="majorBidi" w:hint="cs"/>
          <w:b/>
          <w:bCs/>
          <w:sz w:val="28"/>
          <w:szCs w:val="28"/>
          <w:rtl/>
          <w:lang w:bidi="ar-DZ"/>
        </w:rPr>
        <w:t xml:space="preserve">مبررات عصرنة التعليم </w:t>
      </w:r>
    </w:p>
    <w:p w:rsidR="0019356A" w:rsidRPr="00754554" w:rsidRDefault="009600D7" w:rsidP="00F40AFC">
      <w:pPr>
        <w:bidi/>
        <w:spacing w:after="0" w:line="240" w:lineRule="auto"/>
        <w:ind w:firstLine="708"/>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منذ سنوات عديدة و لغرض الاداء البيداغوجي و الرفع من مستوى اكتساب المهارات و القدرات الذاتية للطلبة و ترسيخ  المعرفة و المعلومة العلمية  بتحسين طرق التدريس و المرافقة  البيداغوجية</w:t>
      </w:r>
      <w:r w:rsidR="002E2B5A" w:rsidRPr="00754554">
        <w:rPr>
          <w:rFonts w:asciiTheme="majorBidi" w:hAnsiTheme="majorBidi" w:cstheme="majorBidi" w:hint="cs"/>
          <w:sz w:val="24"/>
          <w:szCs w:val="24"/>
          <w:rtl/>
          <w:lang w:bidi="ar-DZ"/>
        </w:rPr>
        <w:t xml:space="preserve"> </w:t>
      </w:r>
      <w:r w:rsidRPr="00754554">
        <w:rPr>
          <w:rFonts w:asciiTheme="majorBidi" w:hAnsiTheme="majorBidi" w:cstheme="majorBidi" w:hint="cs"/>
          <w:sz w:val="24"/>
          <w:szCs w:val="24"/>
          <w:rtl/>
          <w:lang w:bidi="ar-DZ"/>
        </w:rPr>
        <w:t>،</w:t>
      </w:r>
      <w:r w:rsidR="002E2B5A" w:rsidRPr="00754554">
        <w:rPr>
          <w:rFonts w:asciiTheme="majorBidi" w:hAnsiTheme="majorBidi" w:cstheme="majorBidi" w:hint="cs"/>
          <w:sz w:val="24"/>
          <w:szCs w:val="24"/>
          <w:rtl/>
          <w:lang w:bidi="ar-DZ"/>
        </w:rPr>
        <w:t xml:space="preserve"> حيث</w:t>
      </w:r>
      <w:r w:rsidR="002E2B5A" w:rsidRPr="00754554">
        <w:rPr>
          <w:rFonts w:asciiTheme="majorBidi" w:hAnsiTheme="majorBidi" w:cstheme="majorBidi"/>
          <w:sz w:val="24"/>
          <w:szCs w:val="24"/>
          <w:lang w:bidi="ar-DZ"/>
        </w:rPr>
        <w:t xml:space="preserve"> </w:t>
      </w:r>
      <w:r w:rsidRPr="00754554">
        <w:rPr>
          <w:rFonts w:asciiTheme="majorBidi" w:hAnsiTheme="majorBidi" w:cstheme="majorBidi" w:hint="cs"/>
          <w:sz w:val="24"/>
          <w:szCs w:val="24"/>
          <w:rtl/>
          <w:lang w:bidi="ar-DZ"/>
        </w:rPr>
        <w:t>انتهجت كلية علوم الطبيعة و الحياة الطرق الحديثة في التعليم باستعمال الوسائل الت</w:t>
      </w:r>
      <w:r w:rsidR="002E2B5A" w:rsidRPr="00754554">
        <w:rPr>
          <w:rFonts w:asciiTheme="majorBidi" w:hAnsiTheme="majorBidi" w:cstheme="majorBidi" w:hint="cs"/>
          <w:sz w:val="24"/>
          <w:szCs w:val="24"/>
          <w:rtl/>
          <w:lang w:bidi="ar-DZ"/>
        </w:rPr>
        <w:t>ك</w:t>
      </w:r>
      <w:r w:rsidRPr="00754554">
        <w:rPr>
          <w:rFonts w:asciiTheme="majorBidi" w:hAnsiTheme="majorBidi" w:cstheme="majorBidi" w:hint="cs"/>
          <w:sz w:val="24"/>
          <w:szCs w:val="24"/>
          <w:rtl/>
          <w:lang w:bidi="ar-DZ"/>
        </w:rPr>
        <w:t xml:space="preserve">نولوجية </w:t>
      </w:r>
      <w:r w:rsidR="002E2B5A" w:rsidRPr="00754554">
        <w:rPr>
          <w:rFonts w:asciiTheme="majorBidi" w:hAnsiTheme="majorBidi" w:cstheme="majorBidi" w:hint="cs"/>
          <w:sz w:val="24"/>
          <w:szCs w:val="24"/>
          <w:rtl/>
          <w:lang w:bidi="ar-DZ"/>
        </w:rPr>
        <w:t xml:space="preserve">حيث وفرت البعض منها مثل السبورات البيضاء </w:t>
      </w:r>
      <w:r w:rsidR="002E2B5A" w:rsidRPr="00754554">
        <w:rPr>
          <w:rFonts w:asciiTheme="majorBidi" w:hAnsiTheme="majorBidi" w:cstheme="majorBidi"/>
          <w:sz w:val="24"/>
          <w:szCs w:val="24"/>
          <w:lang w:bidi="ar-DZ"/>
        </w:rPr>
        <w:t xml:space="preserve">Tableau </w:t>
      </w:r>
      <w:r w:rsidR="0019356A" w:rsidRPr="00754554">
        <w:rPr>
          <w:rFonts w:asciiTheme="majorBidi" w:hAnsiTheme="majorBidi" w:cstheme="majorBidi"/>
          <w:sz w:val="24"/>
          <w:szCs w:val="24"/>
          <w:lang w:bidi="ar-DZ"/>
        </w:rPr>
        <w:t>Blanc</w:t>
      </w:r>
      <w:r w:rsidR="002E2B5A" w:rsidRPr="00754554">
        <w:rPr>
          <w:rFonts w:asciiTheme="majorBidi" w:hAnsiTheme="majorBidi" w:cstheme="majorBidi" w:hint="cs"/>
          <w:sz w:val="24"/>
          <w:szCs w:val="24"/>
          <w:rtl/>
          <w:lang w:bidi="ar-DZ"/>
        </w:rPr>
        <w:t xml:space="preserve"> ، و شاشات العرض</w:t>
      </w:r>
      <w:r w:rsidR="002E2B5A" w:rsidRPr="00754554">
        <w:rPr>
          <w:rFonts w:asciiTheme="majorBidi" w:hAnsiTheme="majorBidi" w:cstheme="majorBidi"/>
          <w:sz w:val="24"/>
          <w:szCs w:val="24"/>
          <w:lang w:bidi="ar-DZ"/>
        </w:rPr>
        <w:t xml:space="preserve">Data Show </w:t>
      </w:r>
      <w:r w:rsidR="002E2B5A" w:rsidRPr="00754554">
        <w:rPr>
          <w:rFonts w:asciiTheme="majorBidi" w:hAnsiTheme="majorBidi" w:cstheme="majorBidi" w:hint="cs"/>
          <w:sz w:val="24"/>
          <w:szCs w:val="24"/>
          <w:rtl/>
          <w:lang w:bidi="ar-DZ"/>
        </w:rPr>
        <w:t xml:space="preserve"> التي تساهم في</w:t>
      </w:r>
      <w:r w:rsidR="0019356A" w:rsidRPr="00754554">
        <w:rPr>
          <w:rFonts w:asciiTheme="majorBidi" w:hAnsiTheme="majorBidi" w:cstheme="majorBidi" w:hint="cs"/>
          <w:sz w:val="24"/>
          <w:szCs w:val="24"/>
          <w:rtl/>
          <w:lang w:bidi="ar-DZ"/>
        </w:rPr>
        <w:t>:</w:t>
      </w:r>
    </w:p>
    <w:p w:rsidR="0019356A" w:rsidRPr="00754554" w:rsidRDefault="0019356A" w:rsidP="002E4A85">
      <w:pPr>
        <w:pStyle w:val="Paragraphedeliste"/>
        <w:numPr>
          <w:ilvl w:val="0"/>
          <w:numId w:val="24"/>
        </w:numPr>
        <w:bidi/>
        <w:rPr>
          <w:rFonts w:asciiTheme="majorBidi" w:hAnsiTheme="majorBidi" w:cstheme="majorBidi"/>
          <w:b/>
          <w:bCs/>
          <w:rtl/>
          <w:lang w:bidi="ar-DZ"/>
        </w:rPr>
      </w:pPr>
      <w:r w:rsidRPr="00754554">
        <w:rPr>
          <w:rFonts w:asciiTheme="majorBidi" w:hAnsiTheme="majorBidi" w:cstheme="majorBidi" w:hint="cs"/>
          <w:b/>
          <w:bCs/>
          <w:rtl/>
          <w:lang w:bidi="ar-DZ"/>
        </w:rPr>
        <w:t xml:space="preserve">التكوين </w:t>
      </w:r>
      <w:r w:rsidR="002E4A85" w:rsidRPr="00754554">
        <w:rPr>
          <w:rFonts w:asciiTheme="majorBidi" w:hAnsiTheme="majorBidi" w:cstheme="majorBidi" w:hint="cs"/>
          <w:b/>
          <w:bCs/>
          <w:rtl/>
          <w:lang w:bidi="ar-DZ"/>
        </w:rPr>
        <w:t xml:space="preserve">و البيداغوجيا </w:t>
      </w:r>
    </w:p>
    <w:p w:rsidR="0019356A" w:rsidRPr="00754554" w:rsidRDefault="0019356A" w:rsidP="0019356A">
      <w:pPr>
        <w:bidi/>
        <w:spacing w:after="0" w:line="240" w:lineRule="auto"/>
        <w:ind w:firstLine="708"/>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 xml:space="preserve">- </w:t>
      </w:r>
      <w:r w:rsidR="002E2B5A" w:rsidRPr="00754554">
        <w:rPr>
          <w:rFonts w:asciiTheme="majorBidi" w:hAnsiTheme="majorBidi" w:cstheme="majorBidi" w:hint="cs"/>
          <w:sz w:val="24"/>
          <w:szCs w:val="24"/>
          <w:rtl/>
          <w:lang w:bidi="ar-DZ"/>
        </w:rPr>
        <w:t xml:space="preserve"> تكوين أكثر من 6700 طالب في كل مراحل التكوين  ( الليسانس ، الماستر و الدكتوراه )</w:t>
      </w:r>
    </w:p>
    <w:p w:rsidR="00F40AFC" w:rsidRPr="00754554" w:rsidRDefault="0019356A" w:rsidP="0019356A">
      <w:pPr>
        <w:bidi/>
        <w:spacing w:after="0" w:line="240" w:lineRule="auto"/>
        <w:ind w:firstLine="708"/>
        <w:rPr>
          <w:rFonts w:asciiTheme="majorBidi" w:hAnsiTheme="majorBidi" w:cstheme="majorBidi"/>
          <w:sz w:val="24"/>
          <w:szCs w:val="24"/>
          <w:rtl/>
          <w:lang w:bidi="ar-DZ"/>
        </w:rPr>
      </w:pPr>
      <w:proofErr w:type="gramStart"/>
      <w:r w:rsidRPr="00754554">
        <w:rPr>
          <w:rFonts w:asciiTheme="majorBidi" w:hAnsiTheme="majorBidi" w:cstheme="majorBidi" w:hint="cs"/>
          <w:sz w:val="24"/>
          <w:szCs w:val="24"/>
          <w:rtl/>
          <w:lang w:bidi="ar-DZ"/>
        </w:rPr>
        <w:t xml:space="preserve">- </w:t>
      </w:r>
      <w:r w:rsidR="002E2B5A" w:rsidRPr="00754554">
        <w:rPr>
          <w:rFonts w:asciiTheme="majorBidi" w:hAnsiTheme="majorBidi" w:cstheme="majorBidi" w:hint="cs"/>
          <w:sz w:val="24"/>
          <w:szCs w:val="24"/>
          <w:rtl/>
          <w:lang w:bidi="ar-DZ"/>
        </w:rPr>
        <w:t xml:space="preserve"> يتداول</w:t>
      </w:r>
      <w:proofErr w:type="gramEnd"/>
      <w:r w:rsidR="002E2B5A" w:rsidRPr="00754554">
        <w:rPr>
          <w:rFonts w:asciiTheme="majorBidi" w:hAnsiTheme="majorBidi" w:cstheme="majorBidi" w:hint="cs"/>
          <w:sz w:val="24"/>
          <w:szCs w:val="24"/>
          <w:rtl/>
          <w:lang w:bidi="ar-DZ"/>
        </w:rPr>
        <w:t xml:space="preserve"> عليها 227 أستاذ موزعين </w:t>
      </w:r>
      <w:r w:rsidR="00754554" w:rsidRPr="00754554">
        <w:rPr>
          <w:rFonts w:asciiTheme="majorBidi" w:hAnsiTheme="majorBidi" w:cstheme="majorBidi" w:hint="cs"/>
          <w:sz w:val="24"/>
          <w:szCs w:val="24"/>
          <w:rtl/>
          <w:lang w:bidi="ar-DZ"/>
        </w:rPr>
        <w:t xml:space="preserve"> يعطون  696 مادة تعليمية </w:t>
      </w:r>
      <w:r w:rsidR="002E2B5A" w:rsidRPr="00754554">
        <w:rPr>
          <w:rFonts w:asciiTheme="majorBidi" w:hAnsiTheme="majorBidi" w:cstheme="majorBidi" w:hint="cs"/>
          <w:sz w:val="24"/>
          <w:szCs w:val="24"/>
          <w:rtl/>
          <w:lang w:bidi="ar-DZ"/>
        </w:rPr>
        <w:t>على</w:t>
      </w:r>
      <w:r w:rsidR="00F40AFC" w:rsidRPr="00754554">
        <w:rPr>
          <w:rFonts w:asciiTheme="majorBidi" w:hAnsiTheme="majorBidi" w:cstheme="majorBidi" w:hint="cs"/>
          <w:sz w:val="24"/>
          <w:szCs w:val="24"/>
          <w:rtl/>
          <w:lang w:bidi="ar-DZ"/>
        </w:rPr>
        <w:t>:</w:t>
      </w:r>
    </w:p>
    <w:p w:rsidR="00F40AFC" w:rsidRPr="00754554" w:rsidRDefault="00F40AFC" w:rsidP="00D25E8C">
      <w:pPr>
        <w:bidi/>
        <w:spacing w:after="0" w:line="240" w:lineRule="auto"/>
        <w:ind w:left="708" w:firstLine="708"/>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w:t>
      </w:r>
      <w:r w:rsidR="002E2B5A" w:rsidRPr="00754554">
        <w:rPr>
          <w:rFonts w:asciiTheme="majorBidi" w:hAnsiTheme="majorBidi" w:cstheme="majorBidi" w:hint="cs"/>
          <w:sz w:val="24"/>
          <w:szCs w:val="24"/>
          <w:rtl/>
          <w:lang w:bidi="ar-DZ"/>
        </w:rPr>
        <w:t xml:space="preserve"> 1</w:t>
      </w:r>
      <w:r w:rsidR="00D25E8C">
        <w:rPr>
          <w:rFonts w:asciiTheme="majorBidi" w:hAnsiTheme="majorBidi" w:cstheme="majorBidi" w:hint="cs"/>
          <w:sz w:val="24"/>
          <w:szCs w:val="24"/>
          <w:rtl/>
          <w:lang w:bidi="ar-DZ"/>
        </w:rPr>
        <w:t>4</w:t>
      </w:r>
      <w:bookmarkStart w:id="0" w:name="_GoBack"/>
      <w:bookmarkEnd w:id="0"/>
      <w:r w:rsidR="002E2B5A" w:rsidRPr="00754554">
        <w:rPr>
          <w:rFonts w:asciiTheme="majorBidi" w:hAnsiTheme="majorBidi" w:cstheme="majorBidi" w:hint="cs"/>
          <w:sz w:val="24"/>
          <w:szCs w:val="24"/>
          <w:rtl/>
          <w:lang w:bidi="ar-DZ"/>
        </w:rPr>
        <w:t xml:space="preserve"> مسار التكوين في مرحلة الليسانس</w:t>
      </w:r>
      <w:r w:rsidRPr="00754554">
        <w:rPr>
          <w:rFonts w:asciiTheme="majorBidi" w:hAnsiTheme="majorBidi" w:cstheme="majorBidi" w:hint="cs"/>
          <w:sz w:val="24"/>
          <w:szCs w:val="24"/>
          <w:rtl/>
          <w:lang w:bidi="ar-DZ"/>
        </w:rPr>
        <w:t xml:space="preserve">  بمجموع  14</w:t>
      </w:r>
      <w:r w:rsidR="00754554" w:rsidRPr="00754554">
        <w:rPr>
          <w:rFonts w:asciiTheme="majorBidi" w:hAnsiTheme="majorBidi" w:cstheme="majorBidi" w:hint="cs"/>
          <w:sz w:val="24"/>
          <w:szCs w:val="24"/>
          <w:rtl/>
          <w:lang w:bidi="ar-DZ"/>
        </w:rPr>
        <w:t>6</w:t>
      </w:r>
      <w:r w:rsidRPr="00754554">
        <w:rPr>
          <w:rFonts w:asciiTheme="majorBidi" w:hAnsiTheme="majorBidi" w:cstheme="majorBidi" w:hint="cs"/>
          <w:sz w:val="24"/>
          <w:szCs w:val="24"/>
          <w:rtl/>
          <w:lang w:bidi="ar-DZ"/>
        </w:rPr>
        <w:t xml:space="preserve"> مادة تعليمية</w:t>
      </w:r>
      <w:r w:rsidR="00754554" w:rsidRPr="00754554">
        <w:rPr>
          <w:rFonts w:asciiTheme="majorBidi" w:hAnsiTheme="majorBidi" w:cstheme="majorBidi" w:hint="cs"/>
          <w:sz w:val="24"/>
          <w:szCs w:val="24"/>
          <w:rtl/>
          <w:lang w:bidi="ar-DZ"/>
        </w:rPr>
        <w:t xml:space="preserve">  في السداسي الاول  و 141 مادة تعليمية  في السداسي الثاني</w:t>
      </w:r>
    </w:p>
    <w:p w:rsidR="00754554" w:rsidRPr="00754554" w:rsidRDefault="00F40AFC" w:rsidP="0019356A">
      <w:pPr>
        <w:bidi/>
        <w:spacing w:after="0" w:line="240" w:lineRule="auto"/>
        <w:ind w:left="708" w:firstLine="708"/>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w:t>
      </w:r>
      <w:r w:rsidR="002E2B5A" w:rsidRPr="00754554">
        <w:rPr>
          <w:rFonts w:asciiTheme="majorBidi" w:hAnsiTheme="majorBidi" w:cstheme="majorBidi" w:hint="cs"/>
          <w:sz w:val="24"/>
          <w:szCs w:val="24"/>
          <w:rtl/>
          <w:lang w:bidi="ar-DZ"/>
        </w:rPr>
        <w:t xml:space="preserve"> 18 </w:t>
      </w:r>
      <w:r w:rsidRPr="00754554">
        <w:rPr>
          <w:rFonts w:asciiTheme="majorBidi" w:hAnsiTheme="majorBidi" w:cstheme="majorBidi" w:hint="cs"/>
          <w:sz w:val="24"/>
          <w:szCs w:val="24"/>
          <w:rtl/>
          <w:lang w:bidi="ar-DZ"/>
        </w:rPr>
        <w:t xml:space="preserve">مسار </w:t>
      </w:r>
      <w:r w:rsidR="002E2B5A" w:rsidRPr="00754554">
        <w:rPr>
          <w:rFonts w:asciiTheme="majorBidi" w:hAnsiTheme="majorBidi" w:cstheme="majorBidi" w:hint="cs"/>
          <w:sz w:val="24"/>
          <w:szCs w:val="24"/>
          <w:rtl/>
          <w:lang w:bidi="ar-DZ"/>
        </w:rPr>
        <w:t xml:space="preserve">التكوين  </w:t>
      </w:r>
      <w:r w:rsidRPr="00754554">
        <w:rPr>
          <w:rFonts w:asciiTheme="majorBidi" w:hAnsiTheme="majorBidi" w:cstheme="majorBidi" w:hint="cs"/>
          <w:sz w:val="24"/>
          <w:szCs w:val="24"/>
          <w:rtl/>
          <w:lang w:bidi="ar-DZ"/>
        </w:rPr>
        <w:t xml:space="preserve">في مرحلة الماستر1 </w:t>
      </w:r>
      <w:r w:rsidR="00754554" w:rsidRPr="00754554">
        <w:rPr>
          <w:rFonts w:asciiTheme="majorBidi" w:hAnsiTheme="majorBidi" w:cstheme="majorBidi" w:hint="cs"/>
          <w:sz w:val="24"/>
          <w:szCs w:val="24"/>
          <w:rtl/>
          <w:lang w:bidi="ar-DZ"/>
        </w:rPr>
        <w:t xml:space="preserve"> بمجموع  141  مادة تعليمية في السداسي الأول و 135 مادة تعليمية في السداسي الثاني </w:t>
      </w:r>
    </w:p>
    <w:p w:rsidR="0019356A" w:rsidRPr="00754554" w:rsidRDefault="00754554" w:rsidP="00754554">
      <w:pPr>
        <w:bidi/>
        <w:spacing w:after="0" w:line="240" w:lineRule="auto"/>
        <w:ind w:left="708" w:firstLine="708"/>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w:t>
      </w:r>
      <w:r w:rsidR="00F40AFC" w:rsidRPr="00754554">
        <w:rPr>
          <w:rFonts w:asciiTheme="majorBidi" w:hAnsiTheme="majorBidi" w:cstheme="majorBidi" w:hint="cs"/>
          <w:sz w:val="24"/>
          <w:szCs w:val="24"/>
          <w:rtl/>
          <w:lang w:bidi="ar-DZ"/>
        </w:rPr>
        <w:t xml:space="preserve"> </w:t>
      </w:r>
      <w:r w:rsidRPr="00754554">
        <w:rPr>
          <w:rFonts w:asciiTheme="majorBidi" w:hAnsiTheme="majorBidi" w:cstheme="majorBidi" w:hint="cs"/>
          <w:sz w:val="24"/>
          <w:szCs w:val="24"/>
          <w:rtl/>
          <w:lang w:bidi="ar-DZ"/>
        </w:rPr>
        <w:t>18 مسار تكوسن في مرحلة الماستر 2</w:t>
      </w:r>
      <w:r w:rsidR="00F40AFC" w:rsidRPr="00754554">
        <w:rPr>
          <w:rFonts w:asciiTheme="majorBidi" w:hAnsiTheme="majorBidi" w:cstheme="majorBidi" w:hint="cs"/>
          <w:sz w:val="24"/>
          <w:szCs w:val="24"/>
          <w:rtl/>
          <w:lang w:bidi="ar-DZ"/>
        </w:rPr>
        <w:t xml:space="preserve"> بمجموع   1</w:t>
      </w:r>
      <w:r w:rsidRPr="00754554">
        <w:rPr>
          <w:rFonts w:asciiTheme="majorBidi" w:hAnsiTheme="majorBidi" w:cstheme="majorBidi" w:hint="cs"/>
          <w:sz w:val="24"/>
          <w:szCs w:val="24"/>
          <w:rtl/>
          <w:lang w:bidi="ar-DZ"/>
        </w:rPr>
        <w:t>33</w:t>
      </w:r>
      <w:r w:rsidR="00F40AFC" w:rsidRPr="00754554">
        <w:rPr>
          <w:rFonts w:asciiTheme="majorBidi" w:hAnsiTheme="majorBidi" w:cstheme="majorBidi" w:hint="cs"/>
          <w:sz w:val="24"/>
          <w:szCs w:val="24"/>
          <w:rtl/>
          <w:lang w:bidi="ar-DZ"/>
        </w:rPr>
        <w:t xml:space="preserve"> مادة تعليمية </w:t>
      </w:r>
      <w:r w:rsidRPr="00754554">
        <w:rPr>
          <w:rFonts w:asciiTheme="majorBidi" w:hAnsiTheme="majorBidi" w:cstheme="majorBidi" w:hint="cs"/>
          <w:sz w:val="24"/>
          <w:szCs w:val="24"/>
          <w:rtl/>
          <w:lang w:bidi="ar-DZ"/>
        </w:rPr>
        <w:t xml:space="preserve"> في السداسي الاول </w:t>
      </w:r>
    </w:p>
    <w:p w:rsidR="00754554" w:rsidRPr="00754554" w:rsidRDefault="0019356A" w:rsidP="00754554">
      <w:pPr>
        <w:pStyle w:val="Paragraphedeliste"/>
        <w:numPr>
          <w:ilvl w:val="0"/>
          <w:numId w:val="22"/>
        </w:numPr>
        <w:bidi/>
        <w:rPr>
          <w:rFonts w:asciiTheme="majorBidi" w:hAnsiTheme="majorBidi" w:cstheme="majorBidi"/>
          <w:b/>
          <w:bCs/>
          <w:rtl/>
          <w:lang w:bidi="ar-DZ"/>
        </w:rPr>
      </w:pPr>
      <w:r w:rsidRPr="00754554">
        <w:rPr>
          <w:rFonts w:asciiTheme="majorBidi" w:hAnsiTheme="majorBidi" w:cstheme="majorBidi" w:hint="cs"/>
          <w:b/>
          <w:bCs/>
          <w:rtl/>
          <w:lang w:bidi="ar-DZ"/>
        </w:rPr>
        <w:t xml:space="preserve">احصاء المقرات و الهياكل و مخابر البيداغوجيا </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القاعات البيداغوجية  = 28 قاعة</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xml:space="preserve">* </w:t>
      </w:r>
      <w:proofErr w:type="gramStart"/>
      <w:r w:rsidRPr="00754554">
        <w:rPr>
          <w:rFonts w:asciiTheme="majorBidi" w:hAnsiTheme="majorBidi" w:cstheme="majorBidi" w:hint="cs"/>
          <w:sz w:val="24"/>
          <w:szCs w:val="24"/>
          <w:rtl/>
          <w:lang w:bidi="ar-DZ"/>
        </w:rPr>
        <w:t>المدرجات  =</w:t>
      </w:r>
      <w:proofErr w:type="gramEnd"/>
      <w:r w:rsidRPr="00754554">
        <w:rPr>
          <w:rFonts w:asciiTheme="majorBidi" w:hAnsiTheme="majorBidi" w:cstheme="majorBidi" w:hint="cs"/>
          <w:sz w:val="24"/>
          <w:szCs w:val="24"/>
          <w:rtl/>
          <w:lang w:bidi="ar-DZ"/>
        </w:rPr>
        <w:t xml:space="preserve"> 12 مدرج </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xml:space="preserve">* مخابر البيداغوجيا =  17 مخبر بيداغوجي </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قاعات الانترنت  = 02 قاعة</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xml:space="preserve">* قاعة المحاضرات و </w:t>
      </w:r>
      <w:proofErr w:type="spellStart"/>
      <w:r w:rsidRPr="00754554">
        <w:rPr>
          <w:rFonts w:asciiTheme="majorBidi" w:hAnsiTheme="majorBidi" w:cstheme="majorBidi" w:hint="cs"/>
          <w:sz w:val="24"/>
          <w:szCs w:val="24"/>
          <w:rtl/>
          <w:lang w:bidi="ar-DZ"/>
        </w:rPr>
        <w:t>التحاضر</w:t>
      </w:r>
      <w:proofErr w:type="spellEnd"/>
      <w:r w:rsidRPr="00754554">
        <w:rPr>
          <w:rFonts w:asciiTheme="majorBidi" w:hAnsiTheme="majorBidi" w:cstheme="majorBidi" w:hint="cs"/>
          <w:sz w:val="24"/>
          <w:szCs w:val="24"/>
          <w:rtl/>
          <w:lang w:bidi="ar-DZ"/>
        </w:rPr>
        <w:t xml:space="preserve"> عن بعد = 02 قاعة</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xml:space="preserve">* قاعة الاعلام الالي  = 01 قاعة </w:t>
      </w:r>
    </w:p>
    <w:p w:rsidR="0019356A" w:rsidRPr="00754554" w:rsidRDefault="0019356A" w:rsidP="0019356A">
      <w:pPr>
        <w:bidi/>
        <w:spacing w:after="0" w:line="240" w:lineRule="auto"/>
        <w:rPr>
          <w:rFonts w:asciiTheme="majorBidi" w:hAnsiTheme="majorBidi" w:cstheme="majorBidi"/>
          <w:sz w:val="24"/>
          <w:szCs w:val="24"/>
          <w:rtl/>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قاعة الأساتذة للأقسام  = 01 قاعة</w:t>
      </w:r>
    </w:p>
    <w:p w:rsidR="0019356A" w:rsidRPr="00754554" w:rsidRDefault="0019356A" w:rsidP="00754554">
      <w:pPr>
        <w:bidi/>
        <w:spacing w:after="0" w:line="240" w:lineRule="auto"/>
        <w:rPr>
          <w:rFonts w:asciiTheme="majorBidi" w:hAnsiTheme="majorBidi" w:cstheme="majorBidi"/>
          <w:sz w:val="24"/>
          <w:szCs w:val="24"/>
          <w:lang w:bidi="ar-DZ"/>
        </w:rPr>
      </w:pP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t xml:space="preserve">* قاعة الاجتماعات بالكلية = 01 قاعة </w:t>
      </w:r>
      <w:r w:rsidRPr="00754554">
        <w:rPr>
          <w:rFonts w:asciiTheme="majorBidi" w:hAnsiTheme="majorBidi" w:cstheme="majorBidi" w:hint="cs"/>
          <w:sz w:val="24"/>
          <w:szCs w:val="24"/>
          <w:rtl/>
          <w:lang w:bidi="ar-DZ"/>
        </w:rPr>
        <w:tab/>
      </w:r>
      <w:r w:rsidRPr="00754554">
        <w:rPr>
          <w:rFonts w:asciiTheme="majorBidi" w:hAnsiTheme="majorBidi" w:cstheme="majorBidi" w:hint="cs"/>
          <w:sz w:val="24"/>
          <w:szCs w:val="24"/>
          <w:rtl/>
          <w:lang w:bidi="ar-DZ"/>
        </w:rPr>
        <w:tab/>
      </w:r>
    </w:p>
    <w:p w:rsidR="003E46A1" w:rsidRDefault="009600D7" w:rsidP="00664FAF">
      <w:pPr>
        <w:pStyle w:val="Paragraphedeliste"/>
        <w:numPr>
          <w:ilvl w:val="0"/>
          <w:numId w:val="23"/>
        </w:numPr>
        <w:bidi/>
        <w:rPr>
          <w:rFonts w:asciiTheme="majorBidi" w:hAnsiTheme="majorBidi" w:cstheme="majorBidi"/>
          <w:b/>
          <w:bCs/>
          <w:lang w:bidi="ar-DZ"/>
        </w:rPr>
      </w:pPr>
      <w:r w:rsidRPr="00754554">
        <w:rPr>
          <w:rFonts w:asciiTheme="majorBidi" w:hAnsiTheme="majorBidi" w:cstheme="majorBidi" w:hint="cs"/>
          <w:b/>
          <w:bCs/>
          <w:rtl/>
          <w:lang w:bidi="ar-DZ"/>
        </w:rPr>
        <w:t>جرد الوسائل</w:t>
      </w:r>
      <w:r w:rsidR="002E4A85" w:rsidRPr="00754554">
        <w:rPr>
          <w:rFonts w:asciiTheme="majorBidi" w:hAnsiTheme="majorBidi" w:cstheme="majorBidi" w:hint="cs"/>
          <w:b/>
          <w:bCs/>
          <w:rtl/>
          <w:lang w:bidi="ar-DZ"/>
        </w:rPr>
        <w:t xml:space="preserve"> المتوفرة </w:t>
      </w:r>
    </w:p>
    <w:p w:rsidR="00664FAF" w:rsidRPr="00664FAF" w:rsidRDefault="00664FAF" w:rsidP="00664FAF">
      <w:pPr>
        <w:pStyle w:val="Paragraphedeliste"/>
        <w:bidi/>
        <w:rPr>
          <w:rFonts w:asciiTheme="majorBidi" w:hAnsiTheme="majorBidi" w:cstheme="majorBidi"/>
          <w:b/>
          <w:bCs/>
          <w:lang w:bidi="ar-DZ"/>
        </w:rPr>
      </w:pPr>
    </w:p>
    <w:tbl>
      <w:tblPr>
        <w:tblStyle w:val="Grilledutableau"/>
        <w:tblW w:w="0" w:type="auto"/>
        <w:jc w:val="center"/>
        <w:tblInd w:w="720" w:type="dxa"/>
        <w:tblLook w:val="04A0" w:firstRow="1" w:lastRow="0" w:firstColumn="1" w:lastColumn="0" w:noHBand="0" w:noVBand="1"/>
      </w:tblPr>
      <w:tblGrid>
        <w:gridCol w:w="522"/>
        <w:gridCol w:w="2835"/>
        <w:gridCol w:w="1954"/>
        <w:gridCol w:w="2015"/>
      </w:tblGrid>
      <w:tr w:rsidR="003E46A1" w:rsidRPr="00754554" w:rsidTr="00D73D60">
        <w:trPr>
          <w:jc w:val="center"/>
        </w:trPr>
        <w:tc>
          <w:tcPr>
            <w:tcW w:w="522"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N°</w:t>
            </w:r>
          </w:p>
        </w:tc>
        <w:tc>
          <w:tcPr>
            <w:tcW w:w="2835"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Type</w:t>
            </w:r>
          </w:p>
        </w:tc>
        <w:tc>
          <w:tcPr>
            <w:tcW w:w="1954"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Matériels Existants</w:t>
            </w:r>
          </w:p>
        </w:tc>
        <w:tc>
          <w:tcPr>
            <w:tcW w:w="2015"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Etat du matériel</w:t>
            </w:r>
          </w:p>
        </w:tc>
      </w:tr>
      <w:tr w:rsidR="003E46A1" w:rsidRPr="00754554" w:rsidTr="00D73D60">
        <w:trPr>
          <w:jc w:val="center"/>
        </w:trPr>
        <w:tc>
          <w:tcPr>
            <w:tcW w:w="522"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01</w:t>
            </w:r>
          </w:p>
        </w:tc>
        <w:tc>
          <w:tcPr>
            <w:tcW w:w="2835"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Tableaux Blancs Fixe</w:t>
            </w:r>
          </w:p>
        </w:tc>
        <w:tc>
          <w:tcPr>
            <w:tcW w:w="1954"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51</w:t>
            </w:r>
          </w:p>
        </w:tc>
        <w:tc>
          <w:tcPr>
            <w:tcW w:w="2015" w:type="dxa"/>
          </w:tcPr>
          <w:p w:rsidR="003E46A1" w:rsidRPr="00754554" w:rsidRDefault="003E46A1" w:rsidP="003E46A1">
            <w:pPr>
              <w:rPr>
                <w:rFonts w:asciiTheme="majorBidi" w:hAnsiTheme="majorBidi" w:cstheme="majorBidi"/>
                <w:lang w:bidi="ar-DZ"/>
              </w:rPr>
            </w:pPr>
            <w:r w:rsidRPr="00754554">
              <w:rPr>
                <w:rFonts w:asciiTheme="majorBidi" w:hAnsiTheme="majorBidi" w:cstheme="majorBidi"/>
                <w:lang w:bidi="ar-DZ"/>
              </w:rPr>
              <w:t>Bon état</w:t>
            </w:r>
          </w:p>
        </w:tc>
      </w:tr>
      <w:tr w:rsidR="003E46A1" w:rsidRPr="00754554" w:rsidTr="00D73D60">
        <w:trPr>
          <w:jc w:val="center"/>
        </w:trPr>
        <w:tc>
          <w:tcPr>
            <w:tcW w:w="522"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02</w:t>
            </w:r>
          </w:p>
        </w:tc>
        <w:tc>
          <w:tcPr>
            <w:tcW w:w="2835"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Tableaux Blancs mobiles</w:t>
            </w:r>
          </w:p>
        </w:tc>
        <w:tc>
          <w:tcPr>
            <w:tcW w:w="1954"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02</w:t>
            </w:r>
          </w:p>
        </w:tc>
        <w:tc>
          <w:tcPr>
            <w:tcW w:w="2015"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 xml:space="preserve">Bon état </w:t>
            </w:r>
          </w:p>
        </w:tc>
      </w:tr>
      <w:tr w:rsidR="003E46A1" w:rsidRPr="00754554" w:rsidTr="00D73D60">
        <w:trPr>
          <w:jc w:val="center"/>
        </w:trPr>
        <w:tc>
          <w:tcPr>
            <w:tcW w:w="522"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03</w:t>
            </w:r>
          </w:p>
        </w:tc>
        <w:tc>
          <w:tcPr>
            <w:tcW w:w="2835"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Data Show</w:t>
            </w:r>
          </w:p>
        </w:tc>
        <w:tc>
          <w:tcPr>
            <w:tcW w:w="1954"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20</w:t>
            </w:r>
          </w:p>
        </w:tc>
        <w:tc>
          <w:tcPr>
            <w:tcW w:w="2015"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14</w:t>
            </w:r>
          </w:p>
        </w:tc>
      </w:tr>
      <w:tr w:rsidR="003E46A1" w:rsidRPr="00754554" w:rsidTr="00D73D60">
        <w:trPr>
          <w:jc w:val="center"/>
        </w:trPr>
        <w:tc>
          <w:tcPr>
            <w:tcW w:w="522"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04</w:t>
            </w:r>
          </w:p>
        </w:tc>
        <w:tc>
          <w:tcPr>
            <w:tcW w:w="2835"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 xml:space="preserve">Smart </w:t>
            </w:r>
            <w:proofErr w:type="spellStart"/>
            <w:r w:rsidRPr="00754554">
              <w:rPr>
                <w:rFonts w:asciiTheme="majorBidi" w:hAnsiTheme="majorBidi" w:cstheme="majorBidi"/>
                <w:lang w:bidi="ar-DZ"/>
              </w:rPr>
              <w:t>Board</w:t>
            </w:r>
            <w:proofErr w:type="spellEnd"/>
          </w:p>
        </w:tc>
        <w:tc>
          <w:tcPr>
            <w:tcW w:w="1954"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00</w:t>
            </w:r>
          </w:p>
        </w:tc>
        <w:tc>
          <w:tcPr>
            <w:tcW w:w="2015" w:type="dxa"/>
          </w:tcPr>
          <w:p w:rsidR="003E46A1" w:rsidRPr="00754554" w:rsidRDefault="003E46A1" w:rsidP="000B41A6">
            <w:pPr>
              <w:rPr>
                <w:rFonts w:asciiTheme="majorBidi" w:hAnsiTheme="majorBidi" w:cstheme="majorBidi"/>
                <w:lang w:bidi="ar-DZ"/>
              </w:rPr>
            </w:pPr>
            <w:r w:rsidRPr="00754554">
              <w:rPr>
                <w:rFonts w:asciiTheme="majorBidi" w:hAnsiTheme="majorBidi" w:cstheme="majorBidi"/>
                <w:lang w:bidi="ar-DZ"/>
              </w:rPr>
              <w:t>//</w:t>
            </w:r>
          </w:p>
        </w:tc>
      </w:tr>
    </w:tbl>
    <w:p w:rsidR="008B2A07" w:rsidRPr="00754554" w:rsidRDefault="008B2A07" w:rsidP="008B2A07">
      <w:pPr>
        <w:pStyle w:val="Paragraphedeliste"/>
        <w:bidi/>
        <w:rPr>
          <w:rFonts w:asciiTheme="majorBidi" w:hAnsiTheme="majorBidi" w:cstheme="majorBidi"/>
          <w:b/>
          <w:bCs/>
          <w:rtl/>
          <w:lang w:bidi="ar-DZ"/>
        </w:rPr>
      </w:pPr>
    </w:p>
    <w:p w:rsidR="008B2A07" w:rsidRDefault="00664FAF" w:rsidP="00664FAF">
      <w:pPr>
        <w:pStyle w:val="Paragraphedeliste"/>
        <w:numPr>
          <w:ilvl w:val="0"/>
          <w:numId w:val="23"/>
        </w:numPr>
        <w:bidi/>
        <w:rPr>
          <w:rFonts w:asciiTheme="majorBidi" w:hAnsiTheme="majorBidi" w:cstheme="majorBidi"/>
          <w:b/>
          <w:bCs/>
          <w:rtl/>
          <w:lang w:bidi="ar-DZ"/>
        </w:rPr>
      </w:pPr>
      <w:r>
        <w:rPr>
          <w:rFonts w:asciiTheme="majorBidi" w:hAnsiTheme="majorBidi" w:cstheme="majorBidi" w:hint="cs"/>
          <w:b/>
          <w:bCs/>
          <w:rtl/>
          <w:lang w:bidi="ar-DZ"/>
        </w:rPr>
        <w:t xml:space="preserve">الاحتياجات </w:t>
      </w:r>
    </w:p>
    <w:tbl>
      <w:tblPr>
        <w:tblpPr w:leftFromText="141" w:rightFromText="141" w:vertAnchor="page" w:horzAnchor="page" w:tblpX="1311" w:tblpY="11730"/>
        <w:bidiVisual/>
        <w:tblW w:w="9639" w:type="dxa"/>
        <w:tblInd w:w="-741" w:type="dxa"/>
        <w:shd w:val="clear" w:color="auto" w:fill="FFFFFF" w:themeFill="background1"/>
        <w:tblCellMar>
          <w:left w:w="0" w:type="dxa"/>
          <w:right w:w="0" w:type="dxa"/>
        </w:tblCellMar>
        <w:tblLook w:val="04A0" w:firstRow="1" w:lastRow="0" w:firstColumn="1" w:lastColumn="0" w:noHBand="0" w:noVBand="1"/>
      </w:tblPr>
      <w:tblGrid>
        <w:gridCol w:w="992"/>
        <w:gridCol w:w="3260"/>
        <w:gridCol w:w="1847"/>
        <w:gridCol w:w="1271"/>
        <w:gridCol w:w="2269"/>
      </w:tblGrid>
      <w:tr w:rsidR="00664FAF" w:rsidRPr="00664FAF" w:rsidTr="008B618E">
        <w:trPr>
          <w:trHeight w:val="420"/>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Pr>
            </w:pPr>
            <w:r w:rsidRPr="00664FAF">
              <w:rPr>
                <w:rFonts w:asciiTheme="majorBidi" w:hAnsiTheme="majorBidi" w:cstheme="majorBidi" w:hint="cs"/>
                <w:sz w:val="20"/>
                <w:szCs w:val="20"/>
                <w:rtl/>
                <w:lang w:bidi="ar-DZ"/>
              </w:rPr>
              <w:t xml:space="preserve">رقم </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tl/>
              </w:rPr>
            </w:pPr>
            <w:proofErr w:type="gramStart"/>
            <w:r w:rsidRPr="00664FAF">
              <w:rPr>
                <w:rFonts w:asciiTheme="majorBidi" w:hAnsiTheme="majorBidi" w:cstheme="majorBidi" w:hint="cs"/>
                <w:sz w:val="20"/>
                <w:szCs w:val="20"/>
                <w:rtl/>
                <w:lang w:bidi="ar-DZ"/>
              </w:rPr>
              <w:t>القسم</w:t>
            </w:r>
            <w:proofErr w:type="gramEnd"/>
            <w:r w:rsidRPr="00664FAF">
              <w:rPr>
                <w:rFonts w:asciiTheme="majorBidi" w:hAnsiTheme="majorBidi" w:cstheme="majorBidi" w:hint="cs"/>
                <w:sz w:val="20"/>
                <w:szCs w:val="20"/>
                <w:rtl/>
                <w:lang w:bidi="ar-DZ"/>
              </w:rPr>
              <w:t xml:space="preserve"> / الكلية </w:t>
            </w: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tl/>
                <w:lang w:bidi="ar-DZ"/>
              </w:rPr>
            </w:pPr>
            <w:proofErr w:type="gramStart"/>
            <w:r w:rsidRPr="00664FAF">
              <w:rPr>
                <w:rFonts w:asciiTheme="majorBidi" w:hAnsiTheme="majorBidi" w:cstheme="majorBidi" w:hint="cs"/>
                <w:sz w:val="20"/>
                <w:szCs w:val="20"/>
                <w:rtl/>
                <w:lang w:bidi="ar-DZ"/>
              </w:rPr>
              <w:t>السبورات</w:t>
            </w:r>
            <w:proofErr w:type="gramEnd"/>
            <w:r w:rsidRPr="00664FAF">
              <w:rPr>
                <w:rFonts w:asciiTheme="majorBidi" w:hAnsiTheme="majorBidi" w:cstheme="majorBidi" w:hint="cs"/>
                <w:sz w:val="20"/>
                <w:szCs w:val="20"/>
                <w:rtl/>
                <w:lang w:bidi="ar-DZ"/>
              </w:rPr>
              <w:t xml:space="preserve"> البيضاء</w:t>
            </w:r>
          </w:p>
          <w:p w:rsidR="00664FAF" w:rsidRPr="00664FAF" w:rsidRDefault="00664FAF" w:rsidP="00664FAF">
            <w:pPr>
              <w:spacing w:after="0" w:line="240" w:lineRule="auto"/>
              <w:jc w:val="center"/>
              <w:rPr>
                <w:rFonts w:asciiTheme="majorBidi" w:hAnsiTheme="majorBidi" w:cstheme="majorBidi"/>
                <w:sz w:val="20"/>
                <w:szCs w:val="20"/>
              </w:rPr>
            </w:pPr>
            <w:r w:rsidRPr="00664FAF">
              <w:rPr>
                <w:rFonts w:asciiTheme="majorBidi" w:hAnsiTheme="majorBidi" w:cstheme="majorBidi"/>
                <w:sz w:val="20"/>
                <w:szCs w:val="20"/>
                <w:lang w:bidi="ar-DZ"/>
              </w:rPr>
              <w:t>Tableaux Blancs</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proofErr w:type="gramStart"/>
            <w:r w:rsidRPr="00664FAF">
              <w:rPr>
                <w:rFonts w:asciiTheme="majorBidi" w:hAnsiTheme="majorBidi" w:cstheme="majorBidi" w:hint="cs"/>
                <w:sz w:val="20"/>
                <w:szCs w:val="20"/>
                <w:rtl/>
                <w:lang w:bidi="ar-DZ"/>
              </w:rPr>
              <w:t>شاشات</w:t>
            </w:r>
            <w:proofErr w:type="gramEnd"/>
            <w:r w:rsidRPr="00664FAF">
              <w:rPr>
                <w:rFonts w:asciiTheme="majorBidi" w:hAnsiTheme="majorBidi" w:cstheme="majorBidi" w:hint="cs"/>
                <w:sz w:val="20"/>
                <w:szCs w:val="20"/>
                <w:rtl/>
                <w:lang w:bidi="ar-DZ"/>
              </w:rPr>
              <w:t xml:space="preserve"> العرض </w:t>
            </w:r>
          </w:p>
          <w:p w:rsidR="00664FAF" w:rsidRPr="00664FAF" w:rsidRDefault="00664FAF" w:rsidP="00664FAF">
            <w:pPr>
              <w:spacing w:after="0" w:line="240" w:lineRule="auto"/>
              <w:jc w:val="center"/>
              <w:rPr>
                <w:rFonts w:asciiTheme="majorBidi" w:hAnsiTheme="majorBidi" w:cstheme="majorBidi"/>
                <w:sz w:val="20"/>
                <w:szCs w:val="20"/>
              </w:rPr>
            </w:pPr>
            <w:r w:rsidRPr="00664FAF">
              <w:rPr>
                <w:rFonts w:asciiTheme="majorBidi" w:hAnsiTheme="majorBidi" w:cstheme="majorBidi"/>
                <w:sz w:val="20"/>
                <w:szCs w:val="20"/>
                <w:lang w:bidi="ar-DZ"/>
              </w:rPr>
              <w:t>Data Show</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tl/>
                <w:lang w:bidi="ar-DZ"/>
              </w:rPr>
            </w:pPr>
            <w:proofErr w:type="gramStart"/>
            <w:r w:rsidRPr="00664FAF">
              <w:rPr>
                <w:rFonts w:asciiTheme="majorBidi" w:hAnsiTheme="majorBidi" w:cstheme="majorBidi" w:hint="cs"/>
                <w:sz w:val="20"/>
                <w:szCs w:val="20"/>
                <w:rtl/>
                <w:lang w:bidi="ar-DZ"/>
              </w:rPr>
              <w:t>السبورات</w:t>
            </w:r>
            <w:proofErr w:type="gramEnd"/>
            <w:r w:rsidRPr="00664FAF">
              <w:rPr>
                <w:rFonts w:asciiTheme="majorBidi" w:hAnsiTheme="majorBidi" w:cstheme="majorBidi" w:hint="cs"/>
                <w:sz w:val="20"/>
                <w:szCs w:val="20"/>
                <w:rtl/>
                <w:lang w:bidi="ar-DZ"/>
              </w:rPr>
              <w:t xml:space="preserve"> الذكية </w:t>
            </w:r>
          </w:p>
          <w:p w:rsidR="00664FAF" w:rsidRPr="00664FAF" w:rsidRDefault="00664FAF" w:rsidP="00664FAF">
            <w:pPr>
              <w:spacing w:after="0" w:line="240" w:lineRule="auto"/>
              <w:jc w:val="center"/>
              <w:rPr>
                <w:rFonts w:asciiTheme="majorBidi" w:hAnsiTheme="majorBidi" w:cstheme="majorBidi"/>
                <w:sz w:val="20"/>
                <w:szCs w:val="20"/>
              </w:rPr>
            </w:pPr>
            <w:r w:rsidRPr="00664FAF">
              <w:rPr>
                <w:rFonts w:asciiTheme="majorBidi" w:hAnsiTheme="majorBidi" w:cstheme="majorBidi"/>
                <w:sz w:val="20"/>
                <w:szCs w:val="20"/>
                <w:lang w:bidi="ar-DZ"/>
              </w:rPr>
              <w:t xml:space="preserve">Smart </w:t>
            </w:r>
            <w:proofErr w:type="spellStart"/>
            <w:r w:rsidRPr="00664FAF">
              <w:rPr>
                <w:rFonts w:asciiTheme="majorBidi" w:hAnsiTheme="majorBidi" w:cstheme="majorBidi"/>
                <w:sz w:val="20"/>
                <w:szCs w:val="20"/>
                <w:lang w:bidi="ar-DZ"/>
              </w:rPr>
              <w:t>Board</w:t>
            </w:r>
            <w:proofErr w:type="spellEnd"/>
          </w:p>
        </w:tc>
      </w:tr>
      <w:tr w:rsidR="00664FAF" w:rsidRPr="00664FAF" w:rsidTr="008B618E">
        <w:trPr>
          <w:trHeight w:val="371"/>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sz w:val="20"/>
                <w:szCs w:val="20"/>
                <w:lang w:bidi="ar-DZ"/>
              </w:rPr>
              <w:t>01</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 xml:space="preserve">الكلية و </w:t>
            </w:r>
            <w:proofErr w:type="gramStart"/>
            <w:r w:rsidRPr="00664FAF">
              <w:rPr>
                <w:rFonts w:asciiTheme="majorBidi" w:hAnsiTheme="majorBidi" w:cstheme="majorBidi" w:hint="cs"/>
                <w:sz w:val="20"/>
                <w:szCs w:val="20"/>
                <w:rtl/>
                <w:lang w:bidi="ar-DZ"/>
              </w:rPr>
              <w:t>الجذع</w:t>
            </w:r>
            <w:proofErr w:type="gramEnd"/>
            <w:r w:rsidRPr="00664FAF">
              <w:rPr>
                <w:rFonts w:asciiTheme="majorBidi" w:hAnsiTheme="majorBidi" w:cstheme="majorBidi" w:hint="cs"/>
                <w:sz w:val="20"/>
                <w:szCs w:val="20"/>
                <w:rtl/>
                <w:lang w:bidi="ar-DZ"/>
              </w:rPr>
              <w:t xml:space="preserve"> المشترك لعلوم الطبيعة و الحياة </w:t>
            </w: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sz w:val="20"/>
                <w:szCs w:val="20"/>
                <w:lang w:bidi="ar-DZ"/>
              </w:rPr>
              <w:t xml:space="preserve">08 </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sz w:val="20"/>
                <w:szCs w:val="20"/>
                <w:lang w:bidi="ar-DZ"/>
              </w:rPr>
              <w:t>02</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06 قاعات ( الأساتذة،  الانترنت ، الاعلام الالي المحاضرات ،</w:t>
            </w:r>
            <w:r w:rsidR="008B618E">
              <w:rPr>
                <w:rFonts w:asciiTheme="majorBidi" w:hAnsiTheme="majorBidi" w:cstheme="majorBidi" w:hint="cs"/>
                <w:sz w:val="20"/>
                <w:szCs w:val="20"/>
                <w:rtl/>
                <w:lang w:bidi="ar-DZ"/>
              </w:rPr>
              <w:t xml:space="preserve"> </w:t>
            </w:r>
            <w:proofErr w:type="spellStart"/>
            <w:r w:rsidRPr="00664FAF">
              <w:rPr>
                <w:rFonts w:asciiTheme="majorBidi" w:hAnsiTheme="majorBidi" w:cstheme="majorBidi" w:hint="cs"/>
                <w:sz w:val="20"/>
                <w:szCs w:val="20"/>
                <w:rtl/>
                <w:lang w:bidi="ar-DZ"/>
              </w:rPr>
              <w:t>التحاضر</w:t>
            </w:r>
            <w:proofErr w:type="spellEnd"/>
            <w:r w:rsidRPr="00664FAF">
              <w:rPr>
                <w:rFonts w:asciiTheme="majorBidi" w:hAnsiTheme="majorBidi" w:cstheme="majorBidi" w:hint="cs"/>
                <w:sz w:val="20"/>
                <w:szCs w:val="20"/>
                <w:rtl/>
                <w:lang w:bidi="ar-DZ"/>
              </w:rPr>
              <w:t xml:space="preserve"> عن بعد) </w:t>
            </w:r>
          </w:p>
        </w:tc>
      </w:tr>
      <w:tr w:rsidR="00664FAF" w:rsidRPr="00664FAF" w:rsidTr="008B618E">
        <w:trPr>
          <w:trHeight w:val="371"/>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02</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 xml:space="preserve">بيولوجيا الحيوان </w:t>
            </w: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0</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4</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1</w:t>
            </w:r>
          </w:p>
        </w:tc>
      </w:tr>
      <w:tr w:rsidR="00664FAF" w:rsidRPr="00664FAF" w:rsidTr="008B618E">
        <w:trPr>
          <w:trHeight w:val="371"/>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03</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البيولوجيا التطبيقية</w:t>
            </w:r>
          </w:p>
          <w:p w:rsidR="00664FAF" w:rsidRPr="00664FAF" w:rsidRDefault="00664FAF" w:rsidP="00664FAF">
            <w:pPr>
              <w:spacing w:after="0" w:line="240" w:lineRule="auto"/>
              <w:jc w:val="center"/>
              <w:rPr>
                <w:rFonts w:asciiTheme="majorBidi" w:hAnsiTheme="majorBidi" w:cstheme="majorBidi"/>
                <w:sz w:val="20"/>
                <w:szCs w:val="20"/>
                <w:rtl/>
                <w:lang w:bidi="ar-DZ"/>
              </w:rPr>
            </w:pP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0</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5</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1</w:t>
            </w:r>
          </w:p>
        </w:tc>
      </w:tr>
      <w:tr w:rsidR="00664FAF" w:rsidRPr="00664FAF" w:rsidTr="008B618E">
        <w:trPr>
          <w:trHeight w:val="371"/>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04</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proofErr w:type="spellStart"/>
            <w:r w:rsidRPr="00664FAF">
              <w:rPr>
                <w:rFonts w:asciiTheme="majorBidi" w:hAnsiTheme="majorBidi" w:cstheme="majorBidi" w:hint="cs"/>
                <w:sz w:val="20"/>
                <w:szCs w:val="20"/>
                <w:rtl/>
                <w:lang w:bidi="ar-DZ"/>
              </w:rPr>
              <w:t>الميكروبيولوجيا</w:t>
            </w:r>
            <w:proofErr w:type="spellEnd"/>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0</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4</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1</w:t>
            </w:r>
          </w:p>
        </w:tc>
      </w:tr>
      <w:tr w:rsidR="00664FAF" w:rsidRPr="00664FAF" w:rsidTr="008B618E">
        <w:trPr>
          <w:trHeight w:val="371"/>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05</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الكيمياء الحيوية و البيولوجيا الجزيئية و الخلوية</w:t>
            </w: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0</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4</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1</w:t>
            </w:r>
          </w:p>
        </w:tc>
      </w:tr>
      <w:tr w:rsidR="00664FAF" w:rsidRPr="00664FAF" w:rsidTr="008B618E">
        <w:trPr>
          <w:trHeight w:val="371"/>
        </w:trPr>
        <w:tc>
          <w:tcPr>
            <w:tcW w:w="992"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06</w:t>
            </w:r>
          </w:p>
        </w:tc>
        <w:tc>
          <w:tcPr>
            <w:tcW w:w="3260"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 xml:space="preserve">بيولوجيا و علم البيئة النباتية </w:t>
            </w: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rtl/>
                <w:lang w:bidi="ar-DZ"/>
              </w:rPr>
            </w:pPr>
            <w:r w:rsidRPr="00664FAF">
              <w:rPr>
                <w:rFonts w:asciiTheme="majorBidi" w:hAnsiTheme="majorBidi" w:cstheme="majorBidi" w:hint="cs"/>
                <w:sz w:val="20"/>
                <w:szCs w:val="20"/>
                <w:rtl/>
                <w:lang w:bidi="ar-DZ"/>
              </w:rPr>
              <w:t>0</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4</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sz w:val="20"/>
                <w:szCs w:val="20"/>
                <w:lang w:bidi="ar-DZ"/>
              </w:rPr>
            </w:pPr>
            <w:r w:rsidRPr="00664FAF">
              <w:rPr>
                <w:rFonts w:asciiTheme="majorBidi" w:hAnsiTheme="majorBidi" w:cstheme="majorBidi" w:hint="cs"/>
                <w:sz w:val="20"/>
                <w:szCs w:val="20"/>
                <w:rtl/>
                <w:lang w:bidi="ar-DZ"/>
              </w:rPr>
              <w:t>1</w:t>
            </w:r>
          </w:p>
        </w:tc>
      </w:tr>
      <w:tr w:rsidR="00664FAF" w:rsidRPr="00664FAF" w:rsidTr="008B618E">
        <w:trPr>
          <w:trHeight w:val="420"/>
        </w:trPr>
        <w:tc>
          <w:tcPr>
            <w:tcW w:w="4252" w:type="dxa"/>
            <w:gridSpan w:val="2"/>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b/>
                <w:bCs/>
                <w:sz w:val="20"/>
                <w:szCs w:val="20"/>
                <w:rtl/>
                <w:lang w:bidi="ar-DZ"/>
              </w:rPr>
            </w:pPr>
            <w:r w:rsidRPr="00664FAF">
              <w:rPr>
                <w:rFonts w:asciiTheme="majorBidi" w:hAnsiTheme="majorBidi" w:cstheme="majorBidi" w:hint="cs"/>
                <w:b/>
                <w:bCs/>
                <w:sz w:val="20"/>
                <w:szCs w:val="20"/>
                <w:rtl/>
                <w:lang w:bidi="ar-DZ"/>
              </w:rPr>
              <w:t xml:space="preserve">المجموع </w:t>
            </w:r>
          </w:p>
        </w:tc>
        <w:tc>
          <w:tcPr>
            <w:tcW w:w="184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b/>
                <w:bCs/>
                <w:sz w:val="20"/>
                <w:szCs w:val="20"/>
                <w:rtl/>
                <w:lang w:bidi="ar-DZ"/>
              </w:rPr>
            </w:pPr>
            <w:r w:rsidRPr="00664FAF">
              <w:rPr>
                <w:rFonts w:asciiTheme="majorBidi" w:hAnsiTheme="majorBidi" w:cstheme="majorBidi" w:hint="cs"/>
                <w:b/>
                <w:bCs/>
                <w:sz w:val="20"/>
                <w:szCs w:val="20"/>
                <w:rtl/>
                <w:lang w:bidi="ar-DZ"/>
              </w:rPr>
              <w:t>08</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664FAF" w:rsidRPr="00664FAF" w:rsidRDefault="00664FAF" w:rsidP="00664FAF">
            <w:pPr>
              <w:spacing w:after="0" w:line="240" w:lineRule="auto"/>
              <w:jc w:val="center"/>
              <w:rPr>
                <w:rFonts w:asciiTheme="majorBidi" w:hAnsiTheme="majorBidi" w:cstheme="majorBidi"/>
                <w:b/>
                <w:bCs/>
                <w:sz w:val="20"/>
                <w:szCs w:val="20"/>
                <w:lang w:bidi="ar-DZ"/>
              </w:rPr>
            </w:pPr>
            <w:r w:rsidRPr="00664FAF">
              <w:rPr>
                <w:rFonts w:asciiTheme="majorBidi" w:hAnsiTheme="majorBidi" w:cstheme="majorBidi" w:hint="cs"/>
                <w:b/>
                <w:bCs/>
                <w:sz w:val="20"/>
                <w:szCs w:val="20"/>
                <w:rtl/>
                <w:lang w:bidi="ar-DZ"/>
              </w:rPr>
              <w:t>23</w:t>
            </w:r>
          </w:p>
        </w:tc>
        <w:tc>
          <w:tcPr>
            <w:tcW w:w="2269"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664FAF" w:rsidRPr="00664FAF" w:rsidRDefault="00664FAF" w:rsidP="00664FAF">
            <w:pPr>
              <w:spacing w:after="0" w:line="240" w:lineRule="auto"/>
              <w:jc w:val="center"/>
              <w:rPr>
                <w:rFonts w:asciiTheme="majorBidi" w:hAnsiTheme="majorBidi" w:cstheme="majorBidi"/>
                <w:b/>
                <w:bCs/>
                <w:sz w:val="20"/>
                <w:szCs w:val="20"/>
                <w:lang w:bidi="ar-DZ"/>
              </w:rPr>
            </w:pPr>
            <w:r w:rsidRPr="00664FAF">
              <w:rPr>
                <w:rFonts w:asciiTheme="majorBidi" w:hAnsiTheme="majorBidi" w:cstheme="majorBidi" w:hint="cs"/>
                <w:b/>
                <w:bCs/>
                <w:sz w:val="20"/>
                <w:szCs w:val="20"/>
                <w:rtl/>
                <w:lang w:bidi="ar-DZ"/>
              </w:rPr>
              <w:t>12</w:t>
            </w:r>
          </w:p>
        </w:tc>
      </w:tr>
    </w:tbl>
    <w:p w:rsidR="00664FAF" w:rsidRDefault="00664FAF" w:rsidP="00664FAF">
      <w:pPr>
        <w:pStyle w:val="Paragraphedeliste"/>
        <w:bidi/>
        <w:rPr>
          <w:rFonts w:asciiTheme="majorBidi" w:hAnsiTheme="majorBidi" w:cstheme="majorBidi"/>
          <w:b/>
          <w:bCs/>
          <w:rtl/>
          <w:lang w:bidi="ar-DZ"/>
        </w:rPr>
      </w:pPr>
    </w:p>
    <w:p w:rsidR="008F103F" w:rsidRDefault="000E2118" w:rsidP="008F103F">
      <w:pPr>
        <w:pStyle w:val="Paragraphedeliste"/>
        <w:numPr>
          <w:ilvl w:val="0"/>
          <w:numId w:val="18"/>
        </w:numPr>
        <w:bidi/>
        <w:rPr>
          <w:rFonts w:asciiTheme="majorBidi" w:hAnsiTheme="majorBidi" w:cstheme="majorBidi"/>
          <w:b/>
          <w:bCs/>
          <w:sz w:val="28"/>
          <w:szCs w:val="28"/>
          <w:lang w:bidi="ar-DZ"/>
        </w:rPr>
      </w:pPr>
      <w:r w:rsidRPr="000E2118">
        <w:rPr>
          <w:rFonts w:asciiTheme="majorBidi" w:hAnsiTheme="majorBidi" w:cstheme="majorBidi" w:hint="cs"/>
          <w:b/>
          <w:bCs/>
          <w:sz w:val="28"/>
          <w:szCs w:val="28"/>
          <w:rtl/>
          <w:lang w:bidi="ar-DZ"/>
        </w:rPr>
        <w:lastRenderedPageBreak/>
        <w:t xml:space="preserve">كيفية اجراء عملية اقتناء مادة التوثيق </w:t>
      </w:r>
    </w:p>
    <w:p w:rsidR="000E2118" w:rsidRDefault="008B618E" w:rsidP="008F103F">
      <w:pPr>
        <w:bidi/>
        <w:ind w:firstLine="708"/>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سلم عميد الكلية لرؤساء الاقسام المراسلة رقم31/2020  المؤرخة في 06 سبتمبر 2020 الصادرة عن المكتبة الجامعية المركزية </w:t>
      </w:r>
      <w:proofErr w:type="spellStart"/>
      <w:r>
        <w:rPr>
          <w:rFonts w:asciiTheme="majorBidi" w:hAnsiTheme="majorBidi" w:cstheme="majorBidi" w:hint="cs"/>
          <w:sz w:val="28"/>
          <w:szCs w:val="28"/>
          <w:rtl/>
          <w:lang w:bidi="ar-DZ"/>
        </w:rPr>
        <w:t>مرفوقة</w:t>
      </w:r>
      <w:proofErr w:type="spellEnd"/>
      <w:r>
        <w:rPr>
          <w:rFonts w:asciiTheme="majorBidi" w:hAnsiTheme="majorBidi" w:cstheme="majorBidi" w:hint="cs"/>
          <w:sz w:val="28"/>
          <w:szCs w:val="28"/>
          <w:rtl/>
          <w:lang w:bidi="ar-DZ"/>
        </w:rPr>
        <w:t xml:space="preserve"> بقرص مضغوط تتضمن كيفية اجراء عملية اقتناء مادة التوثيق ( كتب ، موسوعات ، مجلات علمية و وثائق متخصصة )، و عليه فان عملية الاقتناء على مستوى مختلف الاقسام يجب حتما ان تمر على ل</w:t>
      </w:r>
      <w:r w:rsidR="008F103F">
        <w:rPr>
          <w:rFonts w:asciiTheme="majorBidi" w:hAnsiTheme="majorBidi" w:cstheme="majorBidi" w:hint="cs"/>
          <w:sz w:val="28"/>
          <w:szCs w:val="28"/>
          <w:rtl/>
          <w:lang w:bidi="ar-DZ"/>
        </w:rPr>
        <w:t>ج</w:t>
      </w:r>
      <w:r>
        <w:rPr>
          <w:rFonts w:asciiTheme="majorBidi" w:hAnsiTheme="majorBidi" w:cstheme="majorBidi" w:hint="cs"/>
          <w:sz w:val="28"/>
          <w:szCs w:val="28"/>
          <w:rtl/>
          <w:lang w:bidi="ar-DZ"/>
        </w:rPr>
        <w:t>نة الاقتناء</w:t>
      </w:r>
      <w:r w:rsidR="008F103F">
        <w:rPr>
          <w:rFonts w:asciiTheme="majorBidi" w:hAnsiTheme="majorBidi" w:cstheme="majorBidi" w:hint="cs"/>
          <w:sz w:val="28"/>
          <w:szCs w:val="28"/>
          <w:rtl/>
          <w:lang w:bidi="ar-DZ"/>
        </w:rPr>
        <w:t xml:space="preserve"> بالقسم . </w:t>
      </w:r>
      <w:r>
        <w:rPr>
          <w:rFonts w:asciiTheme="majorBidi" w:hAnsiTheme="majorBidi" w:cstheme="majorBidi" w:hint="cs"/>
          <w:sz w:val="28"/>
          <w:szCs w:val="28"/>
          <w:rtl/>
          <w:lang w:bidi="ar-DZ"/>
        </w:rPr>
        <w:t xml:space="preserve"> </w:t>
      </w:r>
    </w:p>
    <w:p w:rsidR="009A2AB0" w:rsidRDefault="009A2AB0" w:rsidP="009A2AB0">
      <w:pPr>
        <w:pStyle w:val="Paragraphedeliste"/>
        <w:numPr>
          <w:ilvl w:val="0"/>
          <w:numId w:val="18"/>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تسجيل دروس </w:t>
      </w:r>
      <w:proofErr w:type="gramStart"/>
      <w:r>
        <w:rPr>
          <w:rFonts w:asciiTheme="majorBidi" w:hAnsiTheme="majorBidi" w:cstheme="majorBidi" w:hint="cs"/>
          <w:b/>
          <w:bCs/>
          <w:sz w:val="28"/>
          <w:szCs w:val="28"/>
          <w:rtl/>
          <w:lang w:bidi="ar-DZ"/>
        </w:rPr>
        <w:t>على</w:t>
      </w:r>
      <w:proofErr w:type="gramEnd"/>
      <w:r>
        <w:rPr>
          <w:rFonts w:asciiTheme="majorBidi" w:hAnsiTheme="majorBidi" w:cstheme="majorBidi" w:hint="cs"/>
          <w:b/>
          <w:bCs/>
          <w:sz w:val="28"/>
          <w:szCs w:val="28"/>
          <w:rtl/>
          <w:lang w:bidi="ar-DZ"/>
        </w:rPr>
        <w:t xml:space="preserve"> شكل فيديو</w:t>
      </w:r>
    </w:p>
    <w:p w:rsidR="009A2AB0" w:rsidRDefault="009A2AB0" w:rsidP="009A2AB0">
      <w:pPr>
        <w:pStyle w:val="Paragraphedeliste"/>
        <w:bidi/>
        <w:ind w:left="1080"/>
        <w:rPr>
          <w:rFonts w:asciiTheme="majorBidi" w:hAnsiTheme="majorBidi" w:cstheme="majorBidi"/>
          <w:b/>
          <w:bCs/>
          <w:sz w:val="28"/>
          <w:szCs w:val="28"/>
          <w:lang w:bidi="ar-DZ"/>
        </w:rPr>
      </w:pPr>
    </w:p>
    <w:p w:rsidR="009A2AB0" w:rsidRDefault="009A2AB0" w:rsidP="009A2AB0">
      <w:pPr>
        <w:bidi/>
        <w:ind w:firstLine="708"/>
        <w:jc w:val="both"/>
        <w:rPr>
          <w:rFonts w:asciiTheme="majorBidi" w:hAnsiTheme="majorBidi" w:cstheme="majorBidi"/>
          <w:sz w:val="28"/>
          <w:szCs w:val="28"/>
          <w:rtl/>
          <w:lang w:bidi="ar-DZ"/>
        </w:rPr>
      </w:pPr>
      <w:r>
        <w:rPr>
          <w:rFonts w:asciiTheme="majorBidi" w:hAnsiTheme="majorBidi" w:cstheme="majorBidi" w:hint="cs"/>
          <w:sz w:val="28"/>
          <w:szCs w:val="28"/>
          <w:rtl/>
          <w:lang w:bidi="ar-DZ"/>
        </w:rPr>
        <w:t>ذكر عميد الكلية رؤساء الاقسام  بالمراسلة  المؤرخة في 13 سبتمبر 2020 الصادرة عن المركز السمعي البصري بجامعة الاخوة منتوري قسنطينة 1 المتعلقة بتسجيل دروس على شكل فيديو و علية يجب ابلاغ الاساتذة الذين يرغبون في تسجيل دروسهم او نشاطاتهم البيداغوجية من اعما تطبيقية او توجيهية او محاضرات التقرب بالمركز  المتواجد بعمارة العلوم مقابل المدرج رقم 11 في اقرب وقت.</w:t>
      </w:r>
    </w:p>
    <w:p w:rsidR="009A2AB0" w:rsidRPr="00145CA7" w:rsidRDefault="00145CA7" w:rsidP="00145CA7">
      <w:pPr>
        <w:pStyle w:val="Paragraphedeliste"/>
        <w:numPr>
          <w:ilvl w:val="0"/>
          <w:numId w:val="18"/>
        </w:numPr>
        <w:bidi/>
        <w:jc w:val="both"/>
        <w:rPr>
          <w:rFonts w:asciiTheme="majorBidi" w:hAnsiTheme="majorBidi" w:cstheme="majorBidi"/>
          <w:sz w:val="28"/>
          <w:szCs w:val="28"/>
          <w:lang w:bidi="ar-DZ"/>
        </w:rPr>
      </w:pPr>
      <w:r w:rsidRPr="00145CA7">
        <w:rPr>
          <w:rFonts w:asciiTheme="majorBidi" w:hAnsiTheme="majorBidi" w:cstheme="majorBidi" w:hint="cs"/>
          <w:b/>
          <w:bCs/>
          <w:sz w:val="28"/>
          <w:szCs w:val="28"/>
          <w:rtl/>
          <w:lang w:bidi="ar-DZ"/>
        </w:rPr>
        <w:t>البيداغوجيا</w:t>
      </w:r>
    </w:p>
    <w:p w:rsidR="00D06850" w:rsidRPr="00087F3B" w:rsidRDefault="00145CA7" w:rsidP="00087F3B">
      <w:pPr>
        <w:pStyle w:val="Paragraphedeliste"/>
        <w:numPr>
          <w:ilvl w:val="0"/>
          <w:numId w:val="23"/>
        </w:numPr>
        <w:bidi/>
        <w:rPr>
          <w:rFonts w:asciiTheme="majorBidi" w:hAnsiTheme="majorBidi" w:cstheme="majorBidi"/>
          <w:b/>
          <w:bCs/>
          <w:sz w:val="28"/>
          <w:szCs w:val="28"/>
          <w:rtl/>
          <w:lang w:bidi="ar-DZ"/>
        </w:rPr>
      </w:pPr>
      <w:r w:rsidRPr="00145CA7">
        <w:rPr>
          <w:rFonts w:asciiTheme="majorBidi" w:hAnsiTheme="majorBidi" w:cstheme="majorBidi" w:hint="cs"/>
          <w:b/>
          <w:bCs/>
          <w:sz w:val="28"/>
          <w:szCs w:val="28"/>
          <w:rtl/>
          <w:lang w:bidi="ar-DZ"/>
        </w:rPr>
        <w:t xml:space="preserve">حصيلة </w:t>
      </w:r>
      <w:r w:rsidRPr="00145CA7">
        <w:rPr>
          <w:rFonts w:asciiTheme="majorBidi" w:hAnsiTheme="majorBidi" w:cstheme="majorBidi"/>
          <w:b/>
          <w:bCs/>
          <w:sz w:val="28"/>
          <w:szCs w:val="28"/>
          <w:rtl/>
          <w:lang w:bidi="ar-DZ"/>
        </w:rPr>
        <w:t>استئناف النشاطات و البيداغوجية</w:t>
      </w:r>
    </w:p>
    <w:p w:rsidR="00D06850" w:rsidRPr="00D06850" w:rsidRDefault="00D06850" w:rsidP="00D06850">
      <w:pPr>
        <w:spacing w:after="0" w:line="240" w:lineRule="auto"/>
        <w:jc w:val="center"/>
        <w:rPr>
          <w:rFonts w:ascii="Sakkal Majalla" w:hAnsi="Sakkal Majalla" w:cs="Sakkal Majalla"/>
          <w:b/>
          <w:bCs/>
          <w:sz w:val="20"/>
          <w:szCs w:val="20"/>
          <w:u w:val="single"/>
        </w:rPr>
      </w:pPr>
      <w:r w:rsidRPr="00D06850">
        <w:rPr>
          <w:rFonts w:ascii="Sakkal Majalla" w:hAnsi="Sakkal Majalla" w:cs="Sakkal Majalla"/>
          <w:b/>
          <w:bCs/>
          <w:sz w:val="20"/>
          <w:szCs w:val="20"/>
          <w:u w:val="single"/>
        </w:rPr>
        <w:t>Protocole de reprise 2éme semestre-année universitaire 2019-2020</w:t>
      </w:r>
    </w:p>
    <w:p w:rsidR="00D06850" w:rsidRPr="00D06850" w:rsidRDefault="00D06850" w:rsidP="00D06850">
      <w:pPr>
        <w:spacing w:after="0" w:line="240" w:lineRule="auto"/>
        <w:jc w:val="center"/>
        <w:rPr>
          <w:rFonts w:ascii="Sakkal Majalla" w:hAnsi="Sakkal Majalla" w:cs="Sakkal Majalla"/>
          <w:b/>
          <w:bCs/>
          <w:sz w:val="20"/>
          <w:szCs w:val="20"/>
          <w:u w:val="single"/>
        </w:rPr>
      </w:pPr>
      <w:r w:rsidRPr="00D06850">
        <w:rPr>
          <w:rFonts w:ascii="Sakkal Majalla" w:hAnsi="Sakkal Majalla" w:cs="Sakkal Majalla"/>
          <w:b/>
          <w:bCs/>
          <w:sz w:val="20"/>
          <w:szCs w:val="20"/>
          <w:u w:val="single"/>
        </w:rPr>
        <w:t>enseignements-examens</w:t>
      </w:r>
    </w:p>
    <w:tbl>
      <w:tblPr>
        <w:tblpPr w:leftFromText="141" w:rightFromText="141" w:vertAnchor="text" w:horzAnchor="margin" w:tblpXSpec="center" w:tblpY="191"/>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843"/>
        <w:gridCol w:w="1317"/>
        <w:gridCol w:w="4476"/>
      </w:tblGrid>
      <w:tr w:rsidR="00D06850" w:rsidRPr="00D06850" w:rsidTr="00087F3B">
        <w:trPr>
          <w:trHeight w:val="274"/>
          <w:jc w:val="center"/>
        </w:trPr>
        <w:tc>
          <w:tcPr>
            <w:tcW w:w="2076" w:type="dxa"/>
            <w:shd w:val="clear" w:color="auto" w:fill="auto"/>
          </w:tcPr>
          <w:p w:rsidR="00D06850" w:rsidRPr="00087F3B" w:rsidRDefault="00D06850" w:rsidP="00087F3B">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Vagues</w:t>
            </w:r>
          </w:p>
        </w:tc>
        <w:tc>
          <w:tcPr>
            <w:tcW w:w="1843" w:type="dxa"/>
            <w:shd w:val="clear" w:color="auto" w:fill="auto"/>
          </w:tcPr>
          <w:p w:rsidR="00D06850" w:rsidRPr="00087F3B" w:rsidRDefault="00D06850" w:rsidP="00087F3B">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Dates début</w:t>
            </w:r>
          </w:p>
        </w:tc>
        <w:tc>
          <w:tcPr>
            <w:tcW w:w="1317" w:type="dxa"/>
          </w:tcPr>
          <w:p w:rsidR="00D06850" w:rsidRPr="00087F3B" w:rsidRDefault="00D06850" w:rsidP="00087F3B">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Dates fin</w:t>
            </w:r>
          </w:p>
        </w:tc>
        <w:tc>
          <w:tcPr>
            <w:tcW w:w="4476" w:type="dxa"/>
            <w:shd w:val="clear" w:color="auto" w:fill="auto"/>
          </w:tcPr>
          <w:p w:rsidR="00D06850" w:rsidRPr="00087F3B" w:rsidRDefault="00D06850" w:rsidP="00087F3B">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Activités pédagogiques</w:t>
            </w:r>
          </w:p>
        </w:tc>
      </w:tr>
      <w:tr w:rsidR="00D06850" w:rsidRPr="00D06850" w:rsidTr="00D06850">
        <w:trPr>
          <w:trHeight w:val="536"/>
          <w:jc w:val="center"/>
        </w:trPr>
        <w:tc>
          <w:tcPr>
            <w:tcW w:w="2076" w:type="dxa"/>
            <w:shd w:val="clear" w:color="auto" w:fill="auto"/>
          </w:tcPr>
          <w:p w:rsidR="00D06850" w:rsidRPr="00087F3B" w:rsidRDefault="00D06850" w:rsidP="00D06850">
            <w:pPr>
              <w:spacing w:after="0" w:line="240" w:lineRule="auto"/>
              <w:ind w:right="-24"/>
              <w:rPr>
                <w:rFonts w:asciiTheme="majorBidi" w:hAnsiTheme="majorBidi" w:cstheme="majorBidi"/>
                <w:b/>
                <w:bCs/>
                <w:sz w:val="20"/>
                <w:szCs w:val="20"/>
                <w:rtl/>
                <w:lang w:bidi="ar-DZ"/>
              </w:rPr>
            </w:pPr>
            <w:r w:rsidRPr="00087F3B">
              <w:rPr>
                <w:rFonts w:asciiTheme="majorBidi" w:hAnsiTheme="majorBidi" w:cstheme="majorBidi"/>
                <w:b/>
                <w:bCs/>
                <w:sz w:val="20"/>
                <w:szCs w:val="20"/>
              </w:rPr>
              <w:t>Vague 01</w:t>
            </w:r>
          </w:p>
          <w:p w:rsidR="00D06850" w:rsidRPr="00087F3B" w:rsidRDefault="00D06850" w:rsidP="00D06850">
            <w:pPr>
              <w:spacing w:after="0" w:line="240" w:lineRule="auto"/>
              <w:ind w:right="-24"/>
              <w:rPr>
                <w:rFonts w:asciiTheme="majorBidi" w:hAnsiTheme="majorBidi" w:cstheme="majorBidi"/>
                <w:b/>
                <w:bCs/>
                <w:sz w:val="20"/>
                <w:szCs w:val="20"/>
              </w:rPr>
            </w:pPr>
            <w:r w:rsidRPr="00087F3B">
              <w:rPr>
                <w:rFonts w:asciiTheme="majorBidi" w:hAnsiTheme="majorBidi" w:cstheme="majorBidi"/>
                <w:b/>
                <w:bCs/>
                <w:sz w:val="20"/>
                <w:szCs w:val="20"/>
              </w:rPr>
              <w:t>Licence 3 : 1361</w:t>
            </w:r>
          </w:p>
          <w:p w:rsidR="00D06850" w:rsidRPr="00087F3B" w:rsidRDefault="00D06850" w:rsidP="00D06850">
            <w:pPr>
              <w:spacing w:after="0" w:line="240" w:lineRule="auto"/>
              <w:ind w:right="-24"/>
              <w:rPr>
                <w:rFonts w:asciiTheme="majorBidi" w:hAnsiTheme="majorBidi" w:cstheme="majorBidi"/>
                <w:b/>
                <w:bCs/>
                <w:sz w:val="20"/>
                <w:szCs w:val="20"/>
              </w:rPr>
            </w:pPr>
            <w:r w:rsidRPr="00087F3B">
              <w:rPr>
                <w:rFonts w:asciiTheme="majorBidi" w:hAnsiTheme="majorBidi" w:cstheme="majorBidi"/>
                <w:b/>
                <w:bCs/>
                <w:sz w:val="20"/>
                <w:szCs w:val="20"/>
              </w:rPr>
              <w:t>Master 1 : 1189</w:t>
            </w:r>
          </w:p>
          <w:p w:rsidR="00D06850" w:rsidRPr="00087F3B" w:rsidRDefault="00D06850" w:rsidP="00D06850">
            <w:pPr>
              <w:spacing w:after="0" w:line="240" w:lineRule="auto"/>
              <w:ind w:right="-24"/>
              <w:rPr>
                <w:rFonts w:asciiTheme="majorBidi" w:hAnsiTheme="majorBidi" w:cstheme="majorBidi"/>
                <w:b/>
                <w:bCs/>
                <w:sz w:val="20"/>
                <w:szCs w:val="20"/>
              </w:rPr>
            </w:pPr>
            <w:r w:rsidRPr="00087F3B">
              <w:rPr>
                <w:rFonts w:asciiTheme="majorBidi" w:hAnsiTheme="majorBidi" w:cstheme="majorBidi"/>
                <w:b/>
                <w:bCs/>
                <w:sz w:val="20"/>
                <w:szCs w:val="20"/>
              </w:rPr>
              <w:t>Total : 2550 étudiants</w:t>
            </w:r>
          </w:p>
          <w:p w:rsidR="00D06850" w:rsidRPr="00087F3B" w:rsidRDefault="00D06850" w:rsidP="00D06850">
            <w:pPr>
              <w:spacing w:after="0" w:line="240" w:lineRule="auto"/>
              <w:rPr>
                <w:rFonts w:asciiTheme="majorBidi" w:hAnsiTheme="majorBidi" w:cstheme="majorBidi"/>
                <w:b/>
                <w:bCs/>
                <w:sz w:val="20"/>
                <w:szCs w:val="20"/>
              </w:rPr>
            </w:pPr>
          </w:p>
        </w:tc>
        <w:tc>
          <w:tcPr>
            <w:tcW w:w="1843" w:type="dxa"/>
            <w:shd w:val="clear" w:color="auto" w:fill="auto"/>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19/09/2020</w:t>
            </w:r>
          </w:p>
        </w:tc>
        <w:tc>
          <w:tcPr>
            <w:tcW w:w="1317" w:type="dxa"/>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01/10/2020</w:t>
            </w:r>
          </w:p>
        </w:tc>
        <w:tc>
          <w:tcPr>
            <w:tcW w:w="4476" w:type="dxa"/>
            <w:shd w:val="clear" w:color="auto" w:fill="auto"/>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 xml:space="preserve">du 19/09 au 24/09/2020 : consolidation </w:t>
            </w:r>
          </w:p>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 xml:space="preserve">et révisions en présentiel </w:t>
            </w:r>
          </w:p>
          <w:p w:rsidR="00D06850" w:rsidRPr="00D06850" w:rsidRDefault="00D06850" w:rsidP="00D06850">
            <w:pPr>
              <w:spacing w:after="0" w:line="240" w:lineRule="auto"/>
              <w:rPr>
                <w:rFonts w:asciiTheme="majorBidi" w:hAnsiTheme="majorBidi" w:cstheme="majorBidi"/>
                <w:sz w:val="20"/>
                <w:szCs w:val="20"/>
                <w:rtl/>
                <w:lang w:bidi="ar-DZ"/>
              </w:rPr>
            </w:pPr>
            <w:r w:rsidRPr="00D06850">
              <w:rPr>
                <w:rFonts w:asciiTheme="majorBidi" w:hAnsiTheme="majorBidi" w:cstheme="majorBidi"/>
                <w:sz w:val="20"/>
                <w:szCs w:val="20"/>
              </w:rPr>
              <w:t>des enseignements à distance</w:t>
            </w:r>
          </w:p>
          <w:p w:rsidR="00D06850" w:rsidRPr="00D06850" w:rsidRDefault="00D06850" w:rsidP="00D06850">
            <w:pPr>
              <w:spacing w:after="0" w:line="240" w:lineRule="auto"/>
              <w:rPr>
                <w:rFonts w:asciiTheme="majorBidi" w:hAnsiTheme="majorBidi" w:cstheme="majorBidi"/>
                <w:sz w:val="20"/>
                <w:szCs w:val="20"/>
                <w:rtl/>
                <w:lang w:bidi="ar-DZ"/>
              </w:rPr>
            </w:pPr>
            <w:r w:rsidRPr="00D06850">
              <w:rPr>
                <w:rFonts w:asciiTheme="majorBidi" w:hAnsiTheme="majorBidi" w:cstheme="majorBidi"/>
                <w:sz w:val="20"/>
                <w:szCs w:val="20"/>
              </w:rPr>
              <w:t xml:space="preserve">du 26/09 au 01/10/2020 : tenue des évaluations présentielles du deuxième semestre </w:t>
            </w:r>
          </w:p>
        </w:tc>
      </w:tr>
      <w:tr w:rsidR="00D06850" w:rsidRPr="00D06850" w:rsidTr="00D06850">
        <w:trPr>
          <w:trHeight w:val="997"/>
          <w:jc w:val="center"/>
        </w:trPr>
        <w:tc>
          <w:tcPr>
            <w:tcW w:w="2076" w:type="dxa"/>
            <w:shd w:val="clear" w:color="auto" w:fill="auto"/>
          </w:tcPr>
          <w:p w:rsidR="00D06850" w:rsidRPr="00087F3B" w:rsidRDefault="00D06850" w:rsidP="00D06850">
            <w:pPr>
              <w:spacing w:after="0" w:line="240" w:lineRule="auto"/>
              <w:ind w:right="-24"/>
              <w:rPr>
                <w:rFonts w:asciiTheme="majorBidi" w:hAnsiTheme="majorBidi" w:cstheme="majorBidi"/>
                <w:b/>
                <w:bCs/>
                <w:sz w:val="20"/>
                <w:szCs w:val="20"/>
              </w:rPr>
            </w:pPr>
            <w:r w:rsidRPr="00087F3B">
              <w:rPr>
                <w:rFonts w:asciiTheme="majorBidi" w:hAnsiTheme="majorBidi" w:cstheme="majorBidi"/>
                <w:b/>
                <w:bCs/>
                <w:sz w:val="20"/>
                <w:szCs w:val="20"/>
              </w:rPr>
              <w:t>Vague 02</w:t>
            </w:r>
          </w:p>
          <w:p w:rsidR="00D06850" w:rsidRPr="00087F3B" w:rsidRDefault="00D06850" w:rsidP="00D06850">
            <w:pPr>
              <w:spacing w:after="0" w:line="240" w:lineRule="auto"/>
              <w:ind w:right="-24"/>
              <w:rPr>
                <w:rFonts w:asciiTheme="majorBidi" w:hAnsiTheme="majorBidi" w:cstheme="majorBidi"/>
                <w:b/>
                <w:bCs/>
                <w:sz w:val="20"/>
                <w:szCs w:val="20"/>
              </w:rPr>
            </w:pPr>
          </w:p>
          <w:p w:rsidR="00D06850" w:rsidRPr="00087F3B" w:rsidRDefault="00D06850" w:rsidP="00D06850">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Licence 2 : 1400</w:t>
            </w:r>
          </w:p>
          <w:p w:rsidR="00D06850" w:rsidRPr="00087F3B" w:rsidRDefault="00D06850" w:rsidP="00D06850">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Étudiants</w:t>
            </w:r>
          </w:p>
        </w:tc>
        <w:tc>
          <w:tcPr>
            <w:tcW w:w="1843" w:type="dxa"/>
            <w:shd w:val="clear" w:color="auto" w:fill="auto"/>
          </w:tcPr>
          <w:p w:rsidR="00D06850" w:rsidRPr="00D06850" w:rsidRDefault="00D06850" w:rsidP="00D06850">
            <w:pPr>
              <w:spacing w:after="0" w:line="240" w:lineRule="auto"/>
              <w:ind w:right="-24"/>
              <w:rPr>
                <w:rFonts w:asciiTheme="majorBidi" w:hAnsiTheme="majorBidi" w:cstheme="majorBidi"/>
                <w:sz w:val="20"/>
                <w:szCs w:val="20"/>
              </w:rPr>
            </w:pPr>
            <w:r w:rsidRPr="00D06850">
              <w:rPr>
                <w:rFonts w:asciiTheme="majorBidi" w:hAnsiTheme="majorBidi" w:cstheme="majorBidi"/>
                <w:sz w:val="20"/>
                <w:szCs w:val="20"/>
              </w:rPr>
              <w:t>03/10/2020</w:t>
            </w:r>
          </w:p>
          <w:p w:rsidR="00D06850" w:rsidRPr="00D06850" w:rsidRDefault="00D06850" w:rsidP="00D06850">
            <w:pPr>
              <w:spacing w:after="0" w:line="240" w:lineRule="auto"/>
              <w:rPr>
                <w:rFonts w:asciiTheme="majorBidi" w:hAnsiTheme="majorBidi" w:cstheme="majorBidi"/>
                <w:sz w:val="20"/>
                <w:szCs w:val="20"/>
                <w:lang w:val="en-US"/>
              </w:rPr>
            </w:pPr>
          </w:p>
        </w:tc>
        <w:tc>
          <w:tcPr>
            <w:tcW w:w="1317" w:type="dxa"/>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15/10/2020</w:t>
            </w:r>
          </w:p>
        </w:tc>
        <w:tc>
          <w:tcPr>
            <w:tcW w:w="4476" w:type="dxa"/>
            <w:shd w:val="clear" w:color="auto" w:fill="auto"/>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 xml:space="preserve">du 03/10 au 08/10/2020 : consolidation </w:t>
            </w:r>
          </w:p>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 xml:space="preserve">et révisions en présentiel </w:t>
            </w:r>
          </w:p>
          <w:p w:rsidR="00D06850" w:rsidRPr="00D06850" w:rsidRDefault="00D06850" w:rsidP="00D06850">
            <w:pPr>
              <w:spacing w:after="0" w:line="240" w:lineRule="auto"/>
              <w:rPr>
                <w:rFonts w:asciiTheme="majorBidi" w:hAnsiTheme="majorBidi" w:cstheme="majorBidi"/>
                <w:sz w:val="20"/>
                <w:szCs w:val="20"/>
                <w:rtl/>
                <w:lang w:bidi="ar-DZ"/>
              </w:rPr>
            </w:pPr>
            <w:r w:rsidRPr="00D06850">
              <w:rPr>
                <w:rFonts w:asciiTheme="majorBidi" w:hAnsiTheme="majorBidi" w:cstheme="majorBidi"/>
                <w:sz w:val="20"/>
                <w:szCs w:val="20"/>
              </w:rPr>
              <w:t>des enseignements à distance</w:t>
            </w:r>
          </w:p>
          <w:p w:rsidR="00D06850" w:rsidRPr="00D06850" w:rsidRDefault="00D06850" w:rsidP="00D06850">
            <w:pPr>
              <w:spacing w:after="0" w:line="240" w:lineRule="auto"/>
              <w:rPr>
                <w:rFonts w:asciiTheme="majorBidi" w:hAnsiTheme="majorBidi" w:cstheme="majorBidi"/>
                <w:sz w:val="20"/>
                <w:szCs w:val="20"/>
                <w:rtl/>
                <w:lang w:bidi="ar-DZ"/>
              </w:rPr>
            </w:pPr>
            <w:r w:rsidRPr="00D06850">
              <w:rPr>
                <w:rFonts w:asciiTheme="majorBidi" w:hAnsiTheme="majorBidi" w:cstheme="majorBidi"/>
                <w:sz w:val="20"/>
                <w:szCs w:val="20"/>
              </w:rPr>
              <w:t xml:space="preserve">du 10/10 au 15/10/2020 : tenue des évaluations présentielles du deuxième semestre </w:t>
            </w:r>
          </w:p>
        </w:tc>
      </w:tr>
      <w:tr w:rsidR="00D06850" w:rsidRPr="00D06850" w:rsidTr="00D06850">
        <w:trPr>
          <w:trHeight w:val="1005"/>
          <w:jc w:val="center"/>
        </w:trPr>
        <w:tc>
          <w:tcPr>
            <w:tcW w:w="2076" w:type="dxa"/>
            <w:shd w:val="clear" w:color="auto" w:fill="auto"/>
          </w:tcPr>
          <w:p w:rsidR="00D06850" w:rsidRPr="00087F3B" w:rsidRDefault="00D06850" w:rsidP="00D06850">
            <w:pPr>
              <w:spacing w:after="0" w:line="240" w:lineRule="auto"/>
              <w:ind w:right="-24"/>
              <w:rPr>
                <w:rFonts w:asciiTheme="majorBidi" w:hAnsiTheme="majorBidi" w:cstheme="majorBidi"/>
                <w:b/>
                <w:bCs/>
                <w:sz w:val="20"/>
                <w:szCs w:val="20"/>
              </w:rPr>
            </w:pPr>
            <w:r w:rsidRPr="00087F3B">
              <w:rPr>
                <w:rFonts w:asciiTheme="majorBidi" w:hAnsiTheme="majorBidi" w:cstheme="majorBidi"/>
                <w:b/>
                <w:bCs/>
                <w:sz w:val="20"/>
                <w:szCs w:val="20"/>
              </w:rPr>
              <w:t>Vague 03</w:t>
            </w:r>
          </w:p>
          <w:p w:rsidR="00D06850" w:rsidRPr="00087F3B" w:rsidRDefault="00D06850" w:rsidP="00D06850">
            <w:pPr>
              <w:spacing w:after="0" w:line="240" w:lineRule="auto"/>
              <w:ind w:right="-24"/>
              <w:rPr>
                <w:rFonts w:asciiTheme="majorBidi" w:hAnsiTheme="majorBidi" w:cstheme="majorBidi"/>
                <w:b/>
                <w:bCs/>
                <w:sz w:val="20"/>
                <w:szCs w:val="20"/>
              </w:rPr>
            </w:pPr>
          </w:p>
          <w:p w:rsidR="00D06850" w:rsidRPr="00087F3B" w:rsidRDefault="00D06850" w:rsidP="00D06850">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Licence 1 : 1722</w:t>
            </w:r>
          </w:p>
          <w:p w:rsidR="00D06850" w:rsidRPr="00087F3B" w:rsidRDefault="00D06850" w:rsidP="00D06850">
            <w:pPr>
              <w:spacing w:after="0" w:line="240" w:lineRule="auto"/>
              <w:rPr>
                <w:rFonts w:asciiTheme="majorBidi" w:hAnsiTheme="majorBidi" w:cstheme="majorBidi"/>
                <w:b/>
                <w:bCs/>
                <w:sz w:val="20"/>
                <w:szCs w:val="20"/>
              </w:rPr>
            </w:pPr>
            <w:r w:rsidRPr="00087F3B">
              <w:rPr>
                <w:rFonts w:asciiTheme="majorBidi" w:hAnsiTheme="majorBidi" w:cstheme="majorBidi"/>
                <w:b/>
                <w:bCs/>
                <w:sz w:val="20"/>
                <w:szCs w:val="20"/>
              </w:rPr>
              <w:t>Étudiants</w:t>
            </w:r>
          </w:p>
        </w:tc>
        <w:tc>
          <w:tcPr>
            <w:tcW w:w="1843" w:type="dxa"/>
            <w:shd w:val="clear" w:color="auto" w:fill="auto"/>
          </w:tcPr>
          <w:p w:rsidR="00D06850" w:rsidRPr="00D06850" w:rsidRDefault="00D06850" w:rsidP="00D06850">
            <w:pPr>
              <w:spacing w:after="0" w:line="240" w:lineRule="auto"/>
              <w:ind w:right="-24"/>
              <w:rPr>
                <w:rFonts w:asciiTheme="majorBidi" w:hAnsiTheme="majorBidi" w:cstheme="majorBidi"/>
                <w:sz w:val="20"/>
                <w:szCs w:val="20"/>
              </w:rPr>
            </w:pPr>
          </w:p>
          <w:p w:rsidR="00D06850" w:rsidRPr="00D06850" w:rsidRDefault="00D06850" w:rsidP="00D06850">
            <w:pPr>
              <w:spacing w:after="0" w:line="240" w:lineRule="auto"/>
              <w:ind w:right="-24"/>
              <w:rPr>
                <w:rFonts w:asciiTheme="majorBidi" w:hAnsiTheme="majorBidi" w:cstheme="majorBidi"/>
                <w:sz w:val="20"/>
                <w:szCs w:val="20"/>
              </w:rPr>
            </w:pPr>
            <w:r w:rsidRPr="00D06850">
              <w:rPr>
                <w:rFonts w:asciiTheme="majorBidi" w:hAnsiTheme="majorBidi" w:cstheme="majorBidi"/>
                <w:sz w:val="20"/>
                <w:szCs w:val="20"/>
              </w:rPr>
              <w:t>17/10/2020</w:t>
            </w:r>
          </w:p>
          <w:p w:rsidR="00D06850" w:rsidRPr="00D06850" w:rsidRDefault="00D06850" w:rsidP="00D06850">
            <w:pPr>
              <w:spacing w:after="0" w:line="240" w:lineRule="auto"/>
              <w:rPr>
                <w:rFonts w:asciiTheme="majorBidi" w:hAnsiTheme="majorBidi" w:cstheme="majorBidi"/>
                <w:sz w:val="20"/>
                <w:szCs w:val="20"/>
                <w:lang w:val="en-US"/>
              </w:rPr>
            </w:pPr>
          </w:p>
        </w:tc>
        <w:tc>
          <w:tcPr>
            <w:tcW w:w="1317" w:type="dxa"/>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29/10/2020</w:t>
            </w:r>
          </w:p>
        </w:tc>
        <w:tc>
          <w:tcPr>
            <w:tcW w:w="4476" w:type="dxa"/>
            <w:shd w:val="clear" w:color="auto" w:fill="auto"/>
          </w:tcPr>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 xml:space="preserve">du 17/10 au 22/10/2020 : consolidation </w:t>
            </w:r>
          </w:p>
          <w:p w:rsidR="00D06850" w:rsidRPr="00D06850" w:rsidRDefault="00D06850" w:rsidP="00D06850">
            <w:pPr>
              <w:spacing w:after="0" w:line="240" w:lineRule="auto"/>
              <w:rPr>
                <w:rFonts w:asciiTheme="majorBidi" w:hAnsiTheme="majorBidi" w:cstheme="majorBidi"/>
                <w:sz w:val="20"/>
                <w:szCs w:val="20"/>
              </w:rPr>
            </w:pPr>
            <w:r w:rsidRPr="00D06850">
              <w:rPr>
                <w:rFonts w:asciiTheme="majorBidi" w:hAnsiTheme="majorBidi" w:cstheme="majorBidi"/>
                <w:sz w:val="20"/>
                <w:szCs w:val="20"/>
              </w:rPr>
              <w:t xml:space="preserve">et révisions en présentiel </w:t>
            </w:r>
          </w:p>
          <w:p w:rsidR="00D06850" w:rsidRPr="00D06850" w:rsidRDefault="00D06850" w:rsidP="00D06850">
            <w:pPr>
              <w:spacing w:after="0" w:line="240" w:lineRule="auto"/>
              <w:rPr>
                <w:rFonts w:asciiTheme="majorBidi" w:hAnsiTheme="majorBidi" w:cstheme="majorBidi"/>
                <w:sz w:val="20"/>
                <w:szCs w:val="20"/>
                <w:rtl/>
                <w:lang w:bidi="ar-DZ"/>
              </w:rPr>
            </w:pPr>
            <w:r w:rsidRPr="00D06850">
              <w:rPr>
                <w:rFonts w:asciiTheme="majorBidi" w:hAnsiTheme="majorBidi" w:cstheme="majorBidi"/>
                <w:sz w:val="20"/>
                <w:szCs w:val="20"/>
              </w:rPr>
              <w:t>des enseignements à distance</w:t>
            </w:r>
          </w:p>
          <w:p w:rsidR="00D06850" w:rsidRPr="00D06850" w:rsidRDefault="00D06850" w:rsidP="00D06850">
            <w:pPr>
              <w:spacing w:after="0" w:line="240" w:lineRule="auto"/>
              <w:rPr>
                <w:rFonts w:asciiTheme="majorBidi" w:hAnsiTheme="majorBidi" w:cstheme="majorBidi"/>
                <w:sz w:val="20"/>
                <w:szCs w:val="20"/>
                <w:rtl/>
                <w:lang w:bidi="ar-DZ"/>
              </w:rPr>
            </w:pPr>
            <w:r w:rsidRPr="00D06850">
              <w:rPr>
                <w:rFonts w:asciiTheme="majorBidi" w:hAnsiTheme="majorBidi" w:cstheme="majorBidi"/>
                <w:sz w:val="20"/>
                <w:szCs w:val="20"/>
              </w:rPr>
              <w:t xml:space="preserve">du 24/10 au 29/10/2020 : tenue des évaluations présentielles du deuxième semestre </w:t>
            </w:r>
          </w:p>
        </w:tc>
      </w:tr>
    </w:tbl>
    <w:p w:rsidR="00145CA7" w:rsidRPr="008F103F" w:rsidRDefault="00145CA7" w:rsidP="00D06850">
      <w:pPr>
        <w:pStyle w:val="Paragraphedeliste"/>
        <w:bidi/>
        <w:ind w:left="1080"/>
        <w:rPr>
          <w:rFonts w:asciiTheme="majorBidi" w:hAnsiTheme="majorBidi" w:cstheme="majorBidi"/>
          <w:b/>
          <w:bCs/>
          <w:sz w:val="28"/>
          <w:szCs w:val="28"/>
          <w:rtl/>
          <w:lang w:bidi="ar-DZ"/>
        </w:rPr>
      </w:pPr>
      <w:r w:rsidRPr="008F103F">
        <w:rPr>
          <w:rFonts w:asciiTheme="majorBidi" w:hAnsiTheme="majorBidi" w:cstheme="majorBidi" w:hint="cs"/>
          <w:sz w:val="28"/>
          <w:szCs w:val="28"/>
          <w:rtl/>
          <w:lang w:bidi="ar-DZ"/>
        </w:rPr>
        <w:tab/>
      </w:r>
    </w:p>
    <w:p w:rsidR="00145CA7" w:rsidRPr="00145CA7" w:rsidRDefault="00145CA7" w:rsidP="00145CA7">
      <w:pPr>
        <w:pStyle w:val="Paragraphedeliste"/>
        <w:bidi/>
        <w:ind w:left="1080"/>
        <w:jc w:val="both"/>
        <w:rPr>
          <w:rFonts w:asciiTheme="majorBidi" w:hAnsiTheme="majorBidi" w:cstheme="majorBidi"/>
          <w:sz w:val="28"/>
          <w:szCs w:val="28"/>
          <w:rtl/>
          <w:lang w:bidi="ar-DZ"/>
        </w:rPr>
      </w:pPr>
    </w:p>
    <w:p w:rsidR="00E80D5C" w:rsidRDefault="00F9744C" w:rsidP="000E2118">
      <w:p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نيابة عن مسؤول فريق ميدان التكوين </w:t>
      </w:r>
      <w:r w:rsidR="00E80D5C">
        <w:rPr>
          <w:rFonts w:asciiTheme="majorBidi" w:hAnsiTheme="majorBidi" w:cstheme="majorBidi" w:hint="cs"/>
          <w:sz w:val="28"/>
          <w:szCs w:val="28"/>
          <w:rtl/>
          <w:lang w:bidi="ar-DZ"/>
        </w:rPr>
        <w:t xml:space="preserve">ذكر عميد الكلية رؤساء </w:t>
      </w:r>
      <w:r w:rsidR="00284D40">
        <w:rPr>
          <w:rFonts w:asciiTheme="majorBidi" w:hAnsiTheme="majorBidi" w:cstheme="majorBidi" w:hint="cs"/>
          <w:sz w:val="28"/>
          <w:szCs w:val="28"/>
          <w:rtl/>
          <w:lang w:bidi="ar-DZ"/>
        </w:rPr>
        <w:t>الأقسام</w:t>
      </w:r>
      <w:r w:rsidR="00E80D5C">
        <w:rPr>
          <w:rFonts w:asciiTheme="majorBidi" w:hAnsiTheme="majorBidi" w:cstheme="majorBidi" w:hint="cs"/>
          <w:sz w:val="28"/>
          <w:szCs w:val="28"/>
          <w:rtl/>
          <w:lang w:bidi="ar-DZ"/>
        </w:rPr>
        <w:t xml:space="preserve"> بضرورة </w:t>
      </w:r>
      <w:r w:rsidR="00284D40">
        <w:rPr>
          <w:rFonts w:asciiTheme="majorBidi" w:hAnsiTheme="majorBidi" w:cstheme="majorBidi" w:hint="cs"/>
          <w:sz w:val="28"/>
          <w:szCs w:val="28"/>
          <w:rtl/>
          <w:lang w:bidi="ar-DZ"/>
        </w:rPr>
        <w:t>إجراء</w:t>
      </w:r>
      <w:r w:rsidR="00E80D5C">
        <w:rPr>
          <w:rFonts w:asciiTheme="majorBidi" w:hAnsiTheme="majorBidi" w:cstheme="majorBidi" w:hint="cs"/>
          <w:sz w:val="28"/>
          <w:szCs w:val="28"/>
          <w:rtl/>
          <w:lang w:bidi="ar-DZ"/>
        </w:rPr>
        <w:t xml:space="preserve"> تقييم لاجتماعات اللجان البيداغوجية التي تمت مؤخرا في الفترة من 23 </w:t>
      </w:r>
      <w:r w:rsidR="00284D40">
        <w:rPr>
          <w:rFonts w:asciiTheme="majorBidi" w:hAnsiTheme="majorBidi" w:cstheme="majorBidi" w:hint="cs"/>
          <w:sz w:val="28"/>
          <w:szCs w:val="28"/>
          <w:rtl/>
          <w:lang w:bidi="ar-DZ"/>
        </w:rPr>
        <w:t>أوت</w:t>
      </w:r>
      <w:r w:rsidR="00E80D5C">
        <w:rPr>
          <w:rFonts w:asciiTheme="majorBidi" w:hAnsiTheme="majorBidi" w:cstheme="majorBidi" w:hint="cs"/>
          <w:sz w:val="28"/>
          <w:szCs w:val="28"/>
          <w:rtl/>
          <w:lang w:bidi="ar-DZ"/>
        </w:rPr>
        <w:t xml:space="preserve"> </w:t>
      </w:r>
      <w:r w:rsidR="00284D40">
        <w:rPr>
          <w:rFonts w:asciiTheme="majorBidi" w:hAnsiTheme="majorBidi" w:cstheme="majorBidi" w:hint="cs"/>
          <w:sz w:val="28"/>
          <w:szCs w:val="28"/>
          <w:rtl/>
          <w:lang w:bidi="ar-DZ"/>
        </w:rPr>
        <w:t>إلى</w:t>
      </w:r>
      <w:r w:rsidR="00E80D5C">
        <w:rPr>
          <w:rFonts w:asciiTheme="majorBidi" w:hAnsiTheme="majorBidi" w:cstheme="majorBidi" w:hint="cs"/>
          <w:sz w:val="28"/>
          <w:szCs w:val="28"/>
          <w:rtl/>
          <w:lang w:bidi="ar-DZ"/>
        </w:rPr>
        <w:t xml:space="preserve"> 30 </w:t>
      </w:r>
      <w:r w:rsidR="00284D40">
        <w:rPr>
          <w:rFonts w:asciiTheme="majorBidi" w:hAnsiTheme="majorBidi" w:cstheme="majorBidi" w:hint="cs"/>
          <w:sz w:val="28"/>
          <w:szCs w:val="28"/>
          <w:rtl/>
          <w:lang w:bidi="ar-DZ"/>
        </w:rPr>
        <w:t>أوت</w:t>
      </w:r>
      <w:r w:rsidR="00E80D5C">
        <w:rPr>
          <w:rFonts w:asciiTheme="majorBidi" w:hAnsiTheme="majorBidi" w:cstheme="majorBidi" w:hint="cs"/>
          <w:sz w:val="28"/>
          <w:szCs w:val="28"/>
          <w:rtl/>
          <w:lang w:bidi="ar-DZ"/>
        </w:rPr>
        <w:t xml:space="preserve"> 2020 ، و عليه ثمن المجلس </w:t>
      </w:r>
      <w:r w:rsidR="00284D40">
        <w:rPr>
          <w:rFonts w:asciiTheme="majorBidi" w:hAnsiTheme="majorBidi" w:cstheme="majorBidi" w:hint="cs"/>
          <w:sz w:val="28"/>
          <w:szCs w:val="28"/>
          <w:rtl/>
          <w:lang w:bidi="ar-DZ"/>
        </w:rPr>
        <w:t>إعمال</w:t>
      </w:r>
      <w:r w:rsidR="00E80D5C">
        <w:rPr>
          <w:rFonts w:asciiTheme="majorBidi" w:hAnsiTheme="majorBidi" w:cstheme="majorBidi" w:hint="cs"/>
          <w:sz w:val="28"/>
          <w:szCs w:val="28"/>
          <w:rtl/>
          <w:lang w:bidi="ar-DZ"/>
        </w:rPr>
        <w:t xml:space="preserve"> اللجان و من مسؤولية رؤساء </w:t>
      </w:r>
      <w:r w:rsidR="00284D40">
        <w:rPr>
          <w:rFonts w:asciiTheme="majorBidi" w:hAnsiTheme="majorBidi" w:cstheme="majorBidi" w:hint="cs"/>
          <w:sz w:val="28"/>
          <w:szCs w:val="28"/>
          <w:rtl/>
          <w:lang w:bidi="ar-DZ"/>
        </w:rPr>
        <w:t>الأقسام</w:t>
      </w:r>
      <w:r w:rsidR="00E80D5C">
        <w:rPr>
          <w:rFonts w:asciiTheme="majorBidi" w:hAnsiTheme="majorBidi" w:cstheme="majorBidi" w:hint="cs"/>
          <w:sz w:val="28"/>
          <w:szCs w:val="28"/>
          <w:rtl/>
          <w:lang w:bidi="ar-DZ"/>
        </w:rPr>
        <w:t xml:space="preserve"> و مساعديهم بالتنسيق مع </w:t>
      </w:r>
      <w:r w:rsidR="00284D40">
        <w:rPr>
          <w:rFonts w:asciiTheme="majorBidi" w:hAnsiTheme="majorBidi" w:cstheme="majorBidi" w:hint="cs"/>
          <w:sz w:val="28"/>
          <w:szCs w:val="28"/>
          <w:rtl/>
          <w:lang w:bidi="ar-DZ"/>
        </w:rPr>
        <w:t>مسئولي</w:t>
      </w:r>
      <w:r w:rsidR="00E80D5C">
        <w:rPr>
          <w:rFonts w:asciiTheme="majorBidi" w:hAnsiTheme="majorBidi" w:cstheme="majorBidi" w:hint="cs"/>
          <w:sz w:val="28"/>
          <w:szCs w:val="28"/>
          <w:rtl/>
          <w:lang w:bidi="ar-DZ"/>
        </w:rPr>
        <w:t xml:space="preserve"> مسارات التكوين في مرحلتي الليسانس و الماستر الوقوف على النقاط الايجابية لتثمينها و النقاط السلبية لتداركها خصوصا بعد اعتماد النمط الجديد في التعليم عن  بعد و كتق</w:t>
      </w:r>
      <w:r w:rsidR="00284D40">
        <w:rPr>
          <w:rFonts w:asciiTheme="majorBidi" w:hAnsiTheme="majorBidi" w:cstheme="majorBidi" w:hint="cs"/>
          <w:sz w:val="28"/>
          <w:szCs w:val="28"/>
          <w:rtl/>
          <w:lang w:bidi="ar-DZ"/>
        </w:rPr>
        <w:t>ي</w:t>
      </w:r>
      <w:r w:rsidR="00E80D5C">
        <w:rPr>
          <w:rFonts w:asciiTheme="majorBidi" w:hAnsiTheme="majorBidi" w:cstheme="majorBidi" w:hint="cs"/>
          <w:sz w:val="28"/>
          <w:szCs w:val="28"/>
          <w:rtl/>
          <w:lang w:bidi="ar-DZ"/>
        </w:rPr>
        <w:t xml:space="preserve">يم </w:t>
      </w:r>
      <w:r w:rsidR="00284D40">
        <w:rPr>
          <w:rFonts w:asciiTheme="majorBidi" w:hAnsiTheme="majorBidi" w:cstheme="majorBidi" w:hint="cs"/>
          <w:sz w:val="28"/>
          <w:szCs w:val="28"/>
          <w:rtl/>
          <w:lang w:bidi="ar-DZ"/>
        </w:rPr>
        <w:t>أولي</w:t>
      </w:r>
      <w:r w:rsidR="00E80D5C">
        <w:rPr>
          <w:rFonts w:asciiTheme="majorBidi" w:hAnsiTheme="majorBidi" w:cstheme="majorBidi" w:hint="cs"/>
          <w:sz w:val="28"/>
          <w:szCs w:val="28"/>
          <w:rtl/>
          <w:lang w:bidi="ar-DZ"/>
        </w:rPr>
        <w:t xml:space="preserve"> من طرف عميد الكلية و </w:t>
      </w:r>
      <w:r w:rsidR="00AD0F49">
        <w:rPr>
          <w:rFonts w:asciiTheme="majorBidi" w:hAnsiTheme="majorBidi" w:cstheme="majorBidi" w:hint="cs"/>
          <w:sz w:val="28"/>
          <w:szCs w:val="28"/>
          <w:rtl/>
          <w:lang w:bidi="ar-DZ"/>
        </w:rPr>
        <w:t xml:space="preserve">مسؤول فريق ميدان التكوين لعلوم الطبيعة و الحياة لمختلف المسارات نسجل الملاحظات  في الجداول التالية : </w:t>
      </w:r>
    </w:p>
    <w:p w:rsidR="00156A2A" w:rsidRPr="0021059F" w:rsidRDefault="00156A2A" w:rsidP="0021059F">
      <w:pPr>
        <w:numPr>
          <w:ilvl w:val="0"/>
          <w:numId w:val="14"/>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t>Parcours Licences :</w:t>
      </w:r>
      <w:r>
        <w:rPr>
          <w:rFonts w:ascii="Times New Roman" w:hAnsi="Times New Roman" w:cs="Times New Roman"/>
          <w:b/>
          <w:bCs/>
          <w:sz w:val="26"/>
          <w:szCs w:val="26"/>
        </w:rPr>
        <w:t xml:space="preserve"> </w:t>
      </w:r>
      <w:r>
        <w:rPr>
          <w:rFonts w:ascii="Times New Roman" w:hAnsi="Times New Roman" w:cs="Times New Roman"/>
          <w:sz w:val="24"/>
          <w:szCs w:val="24"/>
        </w:rPr>
        <w:t>14 parcours</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134"/>
        <w:gridCol w:w="1276"/>
        <w:gridCol w:w="1417"/>
        <w:gridCol w:w="1701"/>
        <w:gridCol w:w="1134"/>
        <w:gridCol w:w="1134"/>
        <w:gridCol w:w="1015"/>
      </w:tblGrid>
      <w:tr w:rsidR="00156A2A" w:rsidRPr="0021059F" w:rsidTr="0021059F">
        <w:trPr>
          <w:trHeight w:val="623"/>
          <w:jc w:val="center"/>
        </w:trPr>
        <w:tc>
          <w:tcPr>
            <w:tcW w:w="1443"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Parcours Licence</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Rattrapages S1 restant effectif concerné</w:t>
            </w:r>
          </w:p>
        </w:tc>
        <w:tc>
          <w:tcPr>
            <w:tcW w:w="1276"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Contenu pédagogique en ligne</w:t>
            </w:r>
          </w:p>
        </w:tc>
        <w:tc>
          <w:tcPr>
            <w:tcW w:w="1417"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Interactivité</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des étudiants</w:t>
            </w:r>
          </w:p>
        </w:tc>
        <w:tc>
          <w:tcPr>
            <w:tcW w:w="1701"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Séances présentielles nécessaires</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Évaluations présentielles / Nombre total d’évaluations</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Contrôles S2 programmés à partir du 01 septembre 2020</w:t>
            </w:r>
          </w:p>
        </w:tc>
        <w:tc>
          <w:tcPr>
            <w:tcW w:w="1015" w:type="dxa"/>
            <w:shd w:val="clear" w:color="auto" w:fill="F2F2F2"/>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Contrôles S2 déjà réalisés en ligne</w:t>
            </w:r>
          </w:p>
        </w:tc>
      </w:tr>
      <w:tr w:rsidR="00156A2A" w:rsidRPr="0021059F" w:rsidTr="0021059F">
        <w:trPr>
          <w:trHeight w:val="663"/>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SNV</w:t>
            </w:r>
            <w:r w:rsidRPr="0021059F">
              <w:rPr>
                <w:rFonts w:asciiTheme="majorBidi" w:hAnsiTheme="majorBidi" w:cstheme="majorBidi"/>
                <w:color w:val="000000"/>
                <w:sz w:val="12"/>
                <w:szCs w:val="12"/>
                <w:lang w:bidi="ar-DZ"/>
              </w:rPr>
              <w:t xml:space="preserve"> </w:t>
            </w:r>
            <w:r w:rsidRPr="0021059F">
              <w:rPr>
                <w:rFonts w:asciiTheme="majorBidi" w:hAnsiTheme="majorBidi" w:cstheme="majorBidi"/>
                <w:sz w:val="12"/>
                <w:szCs w:val="12"/>
              </w:rPr>
              <w:t>(L1)</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Satisfaisante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18 séances de cours (x nombre </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de sections) 6 séances de TD (x nombre de groupes)</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 / 7</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Oui</w:t>
            </w:r>
          </w:p>
        </w:tc>
      </w:tr>
      <w:tr w:rsidR="00156A2A" w:rsidRPr="0021059F" w:rsidTr="0021059F">
        <w:trPr>
          <w:trHeight w:val="663"/>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Sciences Biologiques</w:t>
            </w:r>
            <w:r w:rsidRPr="0021059F">
              <w:rPr>
                <w:rFonts w:asciiTheme="majorBidi" w:hAnsiTheme="majorBidi" w:cstheme="majorBidi"/>
                <w:color w:val="000000"/>
                <w:sz w:val="12"/>
                <w:szCs w:val="12"/>
                <w:lang w:bidi="ar-DZ"/>
              </w:rPr>
              <w:t xml:space="preserve"> </w:t>
            </w:r>
            <w:r w:rsidRPr="0021059F">
              <w:rPr>
                <w:rFonts w:asciiTheme="majorBidi" w:hAnsiTheme="majorBidi" w:cstheme="majorBidi"/>
                <w:sz w:val="12"/>
                <w:szCs w:val="12"/>
              </w:rPr>
              <w:t>(L2)</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Satisfaisante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18 séances de cours (x nombre </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de sections) 6 séances de TD (x nombre de groupes)</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 / 7</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Oui</w:t>
            </w:r>
          </w:p>
        </w:tc>
      </w:tr>
      <w:tr w:rsidR="00156A2A" w:rsidRPr="0021059F" w:rsidTr="0021059F">
        <w:trPr>
          <w:trHeight w:val="649"/>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color w:val="000000"/>
                <w:sz w:val="12"/>
                <w:szCs w:val="12"/>
                <w:lang w:bidi="ar-DZ"/>
              </w:rPr>
              <w:lastRenderedPageBreak/>
              <w:t xml:space="preserve">Biotechnologies </w:t>
            </w:r>
            <w:r w:rsidRPr="0021059F">
              <w:rPr>
                <w:rFonts w:asciiTheme="majorBidi" w:hAnsiTheme="majorBidi" w:cstheme="majorBidi"/>
                <w:sz w:val="12"/>
                <w:szCs w:val="12"/>
              </w:rPr>
              <w:t>(L2)</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Satisfaisante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18 séances de cours (x nombre </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de sections) 6 séances de TD (x nombre de groupes)</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 / 7</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Oui</w:t>
            </w:r>
          </w:p>
        </w:tc>
      </w:tr>
      <w:tr w:rsidR="00156A2A" w:rsidRPr="0021059F" w:rsidTr="0021059F">
        <w:trPr>
          <w:trHeight w:val="663"/>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color w:val="000000"/>
                <w:sz w:val="12"/>
                <w:szCs w:val="12"/>
                <w:lang w:bidi="ar-DZ"/>
              </w:rPr>
              <w:t xml:space="preserve">Écologie et Environnement </w:t>
            </w:r>
            <w:r w:rsidRPr="0021059F">
              <w:rPr>
                <w:rFonts w:asciiTheme="majorBidi" w:hAnsiTheme="majorBidi" w:cstheme="majorBidi"/>
                <w:sz w:val="12"/>
                <w:szCs w:val="12"/>
              </w:rPr>
              <w:t>(L2)</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Satisfaisante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18 séances de cours (x nombre </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de sections) 6 séances de TD (x nombre de groupes)</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 / 7</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Oui</w:t>
            </w:r>
          </w:p>
        </w:tc>
      </w:tr>
      <w:tr w:rsidR="00156A2A" w:rsidRPr="0021059F" w:rsidTr="0021059F">
        <w:trPr>
          <w:trHeight w:val="221"/>
          <w:jc w:val="center"/>
        </w:trPr>
        <w:tc>
          <w:tcPr>
            <w:tcW w:w="1443" w:type="dxa"/>
            <w:shd w:val="clear" w:color="auto" w:fill="FFFF00"/>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Apiculture (P)</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30</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11 / 11</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Oui</w:t>
            </w:r>
          </w:p>
        </w:tc>
        <w:tc>
          <w:tcPr>
            <w:tcW w:w="1015" w:type="dxa"/>
          </w:tcPr>
          <w:p w:rsidR="00156A2A" w:rsidRPr="0021059F" w:rsidRDefault="00156A2A" w:rsidP="00F9744C">
            <w:pPr>
              <w:spacing w:after="0" w:line="240" w:lineRule="auto"/>
              <w:rPr>
                <w:rFonts w:asciiTheme="majorBidi" w:hAnsiTheme="majorBidi" w:cstheme="majorBidi"/>
                <w:sz w:val="12"/>
                <w:szCs w:val="12"/>
              </w:rPr>
            </w:pPr>
          </w:p>
        </w:tc>
      </w:tr>
      <w:tr w:rsidR="00156A2A" w:rsidRPr="0021059F" w:rsidTr="0021059F">
        <w:trPr>
          <w:trHeight w:val="206"/>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Biochimie</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Satisfaisante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18</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6 / 6</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442"/>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Bioinformatique</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04</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3 étudiants</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Très satisfaisante</w:t>
            </w:r>
          </w:p>
          <w:p w:rsidR="00156A2A" w:rsidRPr="0021059F" w:rsidRDefault="00156A2A" w:rsidP="00F9744C">
            <w:pPr>
              <w:spacing w:after="0" w:line="240" w:lineRule="auto"/>
              <w:rPr>
                <w:rFonts w:asciiTheme="majorBidi" w:hAnsiTheme="majorBidi" w:cstheme="majorBidi"/>
                <w:sz w:val="12"/>
                <w:szCs w:val="12"/>
              </w:rPr>
            </w:pP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Pas de nécessité</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4 / 6</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810"/>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 xml:space="preserve">Biologie Cellulaire et Moléculaire  </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Moyenne </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avec difficulté d’assimilation (mise en place programme spécial en ligne)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7 /7 </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270"/>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color w:val="000000"/>
                <w:sz w:val="12"/>
                <w:szCs w:val="12"/>
                <w:lang w:bidi="ar-DZ"/>
              </w:rPr>
              <w:t>Biologie et Physiologie Végétale</w:t>
            </w:r>
            <w:r w:rsidRPr="0021059F">
              <w:rPr>
                <w:rFonts w:asciiTheme="majorBidi" w:hAnsiTheme="majorBidi" w:cstheme="majorBidi"/>
                <w:sz w:val="12"/>
                <w:szCs w:val="12"/>
              </w:rPr>
              <w:t xml:space="preserve">  </w:t>
            </w:r>
          </w:p>
        </w:tc>
        <w:tc>
          <w:tcPr>
            <w:tcW w:w="1134"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01</w:t>
            </w:r>
          </w:p>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151 étudiants</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 précisée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19</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5 / 8</w:t>
            </w:r>
          </w:p>
        </w:tc>
        <w:tc>
          <w:tcPr>
            <w:tcW w:w="1134" w:type="dxa"/>
            <w:shd w:val="clear" w:color="auto" w:fill="F2F2F2"/>
          </w:tcPr>
          <w:p w:rsidR="00156A2A" w:rsidRPr="0021059F" w:rsidRDefault="00156A2A" w:rsidP="00F9744C">
            <w:pPr>
              <w:spacing w:after="0" w:line="240" w:lineRule="auto"/>
              <w:rPr>
                <w:rFonts w:asciiTheme="majorBidi" w:hAnsiTheme="majorBidi" w:cstheme="majorBidi"/>
                <w:color w:val="000000"/>
                <w:sz w:val="12"/>
                <w:szCs w:val="12"/>
                <w:lang w:bidi="ar-DZ"/>
              </w:rPr>
            </w:pPr>
          </w:p>
        </w:tc>
        <w:tc>
          <w:tcPr>
            <w:tcW w:w="1015"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 xml:space="preserve">Oui pour deux matières </w:t>
            </w:r>
          </w:p>
        </w:tc>
      </w:tr>
      <w:tr w:rsidR="00156A2A" w:rsidRPr="0021059F" w:rsidTr="0021059F">
        <w:trPr>
          <w:trHeight w:val="402"/>
          <w:jc w:val="center"/>
        </w:trPr>
        <w:tc>
          <w:tcPr>
            <w:tcW w:w="1443" w:type="dxa"/>
            <w:shd w:val="clear" w:color="auto" w:fill="FFFF00"/>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Entomologie</w:t>
            </w:r>
          </w:p>
        </w:tc>
        <w:tc>
          <w:tcPr>
            <w:tcW w:w="1134"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01</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18</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9 / 9</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p>
        </w:tc>
      </w:tr>
      <w:tr w:rsidR="00156A2A" w:rsidRPr="0021059F" w:rsidTr="0021059F">
        <w:trPr>
          <w:trHeight w:val="649"/>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Génétique</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04</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59 et 86 étudiants</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Faible interactivité des étudiants</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16</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 / 9</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663"/>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Immunologie</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02</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 xml:space="preserve">14 à 60 </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étudiants</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 dans 5 matières et 85% dans une matière</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 précisée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06</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6 / 6</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221"/>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Microbiologie</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 pour 5 matières</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95% pour une matière</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70% pour une matière</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Absence d’interactivité des étudiants voir négative.</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Étudiants peu motivés</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 précisé</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7 / 7</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463"/>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sz w:val="12"/>
                <w:szCs w:val="12"/>
              </w:rPr>
              <w:t>Toxicologie</w:t>
            </w:r>
          </w:p>
        </w:tc>
        <w:tc>
          <w:tcPr>
            <w:tcW w:w="1134"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01</w:t>
            </w:r>
          </w:p>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49 étudiants</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Absence d’interactivité pour 6 matières</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20% pour une matière</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30</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8 / 8</w:t>
            </w:r>
          </w:p>
        </w:tc>
        <w:tc>
          <w:tcPr>
            <w:tcW w:w="1134" w:type="dxa"/>
            <w:shd w:val="clear" w:color="auto" w:fill="F2F2F2"/>
          </w:tcPr>
          <w:p w:rsidR="00156A2A" w:rsidRPr="0021059F" w:rsidRDefault="00156A2A" w:rsidP="00F9744C">
            <w:pPr>
              <w:spacing w:after="0" w:line="240" w:lineRule="auto"/>
              <w:rPr>
                <w:rFonts w:asciiTheme="majorBidi" w:hAnsiTheme="majorBidi" w:cstheme="majorBidi"/>
                <w:sz w:val="12"/>
                <w:szCs w:val="12"/>
              </w:rPr>
            </w:pPr>
          </w:p>
        </w:tc>
        <w:tc>
          <w:tcPr>
            <w:tcW w:w="1015"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Non</w:t>
            </w:r>
          </w:p>
        </w:tc>
      </w:tr>
      <w:tr w:rsidR="00156A2A" w:rsidRPr="0021059F" w:rsidTr="0021059F">
        <w:trPr>
          <w:trHeight w:val="271"/>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color w:val="000000"/>
                <w:sz w:val="12"/>
                <w:szCs w:val="12"/>
                <w:lang w:bidi="ar-DZ"/>
              </w:rPr>
              <w:t xml:space="preserve">Biotechnologie et Génomique Végétale </w:t>
            </w:r>
          </w:p>
        </w:tc>
        <w:tc>
          <w:tcPr>
            <w:tcW w:w="1134"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01</w:t>
            </w:r>
          </w:p>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28 étudiants</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21059F">
            <w:pPr>
              <w:spacing w:after="0" w:line="240" w:lineRule="auto"/>
              <w:rPr>
                <w:rFonts w:asciiTheme="majorBidi" w:hAnsiTheme="majorBidi" w:cstheme="majorBidi"/>
                <w:sz w:val="12"/>
                <w:szCs w:val="12"/>
                <w:rtl/>
                <w:lang w:bidi="ar-DZ"/>
              </w:rPr>
            </w:pPr>
            <w:r w:rsidRPr="0021059F">
              <w:rPr>
                <w:rFonts w:asciiTheme="majorBidi" w:hAnsiTheme="majorBidi" w:cstheme="majorBidi"/>
                <w:sz w:val="12"/>
                <w:szCs w:val="12"/>
              </w:rPr>
              <w:t>Absence d’interactivité de la part des étudiants</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 / 4</w:t>
            </w:r>
          </w:p>
        </w:tc>
        <w:tc>
          <w:tcPr>
            <w:tcW w:w="1134" w:type="dxa"/>
            <w:shd w:val="clear" w:color="auto" w:fill="F2F2F2"/>
          </w:tcPr>
          <w:p w:rsidR="00156A2A" w:rsidRPr="0021059F" w:rsidRDefault="00156A2A" w:rsidP="00F9744C">
            <w:pPr>
              <w:spacing w:after="0" w:line="240" w:lineRule="auto"/>
              <w:rPr>
                <w:rFonts w:asciiTheme="majorBidi" w:hAnsiTheme="majorBidi" w:cstheme="majorBidi"/>
                <w:color w:val="000000"/>
                <w:sz w:val="12"/>
                <w:szCs w:val="12"/>
                <w:lang w:bidi="ar-DZ"/>
              </w:rPr>
            </w:pPr>
          </w:p>
        </w:tc>
        <w:tc>
          <w:tcPr>
            <w:tcW w:w="1015"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Non</w:t>
            </w:r>
          </w:p>
        </w:tc>
      </w:tr>
      <w:tr w:rsidR="00156A2A" w:rsidRPr="0021059F" w:rsidTr="0021059F">
        <w:trPr>
          <w:trHeight w:val="221"/>
          <w:jc w:val="center"/>
        </w:trPr>
        <w:tc>
          <w:tcPr>
            <w:tcW w:w="1443" w:type="dxa"/>
            <w:tcBorders>
              <w:bottom w:val="single" w:sz="4" w:space="0" w:color="auto"/>
            </w:tcBorders>
            <w:shd w:val="clear" w:color="auto" w:fill="FFFF00"/>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color w:val="000000"/>
                <w:sz w:val="12"/>
                <w:szCs w:val="12"/>
                <w:lang w:bidi="ar-DZ"/>
              </w:rPr>
              <w:t>Biotechnologie Microbienne</w:t>
            </w:r>
          </w:p>
        </w:tc>
        <w:tc>
          <w:tcPr>
            <w:tcW w:w="1134" w:type="dxa"/>
            <w:tcBorders>
              <w:bottom w:val="single" w:sz="4" w:space="0" w:color="auto"/>
            </w:tcBorders>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Borders>
              <w:bottom w:val="single" w:sz="4" w:space="0" w:color="auto"/>
            </w:tcBorders>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Borders>
              <w:bottom w:val="single" w:sz="4" w:space="0" w:color="auto"/>
            </w:tcBorders>
          </w:tcPr>
          <w:p w:rsidR="00156A2A" w:rsidRPr="0021059F" w:rsidRDefault="00156A2A" w:rsidP="00F9744C">
            <w:pPr>
              <w:spacing w:after="0" w:line="240" w:lineRule="auto"/>
              <w:rPr>
                <w:rFonts w:asciiTheme="majorBidi" w:hAnsiTheme="majorBidi" w:cstheme="majorBidi"/>
                <w:sz w:val="12"/>
                <w:szCs w:val="12"/>
              </w:rPr>
            </w:pPr>
          </w:p>
        </w:tc>
        <w:tc>
          <w:tcPr>
            <w:tcW w:w="1701" w:type="dxa"/>
            <w:tcBorders>
              <w:bottom w:val="single" w:sz="4" w:space="0" w:color="auto"/>
            </w:tcBorders>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24</w:t>
            </w:r>
          </w:p>
        </w:tc>
        <w:tc>
          <w:tcPr>
            <w:tcW w:w="1134" w:type="dxa"/>
            <w:tcBorders>
              <w:bottom w:val="single" w:sz="4" w:space="0" w:color="auto"/>
            </w:tcBorders>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8 / 8</w:t>
            </w:r>
          </w:p>
        </w:tc>
        <w:tc>
          <w:tcPr>
            <w:tcW w:w="1134" w:type="dxa"/>
            <w:tcBorders>
              <w:bottom w:val="single" w:sz="4" w:space="0" w:color="auto"/>
            </w:tcBorders>
            <w:shd w:val="clear" w:color="auto" w:fill="F2F2F2"/>
          </w:tcPr>
          <w:p w:rsidR="00156A2A" w:rsidRPr="0021059F" w:rsidRDefault="00156A2A" w:rsidP="00F9744C">
            <w:pPr>
              <w:spacing w:after="0" w:line="240" w:lineRule="auto"/>
              <w:rPr>
                <w:rFonts w:asciiTheme="majorBidi" w:hAnsiTheme="majorBidi" w:cstheme="majorBidi"/>
                <w:color w:val="000000"/>
                <w:sz w:val="12"/>
                <w:szCs w:val="12"/>
                <w:lang w:bidi="ar-DZ"/>
              </w:rPr>
            </w:pPr>
          </w:p>
        </w:tc>
        <w:tc>
          <w:tcPr>
            <w:tcW w:w="1015" w:type="dxa"/>
            <w:tcBorders>
              <w:bottom w:val="single" w:sz="4" w:space="0" w:color="auto"/>
            </w:tcBorders>
          </w:tcPr>
          <w:p w:rsidR="00156A2A" w:rsidRPr="0021059F" w:rsidRDefault="00156A2A" w:rsidP="00F9744C">
            <w:pPr>
              <w:spacing w:after="0" w:line="240" w:lineRule="auto"/>
              <w:rPr>
                <w:rFonts w:asciiTheme="majorBidi" w:hAnsiTheme="majorBidi" w:cstheme="majorBidi"/>
                <w:color w:val="000000"/>
                <w:sz w:val="12"/>
                <w:szCs w:val="12"/>
                <w:lang w:bidi="ar-DZ"/>
              </w:rPr>
            </w:pPr>
          </w:p>
        </w:tc>
      </w:tr>
      <w:tr w:rsidR="00156A2A" w:rsidRPr="0021059F" w:rsidTr="0021059F">
        <w:trPr>
          <w:trHeight w:val="194"/>
          <w:jc w:val="center"/>
        </w:trPr>
        <w:tc>
          <w:tcPr>
            <w:tcW w:w="1443" w:type="dxa"/>
            <w:shd w:val="clear" w:color="auto" w:fill="auto"/>
          </w:tcPr>
          <w:p w:rsidR="00156A2A" w:rsidRPr="0021059F" w:rsidRDefault="00156A2A" w:rsidP="00F9744C">
            <w:pPr>
              <w:spacing w:after="0" w:line="240" w:lineRule="auto"/>
              <w:rPr>
                <w:rFonts w:asciiTheme="majorBidi" w:hAnsiTheme="majorBidi" w:cstheme="majorBidi"/>
                <w:i/>
                <w:iCs/>
                <w:sz w:val="12"/>
                <w:szCs w:val="12"/>
              </w:rPr>
            </w:pPr>
            <w:r w:rsidRPr="0021059F">
              <w:rPr>
                <w:rFonts w:asciiTheme="majorBidi" w:hAnsiTheme="majorBidi" w:cstheme="majorBidi"/>
                <w:color w:val="000000"/>
                <w:sz w:val="12"/>
                <w:szCs w:val="12"/>
                <w:lang w:bidi="ar-DZ"/>
              </w:rPr>
              <w:t>Écologie et Environnement</w:t>
            </w:r>
          </w:p>
        </w:tc>
        <w:tc>
          <w:tcPr>
            <w:tcW w:w="1134" w:type="dxa"/>
          </w:tcPr>
          <w:p w:rsidR="00156A2A" w:rsidRPr="0021059F" w:rsidRDefault="00156A2A" w:rsidP="00F9744C">
            <w:pPr>
              <w:spacing w:after="0" w:line="240" w:lineRule="auto"/>
              <w:rPr>
                <w:rFonts w:asciiTheme="majorBidi" w:hAnsiTheme="majorBidi" w:cstheme="majorBidi"/>
                <w:sz w:val="12"/>
                <w:szCs w:val="12"/>
              </w:rPr>
            </w:pP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02</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50 à 63 étudiants</w:t>
            </w:r>
          </w:p>
          <w:p w:rsidR="00156A2A" w:rsidRPr="0021059F" w:rsidRDefault="00156A2A" w:rsidP="00F9744C">
            <w:pPr>
              <w:spacing w:after="0" w:line="240" w:lineRule="auto"/>
              <w:rPr>
                <w:rFonts w:asciiTheme="majorBidi" w:hAnsiTheme="majorBidi" w:cstheme="majorBidi"/>
                <w:sz w:val="12"/>
                <w:szCs w:val="12"/>
              </w:rPr>
            </w:pP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Inexistante</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Difficulté d’assimilation, les étudiants demandent des séances présentielles</w:t>
            </w: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15</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6 / 6</w:t>
            </w:r>
          </w:p>
        </w:tc>
        <w:tc>
          <w:tcPr>
            <w:tcW w:w="1134" w:type="dxa"/>
            <w:shd w:val="clear" w:color="auto" w:fill="F2F2F2"/>
          </w:tcPr>
          <w:p w:rsidR="00156A2A" w:rsidRPr="0021059F" w:rsidRDefault="00156A2A" w:rsidP="00F9744C">
            <w:pPr>
              <w:spacing w:after="0" w:line="240" w:lineRule="auto"/>
              <w:rPr>
                <w:rFonts w:asciiTheme="majorBidi" w:hAnsiTheme="majorBidi" w:cstheme="majorBidi"/>
                <w:color w:val="000000"/>
                <w:sz w:val="12"/>
                <w:szCs w:val="12"/>
                <w:lang w:bidi="ar-DZ"/>
              </w:rPr>
            </w:pPr>
          </w:p>
        </w:tc>
        <w:tc>
          <w:tcPr>
            <w:tcW w:w="1015" w:type="dxa"/>
          </w:tcPr>
          <w:p w:rsidR="00156A2A" w:rsidRPr="0021059F" w:rsidRDefault="00156A2A" w:rsidP="00F9744C">
            <w:pPr>
              <w:spacing w:after="0" w:line="240" w:lineRule="auto"/>
              <w:rPr>
                <w:rFonts w:asciiTheme="majorBidi" w:hAnsiTheme="majorBidi" w:cstheme="majorBidi"/>
                <w:color w:val="000000"/>
                <w:sz w:val="12"/>
                <w:szCs w:val="12"/>
                <w:lang w:bidi="ar-DZ"/>
              </w:rPr>
            </w:pPr>
            <w:r w:rsidRPr="0021059F">
              <w:rPr>
                <w:rFonts w:asciiTheme="majorBidi" w:hAnsiTheme="majorBidi" w:cstheme="majorBidi"/>
                <w:color w:val="000000"/>
                <w:sz w:val="12"/>
                <w:szCs w:val="12"/>
                <w:lang w:bidi="ar-DZ"/>
              </w:rPr>
              <w:t>Non</w:t>
            </w:r>
          </w:p>
        </w:tc>
      </w:tr>
      <w:tr w:rsidR="00156A2A" w:rsidRPr="0021059F" w:rsidTr="0021059F">
        <w:trPr>
          <w:trHeight w:val="649"/>
          <w:jc w:val="center"/>
        </w:trPr>
        <w:tc>
          <w:tcPr>
            <w:tcW w:w="1443" w:type="dxa"/>
            <w:shd w:val="clear" w:color="auto" w:fill="FFFF00"/>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Gestion durable et valorisation des déchets</w:t>
            </w:r>
          </w:p>
          <w:p w:rsidR="00156A2A" w:rsidRPr="0021059F" w:rsidRDefault="00156A2A" w:rsidP="00F9744C">
            <w:pPr>
              <w:spacing w:after="0" w:line="240" w:lineRule="auto"/>
              <w:rPr>
                <w:rFonts w:asciiTheme="majorBidi" w:hAnsiTheme="majorBidi" w:cstheme="majorBidi"/>
                <w:i/>
                <w:iCs/>
                <w:color w:val="000000"/>
                <w:sz w:val="12"/>
                <w:szCs w:val="12"/>
                <w:lang w:bidi="ar-DZ"/>
              </w:rPr>
            </w:pPr>
            <w:r w:rsidRPr="0021059F">
              <w:rPr>
                <w:rFonts w:asciiTheme="majorBidi" w:hAnsiTheme="majorBidi" w:cstheme="majorBidi"/>
                <w:sz w:val="12"/>
                <w:szCs w:val="12"/>
              </w:rPr>
              <w:t>(L1 et L2)</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00</w:t>
            </w:r>
          </w:p>
        </w:tc>
        <w:tc>
          <w:tcPr>
            <w:tcW w:w="1276"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100%</w:t>
            </w:r>
          </w:p>
        </w:tc>
        <w:tc>
          <w:tcPr>
            <w:tcW w:w="1417" w:type="dxa"/>
          </w:tcPr>
          <w:p w:rsidR="00156A2A" w:rsidRPr="0021059F" w:rsidRDefault="00156A2A" w:rsidP="00F9744C">
            <w:pPr>
              <w:spacing w:after="0" w:line="240" w:lineRule="auto"/>
              <w:rPr>
                <w:rFonts w:asciiTheme="majorBidi" w:hAnsiTheme="majorBidi" w:cstheme="majorBidi"/>
                <w:sz w:val="12"/>
                <w:szCs w:val="12"/>
              </w:rPr>
            </w:pPr>
          </w:p>
        </w:tc>
        <w:tc>
          <w:tcPr>
            <w:tcW w:w="1701"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16 (L1)</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14 (L2)</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8 / 8</w:t>
            </w:r>
          </w:p>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8 / 8</w:t>
            </w:r>
          </w:p>
        </w:tc>
        <w:tc>
          <w:tcPr>
            <w:tcW w:w="1134" w:type="dxa"/>
          </w:tcPr>
          <w:p w:rsidR="00156A2A" w:rsidRPr="0021059F" w:rsidRDefault="00156A2A" w:rsidP="00F9744C">
            <w:pPr>
              <w:spacing w:after="0" w:line="240" w:lineRule="auto"/>
              <w:rPr>
                <w:rFonts w:asciiTheme="majorBidi" w:hAnsiTheme="majorBidi" w:cstheme="majorBidi"/>
                <w:sz w:val="12"/>
                <w:szCs w:val="12"/>
              </w:rPr>
            </w:pPr>
            <w:r w:rsidRPr="0021059F">
              <w:rPr>
                <w:rFonts w:asciiTheme="majorBidi" w:hAnsiTheme="majorBidi" w:cstheme="majorBidi"/>
                <w:sz w:val="12"/>
                <w:szCs w:val="12"/>
              </w:rPr>
              <w:t>Oui</w:t>
            </w:r>
          </w:p>
        </w:tc>
        <w:tc>
          <w:tcPr>
            <w:tcW w:w="1015" w:type="dxa"/>
          </w:tcPr>
          <w:p w:rsidR="00156A2A" w:rsidRPr="0021059F" w:rsidRDefault="00156A2A" w:rsidP="00F9744C">
            <w:pPr>
              <w:spacing w:after="0" w:line="240" w:lineRule="auto"/>
              <w:rPr>
                <w:rFonts w:asciiTheme="majorBidi" w:hAnsiTheme="majorBidi" w:cstheme="majorBidi"/>
                <w:sz w:val="12"/>
                <w:szCs w:val="12"/>
              </w:rPr>
            </w:pPr>
          </w:p>
        </w:tc>
      </w:tr>
      <w:tr w:rsidR="00156A2A" w:rsidRPr="0021059F" w:rsidTr="0021059F">
        <w:trPr>
          <w:trHeight w:val="575"/>
          <w:jc w:val="center"/>
        </w:trPr>
        <w:tc>
          <w:tcPr>
            <w:tcW w:w="1443" w:type="dxa"/>
            <w:tcBorders>
              <w:bottom w:val="single" w:sz="4" w:space="0" w:color="auto"/>
            </w:tcBorders>
            <w:shd w:val="clear" w:color="auto" w:fill="FFFFFF"/>
          </w:tcPr>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Totale =18</w:t>
            </w:r>
          </w:p>
        </w:tc>
        <w:tc>
          <w:tcPr>
            <w:tcW w:w="1134" w:type="dxa"/>
            <w:tcBorders>
              <w:bottom w:val="single" w:sz="4" w:space="0" w:color="auto"/>
            </w:tcBorders>
          </w:tcPr>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10 parcours  sont terminés</w:t>
            </w:r>
          </w:p>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 xml:space="preserve">16 matières/364 étudiants </w:t>
            </w:r>
          </w:p>
        </w:tc>
        <w:tc>
          <w:tcPr>
            <w:tcW w:w="1276" w:type="dxa"/>
            <w:tcBorders>
              <w:bottom w:val="single" w:sz="4" w:space="0" w:color="auto"/>
            </w:tcBorders>
          </w:tcPr>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16P 100/</w:t>
            </w:r>
          </w:p>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02  P  80-95</w:t>
            </w:r>
          </w:p>
        </w:tc>
        <w:tc>
          <w:tcPr>
            <w:tcW w:w="1417" w:type="dxa"/>
            <w:tcBorders>
              <w:bottom w:val="single" w:sz="4" w:space="0" w:color="auto"/>
            </w:tcBorders>
          </w:tcPr>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7 P Satisfaisantes</w:t>
            </w:r>
          </w:p>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2  P Moyen</w:t>
            </w:r>
          </w:p>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 xml:space="preserve">2 P Faible </w:t>
            </w:r>
          </w:p>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 xml:space="preserve">7 P Non </w:t>
            </w:r>
            <w:proofErr w:type="gramStart"/>
            <w:r w:rsidRPr="0021059F">
              <w:rPr>
                <w:rFonts w:asciiTheme="majorBidi" w:hAnsiTheme="majorBidi" w:cstheme="majorBidi"/>
                <w:b/>
                <w:bCs/>
                <w:sz w:val="12"/>
                <w:szCs w:val="12"/>
              </w:rPr>
              <w:t>préciser</w:t>
            </w:r>
            <w:proofErr w:type="gramEnd"/>
            <w:r w:rsidRPr="0021059F">
              <w:rPr>
                <w:rFonts w:asciiTheme="majorBidi" w:hAnsiTheme="majorBidi" w:cstheme="majorBidi"/>
                <w:b/>
                <w:bCs/>
                <w:sz w:val="12"/>
                <w:szCs w:val="12"/>
              </w:rPr>
              <w:t xml:space="preserve"> </w:t>
            </w:r>
          </w:p>
        </w:tc>
        <w:tc>
          <w:tcPr>
            <w:tcW w:w="1701" w:type="dxa"/>
            <w:tcBorders>
              <w:bottom w:val="single" w:sz="4" w:space="0" w:color="auto"/>
            </w:tcBorders>
          </w:tcPr>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262 séances</w:t>
            </w:r>
          </w:p>
        </w:tc>
        <w:tc>
          <w:tcPr>
            <w:tcW w:w="1134" w:type="dxa"/>
            <w:tcBorders>
              <w:bottom w:val="single" w:sz="4" w:space="0" w:color="auto"/>
            </w:tcBorders>
          </w:tcPr>
          <w:p w:rsidR="00156A2A" w:rsidRPr="0021059F" w:rsidRDefault="00156A2A" w:rsidP="00F9744C">
            <w:pPr>
              <w:spacing w:after="0" w:line="240" w:lineRule="auto"/>
              <w:rPr>
                <w:rFonts w:asciiTheme="majorBidi" w:hAnsiTheme="majorBidi" w:cstheme="majorBidi"/>
                <w:b/>
                <w:bCs/>
                <w:sz w:val="12"/>
                <w:szCs w:val="12"/>
              </w:rPr>
            </w:pPr>
          </w:p>
        </w:tc>
        <w:tc>
          <w:tcPr>
            <w:tcW w:w="1134" w:type="dxa"/>
            <w:tcBorders>
              <w:bottom w:val="single" w:sz="4" w:space="0" w:color="auto"/>
            </w:tcBorders>
          </w:tcPr>
          <w:p w:rsidR="00156A2A" w:rsidRPr="0021059F" w:rsidRDefault="00156A2A" w:rsidP="00F9744C">
            <w:pPr>
              <w:spacing w:after="0" w:line="240" w:lineRule="auto"/>
              <w:rPr>
                <w:rFonts w:asciiTheme="majorBidi" w:hAnsiTheme="majorBidi" w:cstheme="majorBidi"/>
                <w:b/>
                <w:bCs/>
                <w:sz w:val="12"/>
                <w:szCs w:val="12"/>
              </w:rPr>
            </w:pPr>
            <w:r w:rsidRPr="0021059F">
              <w:rPr>
                <w:rFonts w:asciiTheme="majorBidi" w:hAnsiTheme="majorBidi" w:cstheme="majorBidi"/>
                <w:b/>
                <w:bCs/>
                <w:sz w:val="12"/>
                <w:szCs w:val="12"/>
              </w:rPr>
              <w:t xml:space="preserve"> 04 p </w:t>
            </w:r>
          </w:p>
        </w:tc>
        <w:tc>
          <w:tcPr>
            <w:tcW w:w="1015" w:type="dxa"/>
            <w:tcBorders>
              <w:bottom w:val="single" w:sz="4" w:space="0" w:color="auto"/>
            </w:tcBorders>
          </w:tcPr>
          <w:p w:rsidR="00156A2A" w:rsidRPr="0021059F" w:rsidRDefault="00156A2A" w:rsidP="00F9744C">
            <w:pPr>
              <w:spacing w:after="0" w:line="240" w:lineRule="auto"/>
              <w:rPr>
                <w:rFonts w:asciiTheme="majorBidi" w:hAnsiTheme="majorBidi" w:cstheme="majorBidi"/>
                <w:sz w:val="12"/>
                <w:szCs w:val="12"/>
              </w:rPr>
            </w:pPr>
          </w:p>
        </w:tc>
      </w:tr>
    </w:tbl>
    <w:p w:rsidR="00156A2A" w:rsidRDefault="00156A2A" w:rsidP="00156A2A">
      <w:pPr>
        <w:spacing w:after="0" w:line="240" w:lineRule="auto"/>
        <w:rPr>
          <w:rFonts w:ascii="Times New Roman" w:hAnsi="Times New Roman" w:cs="Times New Roman"/>
          <w:b/>
          <w:bCs/>
          <w:sz w:val="26"/>
          <w:szCs w:val="26"/>
        </w:rPr>
      </w:pPr>
    </w:p>
    <w:p w:rsidR="00156A2A" w:rsidRDefault="00156A2A" w:rsidP="00156A2A">
      <w:pPr>
        <w:spacing w:after="0" w:line="240" w:lineRule="auto"/>
        <w:rPr>
          <w:rFonts w:ascii="Times New Roman" w:hAnsi="Times New Roman" w:cs="Times New Roman"/>
          <w:b/>
          <w:bCs/>
          <w:sz w:val="26"/>
          <w:szCs w:val="26"/>
        </w:rPr>
      </w:pPr>
    </w:p>
    <w:p w:rsidR="00156A2A" w:rsidRPr="00E23814" w:rsidRDefault="00156A2A" w:rsidP="00156A2A">
      <w:pPr>
        <w:numPr>
          <w:ilvl w:val="0"/>
          <w:numId w:val="14"/>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t xml:space="preserve">Parcours </w:t>
      </w:r>
      <w:r>
        <w:rPr>
          <w:rFonts w:ascii="Times New Roman" w:hAnsi="Times New Roman" w:cs="Times New Roman"/>
          <w:b/>
          <w:bCs/>
          <w:sz w:val="26"/>
          <w:szCs w:val="26"/>
        </w:rPr>
        <w:t>Master</w:t>
      </w:r>
      <w:r w:rsidRPr="00B878DC">
        <w:rPr>
          <w:rFonts w:ascii="Times New Roman" w:hAnsi="Times New Roman" w:cs="Times New Roman"/>
          <w:b/>
          <w:bCs/>
          <w:sz w:val="26"/>
          <w:szCs w:val="26"/>
        </w:rPr>
        <w:t>s :</w:t>
      </w:r>
      <w:r>
        <w:rPr>
          <w:rFonts w:ascii="Times New Roman" w:hAnsi="Times New Roman" w:cs="Times New Roman"/>
          <w:b/>
          <w:bCs/>
          <w:sz w:val="26"/>
          <w:szCs w:val="26"/>
        </w:rPr>
        <w:t xml:space="preserve"> </w:t>
      </w:r>
      <w:r>
        <w:rPr>
          <w:rFonts w:ascii="Times New Roman" w:hAnsi="Times New Roman" w:cs="Times New Roman"/>
          <w:sz w:val="24"/>
          <w:szCs w:val="24"/>
        </w:rPr>
        <w:t>18 parcours</w:t>
      </w:r>
    </w:p>
    <w:p w:rsidR="00156A2A" w:rsidRPr="00B878DC" w:rsidRDefault="00156A2A" w:rsidP="00156A2A">
      <w:pPr>
        <w:spacing w:after="0" w:line="240" w:lineRule="auto"/>
        <w:rPr>
          <w:rFonts w:ascii="Times New Roman" w:hAnsi="Times New Roman" w:cs="Times New Roman"/>
          <w:b/>
          <w:bCs/>
          <w:sz w:val="26"/>
          <w:szCs w:val="26"/>
        </w:rPr>
      </w:pPr>
    </w:p>
    <w:tbl>
      <w:tblPr>
        <w:tblW w:w="11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700"/>
        <w:gridCol w:w="960"/>
        <w:gridCol w:w="1842"/>
        <w:gridCol w:w="2046"/>
        <w:gridCol w:w="1125"/>
        <w:gridCol w:w="921"/>
        <w:gridCol w:w="958"/>
      </w:tblGrid>
      <w:tr w:rsidR="00156A2A" w:rsidRPr="0021059F" w:rsidTr="00156A2A">
        <w:trPr>
          <w:trHeight w:val="693"/>
          <w:jc w:val="center"/>
        </w:trPr>
        <w:tc>
          <w:tcPr>
            <w:tcW w:w="1903"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Parcours Master</w:t>
            </w:r>
          </w:p>
        </w:tc>
        <w:tc>
          <w:tcPr>
            <w:tcW w:w="1700"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Rattrapages S1 restant effectif concerné</w:t>
            </w:r>
          </w:p>
        </w:tc>
        <w:tc>
          <w:tcPr>
            <w:tcW w:w="960"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Contenu pédagogique </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en ligne</w:t>
            </w:r>
          </w:p>
        </w:tc>
        <w:tc>
          <w:tcPr>
            <w:tcW w:w="1842"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Interactivité</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des étudiants</w:t>
            </w:r>
          </w:p>
        </w:tc>
        <w:tc>
          <w:tcPr>
            <w:tcW w:w="2046"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Séances présentielles nécessaires</w:t>
            </w:r>
          </w:p>
        </w:tc>
        <w:tc>
          <w:tcPr>
            <w:tcW w:w="1125"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Évaluations présentielles  / Nombre total d’évaluations</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Contrôles S2 programmés à partir du 01 septembre 2020</w:t>
            </w:r>
          </w:p>
        </w:tc>
        <w:tc>
          <w:tcPr>
            <w:tcW w:w="958" w:type="dxa"/>
            <w:shd w:val="clear" w:color="auto" w:fill="F2F2F2"/>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Contrôles S2 déjà réalisés en ligne</w:t>
            </w:r>
          </w:p>
        </w:tc>
      </w:tr>
      <w:tr w:rsidR="00156A2A" w:rsidRPr="0021059F" w:rsidTr="00156A2A">
        <w:trPr>
          <w:trHeight w:val="247"/>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Biochimie </w:t>
            </w:r>
            <w:r w:rsidRPr="0021059F">
              <w:rPr>
                <w:rFonts w:ascii="Times New Roman" w:hAnsi="Times New Roman" w:cs="Times New Roman"/>
                <w:sz w:val="12"/>
                <w:szCs w:val="12"/>
              </w:rPr>
              <w:tab/>
            </w:r>
            <w:r w:rsidRPr="0021059F">
              <w:rPr>
                <w:rFonts w:ascii="Times New Roman" w:hAnsi="Times New Roman" w:cs="Times New Roman"/>
                <w:sz w:val="12"/>
                <w:szCs w:val="12"/>
              </w:rPr>
              <w:tab/>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14</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6 / 8</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25"/>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Biochimie Appliquée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Moyenne avec beaucoup de difficultés d’assimilation</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14</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7 / 8</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40"/>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Biodiversité et physiologie végétale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02</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11 à 27 étudiants</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28</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4 / 8</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25"/>
          <w:jc w:val="center"/>
        </w:trPr>
        <w:tc>
          <w:tcPr>
            <w:tcW w:w="1903" w:type="dxa"/>
            <w:shd w:val="clear" w:color="auto" w:fill="FFFF00"/>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Bioindustries, analyse et contrôle (P)</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03</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02 étudiants</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87,50%</w:t>
            </w:r>
          </w:p>
        </w:tc>
        <w:tc>
          <w:tcPr>
            <w:tcW w:w="1842" w:type="dxa"/>
          </w:tcPr>
          <w:p w:rsidR="00156A2A" w:rsidRPr="0021059F" w:rsidRDefault="00156A2A" w:rsidP="00F9744C">
            <w:pPr>
              <w:spacing w:after="0"/>
              <w:rPr>
                <w:rFonts w:ascii="Times New Roman" w:hAnsi="Times New Roman" w:cs="Times New Roman"/>
                <w:sz w:val="12"/>
                <w:szCs w:val="12"/>
              </w:rPr>
            </w:pPr>
          </w:p>
          <w:p w:rsidR="00156A2A" w:rsidRPr="0021059F" w:rsidRDefault="00156A2A" w:rsidP="00F9744C">
            <w:pPr>
              <w:spacing w:after="0"/>
              <w:rPr>
                <w:rFonts w:ascii="Times New Roman" w:hAnsi="Times New Roman" w:cs="Times New Roman"/>
                <w:sz w:val="12"/>
                <w:szCs w:val="12"/>
              </w:rPr>
            </w:pP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35</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9 / 9</w:t>
            </w:r>
          </w:p>
        </w:tc>
        <w:tc>
          <w:tcPr>
            <w:tcW w:w="921"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Oui</w:t>
            </w:r>
          </w:p>
        </w:tc>
        <w:tc>
          <w:tcPr>
            <w:tcW w:w="958" w:type="dxa"/>
          </w:tcPr>
          <w:p w:rsidR="00156A2A" w:rsidRPr="0021059F" w:rsidRDefault="00156A2A" w:rsidP="00F9744C">
            <w:pPr>
              <w:spacing w:after="0"/>
              <w:rPr>
                <w:rFonts w:ascii="Times New Roman" w:hAnsi="Times New Roman" w:cs="Times New Roman"/>
                <w:sz w:val="12"/>
                <w:szCs w:val="12"/>
              </w:rPr>
            </w:pPr>
          </w:p>
        </w:tc>
      </w:tr>
      <w:tr w:rsidR="00156A2A" w:rsidRPr="0021059F" w:rsidTr="00156A2A">
        <w:trPr>
          <w:trHeight w:val="803"/>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Bioinformatique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02</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26 étudiants</w:t>
            </w:r>
          </w:p>
          <w:p w:rsidR="00156A2A" w:rsidRPr="0021059F" w:rsidRDefault="00156A2A" w:rsidP="00F9744C">
            <w:pPr>
              <w:spacing w:after="0"/>
              <w:rPr>
                <w:rFonts w:ascii="Times New Roman" w:hAnsi="Times New Roman" w:cs="Times New Roman"/>
                <w:sz w:val="12"/>
                <w:szCs w:val="12"/>
              </w:rPr>
            </w:pP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Interactivité timide, </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très moyenne, problèmes</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pour accéder à la plateforme </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Pas besoins</w:t>
            </w:r>
          </w:p>
          <w:p w:rsidR="00156A2A" w:rsidRPr="0021059F" w:rsidRDefault="00156A2A" w:rsidP="00F9744C">
            <w:pPr>
              <w:spacing w:after="0"/>
              <w:rPr>
                <w:rFonts w:ascii="Times New Roman" w:hAnsi="Times New Roman" w:cs="Times New Roman"/>
                <w:sz w:val="12"/>
                <w:szCs w:val="12"/>
              </w:rPr>
            </w:pP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 / 7</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25"/>
          <w:jc w:val="center"/>
        </w:trPr>
        <w:tc>
          <w:tcPr>
            <w:tcW w:w="1903" w:type="dxa"/>
            <w:shd w:val="clear" w:color="auto" w:fill="FFFF00"/>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Biologie et contrôle des populations d’insectes</w:t>
            </w:r>
          </w:p>
        </w:tc>
        <w:tc>
          <w:tcPr>
            <w:tcW w:w="1700" w:type="dxa"/>
          </w:tcPr>
          <w:p w:rsidR="00156A2A" w:rsidRPr="0021059F" w:rsidRDefault="00156A2A" w:rsidP="00F9744C">
            <w:pPr>
              <w:spacing w:after="0"/>
              <w:rPr>
                <w:rFonts w:ascii="Times New Roman" w:hAnsi="Times New Roman" w:cs="Times New Roman"/>
                <w:color w:val="000000"/>
                <w:sz w:val="12"/>
                <w:szCs w:val="12"/>
                <w:lang w:bidi="ar-DZ"/>
              </w:rPr>
            </w:pPr>
            <w:r w:rsidRPr="0021059F">
              <w:rPr>
                <w:rFonts w:ascii="Times New Roman" w:hAnsi="Times New Roman" w:cs="Times New Roman"/>
                <w:color w:val="000000"/>
                <w:sz w:val="12"/>
                <w:szCs w:val="12"/>
                <w:lang w:bidi="ar-DZ"/>
              </w:rPr>
              <w:t>02</w:t>
            </w:r>
          </w:p>
          <w:p w:rsidR="00156A2A" w:rsidRPr="0021059F" w:rsidRDefault="00156A2A" w:rsidP="00F9744C">
            <w:pPr>
              <w:spacing w:after="0"/>
              <w:rPr>
                <w:rFonts w:ascii="Times New Roman" w:hAnsi="Times New Roman" w:cs="Times New Roman"/>
                <w:color w:val="000000"/>
                <w:sz w:val="12"/>
                <w:szCs w:val="12"/>
                <w:lang w:bidi="ar-DZ"/>
              </w:rPr>
            </w:pPr>
            <w:r w:rsidRPr="0021059F">
              <w:rPr>
                <w:rFonts w:ascii="Times New Roman" w:hAnsi="Times New Roman" w:cs="Times New Roman"/>
                <w:color w:val="000000"/>
                <w:sz w:val="12"/>
                <w:szCs w:val="12"/>
                <w:lang w:bidi="ar-DZ"/>
              </w:rPr>
              <w:t>20</w:t>
            </w:r>
            <w:r w:rsidRPr="0021059F">
              <w:rPr>
                <w:rFonts w:ascii="Times New Roman" w:hAnsi="Times New Roman" w:cs="Times New Roman"/>
                <w:sz w:val="12"/>
                <w:szCs w:val="12"/>
              </w:rPr>
              <w:t xml:space="preserve"> étudiants</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p>
          <w:p w:rsidR="00156A2A" w:rsidRPr="0021059F" w:rsidRDefault="00156A2A" w:rsidP="00F9744C">
            <w:pPr>
              <w:spacing w:after="0"/>
              <w:rPr>
                <w:rFonts w:ascii="Times New Roman" w:hAnsi="Times New Roman" w:cs="Times New Roman"/>
                <w:sz w:val="12"/>
                <w:szCs w:val="12"/>
              </w:rPr>
            </w:pP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14</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7 / 7</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p>
        </w:tc>
      </w:tr>
      <w:tr w:rsidR="00156A2A" w:rsidRPr="0021059F" w:rsidTr="00156A2A">
        <w:trPr>
          <w:trHeight w:val="525"/>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Biologie et physiologie de la reproduction</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02</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11 à 27 étudiants</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28</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4 / 8</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803"/>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lastRenderedPageBreak/>
              <w:t>Biologie moléculaire des microorganismes</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85,71%</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Problème d’interactivité, de connexion internet et d’assimilation</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5 / 6</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787"/>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Génétique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05</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39 et 69 étudiants</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Faible </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(12%)</w:t>
            </w:r>
          </w:p>
          <w:p w:rsidR="00156A2A" w:rsidRPr="0021059F" w:rsidRDefault="00156A2A" w:rsidP="00F9744C">
            <w:pPr>
              <w:spacing w:after="0"/>
              <w:rPr>
                <w:rFonts w:ascii="Times New Roman" w:hAnsi="Times New Roman" w:cs="Times New Roman"/>
                <w:sz w:val="12"/>
                <w:szCs w:val="12"/>
              </w:rPr>
            </w:pP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06</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3 / 9</w:t>
            </w:r>
          </w:p>
        </w:tc>
        <w:tc>
          <w:tcPr>
            <w:tcW w:w="921" w:type="dxa"/>
            <w:shd w:val="clear" w:color="auto" w:fill="F2F2F2"/>
          </w:tcPr>
          <w:p w:rsidR="00156A2A" w:rsidRPr="0021059F" w:rsidRDefault="00156A2A" w:rsidP="00F9744C">
            <w:pPr>
              <w:spacing w:after="0"/>
              <w:rPr>
                <w:rFonts w:ascii="Times New Roman" w:hAnsi="Times New Roman" w:cs="Times New Roman"/>
                <w:color w:val="000000"/>
                <w:sz w:val="12"/>
                <w:szCs w:val="12"/>
                <w:lang w:bidi="ar-DZ"/>
              </w:rPr>
            </w:pPr>
          </w:p>
        </w:tc>
        <w:tc>
          <w:tcPr>
            <w:tcW w:w="958" w:type="dxa"/>
          </w:tcPr>
          <w:p w:rsidR="00156A2A" w:rsidRPr="0021059F" w:rsidRDefault="00156A2A" w:rsidP="00F9744C">
            <w:pPr>
              <w:spacing w:after="0"/>
              <w:rPr>
                <w:rFonts w:ascii="Times New Roman" w:hAnsi="Times New Roman" w:cs="Times New Roman"/>
                <w:color w:val="000000"/>
                <w:sz w:val="12"/>
                <w:szCs w:val="12"/>
                <w:lang w:bidi="ar-DZ"/>
              </w:rPr>
            </w:pPr>
            <w:r w:rsidRPr="0021059F">
              <w:rPr>
                <w:rFonts w:ascii="Times New Roman" w:hAnsi="Times New Roman" w:cs="Times New Roman"/>
                <w:color w:val="000000"/>
                <w:sz w:val="12"/>
                <w:szCs w:val="12"/>
                <w:lang w:bidi="ar-DZ"/>
              </w:rPr>
              <w:t>Non</w:t>
            </w:r>
          </w:p>
        </w:tc>
      </w:tr>
      <w:tr w:rsidR="00156A2A" w:rsidRPr="0021059F" w:rsidTr="00156A2A">
        <w:trPr>
          <w:trHeight w:val="1327"/>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Immunologie moléculaire cellulaire</w:t>
            </w:r>
          </w:p>
        </w:tc>
        <w:tc>
          <w:tcPr>
            <w:tcW w:w="1700" w:type="dxa"/>
          </w:tcPr>
          <w:p w:rsidR="00156A2A" w:rsidRPr="0021059F" w:rsidRDefault="00156A2A" w:rsidP="00F9744C">
            <w:pPr>
              <w:spacing w:after="0"/>
              <w:rPr>
                <w:rFonts w:ascii="Times New Roman" w:hAnsi="Times New Roman" w:cs="Times New Roman"/>
                <w:color w:val="000000"/>
                <w:sz w:val="12"/>
                <w:szCs w:val="12"/>
                <w:lang w:bidi="ar-DZ"/>
              </w:rPr>
            </w:pPr>
            <w:r w:rsidRPr="0021059F">
              <w:rPr>
                <w:rFonts w:ascii="Times New Roman" w:hAnsi="Times New Roman" w:cs="Times New Roman"/>
                <w:color w:val="000000"/>
                <w:sz w:val="12"/>
                <w:szCs w:val="12"/>
                <w:lang w:bidi="ar-DZ"/>
              </w:rPr>
              <w:t>04</w:t>
            </w:r>
          </w:p>
          <w:p w:rsidR="00156A2A" w:rsidRPr="0021059F" w:rsidRDefault="00156A2A" w:rsidP="00F9744C">
            <w:pPr>
              <w:spacing w:after="0"/>
              <w:rPr>
                <w:rFonts w:ascii="Times New Roman" w:hAnsi="Times New Roman" w:cs="Times New Roman"/>
                <w:color w:val="000000"/>
                <w:sz w:val="12"/>
                <w:szCs w:val="12"/>
                <w:lang w:bidi="ar-DZ"/>
              </w:rPr>
            </w:pPr>
            <w:r w:rsidRPr="0021059F">
              <w:rPr>
                <w:rFonts w:ascii="Times New Roman" w:hAnsi="Times New Roman" w:cs="Times New Roman"/>
                <w:color w:val="000000"/>
                <w:sz w:val="12"/>
                <w:szCs w:val="12"/>
                <w:lang w:bidi="ar-DZ"/>
              </w:rPr>
              <w:t>03 à 40 étudiants</w:t>
            </w:r>
          </w:p>
          <w:p w:rsidR="00156A2A" w:rsidRPr="0021059F" w:rsidRDefault="00156A2A" w:rsidP="00F9744C">
            <w:pPr>
              <w:spacing w:after="0"/>
              <w:rPr>
                <w:rFonts w:ascii="Times New Roman" w:hAnsi="Times New Roman" w:cs="Times New Roman"/>
                <w:color w:val="000000"/>
                <w:sz w:val="12"/>
                <w:szCs w:val="12"/>
                <w:lang w:bidi="ar-DZ"/>
              </w:rPr>
            </w:pPr>
            <w:r w:rsidRPr="0021059F">
              <w:rPr>
                <w:rFonts w:ascii="Times New Roman" w:hAnsi="Times New Roman" w:cs="Times New Roman"/>
                <w:color w:val="000000"/>
                <w:sz w:val="12"/>
                <w:szCs w:val="12"/>
                <w:lang w:bidi="ar-DZ"/>
              </w:rPr>
              <w:t>(Pour 3 matières les rattrapages seront en ligne)</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08</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6 / 8</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25"/>
          <w:jc w:val="center"/>
        </w:trPr>
        <w:tc>
          <w:tcPr>
            <w:tcW w:w="1903" w:type="dxa"/>
            <w:shd w:val="clear" w:color="auto" w:fill="FFFF00"/>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Microbiologie et hygiène hospitalière (P)</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p>
          <w:p w:rsidR="00156A2A" w:rsidRPr="0021059F" w:rsidRDefault="00156A2A" w:rsidP="00F9744C">
            <w:pPr>
              <w:spacing w:after="0"/>
              <w:rPr>
                <w:rFonts w:ascii="Times New Roman" w:hAnsi="Times New Roman" w:cs="Times New Roman"/>
                <w:sz w:val="12"/>
                <w:szCs w:val="12"/>
              </w:rPr>
            </w:pP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24</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8 / 8</w:t>
            </w:r>
          </w:p>
        </w:tc>
        <w:tc>
          <w:tcPr>
            <w:tcW w:w="921"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Oui</w:t>
            </w:r>
          </w:p>
        </w:tc>
        <w:tc>
          <w:tcPr>
            <w:tcW w:w="958" w:type="dxa"/>
          </w:tcPr>
          <w:p w:rsidR="00156A2A" w:rsidRPr="0021059F" w:rsidRDefault="00156A2A" w:rsidP="00F9744C">
            <w:pPr>
              <w:spacing w:after="0"/>
              <w:rPr>
                <w:rFonts w:ascii="Times New Roman" w:hAnsi="Times New Roman" w:cs="Times New Roman"/>
                <w:sz w:val="12"/>
                <w:szCs w:val="12"/>
              </w:rPr>
            </w:pPr>
          </w:p>
        </w:tc>
      </w:tr>
      <w:tr w:rsidR="00156A2A" w:rsidRPr="0021059F" w:rsidTr="00156A2A">
        <w:trPr>
          <w:trHeight w:val="1065"/>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Physiologie cellulaire et physiopathologie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04</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05 étudiants</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Moyenne </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avec difficulté d’assimilation (mise en place programme spécial en ligne)</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10</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8 /8 </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1327"/>
          <w:jc w:val="center"/>
        </w:trPr>
        <w:tc>
          <w:tcPr>
            <w:tcW w:w="1903"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Toxicologie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01</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52 étudiants</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100% pour 6 matières</w:t>
            </w:r>
          </w:p>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95% pour 1 matière</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Absence d’interactivité pour 4 matières</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20% pour 2 matières</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 pour une matière</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22</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 pour 2 matières)</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7 / 7</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25"/>
          <w:jc w:val="center"/>
        </w:trPr>
        <w:tc>
          <w:tcPr>
            <w:tcW w:w="1903" w:type="dxa"/>
            <w:shd w:val="clear" w:color="auto" w:fill="auto"/>
          </w:tcPr>
          <w:p w:rsidR="00156A2A" w:rsidRPr="0021059F" w:rsidRDefault="00156A2A" w:rsidP="00F9744C">
            <w:pPr>
              <w:spacing w:after="0"/>
              <w:rPr>
                <w:rFonts w:ascii="Times New Roman" w:hAnsi="Times New Roman" w:cs="Times New Roman"/>
                <w:i/>
                <w:iCs/>
                <w:sz w:val="12"/>
                <w:szCs w:val="12"/>
              </w:rPr>
            </w:pPr>
            <w:r w:rsidRPr="0021059F">
              <w:rPr>
                <w:rFonts w:ascii="Times New Roman" w:hAnsi="Times New Roman" w:cs="Times New Roman"/>
                <w:sz w:val="12"/>
                <w:szCs w:val="12"/>
              </w:rPr>
              <w:t>Biotechnologie et génomique végétale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p w:rsidR="00156A2A" w:rsidRPr="0021059F" w:rsidRDefault="00156A2A" w:rsidP="00F9744C">
            <w:pPr>
              <w:spacing w:after="0"/>
              <w:rPr>
                <w:rFonts w:ascii="Times New Roman" w:hAnsi="Times New Roman" w:cs="Times New Roman"/>
                <w:sz w:val="12"/>
                <w:szCs w:val="12"/>
              </w:rPr>
            </w:pP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Moyenne avec difficulté d’assimilation</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13</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8 / 8</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Non </w:t>
            </w:r>
          </w:p>
        </w:tc>
      </w:tr>
      <w:tr w:rsidR="00156A2A" w:rsidRPr="0021059F" w:rsidTr="00156A2A">
        <w:trPr>
          <w:trHeight w:val="525"/>
          <w:jc w:val="center"/>
        </w:trPr>
        <w:tc>
          <w:tcPr>
            <w:tcW w:w="1903" w:type="dxa"/>
            <w:shd w:val="clear" w:color="auto" w:fill="auto"/>
          </w:tcPr>
          <w:p w:rsidR="00156A2A" w:rsidRPr="0021059F" w:rsidRDefault="00156A2A" w:rsidP="00F9744C">
            <w:pPr>
              <w:spacing w:after="0"/>
              <w:rPr>
                <w:rFonts w:ascii="Times New Roman" w:hAnsi="Times New Roman" w:cs="Times New Roman"/>
                <w:i/>
                <w:iCs/>
                <w:sz w:val="12"/>
                <w:szCs w:val="12"/>
              </w:rPr>
            </w:pPr>
            <w:r w:rsidRPr="0021059F">
              <w:rPr>
                <w:rFonts w:ascii="Times New Roman" w:hAnsi="Times New Roman" w:cs="Times New Roman"/>
                <w:sz w:val="12"/>
                <w:szCs w:val="12"/>
              </w:rPr>
              <w:t>Mycologie et biotechnologie fongique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tl/>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p w:rsidR="00156A2A" w:rsidRPr="0021059F" w:rsidRDefault="00156A2A" w:rsidP="00F9744C">
            <w:pPr>
              <w:spacing w:after="0"/>
              <w:rPr>
                <w:rFonts w:ascii="Times New Roman" w:hAnsi="Times New Roman" w:cs="Times New Roman"/>
                <w:sz w:val="12"/>
                <w:szCs w:val="12"/>
              </w:rPr>
            </w:pP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3</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6 / 6</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525"/>
          <w:jc w:val="center"/>
        </w:trPr>
        <w:tc>
          <w:tcPr>
            <w:tcW w:w="1903" w:type="dxa"/>
            <w:shd w:val="clear" w:color="auto" w:fill="FFFF00"/>
          </w:tcPr>
          <w:p w:rsidR="00156A2A" w:rsidRPr="0021059F" w:rsidRDefault="00156A2A" w:rsidP="00F9744C">
            <w:pPr>
              <w:spacing w:after="0"/>
              <w:rPr>
                <w:rFonts w:ascii="Times New Roman" w:hAnsi="Times New Roman" w:cs="Times New Roman"/>
                <w:i/>
                <w:iCs/>
                <w:sz w:val="12"/>
                <w:szCs w:val="12"/>
              </w:rPr>
            </w:pPr>
            <w:r w:rsidRPr="0021059F">
              <w:rPr>
                <w:rFonts w:ascii="Times New Roman" w:hAnsi="Times New Roman" w:cs="Times New Roman"/>
                <w:sz w:val="12"/>
                <w:szCs w:val="12"/>
              </w:rPr>
              <w:t>Écologie fondamentale et appliquée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100%</w:t>
            </w:r>
          </w:p>
        </w:tc>
        <w:tc>
          <w:tcPr>
            <w:tcW w:w="1842" w:type="dxa"/>
          </w:tcPr>
          <w:p w:rsidR="00156A2A" w:rsidRPr="0021059F" w:rsidRDefault="00156A2A" w:rsidP="00F9744C">
            <w:pPr>
              <w:spacing w:after="0"/>
              <w:rPr>
                <w:rFonts w:ascii="Times New Roman" w:hAnsi="Times New Roman" w:cs="Times New Roman"/>
                <w:sz w:val="12"/>
                <w:szCs w:val="12"/>
              </w:rPr>
            </w:pPr>
          </w:p>
          <w:p w:rsidR="00156A2A" w:rsidRPr="0021059F" w:rsidRDefault="00156A2A" w:rsidP="00F9744C">
            <w:pPr>
              <w:spacing w:after="0"/>
              <w:rPr>
                <w:rFonts w:ascii="Times New Roman" w:hAnsi="Times New Roman" w:cs="Times New Roman"/>
                <w:sz w:val="12"/>
                <w:szCs w:val="12"/>
              </w:rPr>
            </w:pP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08</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7 / 7</w:t>
            </w:r>
          </w:p>
        </w:tc>
        <w:tc>
          <w:tcPr>
            <w:tcW w:w="921" w:type="dxa"/>
            <w:shd w:val="clear" w:color="auto" w:fill="auto"/>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Oui</w:t>
            </w:r>
          </w:p>
        </w:tc>
        <w:tc>
          <w:tcPr>
            <w:tcW w:w="958" w:type="dxa"/>
          </w:tcPr>
          <w:p w:rsidR="00156A2A" w:rsidRPr="0021059F" w:rsidRDefault="00156A2A" w:rsidP="00F9744C">
            <w:pPr>
              <w:spacing w:after="0"/>
              <w:rPr>
                <w:rFonts w:ascii="Times New Roman" w:hAnsi="Times New Roman" w:cs="Times New Roman"/>
                <w:sz w:val="12"/>
                <w:szCs w:val="12"/>
              </w:rPr>
            </w:pPr>
          </w:p>
        </w:tc>
      </w:tr>
      <w:tr w:rsidR="00156A2A" w:rsidRPr="0021059F" w:rsidTr="00156A2A">
        <w:trPr>
          <w:trHeight w:val="1590"/>
          <w:jc w:val="center"/>
        </w:trPr>
        <w:tc>
          <w:tcPr>
            <w:tcW w:w="1903" w:type="dxa"/>
            <w:shd w:val="clear" w:color="auto" w:fill="auto"/>
          </w:tcPr>
          <w:p w:rsidR="00156A2A" w:rsidRPr="0021059F" w:rsidRDefault="00156A2A" w:rsidP="00F9744C">
            <w:pPr>
              <w:spacing w:after="0"/>
              <w:rPr>
                <w:rFonts w:ascii="Times New Roman" w:hAnsi="Times New Roman" w:cs="Times New Roman"/>
                <w:i/>
                <w:iCs/>
                <w:sz w:val="12"/>
                <w:szCs w:val="12"/>
              </w:rPr>
            </w:pPr>
            <w:r w:rsidRPr="0021059F">
              <w:rPr>
                <w:rFonts w:ascii="Times New Roman" w:hAnsi="Times New Roman" w:cs="Times New Roman"/>
                <w:sz w:val="12"/>
                <w:szCs w:val="12"/>
              </w:rPr>
              <w:t>Écologie microbienne</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00</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 xml:space="preserve">100% pour 4 matières, </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95% pour une matière,</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Incomplet pour deux matières</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Étudiants demandent à être évalués sur les parties faites en présentiel</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7 / 7</w:t>
            </w:r>
          </w:p>
        </w:tc>
        <w:tc>
          <w:tcPr>
            <w:tcW w:w="921" w:type="dxa"/>
            <w:shd w:val="clear" w:color="auto" w:fill="F2F2F2"/>
          </w:tcPr>
          <w:p w:rsidR="00156A2A" w:rsidRPr="0021059F" w:rsidRDefault="00156A2A" w:rsidP="00F9744C">
            <w:pPr>
              <w:spacing w:after="0"/>
              <w:rPr>
                <w:rFonts w:ascii="Times New Roman" w:hAnsi="Times New Roman" w:cs="Times New Roman"/>
                <w:sz w:val="12"/>
                <w:szCs w:val="12"/>
              </w:rPr>
            </w:pP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145"/>
          <w:jc w:val="center"/>
        </w:trPr>
        <w:tc>
          <w:tcPr>
            <w:tcW w:w="1903" w:type="dxa"/>
            <w:shd w:val="clear" w:color="auto" w:fill="auto"/>
          </w:tcPr>
          <w:p w:rsidR="00156A2A" w:rsidRPr="0021059F" w:rsidRDefault="00156A2A" w:rsidP="00F9744C">
            <w:pPr>
              <w:spacing w:after="0"/>
              <w:rPr>
                <w:rFonts w:ascii="Times New Roman" w:hAnsi="Times New Roman" w:cs="Times New Roman"/>
                <w:i/>
                <w:iCs/>
                <w:sz w:val="12"/>
                <w:szCs w:val="12"/>
              </w:rPr>
            </w:pPr>
            <w:r w:rsidRPr="0021059F">
              <w:rPr>
                <w:rFonts w:ascii="Times New Roman" w:hAnsi="Times New Roman" w:cs="Times New Roman"/>
                <w:sz w:val="12"/>
                <w:szCs w:val="12"/>
              </w:rPr>
              <w:t>Protection des écosystèmes</w:t>
            </w:r>
          </w:p>
        </w:tc>
        <w:tc>
          <w:tcPr>
            <w:tcW w:w="170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01</w:t>
            </w:r>
          </w:p>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01 étudiant</w:t>
            </w:r>
          </w:p>
        </w:tc>
        <w:tc>
          <w:tcPr>
            <w:tcW w:w="960"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color w:val="000000"/>
                <w:sz w:val="12"/>
                <w:szCs w:val="12"/>
                <w:lang w:bidi="ar-DZ"/>
              </w:rPr>
              <w:t>100%</w:t>
            </w:r>
          </w:p>
        </w:tc>
        <w:tc>
          <w:tcPr>
            <w:tcW w:w="1842"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 précisée</w:t>
            </w:r>
          </w:p>
        </w:tc>
        <w:tc>
          <w:tcPr>
            <w:tcW w:w="2046"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08</w:t>
            </w:r>
          </w:p>
        </w:tc>
        <w:tc>
          <w:tcPr>
            <w:tcW w:w="1125"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7 / 8</w:t>
            </w:r>
          </w:p>
        </w:tc>
        <w:tc>
          <w:tcPr>
            <w:tcW w:w="921"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Oui</w:t>
            </w:r>
          </w:p>
        </w:tc>
        <w:tc>
          <w:tcPr>
            <w:tcW w:w="958" w:type="dxa"/>
          </w:tcPr>
          <w:p w:rsidR="00156A2A" w:rsidRPr="0021059F" w:rsidRDefault="00156A2A" w:rsidP="00F9744C">
            <w:pPr>
              <w:spacing w:after="0"/>
              <w:rPr>
                <w:rFonts w:ascii="Times New Roman" w:hAnsi="Times New Roman" w:cs="Times New Roman"/>
                <w:sz w:val="12"/>
                <w:szCs w:val="12"/>
              </w:rPr>
            </w:pPr>
            <w:r w:rsidRPr="0021059F">
              <w:rPr>
                <w:rFonts w:ascii="Times New Roman" w:hAnsi="Times New Roman" w:cs="Times New Roman"/>
                <w:sz w:val="12"/>
                <w:szCs w:val="12"/>
              </w:rPr>
              <w:t>Non</w:t>
            </w:r>
          </w:p>
        </w:tc>
      </w:tr>
      <w:tr w:rsidR="00156A2A" w:rsidRPr="0021059F" w:rsidTr="00156A2A">
        <w:trPr>
          <w:trHeight w:val="145"/>
          <w:jc w:val="center"/>
        </w:trPr>
        <w:tc>
          <w:tcPr>
            <w:tcW w:w="1903" w:type="dxa"/>
            <w:shd w:val="clear" w:color="auto" w:fill="auto"/>
          </w:tcPr>
          <w:p w:rsidR="00156A2A" w:rsidRPr="0021059F" w:rsidRDefault="00156A2A" w:rsidP="00F9744C">
            <w:pPr>
              <w:spacing w:after="0"/>
              <w:rPr>
                <w:rFonts w:ascii="Times New Roman" w:hAnsi="Times New Roman" w:cs="Times New Roman"/>
                <w:b/>
                <w:bCs/>
                <w:sz w:val="12"/>
                <w:szCs w:val="12"/>
              </w:rPr>
            </w:pPr>
            <w:r w:rsidRPr="0021059F">
              <w:rPr>
                <w:rFonts w:ascii="Times New Roman" w:hAnsi="Times New Roman" w:cs="Times New Roman"/>
                <w:b/>
                <w:bCs/>
                <w:sz w:val="12"/>
                <w:szCs w:val="12"/>
              </w:rPr>
              <w:t xml:space="preserve">18 parcours </w:t>
            </w:r>
          </w:p>
        </w:tc>
        <w:tc>
          <w:tcPr>
            <w:tcW w:w="1700" w:type="dxa"/>
          </w:tcPr>
          <w:p w:rsidR="00156A2A" w:rsidRPr="0021059F" w:rsidRDefault="00156A2A" w:rsidP="00F9744C">
            <w:pPr>
              <w:spacing w:after="0"/>
              <w:rPr>
                <w:rFonts w:ascii="Times New Roman" w:hAnsi="Times New Roman" w:cs="Times New Roman"/>
                <w:b/>
                <w:bCs/>
                <w:sz w:val="12"/>
                <w:szCs w:val="12"/>
              </w:rPr>
            </w:pPr>
            <w:r w:rsidRPr="0021059F">
              <w:rPr>
                <w:rFonts w:ascii="Times New Roman" w:hAnsi="Times New Roman" w:cs="Times New Roman"/>
                <w:b/>
                <w:bCs/>
                <w:sz w:val="12"/>
                <w:szCs w:val="12"/>
              </w:rPr>
              <w:t xml:space="preserve">7 P sont </w:t>
            </w:r>
            <w:proofErr w:type="gramStart"/>
            <w:r w:rsidRPr="0021059F">
              <w:rPr>
                <w:rFonts w:ascii="Times New Roman" w:hAnsi="Times New Roman" w:cs="Times New Roman"/>
                <w:b/>
                <w:bCs/>
                <w:sz w:val="12"/>
                <w:szCs w:val="12"/>
              </w:rPr>
              <w:t>terminer</w:t>
            </w:r>
            <w:proofErr w:type="gramEnd"/>
          </w:p>
          <w:p w:rsidR="00156A2A" w:rsidRPr="0021059F" w:rsidRDefault="00156A2A" w:rsidP="00F9744C">
            <w:pPr>
              <w:spacing w:after="0"/>
              <w:rPr>
                <w:rFonts w:ascii="Times New Roman" w:hAnsi="Times New Roman" w:cs="Times New Roman"/>
                <w:b/>
                <w:bCs/>
                <w:sz w:val="12"/>
                <w:szCs w:val="12"/>
              </w:rPr>
            </w:pPr>
            <w:r w:rsidRPr="0021059F">
              <w:rPr>
                <w:rFonts w:ascii="Times New Roman" w:hAnsi="Times New Roman" w:cs="Times New Roman"/>
                <w:b/>
                <w:bCs/>
                <w:sz w:val="12"/>
                <w:szCs w:val="12"/>
              </w:rPr>
              <w:t xml:space="preserve">26 matières 115 étudiant   </w:t>
            </w:r>
          </w:p>
          <w:p w:rsidR="00156A2A" w:rsidRPr="0021059F" w:rsidRDefault="00156A2A" w:rsidP="00F9744C">
            <w:pPr>
              <w:spacing w:after="0"/>
              <w:rPr>
                <w:rFonts w:ascii="Times New Roman" w:hAnsi="Times New Roman" w:cs="Times New Roman"/>
                <w:b/>
                <w:bCs/>
                <w:sz w:val="12"/>
                <w:szCs w:val="12"/>
              </w:rPr>
            </w:pPr>
          </w:p>
        </w:tc>
        <w:tc>
          <w:tcPr>
            <w:tcW w:w="960" w:type="dxa"/>
          </w:tcPr>
          <w:p w:rsidR="00156A2A" w:rsidRPr="0021059F" w:rsidRDefault="00156A2A" w:rsidP="00F9744C">
            <w:pPr>
              <w:spacing w:after="0"/>
              <w:rPr>
                <w:rFonts w:ascii="Times New Roman" w:hAnsi="Times New Roman" w:cs="Times New Roman"/>
                <w:b/>
                <w:bCs/>
                <w:color w:val="000000"/>
                <w:sz w:val="12"/>
                <w:szCs w:val="12"/>
                <w:lang w:bidi="ar-DZ"/>
              </w:rPr>
            </w:pPr>
            <w:r w:rsidRPr="0021059F">
              <w:rPr>
                <w:rFonts w:ascii="Times New Roman" w:hAnsi="Times New Roman" w:cs="Times New Roman"/>
                <w:b/>
                <w:bCs/>
                <w:color w:val="000000"/>
                <w:sz w:val="12"/>
                <w:szCs w:val="12"/>
                <w:lang w:bidi="ar-DZ"/>
              </w:rPr>
              <w:t>14 P à 100</w:t>
            </w:r>
          </w:p>
          <w:p w:rsidR="00156A2A" w:rsidRPr="0021059F" w:rsidRDefault="00156A2A" w:rsidP="00F9744C">
            <w:pPr>
              <w:spacing w:after="0"/>
              <w:rPr>
                <w:rFonts w:ascii="Times New Roman" w:hAnsi="Times New Roman" w:cs="Times New Roman"/>
                <w:b/>
                <w:bCs/>
                <w:color w:val="000000"/>
                <w:sz w:val="12"/>
                <w:szCs w:val="12"/>
                <w:lang w:bidi="ar-DZ"/>
              </w:rPr>
            </w:pPr>
            <w:r w:rsidRPr="0021059F">
              <w:rPr>
                <w:rFonts w:ascii="Times New Roman" w:hAnsi="Times New Roman" w:cs="Times New Roman"/>
                <w:b/>
                <w:bCs/>
                <w:color w:val="000000"/>
                <w:sz w:val="12"/>
                <w:szCs w:val="12"/>
                <w:lang w:bidi="ar-DZ"/>
              </w:rPr>
              <w:t xml:space="preserve">4P  85-95 </w:t>
            </w:r>
          </w:p>
        </w:tc>
        <w:tc>
          <w:tcPr>
            <w:tcW w:w="1842" w:type="dxa"/>
          </w:tcPr>
          <w:p w:rsidR="00156A2A" w:rsidRPr="0021059F" w:rsidRDefault="00156A2A" w:rsidP="00F9744C">
            <w:pPr>
              <w:spacing w:after="0"/>
              <w:rPr>
                <w:rFonts w:ascii="Times New Roman" w:hAnsi="Times New Roman" w:cs="Times New Roman"/>
                <w:b/>
                <w:bCs/>
                <w:sz w:val="12"/>
                <w:szCs w:val="12"/>
              </w:rPr>
            </w:pPr>
            <w:r w:rsidRPr="0021059F">
              <w:rPr>
                <w:rFonts w:ascii="Times New Roman" w:hAnsi="Times New Roman" w:cs="Times New Roman"/>
                <w:b/>
                <w:bCs/>
                <w:sz w:val="12"/>
                <w:szCs w:val="12"/>
              </w:rPr>
              <w:t xml:space="preserve">Interactivité avec </w:t>
            </w:r>
            <w:proofErr w:type="gramStart"/>
            <w:r w:rsidRPr="0021059F">
              <w:rPr>
                <w:rFonts w:ascii="Times New Roman" w:hAnsi="Times New Roman" w:cs="Times New Roman"/>
                <w:b/>
                <w:bCs/>
                <w:sz w:val="12"/>
                <w:szCs w:val="12"/>
              </w:rPr>
              <w:t>les étudiant très faibles</w:t>
            </w:r>
            <w:proofErr w:type="gramEnd"/>
            <w:r w:rsidRPr="0021059F">
              <w:rPr>
                <w:rFonts w:ascii="Times New Roman" w:hAnsi="Times New Roman" w:cs="Times New Roman"/>
                <w:b/>
                <w:bCs/>
                <w:sz w:val="12"/>
                <w:szCs w:val="12"/>
              </w:rPr>
              <w:t xml:space="preserve"> </w:t>
            </w:r>
          </w:p>
        </w:tc>
        <w:tc>
          <w:tcPr>
            <w:tcW w:w="2046" w:type="dxa"/>
          </w:tcPr>
          <w:p w:rsidR="00156A2A" w:rsidRPr="0021059F" w:rsidRDefault="00156A2A" w:rsidP="00F9744C">
            <w:pPr>
              <w:spacing w:after="0"/>
              <w:rPr>
                <w:rFonts w:ascii="Times New Roman" w:hAnsi="Times New Roman" w:cs="Times New Roman"/>
                <w:b/>
                <w:bCs/>
                <w:sz w:val="12"/>
                <w:szCs w:val="12"/>
              </w:rPr>
            </w:pPr>
            <w:r w:rsidRPr="0021059F">
              <w:rPr>
                <w:rFonts w:ascii="Times New Roman" w:hAnsi="Times New Roman" w:cs="Times New Roman"/>
                <w:b/>
                <w:bCs/>
                <w:sz w:val="12"/>
                <w:szCs w:val="12"/>
              </w:rPr>
              <w:t xml:space="preserve">235 </w:t>
            </w:r>
            <w:r w:rsidR="0021059F" w:rsidRPr="0021059F">
              <w:rPr>
                <w:rFonts w:ascii="Times New Roman" w:hAnsi="Times New Roman" w:cs="Times New Roman"/>
                <w:b/>
                <w:bCs/>
                <w:sz w:val="12"/>
                <w:szCs w:val="12"/>
              </w:rPr>
              <w:t>séances</w:t>
            </w:r>
          </w:p>
        </w:tc>
        <w:tc>
          <w:tcPr>
            <w:tcW w:w="1125" w:type="dxa"/>
          </w:tcPr>
          <w:p w:rsidR="00156A2A" w:rsidRPr="0021059F" w:rsidRDefault="0021059F" w:rsidP="00F9744C">
            <w:pPr>
              <w:spacing w:after="0"/>
              <w:rPr>
                <w:rFonts w:ascii="Times New Roman" w:hAnsi="Times New Roman" w:cs="Times New Roman"/>
                <w:b/>
                <w:bCs/>
                <w:sz w:val="12"/>
                <w:szCs w:val="12"/>
              </w:rPr>
            </w:pPr>
            <w:r>
              <w:rPr>
                <w:rFonts w:ascii="Times New Roman" w:hAnsi="Times New Roman" w:cs="Times New Roman" w:hint="cs"/>
                <w:b/>
                <w:bCs/>
                <w:sz w:val="12"/>
                <w:szCs w:val="12"/>
                <w:rtl/>
              </w:rPr>
              <w:t>127/137</w:t>
            </w:r>
          </w:p>
        </w:tc>
        <w:tc>
          <w:tcPr>
            <w:tcW w:w="921" w:type="dxa"/>
          </w:tcPr>
          <w:p w:rsidR="00156A2A" w:rsidRPr="0021059F" w:rsidRDefault="00156A2A" w:rsidP="00F9744C">
            <w:pPr>
              <w:spacing w:after="0"/>
              <w:rPr>
                <w:rFonts w:ascii="Times New Roman" w:hAnsi="Times New Roman" w:cs="Times New Roman"/>
                <w:b/>
                <w:bCs/>
                <w:sz w:val="12"/>
                <w:szCs w:val="12"/>
              </w:rPr>
            </w:pPr>
          </w:p>
        </w:tc>
        <w:tc>
          <w:tcPr>
            <w:tcW w:w="958" w:type="dxa"/>
          </w:tcPr>
          <w:p w:rsidR="00156A2A" w:rsidRPr="0021059F" w:rsidRDefault="00156A2A" w:rsidP="00F9744C">
            <w:pPr>
              <w:spacing w:after="0"/>
              <w:rPr>
                <w:rFonts w:ascii="Times New Roman" w:hAnsi="Times New Roman" w:cs="Times New Roman"/>
                <w:b/>
                <w:bCs/>
                <w:sz w:val="12"/>
                <w:szCs w:val="12"/>
              </w:rPr>
            </w:pPr>
          </w:p>
        </w:tc>
      </w:tr>
    </w:tbl>
    <w:p w:rsidR="002C3C91" w:rsidRPr="002C3C91" w:rsidRDefault="002C3C91" w:rsidP="002C3C91">
      <w:pPr>
        <w:pStyle w:val="Paragraphedeliste"/>
        <w:numPr>
          <w:ilvl w:val="0"/>
          <w:numId w:val="13"/>
        </w:numPr>
        <w:bidi/>
        <w:rPr>
          <w:rFonts w:asciiTheme="majorBidi" w:hAnsiTheme="majorBidi" w:cstheme="majorBidi"/>
          <w:b/>
          <w:bCs/>
          <w:sz w:val="28"/>
          <w:szCs w:val="28"/>
          <w:rtl/>
          <w:lang w:bidi="ar-DZ"/>
        </w:rPr>
      </w:pPr>
      <w:r w:rsidRPr="002C3C91">
        <w:rPr>
          <w:rFonts w:asciiTheme="majorBidi" w:hAnsiTheme="majorBidi" w:cstheme="majorBidi" w:hint="cs"/>
          <w:b/>
          <w:bCs/>
          <w:sz w:val="28"/>
          <w:szCs w:val="28"/>
          <w:rtl/>
          <w:lang w:bidi="ar-DZ"/>
        </w:rPr>
        <w:t xml:space="preserve">استئناف النشاطات البيداغوجية و الإدارية </w:t>
      </w:r>
      <w:r w:rsidRPr="002C3C91">
        <w:rPr>
          <w:rFonts w:asciiTheme="majorBidi" w:hAnsiTheme="majorBidi" w:cstheme="majorBidi"/>
          <w:b/>
          <w:bCs/>
          <w:sz w:val="28"/>
          <w:szCs w:val="28"/>
          <w:rtl/>
          <w:lang w:bidi="ar-DZ"/>
        </w:rPr>
        <w:t xml:space="preserve"> </w:t>
      </w:r>
    </w:p>
    <w:p w:rsidR="002C3C91" w:rsidRDefault="002C3C91" w:rsidP="002C3C91">
      <w:pPr>
        <w:pStyle w:val="Paragraphedeliste"/>
        <w:bidi/>
        <w:ind w:left="1633"/>
        <w:jc w:val="both"/>
        <w:rPr>
          <w:rFonts w:asciiTheme="majorBidi" w:hAnsiTheme="majorBidi" w:cstheme="majorBidi"/>
          <w:b/>
          <w:bCs/>
          <w:sz w:val="28"/>
          <w:szCs w:val="28"/>
          <w:lang w:bidi="ar-DZ"/>
        </w:rPr>
      </w:pPr>
    </w:p>
    <w:p w:rsidR="00156A2A" w:rsidRDefault="00156A2A" w:rsidP="000E2118">
      <w:pPr>
        <w:pStyle w:val="Paragraphedeliste"/>
        <w:numPr>
          <w:ilvl w:val="0"/>
          <w:numId w:val="18"/>
        </w:numPr>
        <w:bidi/>
        <w:jc w:val="both"/>
        <w:rPr>
          <w:rFonts w:asciiTheme="majorBidi" w:hAnsiTheme="majorBidi" w:cstheme="majorBidi"/>
          <w:b/>
          <w:bCs/>
          <w:sz w:val="28"/>
          <w:szCs w:val="28"/>
          <w:lang w:bidi="ar-DZ"/>
        </w:rPr>
      </w:pPr>
      <w:r w:rsidRPr="00156A2A">
        <w:rPr>
          <w:rFonts w:asciiTheme="majorBidi" w:hAnsiTheme="majorBidi" w:cstheme="majorBidi" w:hint="cs"/>
          <w:b/>
          <w:bCs/>
          <w:sz w:val="28"/>
          <w:szCs w:val="28"/>
          <w:rtl/>
          <w:lang w:bidi="ar-DZ"/>
        </w:rPr>
        <w:t>تحضير شهاد</w:t>
      </w:r>
      <w:r w:rsidR="00284D40">
        <w:rPr>
          <w:rFonts w:asciiTheme="majorBidi" w:hAnsiTheme="majorBidi" w:cstheme="majorBidi" w:hint="cs"/>
          <w:b/>
          <w:bCs/>
          <w:sz w:val="28"/>
          <w:szCs w:val="28"/>
          <w:rtl/>
          <w:lang w:bidi="ar-DZ"/>
        </w:rPr>
        <w:t>ا</w:t>
      </w:r>
      <w:r w:rsidRPr="00156A2A">
        <w:rPr>
          <w:rFonts w:asciiTheme="majorBidi" w:hAnsiTheme="majorBidi" w:cstheme="majorBidi" w:hint="cs"/>
          <w:b/>
          <w:bCs/>
          <w:sz w:val="28"/>
          <w:szCs w:val="28"/>
          <w:rtl/>
          <w:lang w:bidi="ar-DZ"/>
        </w:rPr>
        <w:t>ت التخرج لطلبة الماستر</w:t>
      </w:r>
      <w:r w:rsidR="00284D40">
        <w:rPr>
          <w:rFonts w:asciiTheme="majorBidi" w:hAnsiTheme="majorBidi" w:cstheme="majorBidi" w:hint="cs"/>
          <w:b/>
          <w:bCs/>
          <w:sz w:val="28"/>
          <w:szCs w:val="28"/>
          <w:rtl/>
          <w:lang w:bidi="ar-DZ"/>
        </w:rPr>
        <w:t xml:space="preserve"> دفعة جوان 2020</w:t>
      </w:r>
    </w:p>
    <w:p w:rsidR="00284D40" w:rsidRPr="00156A2A" w:rsidRDefault="00284D40" w:rsidP="00284D40">
      <w:pPr>
        <w:pStyle w:val="Paragraphedeliste"/>
        <w:bidi/>
        <w:ind w:left="1633"/>
        <w:jc w:val="both"/>
        <w:rPr>
          <w:rFonts w:asciiTheme="majorBidi" w:hAnsiTheme="majorBidi" w:cstheme="majorBidi"/>
          <w:b/>
          <w:bCs/>
          <w:sz w:val="28"/>
          <w:szCs w:val="28"/>
          <w:lang w:bidi="ar-DZ"/>
        </w:rPr>
      </w:pPr>
    </w:p>
    <w:p w:rsidR="00156A2A" w:rsidRPr="00156A2A" w:rsidRDefault="00284D40" w:rsidP="00284D40">
      <w:pPr>
        <w:bidi/>
        <w:ind w:firstLine="708"/>
        <w:jc w:val="both"/>
        <w:rPr>
          <w:rFonts w:asciiTheme="majorBidi" w:hAnsiTheme="majorBidi" w:cstheme="majorBidi"/>
          <w:sz w:val="28"/>
          <w:szCs w:val="28"/>
          <w:rtl/>
          <w:lang w:bidi="ar-DZ"/>
        </w:rPr>
      </w:pPr>
      <w:r>
        <w:rPr>
          <w:rFonts w:asciiTheme="majorBidi" w:hAnsiTheme="majorBidi" w:cstheme="majorBidi" w:hint="cs"/>
          <w:sz w:val="28"/>
          <w:szCs w:val="28"/>
          <w:rtl/>
          <w:lang w:bidi="ar-DZ"/>
        </w:rPr>
        <w:t>أعطى</w:t>
      </w:r>
      <w:r w:rsidR="00156A2A">
        <w:rPr>
          <w:rFonts w:asciiTheme="majorBidi" w:hAnsiTheme="majorBidi" w:cstheme="majorBidi" w:hint="cs"/>
          <w:sz w:val="28"/>
          <w:szCs w:val="28"/>
          <w:rtl/>
          <w:lang w:bidi="ar-DZ"/>
        </w:rPr>
        <w:t xml:space="preserve"> عميد الكلية تعليمات و توجيهات  تخص </w:t>
      </w:r>
      <w:r>
        <w:rPr>
          <w:rFonts w:asciiTheme="majorBidi" w:hAnsiTheme="majorBidi" w:cstheme="majorBidi" w:hint="cs"/>
          <w:sz w:val="28"/>
          <w:szCs w:val="28"/>
          <w:rtl/>
          <w:lang w:bidi="ar-DZ"/>
        </w:rPr>
        <w:t>الإسراع</w:t>
      </w:r>
      <w:r w:rsidR="00156A2A">
        <w:rPr>
          <w:rFonts w:asciiTheme="majorBidi" w:hAnsiTheme="majorBidi" w:cstheme="majorBidi" w:hint="cs"/>
          <w:sz w:val="28"/>
          <w:szCs w:val="28"/>
          <w:rtl/>
          <w:lang w:bidi="ar-DZ"/>
        </w:rPr>
        <w:t xml:space="preserve"> في انجاز شهادات التخرج المؤقتة لطلبة الماستر دفعة جوان 202</w:t>
      </w:r>
      <w:r>
        <w:rPr>
          <w:rFonts w:asciiTheme="majorBidi" w:hAnsiTheme="majorBidi" w:cstheme="majorBidi" w:hint="cs"/>
          <w:sz w:val="28"/>
          <w:szCs w:val="28"/>
          <w:rtl/>
          <w:lang w:bidi="ar-DZ"/>
        </w:rPr>
        <w:t>0 ، الذين ناقشة مذكراتهم   و با</w:t>
      </w:r>
      <w:r w:rsidR="00156A2A">
        <w:rPr>
          <w:rFonts w:asciiTheme="majorBidi" w:hAnsiTheme="majorBidi" w:cstheme="majorBidi" w:hint="cs"/>
          <w:sz w:val="28"/>
          <w:szCs w:val="28"/>
          <w:rtl/>
          <w:lang w:bidi="ar-DZ"/>
        </w:rPr>
        <w:t xml:space="preserve">لمناسبة ذكر </w:t>
      </w:r>
      <w:r>
        <w:rPr>
          <w:rFonts w:asciiTheme="majorBidi" w:hAnsiTheme="majorBidi" w:cstheme="majorBidi" w:hint="cs"/>
          <w:sz w:val="28"/>
          <w:szCs w:val="28"/>
          <w:rtl/>
          <w:lang w:bidi="ar-DZ"/>
        </w:rPr>
        <w:t>أن</w:t>
      </w:r>
      <w:r w:rsidR="00156A2A">
        <w:rPr>
          <w:rFonts w:asciiTheme="majorBidi" w:hAnsiTheme="majorBidi" w:cstheme="majorBidi" w:hint="cs"/>
          <w:sz w:val="28"/>
          <w:szCs w:val="28"/>
          <w:rtl/>
          <w:lang w:bidi="ar-DZ"/>
        </w:rPr>
        <w:t xml:space="preserve"> العديد من الشهادات قد تم انجازها و سوف تسلم </w:t>
      </w:r>
      <w:r>
        <w:rPr>
          <w:rFonts w:asciiTheme="majorBidi" w:hAnsiTheme="majorBidi" w:cstheme="majorBidi" w:hint="cs"/>
          <w:sz w:val="28"/>
          <w:szCs w:val="28"/>
          <w:rtl/>
          <w:lang w:bidi="ar-DZ"/>
        </w:rPr>
        <w:t>لأصحابها</w:t>
      </w:r>
      <w:r w:rsidR="00156A2A">
        <w:rPr>
          <w:rFonts w:asciiTheme="majorBidi" w:hAnsiTheme="majorBidi" w:cstheme="majorBidi" w:hint="cs"/>
          <w:sz w:val="28"/>
          <w:szCs w:val="28"/>
          <w:rtl/>
          <w:lang w:bidi="ar-DZ"/>
        </w:rPr>
        <w:t xml:space="preserve"> في اقرب وقت ممكن و طلب من رؤساء </w:t>
      </w:r>
      <w:r>
        <w:rPr>
          <w:rFonts w:asciiTheme="majorBidi" w:hAnsiTheme="majorBidi" w:cstheme="majorBidi" w:hint="cs"/>
          <w:sz w:val="28"/>
          <w:szCs w:val="28"/>
          <w:rtl/>
          <w:lang w:bidi="ar-DZ"/>
        </w:rPr>
        <w:t>الأقسام</w:t>
      </w:r>
      <w:r w:rsidR="00156A2A">
        <w:rPr>
          <w:rFonts w:asciiTheme="majorBidi" w:hAnsiTheme="majorBidi" w:cstheme="majorBidi" w:hint="cs"/>
          <w:sz w:val="28"/>
          <w:szCs w:val="28"/>
          <w:rtl/>
          <w:lang w:bidi="ar-DZ"/>
        </w:rPr>
        <w:t xml:space="preserve"> و مساعديهم  بالتنسيق مع مصلحة التعليم و الشهادات </w:t>
      </w:r>
      <w:r>
        <w:rPr>
          <w:rFonts w:asciiTheme="majorBidi" w:hAnsiTheme="majorBidi" w:cstheme="majorBidi" w:hint="cs"/>
          <w:sz w:val="28"/>
          <w:szCs w:val="28"/>
          <w:rtl/>
          <w:lang w:bidi="ar-DZ"/>
        </w:rPr>
        <w:t>إبلاغ</w:t>
      </w:r>
      <w:r w:rsidR="00156A2A">
        <w:rPr>
          <w:rFonts w:asciiTheme="majorBidi" w:hAnsiTheme="majorBidi" w:cstheme="majorBidi" w:hint="cs"/>
          <w:sz w:val="28"/>
          <w:szCs w:val="28"/>
          <w:rtl/>
          <w:lang w:bidi="ar-DZ"/>
        </w:rPr>
        <w:t xml:space="preserve"> المعنيين </w:t>
      </w:r>
      <w:r>
        <w:rPr>
          <w:rFonts w:asciiTheme="majorBidi" w:hAnsiTheme="majorBidi" w:cstheme="majorBidi" w:hint="cs"/>
          <w:sz w:val="28"/>
          <w:szCs w:val="28"/>
          <w:rtl/>
          <w:lang w:bidi="ar-DZ"/>
        </w:rPr>
        <w:t>بالأمر</w:t>
      </w:r>
      <w:r w:rsidR="00156A2A">
        <w:rPr>
          <w:rFonts w:asciiTheme="majorBidi" w:hAnsiTheme="majorBidi" w:cstheme="majorBidi" w:hint="cs"/>
          <w:sz w:val="28"/>
          <w:szCs w:val="28"/>
          <w:rtl/>
          <w:lang w:bidi="ar-DZ"/>
        </w:rPr>
        <w:t xml:space="preserve"> عن طري البريد الالكتروني لكل طلب مع تحديد التاريخ و الساعة  و المكان الذي تسلم فيه الشهادات طبقا </w:t>
      </w:r>
      <w:r>
        <w:rPr>
          <w:rFonts w:asciiTheme="majorBidi" w:hAnsiTheme="majorBidi" w:cstheme="majorBidi" w:hint="cs"/>
          <w:sz w:val="28"/>
          <w:szCs w:val="28"/>
          <w:rtl/>
          <w:lang w:bidi="ar-DZ"/>
        </w:rPr>
        <w:t>للإجراءات</w:t>
      </w:r>
      <w:r w:rsidR="00156A2A">
        <w:rPr>
          <w:rFonts w:asciiTheme="majorBidi" w:hAnsiTheme="majorBidi" w:cstheme="majorBidi" w:hint="cs"/>
          <w:sz w:val="28"/>
          <w:szCs w:val="28"/>
          <w:rtl/>
          <w:lang w:bidi="ar-DZ"/>
        </w:rPr>
        <w:t xml:space="preserve"> الوقائية المنصوص عليها في البرتوكول الوزاري و الجامعة و الكلية على حد سوى </w:t>
      </w:r>
    </w:p>
    <w:p w:rsidR="00211BC0" w:rsidRDefault="00284D40" w:rsidP="000E2118">
      <w:pPr>
        <w:pStyle w:val="Paragraphedeliste"/>
        <w:numPr>
          <w:ilvl w:val="0"/>
          <w:numId w:val="18"/>
        </w:numPr>
        <w:bidi/>
        <w:jc w:val="both"/>
        <w:rPr>
          <w:rFonts w:asciiTheme="majorBidi" w:hAnsiTheme="majorBidi" w:cstheme="majorBidi"/>
          <w:b/>
          <w:bCs/>
          <w:sz w:val="28"/>
          <w:szCs w:val="28"/>
          <w:lang w:bidi="ar-DZ"/>
        </w:rPr>
      </w:pPr>
      <w:proofErr w:type="gramStart"/>
      <w:r>
        <w:rPr>
          <w:rFonts w:asciiTheme="majorBidi" w:hAnsiTheme="majorBidi" w:cstheme="majorBidi" w:hint="cs"/>
          <w:b/>
          <w:bCs/>
          <w:sz w:val="28"/>
          <w:szCs w:val="28"/>
          <w:rtl/>
          <w:lang w:bidi="ar-DZ"/>
        </w:rPr>
        <w:t>الإعلام</w:t>
      </w:r>
      <w:proofErr w:type="gramEnd"/>
      <w:r>
        <w:rPr>
          <w:rFonts w:asciiTheme="majorBidi" w:hAnsiTheme="majorBidi" w:cstheme="majorBidi" w:hint="cs"/>
          <w:b/>
          <w:bCs/>
          <w:sz w:val="28"/>
          <w:szCs w:val="28"/>
          <w:rtl/>
          <w:lang w:bidi="ar-DZ"/>
        </w:rPr>
        <w:t xml:space="preserve"> و الاتصال</w:t>
      </w:r>
    </w:p>
    <w:p w:rsidR="00284D40" w:rsidRDefault="00284D40" w:rsidP="00284D40">
      <w:pPr>
        <w:pStyle w:val="Paragraphedeliste"/>
        <w:bidi/>
        <w:ind w:left="1633"/>
        <w:jc w:val="both"/>
        <w:rPr>
          <w:rFonts w:asciiTheme="majorBidi" w:hAnsiTheme="majorBidi" w:cstheme="majorBidi"/>
          <w:b/>
          <w:bCs/>
          <w:sz w:val="28"/>
          <w:szCs w:val="28"/>
          <w:lang w:bidi="ar-DZ"/>
        </w:rPr>
      </w:pPr>
    </w:p>
    <w:p w:rsidR="00284D40" w:rsidRDefault="00284D40" w:rsidP="00284D40">
      <w:pPr>
        <w:bidi/>
        <w:ind w:firstLine="708"/>
        <w:jc w:val="both"/>
        <w:rPr>
          <w:rFonts w:asciiTheme="majorBidi" w:hAnsiTheme="majorBidi" w:cstheme="majorBidi"/>
          <w:sz w:val="28"/>
          <w:szCs w:val="28"/>
          <w:rtl/>
          <w:lang w:bidi="ar-DZ"/>
        </w:rPr>
      </w:pPr>
      <w:r w:rsidRPr="00284D40">
        <w:rPr>
          <w:rFonts w:asciiTheme="majorBidi" w:hAnsiTheme="majorBidi" w:cstheme="majorBidi" w:hint="cs"/>
          <w:sz w:val="28"/>
          <w:szCs w:val="28"/>
          <w:rtl/>
          <w:lang w:bidi="ar-DZ"/>
        </w:rPr>
        <w:t>طلب عميد الكلية من رؤساء الأقسام تفعيل خلايا الإعلام و الاتصال على مستوى الأقسام</w:t>
      </w:r>
      <w:r>
        <w:rPr>
          <w:rFonts w:asciiTheme="majorBidi" w:hAnsiTheme="majorBidi" w:cstheme="majorBidi" w:hint="cs"/>
          <w:sz w:val="28"/>
          <w:szCs w:val="28"/>
          <w:rtl/>
          <w:lang w:bidi="ar-DZ"/>
        </w:rPr>
        <w:t xml:space="preserve">  و التكثيف في عملها من خلال :</w:t>
      </w:r>
    </w:p>
    <w:p w:rsidR="00284D40" w:rsidRDefault="00284D40" w:rsidP="00284D40">
      <w:pPr>
        <w:pStyle w:val="Paragraphedeliste"/>
        <w:numPr>
          <w:ilvl w:val="0"/>
          <w:numId w:val="15"/>
        </w:numPr>
        <w:bidi/>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متابعة صفحة الكلية على شبكة الانترنت</w:t>
      </w:r>
    </w:p>
    <w:p w:rsidR="00284D40" w:rsidRDefault="00284D40" w:rsidP="00284D40">
      <w:pPr>
        <w:pStyle w:val="Paragraphedeliste"/>
        <w:numPr>
          <w:ilvl w:val="0"/>
          <w:numId w:val="15"/>
        </w:numPr>
        <w:bidi/>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تحيين و </w:t>
      </w:r>
      <w:proofErr w:type="gramStart"/>
      <w:r>
        <w:rPr>
          <w:rFonts w:asciiTheme="majorBidi" w:hAnsiTheme="majorBidi" w:cstheme="majorBidi" w:hint="cs"/>
          <w:sz w:val="28"/>
          <w:szCs w:val="28"/>
          <w:rtl/>
          <w:lang w:bidi="ar-DZ"/>
        </w:rPr>
        <w:t>نشر</w:t>
      </w:r>
      <w:proofErr w:type="gramEnd"/>
      <w:r>
        <w:rPr>
          <w:rFonts w:asciiTheme="majorBidi" w:hAnsiTheme="majorBidi" w:cstheme="majorBidi" w:hint="cs"/>
          <w:sz w:val="28"/>
          <w:szCs w:val="28"/>
          <w:rtl/>
          <w:lang w:bidi="ar-DZ"/>
        </w:rPr>
        <w:t xml:space="preserve"> المعلومات</w:t>
      </w:r>
      <w:r w:rsidRPr="00284D40">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بصفة دائمة و مستمرة</w:t>
      </w:r>
    </w:p>
    <w:p w:rsidR="00284D40" w:rsidRDefault="00284D40" w:rsidP="00284D40">
      <w:pPr>
        <w:pStyle w:val="Paragraphedeliste"/>
        <w:numPr>
          <w:ilvl w:val="0"/>
          <w:numId w:val="15"/>
        </w:numPr>
        <w:bidi/>
        <w:jc w:val="both"/>
        <w:rPr>
          <w:rFonts w:asciiTheme="majorBidi" w:hAnsiTheme="majorBidi" w:cstheme="majorBidi"/>
          <w:sz w:val="28"/>
          <w:szCs w:val="28"/>
          <w:lang w:bidi="ar-DZ"/>
        </w:rPr>
      </w:pPr>
      <w:r>
        <w:rPr>
          <w:rFonts w:asciiTheme="majorBidi" w:hAnsiTheme="majorBidi" w:cstheme="majorBidi" w:hint="cs"/>
          <w:sz w:val="28"/>
          <w:szCs w:val="28"/>
          <w:rtl/>
          <w:lang w:bidi="ar-DZ"/>
        </w:rPr>
        <w:t>إبلاغ الأساتذة و الطلبة بكل جديد</w:t>
      </w:r>
    </w:p>
    <w:p w:rsidR="00284D40" w:rsidRPr="00284D40" w:rsidRDefault="00284D40" w:rsidP="00284D40">
      <w:pPr>
        <w:pStyle w:val="Paragraphedeliste"/>
        <w:numPr>
          <w:ilvl w:val="0"/>
          <w:numId w:val="15"/>
        </w:num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جعل هذه الصفحة وسيلة إعلامية للتواصل مع الأسرة الجامعية و كذا المهتمين </w:t>
      </w:r>
    </w:p>
    <w:p w:rsidR="00211BC0" w:rsidRDefault="00284D40" w:rsidP="00284D40">
      <w:pPr>
        <w:tabs>
          <w:tab w:val="left" w:pos="5838"/>
        </w:tabs>
        <w:bidi/>
        <w:spacing w:line="240" w:lineRule="auto"/>
        <w:ind w:firstLine="708"/>
        <w:jc w:val="both"/>
        <w:rPr>
          <w:rFonts w:asciiTheme="majorBidi" w:hAnsiTheme="majorBidi" w:cstheme="majorBidi"/>
          <w:sz w:val="28"/>
          <w:szCs w:val="28"/>
          <w:rtl/>
          <w:lang w:bidi="ar-DZ"/>
        </w:rPr>
      </w:pPr>
      <w:r w:rsidRPr="00284D40">
        <w:rPr>
          <w:rFonts w:asciiTheme="majorBidi" w:hAnsiTheme="majorBidi" w:cstheme="majorBidi"/>
          <w:sz w:val="28"/>
          <w:szCs w:val="28"/>
          <w:rtl/>
          <w:lang w:bidi="ar-DZ"/>
        </w:rPr>
        <w:tab/>
      </w:r>
    </w:p>
    <w:p w:rsidR="00284D40" w:rsidRDefault="00284D40" w:rsidP="000E2118">
      <w:pPr>
        <w:pStyle w:val="Paragraphedeliste"/>
        <w:numPr>
          <w:ilvl w:val="0"/>
          <w:numId w:val="18"/>
        </w:numPr>
        <w:tabs>
          <w:tab w:val="left" w:pos="5838"/>
        </w:tabs>
        <w:bidi/>
        <w:jc w:val="both"/>
        <w:rPr>
          <w:rFonts w:asciiTheme="majorBidi" w:hAnsiTheme="majorBidi" w:cstheme="majorBidi"/>
          <w:b/>
          <w:bCs/>
          <w:sz w:val="28"/>
          <w:szCs w:val="28"/>
          <w:lang w:bidi="ar-DZ"/>
        </w:rPr>
      </w:pPr>
      <w:proofErr w:type="gramStart"/>
      <w:r w:rsidRPr="00284D40">
        <w:rPr>
          <w:rFonts w:asciiTheme="majorBidi" w:hAnsiTheme="majorBidi" w:cstheme="majorBidi" w:hint="cs"/>
          <w:b/>
          <w:bCs/>
          <w:sz w:val="28"/>
          <w:szCs w:val="28"/>
          <w:rtl/>
          <w:lang w:bidi="ar-DZ"/>
        </w:rPr>
        <w:t>الأرضية</w:t>
      </w:r>
      <w:proofErr w:type="gramEnd"/>
      <w:r w:rsidRPr="00284D40">
        <w:rPr>
          <w:rFonts w:asciiTheme="majorBidi" w:hAnsiTheme="majorBidi" w:cstheme="majorBidi" w:hint="cs"/>
          <w:b/>
          <w:bCs/>
          <w:sz w:val="28"/>
          <w:szCs w:val="28"/>
          <w:rtl/>
          <w:lang w:bidi="ar-DZ"/>
        </w:rPr>
        <w:t xml:space="preserve"> الرقمية </w:t>
      </w:r>
      <w:r w:rsidRPr="00284D40">
        <w:rPr>
          <w:rFonts w:asciiTheme="majorBidi" w:hAnsiTheme="majorBidi" w:cstheme="majorBidi"/>
          <w:b/>
          <w:bCs/>
          <w:sz w:val="28"/>
          <w:szCs w:val="28"/>
          <w:lang w:bidi="ar-DZ"/>
        </w:rPr>
        <w:t>PROGRES</w:t>
      </w:r>
    </w:p>
    <w:p w:rsidR="00284D40" w:rsidRPr="00284D40" w:rsidRDefault="00284D40" w:rsidP="00284D40">
      <w:pPr>
        <w:pStyle w:val="Paragraphedeliste"/>
        <w:tabs>
          <w:tab w:val="left" w:pos="5838"/>
        </w:tabs>
        <w:bidi/>
        <w:ind w:left="1633"/>
        <w:jc w:val="both"/>
        <w:rPr>
          <w:rFonts w:asciiTheme="majorBidi" w:hAnsiTheme="majorBidi" w:cstheme="majorBidi"/>
          <w:b/>
          <w:bCs/>
          <w:sz w:val="28"/>
          <w:szCs w:val="28"/>
          <w:rtl/>
          <w:lang w:bidi="ar-DZ"/>
        </w:rPr>
      </w:pPr>
    </w:p>
    <w:p w:rsidR="00211BC0" w:rsidRDefault="00284D40" w:rsidP="00211BC0">
      <w:pPr>
        <w:bidi/>
        <w:spacing w:line="240" w:lineRule="auto"/>
        <w:ind w:firstLine="708"/>
        <w:jc w:val="both"/>
        <w:rPr>
          <w:rFonts w:asciiTheme="majorBidi" w:hAnsiTheme="majorBidi" w:cstheme="majorBidi"/>
          <w:sz w:val="28"/>
          <w:szCs w:val="28"/>
          <w:rtl/>
          <w:lang w:bidi="ar-DZ"/>
        </w:rPr>
      </w:pPr>
      <w:r w:rsidRPr="00284D40">
        <w:rPr>
          <w:rFonts w:asciiTheme="majorBidi" w:hAnsiTheme="majorBidi" w:cstheme="majorBidi" w:hint="cs"/>
          <w:sz w:val="28"/>
          <w:szCs w:val="28"/>
          <w:rtl/>
          <w:lang w:bidi="ar-DZ"/>
        </w:rPr>
        <w:t xml:space="preserve">ذكر كل من العميد و مسؤول الأرضية الرقمية </w:t>
      </w:r>
      <w:r w:rsidRPr="00284D40">
        <w:rPr>
          <w:rFonts w:asciiTheme="majorBidi" w:hAnsiTheme="majorBidi" w:cstheme="majorBidi"/>
          <w:sz w:val="28"/>
          <w:szCs w:val="28"/>
          <w:lang w:bidi="ar-DZ"/>
        </w:rPr>
        <w:t xml:space="preserve">PROGRES  </w:t>
      </w:r>
      <w:r w:rsidRPr="00284D40">
        <w:rPr>
          <w:rFonts w:asciiTheme="majorBidi" w:hAnsiTheme="majorBidi" w:cstheme="majorBidi" w:hint="cs"/>
          <w:sz w:val="28"/>
          <w:szCs w:val="28"/>
          <w:rtl/>
          <w:lang w:bidi="ar-DZ"/>
        </w:rPr>
        <w:t xml:space="preserve"> على مستوى الكلية بضرورة الاهتمام بهذه الأرضية و تحينها</w:t>
      </w:r>
      <w:r>
        <w:rPr>
          <w:rFonts w:asciiTheme="majorBidi" w:hAnsiTheme="majorBidi" w:cstheme="majorBidi" w:hint="cs"/>
          <w:sz w:val="28"/>
          <w:szCs w:val="28"/>
          <w:rtl/>
          <w:lang w:bidi="ar-DZ"/>
        </w:rPr>
        <w:t xml:space="preserve"> ، و طلب من رؤساء الأقسام تزويد أعوان الخلية بالمعلومات الكافية ، حيث لوحظ شح في المعلومات التي تخص :</w:t>
      </w:r>
    </w:p>
    <w:p w:rsidR="00284D40" w:rsidRDefault="0016344B" w:rsidP="00284D40">
      <w:pPr>
        <w:pStyle w:val="Paragraphedeliste"/>
        <w:numPr>
          <w:ilvl w:val="0"/>
          <w:numId w:val="15"/>
        </w:numPr>
        <w:bidi/>
        <w:jc w:val="both"/>
        <w:rPr>
          <w:rFonts w:asciiTheme="majorBidi" w:hAnsiTheme="majorBidi" w:cstheme="majorBidi"/>
          <w:sz w:val="28"/>
          <w:szCs w:val="28"/>
          <w:lang w:bidi="ar-DZ"/>
        </w:rPr>
      </w:pPr>
      <w:r>
        <w:rPr>
          <w:rFonts w:asciiTheme="majorBidi" w:hAnsiTheme="majorBidi" w:cstheme="majorBidi" w:hint="cs"/>
          <w:sz w:val="28"/>
          <w:szCs w:val="28"/>
          <w:rtl/>
          <w:lang w:bidi="ar-DZ"/>
        </w:rPr>
        <w:t>الأساتذة</w:t>
      </w:r>
      <w:r w:rsidR="00284D40">
        <w:rPr>
          <w:rFonts w:asciiTheme="majorBidi" w:hAnsiTheme="majorBidi" w:cstheme="majorBidi" w:hint="cs"/>
          <w:sz w:val="28"/>
          <w:szCs w:val="28"/>
          <w:rtl/>
          <w:lang w:bidi="ar-DZ"/>
        </w:rPr>
        <w:t xml:space="preserve"> ( بمختلف رتبهم و تخصصاتهم ) </w:t>
      </w:r>
    </w:p>
    <w:p w:rsidR="00211BC0" w:rsidRDefault="00284D40" w:rsidP="002C3C91">
      <w:pPr>
        <w:pStyle w:val="Paragraphedeliste"/>
        <w:numPr>
          <w:ilvl w:val="0"/>
          <w:numId w:val="15"/>
        </w:numPr>
        <w:bidi/>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الموظفين ( </w:t>
      </w:r>
      <w:proofErr w:type="gramStart"/>
      <w:r>
        <w:rPr>
          <w:rFonts w:asciiTheme="majorBidi" w:hAnsiTheme="majorBidi" w:cstheme="majorBidi" w:hint="cs"/>
          <w:sz w:val="28"/>
          <w:szCs w:val="28"/>
          <w:rtl/>
          <w:lang w:bidi="ar-DZ"/>
        </w:rPr>
        <w:t>عمال ،</w:t>
      </w:r>
      <w:proofErr w:type="gramEnd"/>
      <w:r>
        <w:rPr>
          <w:rFonts w:asciiTheme="majorBidi" w:hAnsiTheme="majorBidi" w:cstheme="majorBidi" w:hint="cs"/>
          <w:sz w:val="28"/>
          <w:szCs w:val="28"/>
          <w:rtl/>
          <w:lang w:bidi="ar-DZ"/>
        </w:rPr>
        <w:t xml:space="preserve"> </w:t>
      </w:r>
      <w:r w:rsidR="0016344B">
        <w:rPr>
          <w:rFonts w:asciiTheme="majorBidi" w:hAnsiTheme="majorBidi" w:cstheme="majorBidi" w:hint="cs"/>
          <w:sz w:val="28"/>
          <w:szCs w:val="28"/>
          <w:rtl/>
          <w:lang w:bidi="ar-DZ"/>
        </w:rPr>
        <w:t>أعوان</w:t>
      </w:r>
      <w:r>
        <w:rPr>
          <w:rFonts w:asciiTheme="majorBidi" w:hAnsiTheme="majorBidi" w:cstheme="majorBidi" w:hint="cs"/>
          <w:sz w:val="28"/>
          <w:szCs w:val="28"/>
          <w:rtl/>
          <w:lang w:bidi="ar-DZ"/>
        </w:rPr>
        <w:t xml:space="preserve"> </w:t>
      </w:r>
      <w:r w:rsidR="0016344B">
        <w:rPr>
          <w:rFonts w:asciiTheme="majorBidi" w:hAnsiTheme="majorBidi" w:cstheme="majorBidi" w:hint="cs"/>
          <w:sz w:val="28"/>
          <w:szCs w:val="28"/>
          <w:rtl/>
          <w:lang w:bidi="ar-DZ"/>
        </w:rPr>
        <w:t>الإدارة</w:t>
      </w:r>
      <w:r>
        <w:rPr>
          <w:rFonts w:asciiTheme="majorBidi" w:hAnsiTheme="majorBidi" w:cstheme="majorBidi" w:hint="cs"/>
          <w:sz w:val="28"/>
          <w:szCs w:val="28"/>
          <w:rtl/>
          <w:lang w:bidi="ar-DZ"/>
        </w:rPr>
        <w:t xml:space="preserve"> ، التقنين و الفنين ، أعوان المكتبة ، و أعوان الخدمة )</w:t>
      </w:r>
    </w:p>
    <w:p w:rsidR="00F9744C" w:rsidRPr="002C3C91" w:rsidRDefault="00F9744C" w:rsidP="00F9744C">
      <w:pPr>
        <w:pStyle w:val="Paragraphedeliste"/>
        <w:bidi/>
        <w:ind w:left="1068"/>
        <w:jc w:val="both"/>
        <w:rPr>
          <w:rFonts w:asciiTheme="majorBidi" w:hAnsiTheme="majorBidi" w:cstheme="majorBidi"/>
          <w:sz w:val="28"/>
          <w:szCs w:val="28"/>
          <w:rtl/>
          <w:lang w:bidi="ar-DZ"/>
        </w:rPr>
      </w:pPr>
    </w:p>
    <w:p w:rsidR="0016344B" w:rsidRDefault="0016344B" w:rsidP="000E2118">
      <w:pPr>
        <w:pStyle w:val="Paragraphedeliste"/>
        <w:numPr>
          <w:ilvl w:val="0"/>
          <w:numId w:val="18"/>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تحضير الامتحانات الاستدراكية و العادية من الموسم الجامعي 2019/2020</w:t>
      </w:r>
    </w:p>
    <w:p w:rsidR="009536FD" w:rsidRDefault="009536FD" w:rsidP="009536FD">
      <w:pPr>
        <w:pStyle w:val="Paragraphedeliste"/>
        <w:bidi/>
        <w:ind w:left="1633"/>
        <w:rPr>
          <w:rFonts w:asciiTheme="majorBidi" w:hAnsiTheme="majorBidi" w:cstheme="majorBidi"/>
          <w:b/>
          <w:bCs/>
          <w:sz w:val="28"/>
          <w:szCs w:val="28"/>
          <w:lang w:bidi="ar-DZ"/>
        </w:rPr>
      </w:pPr>
    </w:p>
    <w:p w:rsidR="00211BC0" w:rsidRPr="009536FD" w:rsidRDefault="009536FD" w:rsidP="0016344B">
      <w:pPr>
        <w:pStyle w:val="Paragraphedeliste"/>
        <w:numPr>
          <w:ilvl w:val="0"/>
          <w:numId w:val="15"/>
        </w:numPr>
        <w:bidi/>
        <w:jc w:val="both"/>
        <w:rPr>
          <w:rFonts w:asciiTheme="majorBidi" w:hAnsiTheme="majorBidi" w:cstheme="majorBidi"/>
          <w:b/>
          <w:bCs/>
          <w:sz w:val="28"/>
          <w:szCs w:val="28"/>
          <w:rtl/>
          <w:lang w:bidi="ar-DZ"/>
        </w:rPr>
      </w:pPr>
      <w:proofErr w:type="gramStart"/>
      <w:r>
        <w:rPr>
          <w:rFonts w:asciiTheme="majorBidi" w:hAnsiTheme="majorBidi" w:cstheme="majorBidi" w:hint="cs"/>
          <w:b/>
          <w:bCs/>
          <w:sz w:val="28"/>
          <w:szCs w:val="28"/>
          <w:rtl/>
          <w:lang w:bidi="ar-DZ"/>
        </w:rPr>
        <w:t>ا</w:t>
      </w:r>
      <w:r w:rsidR="0016344B" w:rsidRPr="009536FD">
        <w:rPr>
          <w:rFonts w:asciiTheme="majorBidi" w:hAnsiTheme="majorBidi" w:cstheme="majorBidi" w:hint="cs"/>
          <w:b/>
          <w:bCs/>
          <w:sz w:val="28"/>
          <w:szCs w:val="28"/>
          <w:rtl/>
          <w:lang w:bidi="ar-DZ"/>
        </w:rPr>
        <w:t xml:space="preserve">متحانات </w:t>
      </w:r>
      <w:r>
        <w:rPr>
          <w:rFonts w:asciiTheme="majorBidi" w:hAnsiTheme="majorBidi" w:cstheme="majorBidi" w:hint="cs"/>
          <w:b/>
          <w:bCs/>
          <w:sz w:val="28"/>
          <w:szCs w:val="28"/>
          <w:rtl/>
          <w:lang w:bidi="ar-DZ"/>
        </w:rPr>
        <w:t xml:space="preserve"> الدورة</w:t>
      </w:r>
      <w:proofErr w:type="gramEnd"/>
      <w:r>
        <w:rPr>
          <w:rFonts w:asciiTheme="majorBidi" w:hAnsiTheme="majorBidi" w:cstheme="majorBidi" w:hint="cs"/>
          <w:b/>
          <w:bCs/>
          <w:sz w:val="28"/>
          <w:szCs w:val="28"/>
          <w:rtl/>
          <w:lang w:bidi="ar-DZ"/>
        </w:rPr>
        <w:t xml:space="preserve"> </w:t>
      </w:r>
      <w:r w:rsidR="0016344B" w:rsidRPr="009536FD">
        <w:rPr>
          <w:rFonts w:asciiTheme="majorBidi" w:hAnsiTheme="majorBidi" w:cstheme="majorBidi" w:hint="cs"/>
          <w:b/>
          <w:bCs/>
          <w:sz w:val="28"/>
          <w:szCs w:val="28"/>
          <w:rtl/>
          <w:lang w:bidi="ar-DZ"/>
        </w:rPr>
        <w:t>الاستدراكية للسداسي الأول من الموسم الجامعي 2019/2020</w:t>
      </w:r>
    </w:p>
    <w:p w:rsidR="0016344B" w:rsidRPr="009536FD" w:rsidRDefault="0016344B" w:rsidP="0016344B">
      <w:pPr>
        <w:bidi/>
        <w:spacing w:line="240" w:lineRule="auto"/>
        <w:jc w:val="both"/>
        <w:rPr>
          <w:rFonts w:asciiTheme="majorBidi" w:hAnsiTheme="majorBidi" w:cstheme="majorBidi"/>
          <w:sz w:val="28"/>
          <w:szCs w:val="28"/>
          <w:rtl/>
          <w:lang w:bidi="ar-DZ"/>
        </w:rPr>
      </w:pPr>
      <w:r w:rsidRPr="009536FD">
        <w:rPr>
          <w:rFonts w:asciiTheme="majorBidi" w:hAnsiTheme="majorBidi" w:cstheme="majorBidi" w:hint="cs"/>
          <w:sz w:val="28"/>
          <w:szCs w:val="28"/>
          <w:rtl/>
          <w:lang w:bidi="ar-DZ"/>
        </w:rPr>
        <w:t>بعد الاطلاع على حصيلة اجتماعات اللجان البيداغوجية في مرحلتي الليسانس و الما</w:t>
      </w:r>
      <w:r w:rsidR="009536FD">
        <w:rPr>
          <w:rFonts w:asciiTheme="majorBidi" w:hAnsiTheme="majorBidi" w:cstheme="majorBidi" w:hint="cs"/>
          <w:sz w:val="28"/>
          <w:szCs w:val="28"/>
          <w:rtl/>
          <w:lang w:bidi="ar-DZ"/>
        </w:rPr>
        <w:t>ستر  ، لاحظ المجلس ان اغلب ام</w:t>
      </w:r>
      <w:r w:rsidRPr="009536FD">
        <w:rPr>
          <w:rFonts w:asciiTheme="majorBidi" w:hAnsiTheme="majorBidi" w:cstheme="majorBidi" w:hint="cs"/>
          <w:sz w:val="28"/>
          <w:szCs w:val="28"/>
          <w:rtl/>
          <w:lang w:bidi="ar-DZ"/>
        </w:rPr>
        <w:t>تحان</w:t>
      </w:r>
      <w:r w:rsidR="009536FD">
        <w:rPr>
          <w:rFonts w:asciiTheme="majorBidi" w:hAnsiTheme="majorBidi" w:cstheme="majorBidi" w:hint="cs"/>
          <w:sz w:val="28"/>
          <w:szCs w:val="28"/>
          <w:rtl/>
          <w:lang w:bidi="ar-DZ"/>
        </w:rPr>
        <w:t>ات الدورة الاستدرا</w:t>
      </w:r>
      <w:r w:rsidRPr="009536FD">
        <w:rPr>
          <w:rFonts w:asciiTheme="majorBidi" w:hAnsiTheme="majorBidi" w:cstheme="majorBidi" w:hint="cs"/>
          <w:sz w:val="28"/>
          <w:szCs w:val="28"/>
          <w:rtl/>
          <w:lang w:bidi="ar-DZ"/>
        </w:rPr>
        <w:t xml:space="preserve">كية للسداسي </w:t>
      </w:r>
      <w:r w:rsidR="009536FD" w:rsidRPr="009536FD">
        <w:rPr>
          <w:rFonts w:asciiTheme="majorBidi" w:hAnsiTheme="majorBidi" w:cstheme="majorBidi" w:hint="cs"/>
          <w:sz w:val="28"/>
          <w:szCs w:val="28"/>
          <w:rtl/>
          <w:lang w:bidi="ar-DZ"/>
        </w:rPr>
        <w:t xml:space="preserve">الأول من الموسم الجامعي 2019/2020 </w:t>
      </w:r>
      <w:r w:rsidRPr="009536FD">
        <w:rPr>
          <w:rFonts w:asciiTheme="majorBidi" w:hAnsiTheme="majorBidi" w:cstheme="majorBidi" w:hint="cs"/>
          <w:sz w:val="28"/>
          <w:szCs w:val="28"/>
          <w:rtl/>
          <w:lang w:bidi="ar-DZ"/>
        </w:rPr>
        <w:t xml:space="preserve"> قد تمت قبل الحجر الصحي قبل تفشي وباء الكورونا و جائحة </w:t>
      </w:r>
      <w:proofErr w:type="spellStart"/>
      <w:r w:rsidRPr="009536FD">
        <w:rPr>
          <w:rFonts w:asciiTheme="majorBidi" w:hAnsiTheme="majorBidi" w:cstheme="majorBidi"/>
          <w:sz w:val="28"/>
          <w:szCs w:val="28"/>
          <w:lang w:bidi="ar-DZ"/>
        </w:rPr>
        <w:t>Covd</w:t>
      </w:r>
      <w:proofErr w:type="spellEnd"/>
      <w:r w:rsidRPr="009536FD">
        <w:rPr>
          <w:rFonts w:asciiTheme="majorBidi" w:hAnsiTheme="majorBidi" w:cstheme="majorBidi"/>
          <w:sz w:val="28"/>
          <w:szCs w:val="28"/>
          <w:lang w:bidi="ar-DZ"/>
        </w:rPr>
        <w:t xml:space="preserve"> 19</w:t>
      </w:r>
      <w:r w:rsidRPr="009536FD">
        <w:rPr>
          <w:rFonts w:asciiTheme="majorBidi" w:hAnsiTheme="majorBidi" w:cstheme="majorBidi" w:hint="cs"/>
          <w:sz w:val="28"/>
          <w:szCs w:val="28"/>
          <w:rtl/>
          <w:lang w:bidi="ar-DZ"/>
        </w:rPr>
        <w:t xml:space="preserve"> </w:t>
      </w:r>
      <w:r w:rsidR="009536FD" w:rsidRPr="009536FD">
        <w:rPr>
          <w:rFonts w:asciiTheme="majorBidi" w:hAnsiTheme="majorBidi" w:cstheme="majorBidi" w:hint="cs"/>
          <w:sz w:val="28"/>
          <w:szCs w:val="28"/>
          <w:rtl/>
          <w:lang w:bidi="ar-DZ"/>
        </w:rPr>
        <w:t>إلا</w:t>
      </w:r>
      <w:r w:rsidRPr="009536FD">
        <w:rPr>
          <w:rFonts w:asciiTheme="majorBidi" w:hAnsiTheme="majorBidi" w:cstheme="majorBidi" w:hint="cs"/>
          <w:sz w:val="28"/>
          <w:szCs w:val="28"/>
          <w:rtl/>
          <w:lang w:bidi="ar-DZ"/>
        </w:rPr>
        <w:t xml:space="preserve"> القليل منها ممثلة :</w:t>
      </w:r>
    </w:p>
    <w:p w:rsidR="00211BC0" w:rsidRPr="009536FD" w:rsidRDefault="0016344B" w:rsidP="0016344B">
      <w:pPr>
        <w:pStyle w:val="Paragraphedeliste"/>
        <w:numPr>
          <w:ilvl w:val="0"/>
          <w:numId w:val="15"/>
        </w:numPr>
        <w:bidi/>
        <w:jc w:val="both"/>
        <w:rPr>
          <w:rFonts w:asciiTheme="majorBidi" w:hAnsiTheme="majorBidi" w:cstheme="majorBidi"/>
          <w:sz w:val="28"/>
          <w:szCs w:val="28"/>
          <w:rtl/>
          <w:lang w:bidi="ar-DZ"/>
        </w:rPr>
      </w:pPr>
      <w:r w:rsidRPr="009536FD">
        <w:rPr>
          <w:rFonts w:asciiTheme="majorBidi" w:hAnsiTheme="majorBidi" w:cstheme="majorBidi" w:hint="cs"/>
          <w:sz w:val="28"/>
          <w:szCs w:val="28"/>
          <w:rtl/>
          <w:lang w:bidi="ar-DZ"/>
        </w:rPr>
        <w:t xml:space="preserve">في 16 </w:t>
      </w:r>
      <w:proofErr w:type="gramStart"/>
      <w:r w:rsidRPr="009536FD">
        <w:rPr>
          <w:rFonts w:asciiTheme="majorBidi" w:hAnsiTheme="majorBidi" w:cstheme="majorBidi" w:hint="cs"/>
          <w:sz w:val="28"/>
          <w:szCs w:val="28"/>
          <w:rtl/>
          <w:lang w:bidi="ar-DZ"/>
        </w:rPr>
        <w:t>مادة  من</w:t>
      </w:r>
      <w:proofErr w:type="gramEnd"/>
      <w:r w:rsidRPr="009536FD">
        <w:rPr>
          <w:rFonts w:asciiTheme="majorBidi" w:hAnsiTheme="majorBidi" w:cstheme="majorBidi" w:hint="cs"/>
          <w:sz w:val="28"/>
          <w:szCs w:val="28"/>
          <w:rtl/>
          <w:lang w:bidi="ar-DZ"/>
        </w:rPr>
        <w:t xml:space="preserve"> مجموع 146 مادة و بعدد طلبة لا يتجاوز 364 طالب موزعة على 6 مسارات في مرحلة الليسانس </w:t>
      </w:r>
    </w:p>
    <w:p w:rsidR="0016344B" w:rsidRDefault="0016344B" w:rsidP="009536FD">
      <w:pPr>
        <w:pStyle w:val="Paragraphedeliste"/>
        <w:numPr>
          <w:ilvl w:val="0"/>
          <w:numId w:val="15"/>
        </w:numPr>
        <w:bidi/>
        <w:jc w:val="both"/>
        <w:rPr>
          <w:rFonts w:asciiTheme="majorBidi" w:hAnsiTheme="majorBidi" w:cstheme="majorBidi"/>
          <w:sz w:val="28"/>
          <w:szCs w:val="28"/>
          <w:lang w:bidi="ar-DZ"/>
        </w:rPr>
      </w:pPr>
      <w:r w:rsidRPr="009536FD">
        <w:rPr>
          <w:rFonts w:asciiTheme="majorBidi" w:hAnsiTheme="majorBidi" w:cstheme="majorBidi" w:hint="cs"/>
          <w:sz w:val="28"/>
          <w:szCs w:val="28"/>
          <w:rtl/>
          <w:lang w:bidi="ar-DZ"/>
        </w:rPr>
        <w:t>في 26 مادة  من مجموع 1</w:t>
      </w:r>
      <w:r w:rsidR="009536FD" w:rsidRPr="009536FD">
        <w:rPr>
          <w:rFonts w:asciiTheme="majorBidi" w:hAnsiTheme="majorBidi" w:cstheme="majorBidi" w:hint="cs"/>
          <w:sz w:val="28"/>
          <w:szCs w:val="28"/>
          <w:rtl/>
          <w:lang w:bidi="ar-DZ"/>
        </w:rPr>
        <w:t>3</w:t>
      </w:r>
      <w:r w:rsidRPr="009536FD">
        <w:rPr>
          <w:rFonts w:asciiTheme="majorBidi" w:hAnsiTheme="majorBidi" w:cstheme="majorBidi" w:hint="cs"/>
          <w:sz w:val="28"/>
          <w:szCs w:val="28"/>
          <w:rtl/>
          <w:lang w:bidi="ar-DZ"/>
        </w:rPr>
        <w:t xml:space="preserve">8 مادة و بعدد طلبة لا يتجاوز 115 طالب موزعة على 10 مسارات في مرحلة الماستر </w:t>
      </w:r>
    </w:p>
    <w:p w:rsidR="009536FD" w:rsidRPr="009536FD" w:rsidRDefault="009536FD" w:rsidP="009536FD">
      <w:pPr>
        <w:pStyle w:val="Paragraphedeliste"/>
        <w:bidi/>
        <w:ind w:left="1068"/>
        <w:jc w:val="both"/>
        <w:rPr>
          <w:rFonts w:asciiTheme="majorBidi" w:hAnsiTheme="majorBidi" w:cstheme="majorBidi"/>
          <w:sz w:val="28"/>
          <w:szCs w:val="28"/>
          <w:rtl/>
          <w:lang w:bidi="ar-DZ"/>
        </w:rPr>
      </w:pPr>
    </w:p>
    <w:p w:rsidR="009536FD" w:rsidRPr="009536FD" w:rsidRDefault="009536FD" w:rsidP="002C3C91">
      <w:pPr>
        <w:bidi/>
        <w:jc w:val="both"/>
        <w:rPr>
          <w:rFonts w:asciiTheme="majorBidi" w:hAnsiTheme="majorBidi" w:cstheme="majorBidi"/>
          <w:sz w:val="28"/>
          <w:szCs w:val="28"/>
          <w:rtl/>
          <w:lang w:bidi="ar-DZ"/>
        </w:rPr>
      </w:pPr>
      <w:r w:rsidRPr="009536FD">
        <w:rPr>
          <w:rFonts w:asciiTheme="majorBidi" w:hAnsiTheme="majorBidi" w:cstheme="majorBidi" w:hint="cs"/>
          <w:sz w:val="28"/>
          <w:szCs w:val="28"/>
          <w:rtl/>
          <w:lang w:bidi="ar-DZ"/>
        </w:rPr>
        <w:t xml:space="preserve"> طبقا لتعليمة الوزارية رقم 663  المؤرخة في 26 </w:t>
      </w:r>
      <w:r w:rsidR="002C3C91" w:rsidRPr="009536FD">
        <w:rPr>
          <w:rFonts w:asciiTheme="majorBidi" w:hAnsiTheme="majorBidi" w:cstheme="majorBidi" w:hint="cs"/>
          <w:sz w:val="28"/>
          <w:szCs w:val="28"/>
          <w:rtl/>
          <w:lang w:bidi="ar-DZ"/>
        </w:rPr>
        <w:t>أوت</w:t>
      </w:r>
      <w:r w:rsidRPr="009536FD">
        <w:rPr>
          <w:rFonts w:asciiTheme="majorBidi" w:hAnsiTheme="majorBidi" w:cstheme="majorBidi" w:hint="cs"/>
          <w:sz w:val="28"/>
          <w:szCs w:val="28"/>
          <w:rtl/>
          <w:lang w:bidi="ar-DZ"/>
        </w:rPr>
        <w:t xml:space="preserve"> 2020 الصادرة عن </w:t>
      </w:r>
      <w:r w:rsidR="002C3C91" w:rsidRPr="009536FD">
        <w:rPr>
          <w:rFonts w:asciiTheme="majorBidi" w:hAnsiTheme="majorBidi" w:cstheme="majorBidi" w:hint="cs"/>
          <w:sz w:val="28"/>
          <w:szCs w:val="28"/>
          <w:rtl/>
          <w:lang w:bidi="ar-DZ"/>
        </w:rPr>
        <w:t>الأمين</w:t>
      </w:r>
      <w:r w:rsidRPr="009536FD">
        <w:rPr>
          <w:rFonts w:asciiTheme="majorBidi" w:hAnsiTheme="majorBidi" w:cstheme="majorBidi" w:hint="cs"/>
          <w:sz w:val="28"/>
          <w:szCs w:val="28"/>
          <w:rtl/>
          <w:lang w:bidi="ar-DZ"/>
        </w:rPr>
        <w:t xml:space="preserve"> العام لوزارة التعليم العالي و البحث العلمي و البرتوكول الوزاري المؤرخ في 02 </w:t>
      </w:r>
      <w:r w:rsidR="002C3C91" w:rsidRPr="009536FD">
        <w:rPr>
          <w:rFonts w:asciiTheme="majorBidi" w:hAnsiTheme="majorBidi" w:cstheme="majorBidi" w:hint="cs"/>
          <w:sz w:val="28"/>
          <w:szCs w:val="28"/>
          <w:rtl/>
          <w:lang w:bidi="ar-DZ"/>
        </w:rPr>
        <w:t>أوت</w:t>
      </w:r>
      <w:r w:rsidRPr="009536FD">
        <w:rPr>
          <w:rFonts w:asciiTheme="majorBidi" w:hAnsiTheme="majorBidi" w:cstheme="majorBidi" w:hint="cs"/>
          <w:sz w:val="28"/>
          <w:szCs w:val="28"/>
          <w:rtl/>
          <w:lang w:bidi="ar-DZ"/>
        </w:rPr>
        <w:t xml:space="preserve"> 2020 ،   و بعد التح</w:t>
      </w:r>
      <w:r w:rsidR="002C3C91">
        <w:rPr>
          <w:rFonts w:asciiTheme="majorBidi" w:hAnsiTheme="majorBidi" w:cstheme="majorBidi" w:hint="cs"/>
          <w:sz w:val="28"/>
          <w:szCs w:val="28"/>
          <w:rtl/>
          <w:lang w:bidi="ar-DZ"/>
        </w:rPr>
        <w:t>ض</w:t>
      </w:r>
      <w:r w:rsidRPr="009536FD">
        <w:rPr>
          <w:rFonts w:asciiTheme="majorBidi" w:hAnsiTheme="majorBidi" w:cstheme="majorBidi" w:hint="cs"/>
          <w:sz w:val="28"/>
          <w:szCs w:val="28"/>
          <w:rtl/>
          <w:lang w:bidi="ar-DZ"/>
        </w:rPr>
        <w:t xml:space="preserve">يرات المتعلقة بتجهيز المقرات و الهياكل البيداغوجية ، </w:t>
      </w:r>
      <w:r w:rsidR="002C3C91" w:rsidRPr="009536FD">
        <w:rPr>
          <w:rFonts w:asciiTheme="majorBidi" w:hAnsiTheme="majorBidi" w:cstheme="majorBidi" w:hint="cs"/>
          <w:sz w:val="28"/>
          <w:szCs w:val="28"/>
          <w:rtl/>
          <w:lang w:bidi="ar-DZ"/>
        </w:rPr>
        <w:t>أعطى</w:t>
      </w:r>
      <w:r w:rsidRPr="009536FD">
        <w:rPr>
          <w:rFonts w:asciiTheme="majorBidi" w:hAnsiTheme="majorBidi" w:cstheme="majorBidi" w:hint="cs"/>
          <w:sz w:val="28"/>
          <w:szCs w:val="28"/>
          <w:rtl/>
          <w:lang w:bidi="ar-DZ"/>
        </w:rPr>
        <w:t xml:space="preserve"> العميد </w:t>
      </w:r>
      <w:r w:rsidR="002C3C91" w:rsidRPr="009536FD">
        <w:rPr>
          <w:rFonts w:asciiTheme="majorBidi" w:hAnsiTheme="majorBidi" w:cstheme="majorBidi" w:hint="cs"/>
          <w:sz w:val="28"/>
          <w:szCs w:val="28"/>
          <w:rtl/>
          <w:lang w:bidi="ar-DZ"/>
        </w:rPr>
        <w:t>إشارة</w:t>
      </w:r>
      <w:r w:rsidRPr="009536FD">
        <w:rPr>
          <w:rFonts w:asciiTheme="majorBidi" w:hAnsiTheme="majorBidi" w:cstheme="majorBidi" w:hint="cs"/>
          <w:sz w:val="28"/>
          <w:szCs w:val="28"/>
          <w:rtl/>
          <w:lang w:bidi="ar-DZ"/>
        </w:rPr>
        <w:t xml:space="preserve"> انطلاق امتحانات  هذه الدورة و على رؤساء </w:t>
      </w:r>
      <w:r w:rsidR="002C3C91" w:rsidRPr="009536FD">
        <w:rPr>
          <w:rFonts w:asciiTheme="majorBidi" w:hAnsiTheme="majorBidi" w:cstheme="majorBidi" w:hint="cs"/>
          <w:sz w:val="28"/>
          <w:szCs w:val="28"/>
          <w:rtl/>
          <w:lang w:bidi="ar-DZ"/>
        </w:rPr>
        <w:t>الأقسام</w:t>
      </w:r>
      <w:r w:rsidRPr="009536FD">
        <w:rPr>
          <w:rFonts w:asciiTheme="majorBidi" w:hAnsiTheme="majorBidi" w:cstheme="majorBidi" w:hint="cs"/>
          <w:sz w:val="28"/>
          <w:szCs w:val="28"/>
          <w:rtl/>
          <w:lang w:bidi="ar-DZ"/>
        </w:rPr>
        <w:t xml:space="preserve"> المتابعة و السهر على </w:t>
      </w:r>
      <w:r w:rsidR="002C3C91" w:rsidRPr="009536FD">
        <w:rPr>
          <w:rFonts w:asciiTheme="majorBidi" w:hAnsiTheme="majorBidi" w:cstheme="majorBidi" w:hint="cs"/>
          <w:sz w:val="28"/>
          <w:szCs w:val="28"/>
          <w:rtl/>
          <w:lang w:bidi="ar-DZ"/>
        </w:rPr>
        <w:t>إنجاح</w:t>
      </w:r>
      <w:r w:rsidRPr="009536FD">
        <w:rPr>
          <w:rFonts w:asciiTheme="majorBidi" w:hAnsiTheme="majorBidi" w:cstheme="majorBidi" w:hint="cs"/>
          <w:sz w:val="28"/>
          <w:szCs w:val="28"/>
          <w:rtl/>
          <w:lang w:bidi="ar-DZ"/>
        </w:rPr>
        <w:t xml:space="preserve"> هذه العملية </w:t>
      </w:r>
    </w:p>
    <w:p w:rsidR="009536FD" w:rsidRPr="009536FD" w:rsidRDefault="009536FD" w:rsidP="009536FD">
      <w:pPr>
        <w:pStyle w:val="Paragraphedeliste"/>
        <w:numPr>
          <w:ilvl w:val="0"/>
          <w:numId w:val="15"/>
        </w:numPr>
        <w:bidi/>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w:t>
      </w:r>
      <w:r w:rsidRPr="009536FD">
        <w:rPr>
          <w:rFonts w:asciiTheme="majorBidi" w:hAnsiTheme="majorBidi" w:cstheme="majorBidi" w:hint="cs"/>
          <w:b/>
          <w:bCs/>
          <w:sz w:val="28"/>
          <w:szCs w:val="28"/>
          <w:rtl/>
          <w:lang w:bidi="ar-DZ"/>
        </w:rPr>
        <w:t xml:space="preserve">متحانات </w:t>
      </w:r>
      <w:r>
        <w:rPr>
          <w:rFonts w:asciiTheme="majorBidi" w:hAnsiTheme="majorBidi" w:cstheme="majorBidi" w:hint="cs"/>
          <w:b/>
          <w:bCs/>
          <w:sz w:val="28"/>
          <w:szCs w:val="28"/>
          <w:rtl/>
          <w:lang w:bidi="ar-DZ"/>
        </w:rPr>
        <w:t xml:space="preserve"> الدورة العادية </w:t>
      </w:r>
      <w:r w:rsidRPr="009536FD">
        <w:rPr>
          <w:rFonts w:asciiTheme="majorBidi" w:hAnsiTheme="majorBidi" w:cstheme="majorBidi" w:hint="cs"/>
          <w:b/>
          <w:bCs/>
          <w:sz w:val="28"/>
          <w:szCs w:val="28"/>
          <w:rtl/>
          <w:lang w:bidi="ar-DZ"/>
        </w:rPr>
        <w:t xml:space="preserve">للسداسي </w:t>
      </w:r>
      <w:r>
        <w:rPr>
          <w:rFonts w:asciiTheme="majorBidi" w:hAnsiTheme="majorBidi" w:cstheme="majorBidi" w:hint="cs"/>
          <w:b/>
          <w:bCs/>
          <w:sz w:val="28"/>
          <w:szCs w:val="28"/>
          <w:rtl/>
          <w:lang w:bidi="ar-DZ"/>
        </w:rPr>
        <w:t>الثاني</w:t>
      </w:r>
      <w:r w:rsidRPr="009536FD">
        <w:rPr>
          <w:rFonts w:asciiTheme="majorBidi" w:hAnsiTheme="majorBidi" w:cstheme="majorBidi" w:hint="cs"/>
          <w:b/>
          <w:bCs/>
          <w:sz w:val="28"/>
          <w:szCs w:val="28"/>
          <w:rtl/>
          <w:lang w:bidi="ar-DZ"/>
        </w:rPr>
        <w:t xml:space="preserve"> من الموسم الجامعي 2019/2020</w:t>
      </w:r>
    </w:p>
    <w:p w:rsidR="009536FD" w:rsidRDefault="009536FD" w:rsidP="009536FD">
      <w:pPr>
        <w:bidi/>
        <w:ind w:firstLine="708"/>
        <w:jc w:val="both"/>
        <w:rPr>
          <w:rFonts w:asciiTheme="majorBidi" w:hAnsiTheme="majorBidi" w:cstheme="majorBidi"/>
          <w:sz w:val="28"/>
          <w:szCs w:val="28"/>
          <w:rtl/>
          <w:lang w:bidi="ar-DZ"/>
        </w:rPr>
      </w:pPr>
    </w:p>
    <w:p w:rsidR="00211BC0" w:rsidRPr="009536FD" w:rsidRDefault="009536FD" w:rsidP="00E57E07">
      <w:pPr>
        <w:bidi/>
        <w:ind w:firstLine="708"/>
        <w:jc w:val="both"/>
        <w:rPr>
          <w:rFonts w:asciiTheme="majorBidi" w:hAnsiTheme="majorBidi" w:cstheme="majorBidi"/>
          <w:sz w:val="28"/>
          <w:szCs w:val="28"/>
          <w:rtl/>
          <w:lang w:bidi="ar-DZ"/>
        </w:rPr>
      </w:pPr>
      <w:r w:rsidRPr="009536FD">
        <w:rPr>
          <w:rFonts w:asciiTheme="majorBidi" w:hAnsiTheme="majorBidi" w:cstheme="majorBidi" w:hint="cs"/>
          <w:sz w:val="28"/>
          <w:szCs w:val="28"/>
          <w:rtl/>
          <w:lang w:bidi="ar-DZ"/>
        </w:rPr>
        <w:t xml:space="preserve">في ظل وباء الكورونا المتفشي و جائحة </w:t>
      </w:r>
      <w:r w:rsidRPr="009536FD">
        <w:rPr>
          <w:rFonts w:asciiTheme="majorBidi" w:hAnsiTheme="majorBidi" w:cstheme="majorBidi"/>
          <w:sz w:val="28"/>
          <w:szCs w:val="28"/>
          <w:lang w:bidi="ar-DZ"/>
        </w:rPr>
        <w:t>Covid 19</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 xml:space="preserve"> طلب من رؤساء </w:t>
      </w:r>
      <w:r w:rsidR="00E57E07">
        <w:rPr>
          <w:rFonts w:asciiTheme="majorBidi" w:hAnsiTheme="majorBidi" w:cstheme="majorBidi" w:hint="cs"/>
          <w:sz w:val="28"/>
          <w:szCs w:val="28"/>
          <w:rtl/>
          <w:lang w:bidi="ar-DZ"/>
        </w:rPr>
        <w:t>الأقسام</w:t>
      </w:r>
      <w:r>
        <w:rPr>
          <w:rFonts w:asciiTheme="majorBidi" w:hAnsiTheme="majorBidi" w:cstheme="majorBidi" w:hint="cs"/>
          <w:sz w:val="28"/>
          <w:szCs w:val="28"/>
          <w:rtl/>
          <w:lang w:bidi="ar-DZ"/>
        </w:rPr>
        <w:t xml:space="preserve"> التحضير الجيد و إعداد و تسطير رزنامة الامتحانات الدورة العادية للسداسي الثاني من الموسم الجامعي 2019/2020  ، بعد العودة التدرجية للنشاطات البيداغوجية و استئناف النقل بالنسبة للطلبة وفق </w:t>
      </w:r>
      <w:r w:rsidR="00E57E07">
        <w:rPr>
          <w:rFonts w:asciiTheme="majorBidi" w:hAnsiTheme="majorBidi" w:cstheme="majorBidi" w:hint="cs"/>
          <w:sz w:val="28"/>
          <w:szCs w:val="28"/>
          <w:rtl/>
          <w:lang w:bidi="ar-DZ"/>
        </w:rPr>
        <w:t xml:space="preserve">القرار الوزاري 688 و البرتوكول الصحي للوزارة الوصية </w:t>
      </w:r>
    </w:p>
    <w:p w:rsidR="009536FD" w:rsidRDefault="00E57E07" w:rsidP="000E2118">
      <w:pPr>
        <w:pStyle w:val="Paragraphedeliste"/>
        <w:numPr>
          <w:ilvl w:val="0"/>
          <w:numId w:val="18"/>
        </w:numPr>
        <w:bidi/>
        <w:jc w:val="both"/>
        <w:rPr>
          <w:rFonts w:asciiTheme="majorBidi" w:hAnsiTheme="majorBidi" w:cstheme="majorBidi"/>
          <w:b/>
          <w:bCs/>
          <w:sz w:val="28"/>
          <w:szCs w:val="28"/>
          <w:lang w:bidi="ar-DZ"/>
        </w:rPr>
      </w:pPr>
      <w:proofErr w:type="gramStart"/>
      <w:r>
        <w:rPr>
          <w:rFonts w:asciiTheme="majorBidi" w:hAnsiTheme="majorBidi" w:cstheme="majorBidi" w:hint="cs"/>
          <w:b/>
          <w:bCs/>
          <w:sz w:val="28"/>
          <w:szCs w:val="28"/>
          <w:rtl/>
          <w:lang w:bidi="ar-DZ"/>
        </w:rPr>
        <w:t>الأبواب</w:t>
      </w:r>
      <w:proofErr w:type="gramEnd"/>
      <w:r>
        <w:rPr>
          <w:rFonts w:asciiTheme="majorBidi" w:hAnsiTheme="majorBidi" w:cstheme="majorBidi" w:hint="cs"/>
          <w:b/>
          <w:bCs/>
          <w:sz w:val="28"/>
          <w:szCs w:val="28"/>
          <w:rtl/>
          <w:lang w:bidi="ar-DZ"/>
        </w:rPr>
        <w:t xml:space="preserve"> المفتوحة</w:t>
      </w:r>
    </w:p>
    <w:p w:rsidR="00E57E07" w:rsidRDefault="00E57E07" w:rsidP="00E57E07">
      <w:pPr>
        <w:pStyle w:val="Paragraphedeliste"/>
        <w:bidi/>
        <w:ind w:left="1633"/>
        <w:jc w:val="both"/>
        <w:rPr>
          <w:rFonts w:asciiTheme="majorBidi" w:hAnsiTheme="majorBidi" w:cstheme="majorBidi"/>
          <w:b/>
          <w:bCs/>
          <w:sz w:val="28"/>
          <w:szCs w:val="28"/>
          <w:lang w:bidi="ar-DZ"/>
        </w:rPr>
      </w:pPr>
    </w:p>
    <w:p w:rsidR="00E57E07" w:rsidRDefault="00E57E07" w:rsidP="00E57E07">
      <w:pPr>
        <w:bidi/>
        <w:ind w:firstLine="708"/>
        <w:jc w:val="both"/>
        <w:rPr>
          <w:rFonts w:asciiTheme="majorBidi" w:hAnsiTheme="majorBidi" w:cstheme="majorBidi"/>
          <w:sz w:val="28"/>
          <w:szCs w:val="28"/>
          <w:rtl/>
          <w:lang w:bidi="ar-DZ"/>
        </w:rPr>
      </w:pPr>
      <w:r>
        <w:rPr>
          <w:rFonts w:asciiTheme="majorBidi" w:hAnsiTheme="majorBidi" w:cstheme="majorBidi" w:hint="cs"/>
          <w:sz w:val="28"/>
          <w:szCs w:val="28"/>
          <w:rtl/>
          <w:lang w:bidi="ar-DZ"/>
        </w:rPr>
        <w:t>منذ إعطاء إشارة التحضير للأبواب المفتوحة عبر الخط بالنسبة للطلبة الجدد حاملي شهادة الباكالوريا دورة جوان 2020 ، و عليه نسجل ما يلي:</w:t>
      </w:r>
    </w:p>
    <w:p w:rsidR="00E57E07" w:rsidRDefault="00E57E07" w:rsidP="00E57E07">
      <w:pPr>
        <w:pStyle w:val="Paragraphedeliste"/>
        <w:numPr>
          <w:ilvl w:val="0"/>
          <w:numId w:val="15"/>
        </w:numPr>
        <w:bidi/>
        <w:jc w:val="both"/>
        <w:rPr>
          <w:rFonts w:asciiTheme="majorBidi" w:hAnsiTheme="majorBidi" w:cstheme="majorBidi"/>
          <w:sz w:val="28"/>
          <w:szCs w:val="28"/>
          <w:lang w:bidi="ar-DZ"/>
        </w:rPr>
      </w:pPr>
      <w:r w:rsidRPr="00E57E07">
        <w:rPr>
          <w:rFonts w:asciiTheme="majorBidi" w:hAnsiTheme="majorBidi" w:cstheme="majorBidi" w:hint="cs"/>
          <w:sz w:val="28"/>
          <w:szCs w:val="28"/>
          <w:rtl/>
          <w:lang w:bidi="ar-DZ"/>
        </w:rPr>
        <w:t xml:space="preserve">  سجل كل من العميد و مسؤول فريق ميدان التكوين بارتياح استلام 32 اقتراح لنموج مسارات التكوين في مرحلتي الليسانس و الماستر  لميدان علوم الطبيعة و الحياة  ،</w:t>
      </w:r>
      <w:r>
        <w:rPr>
          <w:rFonts w:asciiTheme="majorBidi" w:hAnsiTheme="majorBidi" w:cstheme="majorBidi"/>
          <w:sz w:val="28"/>
          <w:szCs w:val="28"/>
          <w:lang w:bidi="ar-DZ"/>
        </w:rPr>
        <w:t xml:space="preserve">Canevas de formation </w:t>
      </w:r>
    </w:p>
    <w:p w:rsidR="00E57E07" w:rsidRDefault="00E57E07" w:rsidP="00E57E07">
      <w:pPr>
        <w:pStyle w:val="Paragraphedeliste"/>
        <w:numPr>
          <w:ilvl w:val="0"/>
          <w:numId w:val="15"/>
        </w:numPr>
        <w:bidi/>
        <w:jc w:val="both"/>
        <w:rPr>
          <w:rFonts w:asciiTheme="majorBidi" w:hAnsiTheme="majorBidi" w:cstheme="majorBidi"/>
          <w:sz w:val="28"/>
          <w:szCs w:val="28"/>
          <w:lang w:bidi="ar-DZ"/>
        </w:rPr>
      </w:pPr>
      <w:r w:rsidRPr="00E57E07">
        <w:rPr>
          <w:rFonts w:asciiTheme="majorBidi" w:hAnsiTheme="majorBidi" w:cstheme="majorBidi" w:hint="cs"/>
          <w:sz w:val="28"/>
          <w:szCs w:val="28"/>
          <w:rtl/>
          <w:lang w:bidi="ar-DZ"/>
        </w:rPr>
        <w:lastRenderedPageBreak/>
        <w:t xml:space="preserve"> كما  طلب من رؤساء </w:t>
      </w:r>
      <w:r w:rsidR="002C3C91" w:rsidRPr="00E57E07">
        <w:rPr>
          <w:rFonts w:asciiTheme="majorBidi" w:hAnsiTheme="majorBidi" w:cstheme="majorBidi" w:hint="cs"/>
          <w:sz w:val="28"/>
          <w:szCs w:val="28"/>
          <w:rtl/>
          <w:lang w:bidi="ar-DZ"/>
        </w:rPr>
        <w:t>الأقسام</w:t>
      </w:r>
      <w:r w:rsidRPr="00E57E07">
        <w:rPr>
          <w:rFonts w:asciiTheme="majorBidi" w:hAnsiTheme="majorBidi" w:cstheme="majorBidi" w:hint="cs"/>
          <w:sz w:val="28"/>
          <w:szCs w:val="28"/>
          <w:rtl/>
          <w:lang w:bidi="ar-DZ"/>
        </w:rPr>
        <w:t xml:space="preserve"> بالتنسيق مع مساعديهم و </w:t>
      </w:r>
      <w:r w:rsidR="002C3C91" w:rsidRPr="00E57E07">
        <w:rPr>
          <w:rFonts w:asciiTheme="majorBidi" w:hAnsiTheme="majorBidi" w:cstheme="majorBidi" w:hint="cs"/>
          <w:sz w:val="28"/>
          <w:szCs w:val="28"/>
          <w:rtl/>
          <w:lang w:bidi="ar-DZ"/>
        </w:rPr>
        <w:t>مسئولي</w:t>
      </w:r>
      <w:r w:rsidRPr="00E57E07">
        <w:rPr>
          <w:rFonts w:asciiTheme="majorBidi" w:hAnsiTheme="majorBidi" w:cstheme="majorBidi" w:hint="cs"/>
          <w:sz w:val="28"/>
          <w:szCs w:val="28"/>
          <w:rtl/>
          <w:lang w:bidi="ar-DZ"/>
        </w:rPr>
        <w:t xml:space="preserve"> الفروع و الاختصاص  في </w:t>
      </w:r>
      <w:r w:rsidR="002C3C91" w:rsidRPr="00E57E07">
        <w:rPr>
          <w:rFonts w:asciiTheme="majorBidi" w:hAnsiTheme="majorBidi" w:cstheme="majorBidi" w:hint="cs"/>
          <w:sz w:val="28"/>
          <w:szCs w:val="28"/>
          <w:rtl/>
          <w:lang w:bidi="ar-DZ"/>
        </w:rPr>
        <w:t>إعداد</w:t>
      </w:r>
      <w:r w:rsidR="002C3C91">
        <w:rPr>
          <w:rFonts w:asciiTheme="majorBidi" w:hAnsiTheme="majorBidi" w:cstheme="majorBidi" w:hint="cs"/>
          <w:sz w:val="28"/>
          <w:szCs w:val="28"/>
          <w:rtl/>
          <w:lang w:bidi="ar-DZ"/>
        </w:rPr>
        <w:t xml:space="preserve"> مطويات لمختلف الماست</w:t>
      </w:r>
      <w:r w:rsidRPr="00E57E07">
        <w:rPr>
          <w:rFonts w:asciiTheme="majorBidi" w:hAnsiTheme="majorBidi" w:cstheme="majorBidi" w:hint="cs"/>
          <w:sz w:val="28"/>
          <w:szCs w:val="28"/>
          <w:rtl/>
          <w:lang w:bidi="ar-DZ"/>
        </w:rPr>
        <w:t xml:space="preserve">ر </w:t>
      </w:r>
      <w:r>
        <w:rPr>
          <w:rFonts w:asciiTheme="majorBidi" w:hAnsiTheme="majorBidi" w:cstheme="majorBidi"/>
          <w:sz w:val="28"/>
          <w:szCs w:val="28"/>
          <w:lang w:bidi="ar-DZ"/>
        </w:rPr>
        <w:t>Dépliants de parcours</w:t>
      </w:r>
    </w:p>
    <w:p w:rsidR="00E57E07" w:rsidRDefault="00E57E07" w:rsidP="00E57E07">
      <w:pPr>
        <w:pStyle w:val="Paragraphedeliste"/>
        <w:numPr>
          <w:ilvl w:val="0"/>
          <w:numId w:val="15"/>
        </w:numPr>
        <w:bidi/>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و </w:t>
      </w:r>
      <w:proofErr w:type="gramStart"/>
      <w:r>
        <w:rPr>
          <w:rFonts w:asciiTheme="majorBidi" w:hAnsiTheme="majorBidi" w:cstheme="majorBidi" w:hint="cs"/>
          <w:sz w:val="28"/>
          <w:szCs w:val="28"/>
          <w:rtl/>
          <w:lang w:bidi="ar-DZ"/>
        </w:rPr>
        <w:t>كذا  ال</w:t>
      </w:r>
      <w:r w:rsidRPr="00E57E07">
        <w:rPr>
          <w:rFonts w:asciiTheme="majorBidi" w:hAnsiTheme="majorBidi" w:cstheme="majorBidi" w:hint="cs"/>
          <w:sz w:val="28"/>
          <w:szCs w:val="28"/>
          <w:rtl/>
          <w:lang w:bidi="ar-DZ"/>
        </w:rPr>
        <w:t>ملصقات</w:t>
      </w:r>
      <w:proofErr w:type="gramEnd"/>
      <w:r w:rsidRPr="00E57E07">
        <w:rPr>
          <w:rFonts w:asciiTheme="majorBidi" w:hAnsiTheme="majorBidi" w:cstheme="majorBidi" w:hint="cs"/>
          <w:sz w:val="28"/>
          <w:szCs w:val="28"/>
          <w:rtl/>
          <w:lang w:bidi="ar-DZ"/>
        </w:rPr>
        <w:t xml:space="preserve">  </w:t>
      </w:r>
      <w:r>
        <w:rPr>
          <w:rFonts w:asciiTheme="majorBidi" w:hAnsiTheme="majorBidi" w:cstheme="majorBidi"/>
          <w:sz w:val="28"/>
          <w:szCs w:val="28"/>
          <w:lang w:bidi="ar-DZ"/>
        </w:rPr>
        <w:t xml:space="preserve">Posters </w:t>
      </w:r>
    </w:p>
    <w:p w:rsidR="00E57E07" w:rsidRPr="00E57E07" w:rsidRDefault="00E57E07" w:rsidP="00E57E07">
      <w:pPr>
        <w:pStyle w:val="Paragraphedeliste"/>
        <w:numPr>
          <w:ilvl w:val="0"/>
          <w:numId w:val="15"/>
        </w:numPr>
        <w:bidi/>
        <w:jc w:val="both"/>
        <w:rPr>
          <w:rFonts w:asciiTheme="majorBidi" w:hAnsiTheme="majorBidi" w:cstheme="majorBidi"/>
          <w:sz w:val="28"/>
          <w:szCs w:val="28"/>
          <w:lang w:bidi="ar-DZ"/>
        </w:rPr>
      </w:pPr>
      <w:r w:rsidRPr="00E57E07">
        <w:rPr>
          <w:rFonts w:asciiTheme="majorBidi" w:eastAsia="Calibri" w:hAnsiTheme="majorBidi" w:cstheme="majorBidi" w:hint="cs"/>
          <w:sz w:val="28"/>
          <w:szCs w:val="28"/>
          <w:rtl/>
          <w:lang w:bidi="ar-DZ"/>
        </w:rPr>
        <w:t xml:space="preserve">اعدد </w:t>
      </w:r>
      <w:proofErr w:type="spellStart"/>
      <w:r w:rsidRPr="00E57E07">
        <w:rPr>
          <w:rFonts w:asciiTheme="majorBidi" w:eastAsia="Calibri" w:hAnsiTheme="majorBidi" w:cstheme="majorBidi" w:hint="cs"/>
          <w:sz w:val="28"/>
          <w:szCs w:val="28"/>
          <w:rtl/>
          <w:lang w:bidi="ar-DZ"/>
        </w:rPr>
        <w:t>فيدوهات</w:t>
      </w:r>
      <w:proofErr w:type="spellEnd"/>
      <w:r w:rsidRPr="00E57E07">
        <w:rPr>
          <w:rFonts w:asciiTheme="majorBidi" w:eastAsia="Calibri" w:hAnsiTheme="majorBidi" w:cstheme="majorBidi" w:hint="cs"/>
          <w:sz w:val="28"/>
          <w:szCs w:val="28"/>
          <w:rtl/>
          <w:lang w:bidi="ar-DZ"/>
        </w:rPr>
        <w:t xml:space="preserve"> توضيحية  </w:t>
      </w:r>
      <w:r>
        <w:rPr>
          <w:rFonts w:asciiTheme="majorBidi" w:eastAsia="Calibri" w:hAnsiTheme="majorBidi" w:cstheme="majorBidi"/>
          <w:sz w:val="28"/>
          <w:szCs w:val="28"/>
          <w:lang w:bidi="ar-DZ"/>
        </w:rPr>
        <w:t xml:space="preserve">Vidéos </w:t>
      </w:r>
    </w:p>
    <w:p w:rsidR="009536FD" w:rsidRDefault="009536FD" w:rsidP="009536FD">
      <w:pPr>
        <w:bidi/>
        <w:jc w:val="both"/>
        <w:rPr>
          <w:rFonts w:asciiTheme="majorBidi" w:hAnsiTheme="majorBidi" w:cstheme="majorBidi"/>
          <w:b/>
          <w:bCs/>
          <w:sz w:val="28"/>
          <w:szCs w:val="28"/>
          <w:lang w:bidi="ar-DZ"/>
        </w:rPr>
      </w:pPr>
    </w:p>
    <w:p w:rsidR="003155B8" w:rsidRPr="00F16B0C" w:rsidRDefault="003155B8" w:rsidP="00F16B0C">
      <w:pPr>
        <w:pStyle w:val="Paragraphedeliste"/>
        <w:numPr>
          <w:ilvl w:val="0"/>
          <w:numId w:val="13"/>
        </w:numPr>
        <w:bidi/>
        <w:rPr>
          <w:rFonts w:asciiTheme="majorBidi" w:hAnsiTheme="majorBidi" w:cstheme="majorBidi"/>
          <w:b/>
          <w:bCs/>
          <w:sz w:val="28"/>
          <w:szCs w:val="28"/>
          <w:lang w:bidi="ar-DZ"/>
        </w:rPr>
      </w:pPr>
      <w:r w:rsidRPr="00F16B0C">
        <w:rPr>
          <w:rFonts w:asciiTheme="majorBidi" w:hAnsiTheme="majorBidi" w:cstheme="majorBidi" w:hint="cs"/>
          <w:b/>
          <w:bCs/>
          <w:sz w:val="28"/>
          <w:szCs w:val="28"/>
          <w:rtl/>
          <w:lang w:bidi="ar-DZ"/>
        </w:rPr>
        <w:t xml:space="preserve">الدراسات ما بعد التدرج و </w:t>
      </w:r>
      <w:proofErr w:type="gramStart"/>
      <w:r w:rsidRPr="00F16B0C">
        <w:rPr>
          <w:rFonts w:asciiTheme="majorBidi" w:hAnsiTheme="majorBidi" w:cstheme="majorBidi" w:hint="cs"/>
          <w:b/>
          <w:bCs/>
          <w:sz w:val="28"/>
          <w:szCs w:val="28"/>
          <w:rtl/>
          <w:lang w:bidi="ar-DZ"/>
        </w:rPr>
        <w:t>البحث</w:t>
      </w:r>
      <w:proofErr w:type="gramEnd"/>
      <w:r w:rsidRPr="00F16B0C">
        <w:rPr>
          <w:rFonts w:asciiTheme="majorBidi" w:hAnsiTheme="majorBidi" w:cstheme="majorBidi" w:hint="cs"/>
          <w:b/>
          <w:bCs/>
          <w:sz w:val="28"/>
          <w:szCs w:val="28"/>
          <w:rtl/>
          <w:lang w:bidi="ar-DZ"/>
        </w:rPr>
        <w:t xml:space="preserve"> العلمي و العل</w:t>
      </w:r>
      <w:r w:rsidRPr="00F16B0C">
        <w:rPr>
          <w:rFonts w:asciiTheme="majorBidi" w:hAnsiTheme="majorBidi" w:hint="cs"/>
          <w:b/>
          <w:bCs/>
          <w:sz w:val="28"/>
          <w:szCs w:val="28"/>
          <w:rtl/>
          <w:lang w:bidi="ar-DZ"/>
        </w:rPr>
        <w:t>ا</w:t>
      </w:r>
      <w:r w:rsidRPr="00F16B0C">
        <w:rPr>
          <w:rFonts w:asciiTheme="majorBidi" w:hAnsiTheme="majorBidi" w:cstheme="majorBidi" w:hint="cs"/>
          <w:b/>
          <w:bCs/>
          <w:sz w:val="28"/>
          <w:szCs w:val="28"/>
          <w:rtl/>
          <w:lang w:bidi="ar-DZ"/>
        </w:rPr>
        <w:t>قات الخارجية</w:t>
      </w:r>
    </w:p>
    <w:p w:rsidR="003155B8" w:rsidRPr="003155B8" w:rsidRDefault="003155B8" w:rsidP="00B355C0">
      <w:pPr>
        <w:bidi/>
        <w:spacing w:after="0"/>
        <w:ind w:firstLine="360"/>
        <w:rPr>
          <w:rFonts w:asciiTheme="majorBidi" w:hAnsiTheme="majorBidi" w:cstheme="majorBidi"/>
          <w:sz w:val="28"/>
          <w:szCs w:val="28"/>
          <w:rtl/>
          <w:lang w:bidi="ar-DZ"/>
        </w:rPr>
      </w:pPr>
      <w:proofErr w:type="gramStart"/>
      <w:r w:rsidRPr="003155B8">
        <w:rPr>
          <w:rFonts w:asciiTheme="majorBidi" w:hAnsiTheme="majorBidi" w:cstheme="majorBidi" w:hint="cs"/>
          <w:sz w:val="28"/>
          <w:szCs w:val="28"/>
          <w:rtl/>
          <w:lang w:bidi="ar-DZ"/>
        </w:rPr>
        <w:t>ذكر</w:t>
      </w:r>
      <w:proofErr w:type="gramEnd"/>
      <w:r w:rsidRPr="003155B8">
        <w:rPr>
          <w:rFonts w:asciiTheme="majorBidi" w:hAnsiTheme="majorBidi" w:cstheme="majorBidi" w:hint="cs"/>
          <w:sz w:val="28"/>
          <w:szCs w:val="28"/>
          <w:rtl/>
          <w:lang w:bidi="ar-DZ"/>
        </w:rPr>
        <w:t xml:space="preserve"> كل من العميد و نائب العميد المكلف بالدراسات ما بعد التدرج و البحث العلمي و العلاقات الخارجية رؤساء </w:t>
      </w:r>
      <w:r w:rsidR="000E75A5" w:rsidRPr="003155B8">
        <w:rPr>
          <w:rFonts w:asciiTheme="majorBidi" w:hAnsiTheme="majorBidi" w:cstheme="majorBidi" w:hint="cs"/>
          <w:sz w:val="28"/>
          <w:szCs w:val="28"/>
          <w:rtl/>
          <w:lang w:bidi="ar-DZ"/>
        </w:rPr>
        <w:t>الأقسا</w:t>
      </w:r>
      <w:r w:rsidR="000E75A5">
        <w:rPr>
          <w:rFonts w:asciiTheme="majorBidi" w:hAnsiTheme="majorBidi" w:cstheme="majorBidi" w:hint="cs"/>
          <w:sz w:val="28"/>
          <w:szCs w:val="28"/>
          <w:rtl/>
          <w:lang w:bidi="ar-DZ"/>
        </w:rPr>
        <w:t>م</w:t>
      </w:r>
      <w:r w:rsidRPr="003155B8">
        <w:rPr>
          <w:rFonts w:asciiTheme="majorBidi" w:hAnsiTheme="majorBidi" w:cstheme="majorBidi" w:hint="cs"/>
          <w:sz w:val="28"/>
          <w:szCs w:val="28"/>
          <w:rtl/>
          <w:lang w:bidi="ar-DZ"/>
        </w:rPr>
        <w:t xml:space="preserve"> بما يلي: </w:t>
      </w:r>
    </w:p>
    <w:p w:rsidR="00E57E07" w:rsidRDefault="007B1BB0" w:rsidP="003155B8">
      <w:pPr>
        <w:pStyle w:val="Paragraphedeliste"/>
        <w:numPr>
          <w:ilvl w:val="0"/>
          <w:numId w:val="15"/>
        </w:numPr>
        <w:bidi/>
        <w:jc w:val="both"/>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التكوين في الدكتوراه</w:t>
      </w:r>
      <w:r w:rsidR="000E75A5">
        <w:rPr>
          <w:rFonts w:asciiTheme="majorBidi" w:hAnsiTheme="majorBidi" w:cstheme="majorBidi" w:hint="cs"/>
          <w:b/>
          <w:bCs/>
          <w:sz w:val="28"/>
          <w:szCs w:val="28"/>
          <w:rtl/>
          <w:lang w:bidi="ar-DZ"/>
        </w:rPr>
        <w:t xml:space="preserve"> </w:t>
      </w:r>
    </w:p>
    <w:p w:rsidR="00BF4242" w:rsidRPr="00F9744C" w:rsidRDefault="00F9744C" w:rsidP="00F9744C">
      <w:pPr>
        <w:bidi/>
        <w:ind w:firstLine="708"/>
        <w:jc w:val="both"/>
        <w:rPr>
          <w:rFonts w:asciiTheme="majorBidi" w:hAnsiTheme="majorBidi" w:cstheme="majorBidi"/>
          <w:sz w:val="28"/>
          <w:szCs w:val="28"/>
          <w:rtl/>
          <w:lang w:bidi="ar-DZ"/>
        </w:rPr>
      </w:pPr>
      <w:r w:rsidRPr="00F9744C">
        <w:rPr>
          <w:rFonts w:asciiTheme="majorBidi" w:hAnsiTheme="majorBidi" w:cstheme="majorBidi" w:hint="cs"/>
          <w:sz w:val="28"/>
          <w:szCs w:val="28"/>
          <w:rtl/>
          <w:lang w:bidi="ar-DZ"/>
        </w:rPr>
        <w:t>أعطيت إشارة التحضير لاقتراح مسارات التكوين في الدكتوراه للموسم الجامعي 2020/2021  في الفروع التالية</w:t>
      </w:r>
    </w:p>
    <w:p w:rsidR="00F9744C" w:rsidRPr="00F9744C" w:rsidRDefault="00F9744C" w:rsidP="00F9744C">
      <w:pPr>
        <w:pStyle w:val="Paragraphedeliste"/>
        <w:numPr>
          <w:ilvl w:val="0"/>
          <w:numId w:val="15"/>
        </w:numPr>
        <w:bidi/>
        <w:ind w:left="2124" w:firstLine="0"/>
        <w:jc w:val="both"/>
        <w:rPr>
          <w:rFonts w:asciiTheme="majorBidi" w:hAnsiTheme="majorBidi" w:cstheme="majorBidi"/>
          <w:sz w:val="28"/>
          <w:szCs w:val="28"/>
          <w:lang w:bidi="ar-DZ"/>
        </w:rPr>
      </w:pPr>
      <w:r w:rsidRPr="00F9744C">
        <w:rPr>
          <w:rFonts w:asciiTheme="majorBidi" w:hAnsiTheme="majorBidi" w:cstheme="majorBidi" w:hint="cs"/>
          <w:sz w:val="28"/>
          <w:szCs w:val="28"/>
          <w:rtl/>
          <w:lang w:bidi="ar-DZ"/>
        </w:rPr>
        <w:t xml:space="preserve">العلوم البيولوجية </w:t>
      </w:r>
      <w:r w:rsidRPr="00F9744C">
        <w:rPr>
          <w:rFonts w:asciiTheme="majorBidi" w:hAnsiTheme="majorBidi" w:cstheme="majorBidi"/>
          <w:sz w:val="28"/>
          <w:szCs w:val="28"/>
          <w:lang w:bidi="ar-DZ"/>
        </w:rPr>
        <w:t>Sciences Biologiques</w:t>
      </w:r>
    </w:p>
    <w:p w:rsidR="00F9744C" w:rsidRPr="00F9744C" w:rsidRDefault="00F9744C" w:rsidP="00F9744C">
      <w:pPr>
        <w:pStyle w:val="Paragraphedeliste"/>
        <w:numPr>
          <w:ilvl w:val="0"/>
          <w:numId w:val="15"/>
        </w:numPr>
        <w:bidi/>
        <w:ind w:left="2124" w:firstLine="0"/>
        <w:jc w:val="both"/>
        <w:rPr>
          <w:rFonts w:asciiTheme="majorBidi" w:hAnsiTheme="majorBidi" w:cstheme="majorBidi"/>
          <w:sz w:val="28"/>
          <w:szCs w:val="28"/>
          <w:lang w:bidi="ar-DZ"/>
        </w:rPr>
      </w:pPr>
      <w:r w:rsidRPr="00F9744C">
        <w:rPr>
          <w:rFonts w:asciiTheme="majorBidi" w:hAnsiTheme="majorBidi" w:cstheme="majorBidi" w:hint="cs"/>
          <w:sz w:val="28"/>
          <w:szCs w:val="28"/>
          <w:rtl/>
          <w:lang w:bidi="ar-DZ"/>
        </w:rPr>
        <w:t xml:space="preserve">البيوتكنولوجيا </w:t>
      </w:r>
      <w:r>
        <w:rPr>
          <w:rFonts w:asciiTheme="majorBidi" w:hAnsiTheme="majorBidi" w:cstheme="majorBidi"/>
          <w:sz w:val="28"/>
          <w:szCs w:val="28"/>
          <w:lang w:bidi="ar-DZ"/>
        </w:rPr>
        <w:t>Biotechnologie</w:t>
      </w:r>
    </w:p>
    <w:p w:rsidR="00F9744C" w:rsidRPr="00F9744C" w:rsidRDefault="00F9744C" w:rsidP="00F9744C">
      <w:pPr>
        <w:pStyle w:val="Paragraphedeliste"/>
        <w:numPr>
          <w:ilvl w:val="0"/>
          <w:numId w:val="15"/>
        </w:numPr>
        <w:bidi/>
        <w:ind w:left="2124" w:firstLine="0"/>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البيئة</w:t>
      </w:r>
      <w:r w:rsidRPr="00F9744C">
        <w:rPr>
          <w:rFonts w:asciiTheme="majorBidi" w:hAnsiTheme="majorBidi" w:cstheme="majorBidi" w:hint="cs"/>
          <w:sz w:val="28"/>
          <w:szCs w:val="28"/>
          <w:rtl/>
          <w:lang w:bidi="ar-DZ"/>
        </w:rPr>
        <w:t xml:space="preserve"> و المحيط </w:t>
      </w:r>
      <w:r>
        <w:rPr>
          <w:rFonts w:asciiTheme="majorBidi" w:hAnsiTheme="majorBidi" w:cstheme="majorBidi"/>
          <w:sz w:val="28"/>
          <w:szCs w:val="28"/>
          <w:lang w:bidi="ar-DZ"/>
        </w:rPr>
        <w:t xml:space="preserve">Ecologie et environnement </w:t>
      </w:r>
    </w:p>
    <w:p w:rsidR="00F9744C" w:rsidRPr="00F9744C" w:rsidRDefault="00F9744C" w:rsidP="00F9744C">
      <w:pPr>
        <w:bidi/>
        <w:ind w:firstLine="708"/>
        <w:jc w:val="both"/>
        <w:rPr>
          <w:rFonts w:asciiTheme="majorBidi" w:hAnsiTheme="majorBidi" w:cstheme="majorBidi"/>
          <w:sz w:val="28"/>
          <w:szCs w:val="28"/>
          <w:rtl/>
          <w:lang w:bidi="ar-DZ"/>
        </w:rPr>
      </w:pPr>
      <w:r w:rsidRPr="00F9744C">
        <w:rPr>
          <w:rFonts w:asciiTheme="majorBidi" w:hAnsiTheme="majorBidi" w:cstheme="majorBidi" w:hint="cs"/>
          <w:sz w:val="28"/>
          <w:szCs w:val="28"/>
          <w:rtl/>
          <w:lang w:bidi="ar-DZ"/>
        </w:rPr>
        <w:t xml:space="preserve">و عليه يجب  ما يلي </w:t>
      </w:r>
      <w:r>
        <w:rPr>
          <w:rFonts w:asciiTheme="majorBidi" w:hAnsiTheme="majorBidi" w:cstheme="majorBidi" w:hint="cs"/>
          <w:sz w:val="28"/>
          <w:szCs w:val="28"/>
          <w:rtl/>
          <w:lang w:bidi="ar-DZ"/>
        </w:rPr>
        <w:t>:</w:t>
      </w:r>
    </w:p>
    <w:p w:rsidR="00F9744C" w:rsidRDefault="00F9744C" w:rsidP="00F9744C">
      <w:pPr>
        <w:pStyle w:val="Paragraphedeliste"/>
        <w:numPr>
          <w:ilvl w:val="0"/>
          <w:numId w:val="15"/>
        </w:numPr>
        <w:bidi/>
        <w:ind w:left="2124" w:firstLine="0"/>
        <w:jc w:val="both"/>
        <w:rPr>
          <w:rFonts w:asciiTheme="majorBidi" w:hAnsiTheme="majorBidi" w:cstheme="majorBidi"/>
          <w:sz w:val="28"/>
          <w:szCs w:val="28"/>
          <w:lang w:bidi="ar-DZ"/>
        </w:rPr>
      </w:pPr>
      <w:r>
        <w:rPr>
          <w:rFonts w:asciiTheme="majorBidi" w:hAnsiTheme="majorBidi" w:cstheme="majorBidi" w:hint="cs"/>
          <w:sz w:val="28"/>
          <w:szCs w:val="28"/>
          <w:rtl/>
          <w:lang w:bidi="ar-DZ"/>
        </w:rPr>
        <w:t>إعطاء فرصة للكفاءات العلمية بنفس جديد دون إقصاء أو تهميش</w:t>
      </w:r>
    </w:p>
    <w:p w:rsidR="007B1BB0" w:rsidRDefault="00F9744C" w:rsidP="00F9744C">
      <w:pPr>
        <w:pStyle w:val="Paragraphedeliste"/>
        <w:numPr>
          <w:ilvl w:val="0"/>
          <w:numId w:val="15"/>
        </w:numPr>
        <w:bidi/>
        <w:ind w:left="2124" w:firstLine="0"/>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بلجان تكوين في الدكتوراه جديدة</w:t>
      </w:r>
    </w:p>
    <w:p w:rsidR="00F9744C" w:rsidRDefault="00F9744C" w:rsidP="00F9744C">
      <w:pPr>
        <w:pStyle w:val="Paragraphedeliste"/>
        <w:numPr>
          <w:ilvl w:val="0"/>
          <w:numId w:val="15"/>
        </w:numPr>
        <w:bidi/>
        <w:ind w:left="2124" w:firstLine="0"/>
        <w:jc w:val="both"/>
        <w:rPr>
          <w:rFonts w:asciiTheme="majorBidi" w:hAnsiTheme="majorBidi" w:cstheme="majorBidi"/>
          <w:sz w:val="28"/>
          <w:szCs w:val="28"/>
          <w:lang w:bidi="ar-DZ"/>
        </w:rPr>
      </w:pPr>
      <w:r>
        <w:rPr>
          <w:rFonts w:asciiTheme="majorBidi" w:hAnsiTheme="majorBidi" w:cstheme="majorBidi" w:hint="cs"/>
          <w:sz w:val="28"/>
          <w:szCs w:val="28"/>
          <w:rtl/>
          <w:lang w:bidi="ar-DZ"/>
        </w:rPr>
        <w:t>اقتراح مسارات تكوين جيدة في الفروع السابقة أو فروع جيدة</w:t>
      </w:r>
    </w:p>
    <w:p w:rsidR="00F9744C" w:rsidRPr="00B355C0" w:rsidRDefault="00F9744C" w:rsidP="00B355C0">
      <w:pPr>
        <w:pStyle w:val="Paragraphedeliste"/>
        <w:numPr>
          <w:ilvl w:val="0"/>
          <w:numId w:val="15"/>
        </w:numPr>
        <w:bidi/>
        <w:ind w:left="2124" w:firstLine="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فتح التكوين لمدة 03 سنوات متتالية </w:t>
      </w:r>
    </w:p>
    <w:p w:rsidR="00F9744C" w:rsidRPr="00B355C0" w:rsidRDefault="00F9744C" w:rsidP="00B355C0">
      <w:pPr>
        <w:bidi/>
        <w:spacing w:after="0"/>
        <w:ind w:left="708"/>
        <w:jc w:val="both"/>
        <w:rPr>
          <w:rFonts w:asciiTheme="majorBidi" w:hAnsiTheme="majorBidi" w:cstheme="majorBidi"/>
          <w:b/>
          <w:bCs/>
          <w:sz w:val="28"/>
          <w:szCs w:val="28"/>
          <w:rtl/>
          <w:lang w:bidi="ar-DZ"/>
        </w:rPr>
      </w:pPr>
      <w:r w:rsidRPr="00B355C0">
        <w:rPr>
          <w:rFonts w:asciiTheme="majorBidi" w:hAnsiTheme="majorBidi" w:cstheme="majorBidi" w:hint="cs"/>
          <w:b/>
          <w:bCs/>
          <w:sz w:val="28"/>
          <w:szCs w:val="28"/>
          <w:rtl/>
          <w:lang w:bidi="ar-DZ"/>
        </w:rPr>
        <w:t>مدارس الدكتوراه</w:t>
      </w:r>
    </w:p>
    <w:p w:rsidR="00B355C0" w:rsidRPr="00B355C0" w:rsidRDefault="00F9744C" w:rsidP="00B355C0">
      <w:pPr>
        <w:pStyle w:val="Paragraphedeliste"/>
        <w:numPr>
          <w:ilvl w:val="0"/>
          <w:numId w:val="15"/>
        </w:num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التشجيع على فتح مسارات التكوين في مدارس الدكتوراه في </w:t>
      </w:r>
      <w:r w:rsidR="00B355C0">
        <w:rPr>
          <w:rFonts w:asciiTheme="majorBidi" w:hAnsiTheme="majorBidi" w:cstheme="majorBidi" w:hint="cs"/>
          <w:sz w:val="28"/>
          <w:szCs w:val="28"/>
          <w:rtl/>
          <w:lang w:bidi="ar-DZ"/>
        </w:rPr>
        <w:t xml:space="preserve">فروع و تخصصات بالتنسيق مع جامعات </w:t>
      </w:r>
      <w:proofErr w:type="gramStart"/>
      <w:r w:rsidR="00B355C0">
        <w:rPr>
          <w:rFonts w:asciiTheme="majorBidi" w:hAnsiTheme="majorBidi" w:cstheme="majorBidi" w:hint="cs"/>
          <w:sz w:val="28"/>
          <w:szCs w:val="28"/>
          <w:rtl/>
          <w:lang w:bidi="ar-DZ"/>
        </w:rPr>
        <w:t>أخرى  وفق</w:t>
      </w:r>
      <w:proofErr w:type="gramEnd"/>
      <w:r w:rsidR="00B355C0">
        <w:rPr>
          <w:rFonts w:asciiTheme="majorBidi" w:hAnsiTheme="majorBidi" w:cstheme="majorBidi" w:hint="cs"/>
          <w:sz w:val="28"/>
          <w:szCs w:val="28"/>
          <w:rtl/>
          <w:lang w:bidi="ar-DZ"/>
        </w:rPr>
        <w:t xml:space="preserve"> القوانين المنصوص عليها</w:t>
      </w:r>
    </w:p>
    <w:p w:rsidR="00B355C0" w:rsidRPr="00B355C0" w:rsidRDefault="00B355C0" w:rsidP="00B355C0">
      <w:pPr>
        <w:pStyle w:val="Paragraphedeliste"/>
        <w:numPr>
          <w:ilvl w:val="0"/>
          <w:numId w:val="15"/>
        </w:numPr>
        <w:bidi/>
        <w:jc w:val="both"/>
        <w:rPr>
          <w:rFonts w:asciiTheme="majorBidi" w:hAnsiTheme="majorBidi" w:cstheme="majorBidi"/>
          <w:b/>
          <w:bCs/>
          <w:sz w:val="28"/>
          <w:szCs w:val="28"/>
          <w:rtl/>
          <w:lang w:bidi="ar-DZ"/>
        </w:rPr>
      </w:pPr>
      <w:proofErr w:type="gramStart"/>
      <w:r w:rsidRPr="00B355C0">
        <w:rPr>
          <w:rFonts w:asciiTheme="majorBidi" w:hAnsiTheme="majorBidi" w:cstheme="majorBidi" w:hint="cs"/>
          <w:b/>
          <w:bCs/>
          <w:sz w:val="28"/>
          <w:szCs w:val="28"/>
          <w:rtl/>
          <w:lang w:bidi="ar-DZ"/>
        </w:rPr>
        <w:t>مخابر</w:t>
      </w:r>
      <w:proofErr w:type="gramEnd"/>
      <w:r w:rsidRPr="00B355C0">
        <w:rPr>
          <w:rFonts w:asciiTheme="majorBidi" w:hAnsiTheme="majorBidi" w:cstheme="majorBidi" w:hint="cs"/>
          <w:b/>
          <w:bCs/>
          <w:sz w:val="28"/>
          <w:szCs w:val="28"/>
          <w:rtl/>
          <w:lang w:bidi="ar-DZ"/>
        </w:rPr>
        <w:t xml:space="preserve"> البحث </w:t>
      </w:r>
    </w:p>
    <w:p w:rsidR="003155B8" w:rsidRPr="0021059F" w:rsidRDefault="00B355C0" w:rsidP="0021059F">
      <w:pPr>
        <w:bidi/>
        <w:ind w:firstLine="708"/>
        <w:jc w:val="both"/>
        <w:rPr>
          <w:rFonts w:asciiTheme="majorBidi" w:hAnsiTheme="majorBidi" w:cstheme="majorBidi"/>
          <w:sz w:val="28"/>
          <w:szCs w:val="28"/>
          <w:rtl/>
          <w:lang w:bidi="ar-DZ"/>
        </w:rPr>
      </w:pPr>
      <w:r w:rsidRPr="00B355C0">
        <w:rPr>
          <w:rFonts w:asciiTheme="majorBidi" w:hAnsiTheme="majorBidi" w:cstheme="majorBidi" w:hint="cs"/>
          <w:sz w:val="28"/>
          <w:szCs w:val="28"/>
          <w:rtl/>
          <w:lang w:bidi="ar-DZ"/>
        </w:rPr>
        <w:t xml:space="preserve">أعطى عميد الكلية معلومات تخص عملية نقل التسيير المالي من المصالح المركزية للجامعة الى مصلحة الميزانية بالكلية ، و عليه كلف الأمين العام للكلية بالتحضير الجيد لاستقبال الملفات و البدء في العمل وفق القوانين الجديدة ، و على رؤساء الاقسام الاستعداد الجيد ايضا في استلام و توجيه المعنيين بالأمر إلى مصلحة تسيير مخابر البحث على مستوى الكلية </w:t>
      </w:r>
    </w:p>
    <w:p w:rsidR="00211BC0" w:rsidRPr="0021059F" w:rsidRDefault="00211BC0" w:rsidP="0021059F">
      <w:pPr>
        <w:pStyle w:val="Paragraphedeliste"/>
        <w:numPr>
          <w:ilvl w:val="0"/>
          <w:numId w:val="13"/>
        </w:numPr>
        <w:bidi/>
        <w:rPr>
          <w:rFonts w:asciiTheme="majorBidi" w:hAnsiTheme="majorBidi" w:cstheme="majorBidi"/>
          <w:b/>
          <w:bCs/>
          <w:sz w:val="22"/>
          <w:szCs w:val="22"/>
          <w:lang w:bidi="ar-DZ"/>
        </w:rPr>
      </w:pPr>
      <w:r w:rsidRPr="0021059F">
        <w:rPr>
          <w:rFonts w:asciiTheme="majorBidi" w:hAnsiTheme="majorBidi" w:cstheme="majorBidi"/>
          <w:b/>
          <w:bCs/>
          <w:sz w:val="28"/>
          <w:szCs w:val="28"/>
          <w:rtl/>
          <w:lang w:bidi="ar-DZ"/>
        </w:rPr>
        <w:t xml:space="preserve">مخطط </w:t>
      </w:r>
      <w:r w:rsidRPr="0021059F">
        <w:rPr>
          <w:rFonts w:asciiTheme="majorBidi" w:hAnsiTheme="majorBidi" w:cstheme="majorBidi" w:hint="cs"/>
          <w:b/>
          <w:bCs/>
          <w:sz w:val="28"/>
          <w:szCs w:val="28"/>
          <w:rtl/>
          <w:lang w:bidi="ar-DZ"/>
        </w:rPr>
        <w:t>الإجراءات</w:t>
      </w:r>
      <w:r w:rsidRPr="0021059F">
        <w:rPr>
          <w:rFonts w:asciiTheme="majorBidi" w:hAnsiTheme="majorBidi" w:cstheme="majorBidi"/>
          <w:b/>
          <w:bCs/>
          <w:sz w:val="28"/>
          <w:szCs w:val="28"/>
          <w:rtl/>
          <w:lang w:bidi="ar-DZ"/>
        </w:rPr>
        <w:t xml:space="preserve"> الوقائية في ظل جائحة </w:t>
      </w:r>
      <w:r w:rsidRPr="0021059F">
        <w:rPr>
          <w:rFonts w:asciiTheme="majorBidi" w:hAnsiTheme="majorBidi" w:cstheme="majorBidi"/>
          <w:b/>
          <w:bCs/>
          <w:sz w:val="28"/>
          <w:szCs w:val="28"/>
          <w:lang w:bidi="ar-DZ"/>
        </w:rPr>
        <w:t>Covid 19</w:t>
      </w:r>
      <w:r w:rsidRPr="0021059F">
        <w:rPr>
          <w:rFonts w:asciiTheme="majorBidi" w:hAnsiTheme="majorBidi" w:cstheme="majorBidi" w:hint="cs"/>
          <w:b/>
          <w:bCs/>
          <w:sz w:val="28"/>
          <w:szCs w:val="28"/>
          <w:rtl/>
          <w:lang w:bidi="ar-DZ"/>
        </w:rPr>
        <w:t>إنهاء</w:t>
      </w:r>
      <w:r w:rsidRPr="0021059F">
        <w:rPr>
          <w:rFonts w:asciiTheme="majorBidi" w:hAnsiTheme="majorBidi" w:cstheme="majorBidi"/>
          <w:b/>
          <w:bCs/>
          <w:sz w:val="28"/>
          <w:szCs w:val="28"/>
          <w:rtl/>
          <w:lang w:bidi="ar-DZ"/>
        </w:rPr>
        <w:t xml:space="preserve"> النشاطات البيداغوجية الموسم الجامعي 2019/2020 </w:t>
      </w:r>
    </w:p>
    <w:p w:rsidR="00211BC0" w:rsidRPr="00304E52" w:rsidRDefault="00211BC0" w:rsidP="00211BC0">
      <w:pPr>
        <w:pStyle w:val="Paragraphedeliste"/>
        <w:bidi/>
        <w:ind w:left="1440"/>
        <w:rPr>
          <w:rFonts w:asciiTheme="majorBidi" w:hAnsiTheme="majorBidi" w:cstheme="majorBidi"/>
          <w:b/>
          <w:bCs/>
          <w:sz w:val="22"/>
          <w:szCs w:val="22"/>
          <w:lang w:bidi="ar-DZ"/>
        </w:rPr>
      </w:pPr>
    </w:p>
    <w:p w:rsidR="00211BC0" w:rsidRPr="00F16B0C" w:rsidRDefault="00211BC0" w:rsidP="00F16B0C">
      <w:pPr>
        <w:bidi/>
        <w:ind w:firstLine="708"/>
        <w:rPr>
          <w:rFonts w:asciiTheme="majorBidi" w:hAnsiTheme="majorBidi" w:cstheme="majorBidi"/>
          <w:sz w:val="32"/>
          <w:szCs w:val="32"/>
          <w:rtl/>
          <w:lang w:bidi="ar-DZ"/>
        </w:rPr>
      </w:pPr>
      <w:r w:rsidRPr="00F16B0C">
        <w:rPr>
          <w:rFonts w:asciiTheme="majorBidi" w:hAnsiTheme="majorBidi" w:cstheme="majorBidi"/>
          <w:sz w:val="28"/>
          <w:szCs w:val="28"/>
          <w:rtl/>
          <w:lang w:bidi="ar-DZ"/>
        </w:rPr>
        <w:t xml:space="preserve">ذكر كل من العميد  و الأمين العام للكلية عن مخطط الإجراءات الوقائية التي تم التحضير لها جيدا اعتمادا على البروتوكولات المعدة من طرف الوزارة أو الجامعة و كذا التعليمات الصادرة المتعلقة بجائحة </w:t>
      </w:r>
      <w:r w:rsidRPr="00F16B0C">
        <w:rPr>
          <w:rFonts w:asciiTheme="majorBidi" w:hAnsiTheme="majorBidi" w:cstheme="majorBidi"/>
          <w:sz w:val="28"/>
          <w:szCs w:val="28"/>
          <w:lang w:bidi="ar-DZ"/>
        </w:rPr>
        <w:t>Covid 19</w:t>
      </w:r>
      <w:r w:rsidRPr="00F16B0C">
        <w:rPr>
          <w:rFonts w:asciiTheme="majorBidi" w:hAnsiTheme="majorBidi" w:cstheme="majorBidi"/>
          <w:sz w:val="28"/>
          <w:szCs w:val="28"/>
          <w:rtl/>
          <w:lang w:bidi="ar-DZ"/>
        </w:rPr>
        <w:t xml:space="preserve"> إنهاء النشاطات البيداغوجية الموسم الجامعي 2019/2020 و</w:t>
      </w:r>
      <w:r w:rsidR="00B355C0" w:rsidRPr="00F16B0C">
        <w:rPr>
          <w:rFonts w:asciiTheme="majorBidi" w:hAnsiTheme="majorBidi" w:cstheme="majorBidi"/>
          <w:sz w:val="28"/>
          <w:szCs w:val="28"/>
          <w:rtl/>
          <w:lang w:bidi="ar-DZ"/>
        </w:rPr>
        <w:t xml:space="preserve"> كذا التحضير الجيد للدخول الجامعية 2020/2021 و عليه طلب من رؤساء </w:t>
      </w:r>
      <w:r w:rsidR="00F16B0C" w:rsidRPr="00F16B0C">
        <w:rPr>
          <w:rFonts w:asciiTheme="majorBidi" w:hAnsiTheme="majorBidi" w:cstheme="majorBidi"/>
          <w:sz w:val="28"/>
          <w:szCs w:val="28"/>
          <w:rtl/>
          <w:lang w:bidi="ar-DZ"/>
        </w:rPr>
        <w:t>الأقسام</w:t>
      </w:r>
      <w:r w:rsidR="00B355C0" w:rsidRPr="00F16B0C">
        <w:rPr>
          <w:rFonts w:asciiTheme="majorBidi" w:hAnsiTheme="majorBidi" w:cstheme="majorBidi"/>
          <w:sz w:val="28"/>
          <w:szCs w:val="28"/>
          <w:rtl/>
          <w:lang w:bidi="ar-DZ"/>
        </w:rPr>
        <w:t xml:space="preserve"> تطبيق ما جاء في التعليمة رقم 14 الصادرة عن عمادة الكلية  المؤرخة في </w:t>
      </w:r>
      <w:r w:rsidRPr="00F16B0C">
        <w:rPr>
          <w:rFonts w:asciiTheme="majorBidi" w:hAnsiTheme="majorBidi" w:cstheme="majorBidi"/>
          <w:sz w:val="28"/>
          <w:szCs w:val="28"/>
          <w:rtl/>
          <w:lang w:bidi="ar-DZ"/>
        </w:rPr>
        <w:t xml:space="preserve"> </w:t>
      </w:r>
      <w:r w:rsidR="00B355C0" w:rsidRPr="00F16B0C">
        <w:rPr>
          <w:rFonts w:asciiTheme="majorBidi" w:hAnsiTheme="majorBidi" w:cstheme="majorBidi"/>
          <w:sz w:val="28"/>
          <w:szCs w:val="28"/>
          <w:rtl/>
          <w:lang w:bidi="ar-DZ"/>
        </w:rPr>
        <w:t>02 أوت 2020</w:t>
      </w:r>
    </w:p>
    <w:p w:rsidR="00211BC0" w:rsidRDefault="00211BC0" w:rsidP="00211BC0">
      <w:pPr>
        <w:bidi/>
        <w:spacing w:line="240" w:lineRule="auto"/>
        <w:ind w:firstLine="360"/>
        <w:rPr>
          <w:rFonts w:asciiTheme="majorBidi" w:hAnsiTheme="majorBidi" w:cstheme="majorBidi"/>
          <w:sz w:val="24"/>
          <w:szCs w:val="24"/>
          <w:rtl/>
          <w:lang w:bidi="ar-DZ"/>
        </w:rPr>
      </w:pPr>
    </w:p>
    <w:p w:rsidR="00211BC0" w:rsidRPr="0021059F" w:rsidRDefault="00211BC0" w:rsidP="0021059F">
      <w:pPr>
        <w:pStyle w:val="Paragraphedeliste"/>
        <w:numPr>
          <w:ilvl w:val="0"/>
          <w:numId w:val="13"/>
        </w:numPr>
        <w:bidi/>
        <w:rPr>
          <w:rFonts w:asciiTheme="majorBidi" w:hAnsiTheme="majorBidi" w:cstheme="majorBidi"/>
          <w:b/>
          <w:bCs/>
          <w:sz w:val="28"/>
          <w:szCs w:val="28"/>
          <w:lang w:bidi="ar-DZ"/>
        </w:rPr>
      </w:pPr>
      <w:r w:rsidRPr="0021059F">
        <w:rPr>
          <w:rFonts w:asciiTheme="majorBidi" w:hAnsiTheme="majorBidi" w:cstheme="majorBidi" w:hint="cs"/>
          <w:b/>
          <w:bCs/>
          <w:sz w:val="28"/>
          <w:szCs w:val="28"/>
          <w:rtl/>
          <w:lang w:bidi="ar-DZ"/>
        </w:rPr>
        <w:t xml:space="preserve">متفرقات </w:t>
      </w:r>
    </w:p>
    <w:p w:rsidR="00F16B0C" w:rsidRPr="00F16B0C" w:rsidRDefault="00211BC0" w:rsidP="00211BC0">
      <w:pPr>
        <w:bidi/>
        <w:ind w:firstLine="425"/>
        <w:rPr>
          <w:rFonts w:asciiTheme="majorBidi" w:hAnsiTheme="majorBidi" w:cstheme="majorBidi"/>
          <w:sz w:val="28"/>
          <w:szCs w:val="28"/>
          <w:rtl/>
          <w:lang w:bidi="ar-DZ"/>
        </w:rPr>
      </w:pPr>
      <w:r w:rsidRPr="00F16B0C">
        <w:rPr>
          <w:rFonts w:asciiTheme="majorBidi" w:hAnsiTheme="majorBidi" w:cstheme="majorBidi" w:hint="cs"/>
          <w:sz w:val="28"/>
          <w:szCs w:val="28"/>
          <w:rtl/>
          <w:lang w:bidi="ar-DZ"/>
        </w:rPr>
        <w:t xml:space="preserve">ذكر عميد الكلية </w:t>
      </w:r>
      <w:r w:rsidR="00B355C0" w:rsidRPr="00F16B0C">
        <w:rPr>
          <w:rFonts w:asciiTheme="majorBidi" w:hAnsiTheme="majorBidi" w:cstheme="majorBidi" w:hint="cs"/>
          <w:sz w:val="28"/>
          <w:szCs w:val="28"/>
          <w:rtl/>
          <w:lang w:bidi="ar-DZ"/>
        </w:rPr>
        <w:t xml:space="preserve"> رؤساء </w:t>
      </w:r>
      <w:r w:rsidR="00F16B0C" w:rsidRPr="00F16B0C">
        <w:rPr>
          <w:rFonts w:asciiTheme="majorBidi" w:hAnsiTheme="majorBidi" w:cstheme="majorBidi" w:hint="cs"/>
          <w:sz w:val="28"/>
          <w:szCs w:val="28"/>
          <w:rtl/>
          <w:lang w:bidi="ar-DZ"/>
        </w:rPr>
        <w:t>الأقسام</w:t>
      </w:r>
      <w:r w:rsidR="00B355C0" w:rsidRPr="00F16B0C">
        <w:rPr>
          <w:rFonts w:asciiTheme="majorBidi" w:hAnsiTheme="majorBidi" w:cstheme="majorBidi" w:hint="cs"/>
          <w:sz w:val="28"/>
          <w:szCs w:val="28"/>
          <w:rtl/>
          <w:lang w:bidi="ar-DZ"/>
        </w:rPr>
        <w:t xml:space="preserve"> بما يلي</w:t>
      </w:r>
      <w:r w:rsidR="00F16B0C" w:rsidRPr="00F16B0C">
        <w:rPr>
          <w:rFonts w:asciiTheme="majorBidi" w:hAnsiTheme="majorBidi" w:cstheme="majorBidi" w:hint="cs"/>
          <w:sz w:val="28"/>
          <w:szCs w:val="28"/>
          <w:rtl/>
          <w:lang w:bidi="ar-DZ"/>
        </w:rPr>
        <w:t>:</w:t>
      </w:r>
    </w:p>
    <w:p w:rsidR="00F16B0C" w:rsidRPr="00F16B0C" w:rsidRDefault="00F16B0C" w:rsidP="00F16B0C">
      <w:pPr>
        <w:pStyle w:val="Paragraphedeliste"/>
        <w:bidi/>
        <w:ind w:left="1068"/>
        <w:rPr>
          <w:rFonts w:asciiTheme="majorBidi" w:hAnsiTheme="majorBidi" w:cstheme="majorBidi"/>
          <w:sz w:val="28"/>
          <w:szCs w:val="28"/>
          <w:rtl/>
          <w:lang w:bidi="ar-DZ"/>
        </w:rPr>
      </w:pPr>
      <w:r w:rsidRPr="00F16B0C">
        <w:rPr>
          <w:rFonts w:asciiTheme="majorBidi" w:hAnsiTheme="majorBidi" w:cstheme="majorBidi" w:hint="cs"/>
          <w:sz w:val="28"/>
          <w:szCs w:val="28"/>
          <w:rtl/>
          <w:lang w:bidi="ar-DZ"/>
        </w:rPr>
        <w:t xml:space="preserve">*- المراسلة رقم 888المؤرخة في 25 أوت 2020 الصادرة عن الأمين العام لوزارة التعليم العالي و البحث العلمي المتعلقة بعصرنة بعض وسائل التعليم  </w:t>
      </w:r>
    </w:p>
    <w:p w:rsidR="00F16B0C" w:rsidRPr="00F16B0C" w:rsidRDefault="00F16B0C" w:rsidP="00F16B0C">
      <w:pPr>
        <w:pStyle w:val="Paragraphedeliste"/>
        <w:bidi/>
        <w:ind w:left="1068"/>
        <w:rPr>
          <w:rFonts w:asciiTheme="majorBidi" w:hAnsiTheme="majorBidi" w:cstheme="majorBidi"/>
          <w:sz w:val="28"/>
          <w:szCs w:val="28"/>
          <w:rtl/>
          <w:lang w:bidi="ar-DZ"/>
        </w:rPr>
      </w:pPr>
      <w:r w:rsidRPr="00F16B0C">
        <w:rPr>
          <w:rFonts w:asciiTheme="majorBidi" w:hAnsiTheme="majorBidi" w:cstheme="majorBidi" w:hint="cs"/>
          <w:sz w:val="28"/>
          <w:szCs w:val="28"/>
          <w:rtl/>
          <w:lang w:bidi="ar-DZ"/>
        </w:rPr>
        <w:lastRenderedPageBreak/>
        <w:t>كما قدم عميد الكلية احتياجات مختلف أقسام كلية علوم الطبيع</w:t>
      </w:r>
      <w:r>
        <w:rPr>
          <w:rFonts w:asciiTheme="majorBidi" w:hAnsiTheme="majorBidi" w:cstheme="majorBidi" w:hint="cs"/>
          <w:sz w:val="28"/>
          <w:szCs w:val="28"/>
          <w:rtl/>
          <w:lang w:bidi="ar-DZ"/>
        </w:rPr>
        <w:t xml:space="preserve">ة و </w:t>
      </w:r>
      <w:proofErr w:type="gramStart"/>
      <w:r>
        <w:rPr>
          <w:rFonts w:asciiTheme="majorBidi" w:hAnsiTheme="majorBidi" w:cstheme="majorBidi" w:hint="cs"/>
          <w:sz w:val="28"/>
          <w:szCs w:val="28"/>
          <w:rtl/>
          <w:lang w:bidi="ar-DZ"/>
        </w:rPr>
        <w:t>الحياة  من</w:t>
      </w:r>
      <w:proofErr w:type="gramEnd"/>
      <w:r>
        <w:rPr>
          <w:rFonts w:asciiTheme="majorBidi" w:hAnsiTheme="majorBidi" w:cstheme="majorBidi" w:hint="cs"/>
          <w:sz w:val="28"/>
          <w:szCs w:val="28"/>
          <w:rtl/>
          <w:lang w:bidi="ar-DZ"/>
        </w:rPr>
        <w:t xml:space="preserve"> الوسائل التكنولو</w:t>
      </w:r>
      <w:r w:rsidRPr="00F16B0C">
        <w:rPr>
          <w:rFonts w:asciiTheme="majorBidi" w:hAnsiTheme="majorBidi" w:cstheme="majorBidi" w:hint="cs"/>
          <w:sz w:val="28"/>
          <w:szCs w:val="28"/>
          <w:rtl/>
          <w:lang w:bidi="ar-DZ"/>
        </w:rPr>
        <w:t>جية ( ا</w:t>
      </w:r>
      <w:r>
        <w:rPr>
          <w:rFonts w:asciiTheme="majorBidi" w:hAnsiTheme="majorBidi" w:cstheme="majorBidi" w:hint="cs"/>
          <w:sz w:val="28"/>
          <w:szCs w:val="28"/>
          <w:rtl/>
          <w:lang w:bidi="ar-DZ"/>
        </w:rPr>
        <w:t>ل</w:t>
      </w:r>
      <w:r w:rsidRPr="00F16B0C">
        <w:rPr>
          <w:rFonts w:asciiTheme="majorBidi" w:hAnsiTheme="majorBidi" w:cstheme="majorBidi" w:hint="cs"/>
          <w:sz w:val="28"/>
          <w:szCs w:val="28"/>
          <w:rtl/>
          <w:lang w:bidi="ar-DZ"/>
        </w:rPr>
        <w:t>سبورات البيضاء</w:t>
      </w:r>
      <w:r w:rsidRPr="00F16B0C">
        <w:rPr>
          <w:rFonts w:asciiTheme="majorBidi" w:hAnsiTheme="majorBidi" w:cstheme="majorBidi"/>
          <w:sz w:val="28"/>
          <w:szCs w:val="28"/>
          <w:lang w:bidi="ar-DZ"/>
        </w:rPr>
        <w:t xml:space="preserve">Tableau blanc </w:t>
      </w:r>
      <w:r w:rsidRPr="00F16B0C">
        <w:rPr>
          <w:rFonts w:asciiTheme="majorBidi" w:hAnsiTheme="majorBidi" w:cstheme="majorBidi" w:hint="cs"/>
          <w:sz w:val="28"/>
          <w:szCs w:val="28"/>
          <w:rtl/>
          <w:lang w:bidi="ar-DZ"/>
        </w:rPr>
        <w:t xml:space="preserve"> ، السبورات الذكية</w:t>
      </w:r>
      <w:r>
        <w:rPr>
          <w:rFonts w:asciiTheme="majorBidi" w:hAnsiTheme="majorBidi" w:cstheme="majorBidi" w:hint="cs"/>
          <w:sz w:val="28"/>
          <w:szCs w:val="28"/>
          <w:rtl/>
          <w:lang w:bidi="ar-DZ"/>
        </w:rPr>
        <w:t xml:space="preserve">  </w:t>
      </w:r>
      <w:r w:rsidRPr="00F16B0C">
        <w:rPr>
          <w:rFonts w:asciiTheme="majorBidi" w:hAnsiTheme="majorBidi" w:cstheme="majorBidi"/>
          <w:sz w:val="28"/>
          <w:szCs w:val="28"/>
          <w:lang w:bidi="ar-DZ"/>
        </w:rPr>
        <w:t xml:space="preserve">Smart </w:t>
      </w:r>
      <w:proofErr w:type="spellStart"/>
      <w:r w:rsidRPr="00F16B0C">
        <w:rPr>
          <w:rFonts w:asciiTheme="majorBidi" w:hAnsiTheme="majorBidi" w:cstheme="majorBidi"/>
          <w:sz w:val="28"/>
          <w:szCs w:val="28"/>
          <w:lang w:bidi="ar-DZ"/>
        </w:rPr>
        <w:t>Board</w:t>
      </w:r>
      <w:proofErr w:type="spellEnd"/>
      <w:r>
        <w:rPr>
          <w:rFonts w:asciiTheme="majorBidi" w:hAnsiTheme="majorBidi" w:cstheme="majorBidi" w:hint="cs"/>
          <w:sz w:val="28"/>
          <w:szCs w:val="28"/>
          <w:rtl/>
          <w:lang w:bidi="ar-DZ"/>
        </w:rPr>
        <w:t xml:space="preserve"> </w:t>
      </w:r>
      <w:r w:rsidRPr="00F16B0C">
        <w:rPr>
          <w:rFonts w:asciiTheme="majorBidi" w:hAnsiTheme="majorBidi" w:cstheme="majorBidi" w:hint="cs"/>
          <w:sz w:val="28"/>
          <w:szCs w:val="28"/>
          <w:rtl/>
          <w:lang w:bidi="ar-DZ"/>
        </w:rPr>
        <w:t xml:space="preserve"> ، اللوحات المرئية </w:t>
      </w:r>
      <w:r w:rsidRPr="00F16B0C">
        <w:rPr>
          <w:rFonts w:asciiTheme="majorBidi" w:hAnsiTheme="majorBidi" w:cstheme="majorBidi"/>
          <w:sz w:val="28"/>
          <w:szCs w:val="28"/>
          <w:lang w:bidi="ar-DZ"/>
        </w:rPr>
        <w:t xml:space="preserve">Data Show </w:t>
      </w:r>
      <w:r w:rsidR="00B355C0" w:rsidRPr="00F16B0C">
        <w:rPr>
          <w:rFonts w:asciiTheme="majorBidi" w:hAnsiTheme="majorBidi" w:cstheme="majorBidi" w:hint="cs"/>
          <w:sz w:val="28"/>
          <w:szCs w:val="28"/>
          <w:rtl/>
          <w:lang w:bidi="ar-DZ"/>
        </w:rPr>
        <w:t xml:space="preserve"> </w:t>
      </w:r>
      <w:r w:rsidRPr="00F16B0C">
        <w:rPr>
          <w:rFonts w:asciiTheme="majorBidi" w:hAnsiTheme="majorBidi" w:cstheme="majorBidi" w:hint="cs"/>
          <w:sz w:val="28"/>
          <w:szCs w:val="28"/>
          <w:rtl/>
          <w:lang w:bidi="ar-DZ"/>
        </w:rPr>
        <w:t xml:space="preserve"> وفق ما يلي : </w:t>
      </w:r>
    </w:p>
    <w:p w:rsidR="00211BC0" w:rsidRDefault="00211BC0" w:rsidP="00211BC0">
      <w:pPr>
        <w:pStyle w:val="Paragraphedeliste"/>
        <w:bidi/>
        <w:ind w:left="785"/>
        <w:rPr>
          <w:rFonts w:asciiTheme="majorBidi" w:hAnsiTheme="majorBidi" w:cstheme="majorBidi"/>
          <w:rtl/>
          <w:lang w:bidi="ar-DZ"/>
        </w:rPr>
      </w:pPr>
    </w:p>
    <w:tbl>
      <w:tblPr>
        <w:tblpPr w:leftFromText="141" w:rightFromText="141" w:vertAnchor="page" w:horzAnchor="margin" w:tblpY="7105"/>
        <w:bidiVisual/>
        <w:tblW w:w="8756" w:type="dxa"/>
        <w:shd w:val="clear" w:color="auto" w:fill="FFFFFF" w:themeFill="background1"/>
        <w:tblCellMar>
          <w:left w:w="0" w:type="dxa"/>
          <w:right w:w="0" w:type="dxa"/>
        </w:tblCellMar>
        <w:tblLook w:val="04A0" w:firstRow="1" w:lastRow="0" w:firstColumn="1" w:lastColumn="0" w:noHBand="0" w:noVBand="1"/>
      </w:tblPr>
      <w:tblGrid>
        <w:gridCol w:w="1481"/>
        <w:gridCol w:w="2073"/>
        <w:gridCol w:w="1804"/>
        <w:gridCol w:w="1271"/>
        <w:gridCol w:w="2127"/>
      </w:tblGrid>
      <w:tr w:rsidR="0021059F" w:rsidRPr="00F16B0C" w:rsidTr="0021059F">
        <w:trPr>
          <w:trHeight w:val="420"/>
        </w:trPr>
        <w:tc>
          <w:tcPr>
            <w:tcW w:w="148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F16B0C" w:rsidRDefault="0021059F" w:rsidP="0021059F">
            <w:pPr>
              <w:spacing w:after="0" w:line="240" w:lineRule="auto"/>
              <w:jc w:val="center"/>
              <w:rPr>
                <w:rFonts w:asciiTheme="majorBidi" w:hAnsiTheme="majorBidi" w:cstheme="majorBidi"/>
                <w:b/>
                <w:bCs/>
                <w:sz w:val="28"/>
                <w:szCs w:val="28"/>
              </w:rPr>
            </w:pPr>
            <w:r w:rsidRPr="00F16B0C">
              <w:rPr>
                <w:rFonts w:asciiTheme="majorBidi" w:hAnsiTheme="majorBidi" w:cstheme="majorBidi" w:hint="cs"/>
                <w:b/>
                <w:bCs/>
                <w:sz w:val="28"/>
                <w:szCs w:val="28"/>
                <w:rtl/>
                <w:lang w:bidi="ar-DZ"/>
              </w:rPr>
              <w:t xml:space="preserve">رقم </w:t>
            </w:r>
          </w:p>
        </w:tc>
        <w:tc>
          <w:tcPr>
            <w:tcW w:w="2073"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F16B0C" w:rsidRDefault="0021059F" w:rsidP="0021059F">
            <w:pPr>
              <w:spacing w:after="0" w:line="240" w:lineRule="auto"/>
              <w:jc w:val="center"/>
              <w:rPr>
                <w:rFonts w:asciiTheme="majorBidi" w:hAnsiTheme="majorBidi" w:cstheme="majorBidi"/>
                <w:b/>
                <w:bCs/>
                <w:sz w:val="28"/>
                <w:szCs w:val="28"/>
                <w:rtl/>
              </w:rPr>
            </w:pPr>
            <w:r w:rsidRPr="00F16B0C">
              <w:rPr>
                <w:rFonts w:asciiTheme="majorBidi" w:hAnsiTheme="majorBidi" w:cstheme="majorBidi" w:hint="cs"/>
                <w:b/>
                <w:bCs/>
                <w:sz w:val="28"/>
                <w:szCs w:val="28"/>
                <w:rtl/>
                <w:lang w:bidi="ar-DZ"/>
              </w:rPr>
              <w:t xml:space="preserve">القسم / الكلية </w:t>
            </w:r>
          </w:p>
        </w:tc>
        <w:tc>
          <w:tcPr>
            <w:tcW w:w="1804"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F16B0C" w:rsidRDefault="0021059F" w:rsidP="0021059F">
            <w:pPr>
              <w:spacing w:after="0" w:line="240" w:lineRule="auto"/>
              <w:jc w:val="center"/>
              <w:rPr>
                <w:rFonts w:asciiTheme="majorBidi" w:hAnsiTheme="majorBidi" w:cstheme="majorBidi"/>
                <w:b/>
                <w:bCs/>
                <w:sz w:val="28"/>
                <w:szCs w:val="28"/>
              </w:rPr>
            </w:pPr>
            <w:proofErr w:type="gramStart"/>
            <w:r w:rsidRPr="00F16B0C">
              <w:rPr>
                <w:rFonts w:asciiTheme="majorBidi" w:hAnsiTheme="majorBidi" w:cstheme="majorBidi" w:hint="cs"/>
                <w:b/>
                <w:bCs/>
                <w:sz w:val="28"/>
                <w:szCs w:val="28"/>
                <w:rtl/>
                <w:lang w:bidi="ar-DZ"/>
              </w:rPr>
              <w:t>السبورات</w:t>
            </w:r>
            <w:proofErr w:type="gramEnd"/>
            <w:r w:rsidRPr="00F16B0C">
              <w:rPr>
                <w:rFonts w:asciiTheme="majorBidi" w:hAnsiTheme="majorBidi" w:cstheme="majorBidi" w:hint="cs"/>
                <w:b/>
                <w:bCs/>
                <w:sz w:val="28"/>
                <w:szCs w:val="28"/>
                <w:rtl/>
                <w:lang w:bidi="ar-DZ"/>
              </w:rPr>
              <w:t xml:space="preserve"> البيضاء</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21059F" w:rsidRPr="00F16B0C" w:rsidRDefault="0021059F" w:rsidP="0021059F">
            <w:pPr>
              <w:spacing w:after="0" w:line="240" w:lineRule="auto"/>
              <w:jc w:val="center"/>
              <w:rPr>
                <w:rFonts w:asciiTheme="majorBidi" w:hAnsiTheme="majorBidi" w:cstheme="majorBidi"/>
                <w:b/>
                <w:bCs/>
                <w:sz w:val="28"/>
                <w:szCs w:val="28"/>
              </w:rPr>
            </w:pPr>
            <w:r w:rsidRPr="00F16B0C">
              <w:rPr>
                <w:rFonts w:asciiTheme="majorBidi" w:hAnsiTheme="majorBidi" w:cstheme="majorBidi"/>
                <w:b/>
                <w:bCs/>
                <w:sz w:val="28"/>
                <w:szCs w:val="28"/>
                <w:lang w:bidi="ar-DZ"/>
              </w:rPr>
              <w:t>Data Show</w:t>
            </w:r>
          </w:p>
        </w:tc>
        <w:tc>
          <w:tcPr>
            <w:tcW w:w="212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F16B0C" w:rsidRDefault="0021059F" w:rsidP="0021059F">
            <w:pPr>
              <w:spacing w:after="0" w:line="240" w:lineRule="auto"/>
              <w:jc w:val="center"/>
              <w:rPr>
                <w:rFonts w:asciiTheme="majorBidi" w:hAnsiTheme="majorBidi" w:cstheme="majorBidi"/>
                <w:b/>
                <w:bCs/>
                <w:sz w:val="28"/>
                <w:szCs w:val="28"/>
              </w:rPr>
            </w:pPr>
            <w:r w:rsidRPr="00F16B0C">
              <w:rPr>
                <w:rFonts w:asciiTheme="majorBidi" w:hAnsiTheme="majorBidi" w:cstheme="majorBidi"/>
                <w:b/>
                <w:bCs/>
                <w:sz w:val="28"/>
                <w:szCs w:val="28"/>
                <w:lang w:bidi="ar-DZ"/>
              </w:rPr>
              <w:t xml:space="preserve">Smart </w:t>
            </w:r>
            <w:proofErr w:type="spellStart"/>
            <w:r w:rsidRPr="00F16B0C">
              <w:rPr>
                <w:rFonts w:asciiTheme="majorBidi" w:hAnsiTheme="majorBidi" w:cstheme="majorBidi"/>
                <w:b/>
                <w:bCs/>
                <w:sz w:val="28"/>
                <w:szCs w:val="28"/>
                <w:lang w:bidi="ar-DZ"/>
              </w:rPr>
              <w:t>Board</w:t>
            </w:r>
            <w:proofErr w:type="spellEnd"/>
          </w:p>
        </w:tc>
      </w:tr>
      <w:tr w:rsidR="0021059F" w:rsidRPr="00A70465" w:rsidTr="0021059F">
        <w:trPr>
          <w:trHeight w:val="371"/>
        </w:trPr>
        <w:tc>
          <w:tcPr>
            <w:tcW w:w="148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083225" w:rsidRDefault="0021059F" w:rsidP="0021059F">
            <w:pPr>
              <w:spacing w:after="0" w:line="240" w:lineRule="auto"/>
              <w:jc w:val="center"/>
              <w:rPr>
                <w:rFonts w:asciiTheme="majorBidi" w:hAnsiTheme="majorBidi" w:cstheme="majorBidi"/>
                <w:b/>
                <w:bCs/>
                <w:sz w:val="20"/>
                <w:szCs w:val="20"/>
                <w:rtl/>
                <w:lang w:bidi="ar-DZ"/>
              </w:rPr>
            </w:pPr>
            <w:r w:rsidRPr="00083225">
              <w:rPr>
                <w:rFonts w:asciiTheme="majorBidi" w:hAnsiTheme="majorBidi" w:cstheme="majorBidi"/>
                <w:b/>
                <w:bCs/>
                <w:sz w:val="20"/>
                <w:szCs w:val="20"/>
                <w:lang w:bidi="ar-DZ"/>
              </w:rPr>
              <w:t>01</w:t>
            </w:r>
          </w:p>
        </w:tc>
        <w:tc>
          <w:tcPr>
            <w:tcW w:w="2073"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A70465" w:rsidRDefault="0021059F" w:rsidP="0021059F">
            <w:pPr>
              <w:spacing w:after="0" w:line="240" w:lineRule="auto"/>
              <w:jc w:val="center"/>
              <w:rPr>
                <w:rFonts w:asciiTheme="majorBidi" w:hAnsiTheme="majorBidi" w:cstheme="majorBidi"/>
                <w:sz w:val="20"/>
                <w:szCs w:val="20"/>
                <w:rtl/>
                <w:lang w:bidi="ar-DZ"/>
              </w:rPr>
            </w:pPr>
          </w:p>
        </w:tc>
        <w:tc>
          <w:tcPr>
            <w:tcW w:w="1804"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A70465" w:rsidRDefault="0021059F" w:rsidP="0021059F">
            <w:pPr>
              <w:spacing w:after="0" w:line="240" w:lineRule="auto"/>
              <w:jc w:val="center"/>
              <w:rPr>
                <w:rFonts w:asciiTheme="majorBidi" w:hAnsiTheme="majorBidi" w:cstheme="majorBidi"/>
                <w:sz w:val="20"/>
                <w:szCs w:val="20"/>
                <w:rtl/>
                <w:lang w:bidi="ar-DZ"/>
              </w:rPr>
            </w:pP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21059F" w:rsidRPr="00A70465" w:rsidRDefault="0021059F" w:rsidP="0021059F">
            <w:pPr>
              <w:spacing w:after="0" w:line="240" w:lineRule="auto"/>
              <w:jc w:val="center"/>
              <w:rPr>
                <w:rFonts w:asciiTheme="majorBidi" w:hAnsiTheme="majorBidi" w:cstheme="majorBidi"/>
                <w:sz w:val="20"/>
                <w:szCs w:val="20"/>
                <w:lang w:bidi="ar-DZ"/>
              </w:rPr>
            </w:pPr>
          </w:p>
        </w:tc>
        <w:tc>
          <w:tcPr>
            <w:tcW w:w="212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A70465" w:rsidRDefault="0021059F" w:rsidP="0021059F">
            <w:pPr>
              <w:spacing w:after="0" w:line="240" w:lineRule="auto"/>
              <w:jc w:val="center"/>
              <w:rPr>
                <w:rFonts w:asciiTheme="majorBidi" w:hAnsiTheme="majorBidi" w:cstheme="majorBidi"/>
                <w:sz w:val="20"/>
                <w:szCs w:val="20"/>
                <w:lang w:bidi="ar-DZ"/>
              </w:rPr>
            </w:pPr>
          </w:p>
        </w:tc>
      </w:tr>
      <w:tr w:rsidR="0021059F" w:rsidRPr="00A70465" w:rsidTr="0021059F">
        <w:trPr>
          <w:trHeight w:val="420"/>
        </w:trPr>
        <w:tc>
          <w:tcPr>
            <w:tcW w:w="3554" w:type="dxa"/>
            <w:gridSpan w:val="2"/>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F16B0C" w:rsidRDefault="0021059F" w:rsidP="0021059F">
            <w:pPr>
              <w:spacing w:after="0" w:line="240" w:lineRule="auto"/>
              <w:jc w:val="center"/>
              <w:rPr>
                <w:rFonts w:asciiTheme="majorBidi" w:hAnsiTheme="majorBidi" w:cstheme="majorBidi"/>
                <w:b/>
                <w:bCs/>
                <w:sz w:val="20"/>
                <w:szCs w:val="20"/>
                <w:rtl/>
                <w:lang w:bidi="ar-DZ"/>
              </w:rPr>
            </w:pPr>
            <w:r w:rsidRPr="00F16B0C">
              <w:rPr>
                <w:rFonts w:asciiTheme="majorBidi" w:hAnsiTheme="majorBidi" w:cstheme="majorBidi" w:hint="cs"/>
                <w:b/>
                <w:bCs/>
                <w:sz w:val="20"/>
                <w:szCs w:val="20"/>
                <w:rtl/>
                <w:lang w:bidi="ar-DZ"/>
              </w:rPr>
              <w:t xml:space="preserve">المجموع </w:t>
            </w:r>
          </w:p>
        </w:tc>
        <w:tc>
          <w:tcPr>
            <w:tcW w:w="1804"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15293E" w:rsidRDefault="0021059F" w:rsidP="0021059F">
            <w:pPr>
              <w:spacing w:after="0" w:line="240" w:lineRule="auto"/>
              <w:jc w:val="center"/>
              <w:rPr>
                <w:rFonts w:asciiTheme="majorBidi" w:hAnsiTheme="majorBidi" w:cstheme="majorBidi"/>
                <w:b/>
                <w:bCs/>
                <w:sz w:val="20"/>
                <w:szCs w:val="20"/>
                <w:rtl/>
                <w:lang w:bidi="ar-DZ"/>
              </w:rPr>
            </w:pPr>
            <w:r w:rsidRPr="0015293E">
              <w:rPr>
                <w:rFonts w:asciiTheme="majorBidi" w:hAnsiTheme="majorBidi" w:cstheme="majorBidi" w:hint="cs"/>
                <w:b/>
                <w:bCs/>
                <w:sz w:val="20"/>
                <w:szCs w:val="20"/>
                <w:rtl/>
                <w:lang w:bidi="ar-DZ"/>
              </w:rPr>
              <w:t>08</w:t>
            </w:r>
          </w:p>
        </w:tc>
        <w:tc>
          <w:tcPr>
            <w:tcW w:w="1271"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tcPr>
          <w:p w:rsidR="0021059F" w:rsidRPr="0015293E" w:rsidRDefault="0021059F" w:rsidP="0021059F">
            <w:pPr>
              <w:spacing w:after="0" w:line="240" w:lineRule="auto"/>
              <w:jc w:val="center"/>
              <w:rPr>
                <w:rFonts w:asciiTheme="majorBidi" w:hAnsiTheme="majorBidi" w:cstheme="majorBidi"/>
                <w:b/>
                <w:bCs/>
                <w:sz w:val="20"/>
                <w:szCs w:val="20"/>
                <w:lang w:bidi="ar-DZ"/>
              </w:rPr>
            </w:pPr>
            <w:r w:rsidRPr="0015293E">
              <w:rPr>
                <w:rFonts w:asciiTheme="majorBidi" w:hAnsiTheme="majorBidi" w:cstheme="majorBidi" w:hint="cs"/>
                <w:b/>
                <w:bCs/>
                <w:sz w:val="20"/>
                <w:szCs w:val="20"/>
                <w:rtl/>
                <w:lang w:bidi="ar-DZ"/>
              </w:rPr>
              <w:t>23</w:t>
            </w:r>
          </w:p>
        </w:tc>
        <w:tc>
          <w:tcPr>
            <w:tcW w:w="2127" w:type="dxa"/>
            <w:tcBorders>
              <w:top w:val="single" w:sz="8" w:space="0" w:color="53548A"/>
              <w:left w:val="single" w:sz="8" w:space="0" w:color="53548A"/>
              <w:bottom w:val="single" w:sz="8" w:space="0" w:color="53548A"/>
              <w:right w:val="single" w:sz="8" w:space="0" w:color="53548A"/>
            </w:tcBorders>
            <w:shd w:val="clear" w:color="auto" w:fill="FFFFFF" w:themeFill="background1"/>
            <w:tcMar>
              <w:top w:w="9" w:type="dxa"/>
              <w:left w:w="103" w:type="dxa"/>
              <w:bottom w:w="0" w:type="dxa"/>
              <w:right w:w="103" w:type="dxa"/>
            </w:tcMar>
            <w:vAlign w:val="center"/>
            <w:hideMark/>
          </w:tcPr>
          <w:p w:rsidR="0021059F" w:rsidRPr="0015293E" w:rsidRDefault="0021059F" w:rsidP="0021059F">
            <w:pPr>
              <w:spacing w:after="0" w:line="240" w:lineRule="auto"/>
              <w:jc w:val="center"/>
              <w:rPr>
                <w:rFonts w:asciiTheme="majorBidi" w:hAnsiTheme="majorBidi" w:cstheme="majorBidi"/>
                <w:b/>
                <w:bCs/>
                <w:sz w:val="20"/>
                <w:szCs w:val="20"/>
                <w:lang w:bidi="ar-DZ"/>
              </w:rPr>
            </w:pPr>
            <w:r w:rsidRPr="0015293E">
              <w:rPr>
                <w:rFonts w:asciiTheme="majorBidi" w:hAnsiTheme="majorBidi" w:cstheme="majorBidi" w:hint="cs"/>
                <w:b/>
                <w:bCs/>
                <w:sz w:val="20"/>
                <w:szCs w:val="20"/>
                <w:rtl/>
                <w:lang w:bidi="ar-DZ"/>
              </w:rPr>
              <w:t>12</w:t>
            </w:r>
          </w:p>
        </w:tc>
      </w:tr>
    </w:tbl>
    <w:p w:rsidR="00F16B0C" w:rsidRDefault="00F16B0C" w:rsidP="00F16B0C">
      <w:pPr>
        <w:pStyle w:val="Paragraphedeliste"/>
        <w:bidi/>
        <w:ind w:left="785"/>
        <w:rPr>
          <w:rFonts w:asciiTheme="majorBidi" w:hAnsiTheme="majorBidi" w:cstheme="majorBidi"/>
          <w:rtl/>
          <w:lang w:bidi="ar-DZ"/>
        </w:rPr>
      </w:pPr>
    </w:p>
    <w:p w:rsidR="00F16B0C" w:rsidRPr="0021059F" w:rsidRDefault="00F16B0C" w:rsidP="0021059F">
      <w:pPr>
        <w:bidi/>
        <w:rPr>
          <w:rFonts w:asciiTheme="majorBidi" w:hAnsiTheme="majorBidi" w:cstheme="majorBidi"/>
          <w:rtl/>
          <w:lang w:bidi="ar-DZ"/>
        </w:rPr>
      </w:pPr>
    </w:p>
    <w:p w:rsidR="00F16B0C" w:rsidRDefault="00F16B0C" w:rsidP="00211BC0">
      <w:pPr>
        <w:pStyle w:val="Paragraphedeliste"/>
        <w:bidi/>
        <w:spacing w:line="276" w:lineRule="auto"/>
        <w:ind w:left="1070"/>
        <w:jc w:val="center"/>
        <w:rPr>
          <w:rFonts w:asciiTheme="majorBidi" w:hAnsiTheme="majorBidi" w:cstheme="majorBidi"/>
          <w:sz w:val="28"/>
          <w:szCs w:val="28"/>
          <w:rtl/>
          <w:lang w:bidi="ar-DZ"/>
        </w:rPr>
      </w:pPr>
    </w:p>
    <w:p w:rsidR="00211BC0" w:rsidRDefault="00211BC0" w:rsidP="00F16B0C">
      <w:pPr>
        <w:pStyle w:val="Paragraphedeliste"/>
        <w:bidi/>
        <w:spacing w:line="276" w:lineRule="auto"/>
        <w:ind w:left="1070"/>
        <w:jc w:val="center"/>
        <w:rPr>
          <w:rFonts w:asciiTheme="majorBidi" w:hAnsiTheme="majorBidi" w:cstheme="majorBidi"/>
          <w:sz w:val="28"/>
          <w:szCs w:val="28"/>
          <w:rtl/>
          <w:lang w:bidi="ar-DZ"/>
        </w:rPr>
      </w:pPr>
      <w:r w:rsidRPr="00D036B0">
        <w:rPr>
          <w:rFonts w:asciiTheme="majorBidi" w:hAnsiTheme="majorBidi" w:cstheme="majorBidi"/>
          <w:sz w:val="28"/>
          <w:szCs w:val="28"/>
          <w:rtl/>
          <w:lang w:bidi="ar-DZ"/>
        </w:rPr>
        <w:t>أغلق المحضر على الساعة  30</w:t>
      </w:r>
      <w:r w:rsidRPr="00D036B0">
        <w:rPr>
          <w:rFonts w:asciiTheme="majorBidi" w:hAnsiTheme="majorBidi" w:cstheme="majorBidi"/>
          <w:sz w:val="28"/>
          <w:szCs w:val="28"/>
          <w:lang w:bidi="ar-DZ"/>
        </w:rPr>
        <w:t>12 h</w:t>
      </w:r>
      <w:r w:rsidRPr="00D036B0">
        <w:rPr>
          <w:rFonts w:asciiTheme="majorBidi" w:hAnsiTheme="majorBidi" w:cstheme="majorBidi"/>
          <w:sz w:val="28"/>
          <w:szCs w:val="28"/>
          <w:rtl/>
          <w:lang w:bidi="ar-DZ"/>
        </w:rPr>
        <w:t xml:space="preserve"> و رفعت الجلسة</w:t>
      </w:r>
    </w:p>
    <w:p w:rsidR="00F16B0C" w:rsidRPr="00CA6ED8" w:rsidRDefault="00F16B0C" w:rsidP="00F16B0C">
      <w:pPr>
        <w:pStyle w:val="Paragraphedeliste"/>
        <w:bidi/>
        <w:spacing w:line="276" w:lineRule="auto"/>
        <w:ind w:left="1070"/>
        <w:jc w:val="center"/>
        <w:rPr>
          <w:rFonts w:asciiTheme="majorBidi" w:hAnsiTheme="majorBidi" w:cstheme="majorBidi"/>
          <w:sz w:val="28"/>
          <w:szCs w:val="28"/>
          <w:rtl/>
          <w:lang w:bidi="ar-DZ"/>
        </w:rPr>
      </w:pPr>
    </w:p>
    <w:p w:rsidR="00211BC0" w:rsidRPr="00D036B0" w:rsidRDefault="00211BC0" w:rsidP="00F16B0C">
      <w:pPr>
        <w:bidi/>
        <w:spacing w:after="0"/>
        <w:ind w:firstLine="708"/>
        <w:jc w:val="right"/>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 xml:space="preserve">قسنطينة يوم </w:t>
      </w:r>
      <w:r w:rsidR="00F16B0C">
        <w:rPr>
          <w:rFonts w:asciiTheme="majorBidi" w:hAnsiTheme="majorBidi" w:cstheme="majorBidi" w:hint="cs"/>
          <w:b/>
          <w:bCs/>
          <w:sz w:val="28"/>
          <w:szCs w:val="28"/>
          <w:rtl/>
          <w:lang w:bidi="ar-DZ"/>
        </w:rPr>
        <w:t>01</w:t>
      </w:r>
      <w:r w:rsidRPr="00D036B0">
        <w:rPr>
          <w:rFonts w:asciiTheme="majorBidi" w:hAnsiTheme="majorBidi" w:cstheme="majorBidi"/>
          <w:b/>
          <w:bCs/>
          <w:sz w:val="28"/>
          <w:szCs w:val="28"/>
          <w:rtl/>
          <w:lang w:bidi="ar-DZ"/>
        </w:rPr>
        <w:t>/0</w:t>
      </w:r>
      <w:r w:rsidR="00F16B0C">
        <w:rPr>
          <w:rFonts w:asciiTheme="majorBidi" w:hAnsiTheme="majorBidi" w:cstheme="majorBidi" w:hint="cs"/>
          <w:b/>
          <w:bCs/>
          <w:sz w:val="28"/>
          <w:szCs w:val="28"/>
          <w:rtl/>
          <w:lang w:bidi="ar-DZ"/>
        </w:rPr>
        <w:t>9</w:t>
      </w:r>
      <w:r w:rsidRPr="00D036B0">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2020</w:t>
      </w:r>
    </w:p>
    <w:p w:rsidR="00211BC0" w:rsidRPr="00D036B0" w:rsidRDefault="00211BC0" w:rsidP="00211BC0">
      <w:pPr>
        <w:bidi/>
        <w:spacing w:after="0"/>
        <w:ind w:left="5664" w:firstLine="708"/>
        <w:jc w:val="center"/>
        <w:rPr>
          <w:rFonts w:asciiTheme="majorBidi" w:hAnsiTheme="majorBidi" w:cstheme="majorBidi"/>
          <w:sz w:val="28"/>
          <w:szCs w:val="28"/>
          <w:lang w:bidi="ar-DZ"/>
        </w:rPr>
      </w:pPr>
      <w:r w:rsidRPr="00D036B0">
        <w:rPr>
          <w:rFonts w:asciiTheme="majorBidi" w:hAnsiTheme="majorBidi" w:cstheme="majorBidi"/>
          <w:b/>
          <w:bCs/>
          <w:sz w:val="28"/>
          <w:szCs w:val="28"/>
          <w:rtl/>
          <w:lang w:bidi="ar-DZ"/>
        </w:rPr>
        <w:t>عميد الكلية</w:t>
      </w:r>
    </w:p>
    <w:p w:rsidR="00211BC0" w:rsidRPr="00D036B0" w:rsidRDefault="00211BC0" w:rsidP="00211BC0">
      <w:pPr>
        <w:tabs>
          <w:tab w:val="left" w:pos="4500"/>
          <w:tab w:val="left" w:pos="6112"/>
          <w:tab w:val="left" w:pos="7712"/>
          <w:tab w:val="right" w:pos="9072"/>
        </w:tabs>
        <w:bidi/>
        <w:rPr>
          <w:rFonts w:asciiTheme="majorBidi" w:hAnsiTheme="majorBidi" w:cstheme="majorBidi"/>
          <w:b/>
          <w:bCs/>
          <w:sz w:val="24"/>
          <w:szCs w:val="24"/>
          <w:u w:val="single"/>
          <w:rtl/>
          <w:lang w:bidi="ar-DZ"/>
        </w:rPr>
      </w:pPr>
      <w:proofErr w:type="gramStart"/>
      <w:r w:rsidRPr="00D036B0">
        <w:rPr>
          <w:rFonts w:asciiTheme="majorBidi" w:hAnsiTheme="majorBidi" w:cstheme="majorBidi"/>
          <w:b/>
          <w:bCs/>
          <w:sz w:val="24"/>
          <w:szCs w:val="24"/>
          <w:u w:val="single"/>
          <w:rtl/>
          <w:lang w:bidi="ar-DZ"/>
        </w:rPr>
        <w:t>نسخة</w:t>
      </w:r>
      <w:proofErr w:type="gramEnd"/>
      <w:r w:rsidRPr="00D036B0">
        <w:rPr>
          <w:rFonts w:asciiTheme="majorBidi" w:hAnsiTheme="majorBidi" w:cstheme="majorBidi"/>
          <w:b/>
          <w:bCs/>
          <w:sz w:val="24"/>
          <w:szCs w:val="24"/>
          <w:u w:val="single"/>
          <w:rtl/>
          <w:lang w:bidi="ar-DZ"/>
        </w:rPr>
        <w:t xml:space="preserve"> إلى السادة</w:t>
      </w:r>
      <w:r w:rsidRPr="00D036B0">
        <w:rPr>
          <w:rFonts w:asciiTheme="majorBidi" w:hAnsiTheme="majorBidi" w:cstheme="majorBidi"/>
          <w:b/>
          <w:bCs/>
          <w:sz w:val="24"/>
          <w:szCs w:val="24"/>
          <w:rtl/>
          <w:lang w:bidi="ar-DZ"/>
        </w:rPr>
        <w:t>:</w:t>
      </w:r>
    </w:p>
    <w:p w:rsidR="00211BC0" w:rsidRPr="00D036B0" w:rsidRDefault="00211BC0" w:rsidP="00211BC0">
      <w:pPr>
        <w:tabs>
          <w:tab w:val="left" w:pos="4500"/>
          <w:tab w:val="left" w:pos="6112"/>
          <w:tab w:val="left" w:pos="7712"/>
          <w:tab w:val="right" w:pos="9072"/>
        </w:tabs>
        <w:bidi/>
        <w:spacing w:after="0"/>
        <w:rPr>
          <w:rFonts w:asciiTheme="majorBidi" w:hAnsiTheme="majorBidi" w:cstheme="majorBidi"/>
          <w:b/>
          <w:bCs/>
          <w:u w:val="single"/>
          <w:rtl/>
          <w:lang w:bidi="ar-DZ"/>
        </w:rPr>
      </w:pPr>
      <w:r w:rsidRPr="00D036B0">
        <w:rPr>
          <w:rFonts w:asciiTheme="majorBidi" w:hAnsiTheme="majorBidi" w:cstheme="majorBidi"/>
          <w:rtl/>
          <w:lang w:bidi="ar-DZ"/>
        </w:rPr>
        <w:t>- رئيس الجامعة</w:t>
      </w:r>
    </w:p>
    <w:p w:rsidR="00211BC0" w:rsidRPr="00D036B0" w:rsidRDefault="00211BC0" w:rsidP="00211BC0">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الأمين العام للجامعة </w:t>
      </w:r>
    </w:p>
    <w:p w:rsidR="00211BC0" w:rsidRPr="00D036B0" w:rsidRDefault="00211BC0" w:rsidP="00211BC0">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0"/>
          <w:szCs w:val="20"/>
          <w:rtl/>
          <w:lang w:bidi="ar-DZ"/>
        </w:rPr>
        <w:t xml:space="preserve">- نائب رئيس الجامعة المكلف بالتكوين العالي في الطورين </w:t>
      </w:r>
      <w:proofErr w:type="gramStart"/>
      <w:r w:rsidRPr="00D036B0">
        <w:rPr>
          <w:rFonts w:asciiTheme="majorBidi" w:hAnsiTheme="majorBidi" w:cstheme="majorBidi"/>
          <w:sz w:val="20"/>
          <w:szCs w:val="20"/>
          <w:rtl/>
          <w:lang w:bidi="ar-DZ"/>
        </w:rPr>
        <w:t>الأول</w:t>
      </w:r>
      <w:proofErr w:type="gramEnd"/>
      <w:r>
        <w:rPr>
          <w:rFonts w:asciiTheme="majorBidi" w:hAnsiTheme="majorBidi" w:cstheme="majorBidi" w:hint="cs"/>
          <w:sz w:val="20"/>
          <w:szCs w:val="20"/>
          <w:rtl/>
          <w:lang w:bidi="ar-DZ"/>
        </w:rPr>
        <w:t xml:space="preserve"> </w:t>
      </w:r>
      <w:r w:rsidRPr="00D036B0">
        <w:rPr>
          <w:rFonts w:asciiTheme="majorBidi" w:hAnsiTheme="majorBidi" w:cstheme="majorBidi"/>
          <w:sz w:val="20"/>
          <w:szCs w:val="20"/>
          <w:rtl/>
          <w:lang w:bidi="ar-DZ"/>
        </w:rPr>
        <w:t>و الثاني و التكوين المتواصل و الشهادات و كذا التكوين العالي في التدرج</w:t>
      </w:r>
    </w:p>
    <w:p w:rsidR="00211BC0" w:rsidRPr="00D036B0" w:rsidRDefault="00211BC0" w:rsidP="00211BC0">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lang w:bidi="ar-DZ"/>
        </w:rPr>
        <w:t xml:space="preserve">- نائبة رئيس الجامعة المكلفة بالعلاقات الخارجية و التعاون و </w:t>
      </w:r>
      <w:proofErr w:type="gramStart"/>
      <w:r w:rsidRPr="00D036B0">
        <w:rPr>
          <w:rFonts w:asciiTheme="majorBidi" w:hAnsiTheme="majorBidi" w:cstheme="majorBidi"/>
          <w:sz w:val="22"/>
          <w:szCs w:val="22"/>
          <w:rtl/>
          <w:lang w:bidi="ar-DZ"/>
        </w:rPr>
        <w:t>التنشيط</w:t>
      </w:r>
      <w:proofErr w:type="gramEnd"/>
      <w:r>
        <w:rPr>
          <w:rFonts w:asciiTheme="majorBidi" w:hAnsiTheme="majorBidi" w:cstheme="majorBidi" w:hint="cs"/>
          <w:sz w:val="22"/>
          <w:szCs w:val="22"/>
          <w:rtl/>
          <w:lang w:bidi="ar-DZ"/>
        </w:rPr>
        <w:t xml:space="preserve"> </w:t>
      </w:r>
      <w:r w:rsidRPr="00D036B0">
        <w:rPr>
          <w:rFonts w:asciiTheme="majorBidi" w:hAnsiTheme="majorBidi" w:cstheme="majorBidi"/>
          <w:sz w:val="22"/>
          <w:szCs w:val="22"/>
          <w:rtl/>
          <w:lang w:bidi="ar-DZ"/>
        </w:rPr>
        <w:t>و التظاهرات العلمية</w:t>
      </w:r>
    </w:p>
    <w:p w:rsidR="00211BC0" w:rsidRPr="00D036B0" w:rsidRDefault="00211BC0" w:rsidP="00211BC0">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rPr>
        <w:t>- نائب رئيس الجامعة المكلف</w:t>
      </w:r>
      <w:r w:rsidRPr="00D036B0">
        <w:rPr>
          <w:rFonts w:asciiTheme="majorBidi" w:hAnsiTheme="majorBidi" w:cstheme="majorBidi"/>
          <w:sz w:val="22"/>
          <w:szCs w:val="22"/>
          <w:rtl/>
          <w:lang w:bidi="ar-DZ"/>
        </w:rPr>
        <w:t xml:space="preserve"> بالتكوين العالي في الطور الثالث و التأهيل الجامعي </w:t>
      </w:r>
      <w:r w:rsidRPr="00D036B0">
        <w:rPr>
          <w:rFonts w:asciiTheme="majorBidi" w:hAnsiTheme="majorBidi" w:cstheme="majorBidi"/>
          <w:sz w:val="22"/>
          <w:szCs w:val="22"/>
          <w:rtl/>
        </w:rPr>
        <w:t xml:space="preserve"> و البحث العلمي  و التكوين العالي فيما بعد التدرج </w:t>
      </w:r>
    </w:p>
    <w:p w:rsidR="00211BC0" w:rsidRPr="00D036B0" w:rsidRDefault="00211BC0" w:rsidP="00211BC0">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نواب  عميد الكلية  </w:t>
      </w:r>
      <w:r w:rsidRPr="00D036B0">
        <w:rPr>
          <w:rFonts w:asciiTheme="majorBidi" w:hAnsiTheme="majorBidi" w:cstheme="majorBidi"/>
          <w:sz w:val="22"/>
          <w:szCs w:val="22"/>
          <w:rtl/>
          <w:lang w:bidi="ar-DZ"/>
        </w:rPr>
        <w:t>و الأمين العام للكلية و رئيس المجلس العلمي للكلية</w:t>
      </w:r>
    </w:p>
    <w:p w:rsidR="00211BC0" w:rsidRPr="00D036B0" w:rsidRDefault="00211BC0" w:rsidP="00211BC0">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مسؤولة فريق ميدان التكوين </w:t>
      </w:r>
    </w:p>
    <w:p w:rsidR="00211BC0" w:rsidRPr="00D036B0" w:rsidRDefault="00211BC0" w:rsidP="00211BC0">
      <w:pPr>
        <w:pStyle w:val="Paragraphedeliste"/>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رؤساء الأقسام </w:t>
      </w:r>
      <w:r w:rsidRPr="00D036B0">
        <w:rPr>
          <w:rFonts w:asciiTheme="majorBidi" w:hAnsiTheme="majorBidi" w:cstheme="majorBidi"/>
          <w:sz w:val="22"/>
          <w:szCs w:val="22"/>
          <w:rtl/>
          <w:lang w:bidi="ar-DZ"/>
        </w:rPr>
        <w:t>و مسؤول الجذع المشترك لعلوم الطبيعة و الحياة</w:t>
      </w:r>
    </w:p>
    <w:p w:rsidR="00211BC0" w:rsidRDefault="00211BC0" w:rsidP="00211BC0">
      <w:pPr>
        <w:pStyle w:val="Paragraphedeliste"/>
        <w:bidi/>
        <w:ind w:left="0"/>
        <w:rPr>
          <w:rFonts w:asciiTheme="majorBidi" w:hAnsiTheme="majorBidi" w:cstheme="majorBidi"/>
          <w:sz w:val="22"/>
          <w:szCs w:val="22"/>
          <w:rtl/>
        </w:rPr>
      </w:pPr>
      <w:r w:rsidRPr="00D036B0">
        <w:rPr>
          <w:rFonts w:asciiTheme="majorBidi" w:hAnsiTheme="majorBidi" w:cstheme="majorBidi"/>
          <w:sz w:val="22"/>
          <w:szCs w:val="22"/>
          <w:rtl/>
          <w:lang w:bidi="ar-DZ"/>
        </w:rPr>
        <w:t xml:space="preserve">- </w:t>
      </w:r>
      <w:r w:rsidRPr="00D036B0">
        <w:rPr>
          <w:rFonts w:asciiTheme="majorBidi" w:hAnsiTheme="majorBidi" w:cstheme="majorBidi"/>
          <w:sz w:val="22"/>
          <w:szCs w:val="22"/>
          <w:rtl/>
        </w:rPr>
        <w:t>الأرشيف</w:t>
      </w:r>
    </w:p>
    <w:p w:rsidR="00211BC0" w:rsidRPr="0043512F" w:rsidRDefault="00211BC0" w:rsidP="00211BC0">
      <w:pPr>
        <w:pStyle w:val="Paragraphedeliste"/>
        <w:bidi/>
        <w:ind w:left="0"/>
        <w:rPr>
          <w:rFonts w:asciiTheme="majorBidi" w:hAnsiTheme="majorBidi" w:cstheme="majorBidi"/>
          <w:sz w:val="22"/>
          <w:szCs w:val="22"/>
        </w:rPr>
      </w:pPr>
    </w:p>
    <w:p w:rsidR="00DE4E07" w:rsidRDefault="00DE4E07"/>
    <w:sectPr w:rsidR="00DE4E07" w:rsidSect="00F9744C">
      <w:pgSz w:w="11906" w:h="16838"/>
      <w:pgMar w:top="73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2B"/>
    <w:multiLevelType w:val="hybridMultilevel"/>
    <w:tmpl w:val="EF3089AC"/>
    <w:lvl w:ilvl="0" w:tplc="FBDE08AC">
      <w:start w:val="1"/>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0BDB743C"/>
    <w:multiLevelType w:val="hybridMultilevel"/>
    <w:tmpl w:val="E64EF618"/>
    <w:lvl w:ilvl="0" w:tplc="937C6BD2">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AC68F5"/>
    <w:multiLevelType w:val="hybridMultilevel"/>
    <w:tmpl w:val="93EA1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053F2D"/>
    <w:multiLevelType w:val="hybridMultilevel"/>
    <w:tmpl w:val="BAE22588"/>
    <w:lvl w:ilvl="0" w:tplc="280CB3EA">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ED1CC9"/>
    <w:multiLevelType w:val="hybridMultilevel"/>
    <w:tmpl w:val="1A802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9E1576"/>
    <w:multiLevelType w:val="hybridMultilevel"/>
    <w:tmpl w:val="6372674C"/>
    <w:lvl w:ilvl="0" w:tplc="2DD8144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D207057"/>
    <w:multiLevelType w:val="hybridMultilevel"/>
    <w:tmpl w:val="5380B88E"/>
    <w:lvl w:ilvl="0" w:tplc="D99A67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F55F0E"/>
    <w:multiLevelType w:val="hybridMultilevel"/>
    <w:tmpl w:val="9C5281A0"/>
    <w:lvl w:ilvl="0" w:tplc="9D38F996">
      <w:start w:val="235"/>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DF845F5"/>
    <w:multiLevelType w:val="hybridMultilevel"/>
    <w:tmpl w:val="99501D0C"/>
    <w:lvl w:ilvl="0" w:tplc="4130535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FEB0953"/>
    <w:multiLevelType w:val="hybridMultilevel"/>
    <w:tmpl w:val="9632A4A6"/>
    <w:lvl w:ilvl="0" w:tplc="D6B0C46A">
      <w:start w:val="2"/>
      <w:numFmt w:val="bullet"/>
      <w:lvlText w:val=""/>
      <w:lvlJc w:val="left"/>
      <w:pPr>
        <w:ind w:left="1428" w:hanging="360"/>
      </w:pPr>
      <w:rPr>
        <w:rFonts w:ascii="Symbol" w:eastAsia="Calibri" w:hAnsi="Symbo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1C63782"/>
    <w:multiLevelType w:val="hybridMultilevel"/>
    <w:tmpl w:val="3DAE9550"/>
    <w:lvl w:ilvl="0" w:tplc="8F04105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A533A51"/>
    <w:multiLevelType w:val="hybridMultilevel"/>
    <w:tmpl w:val="EF589DA8"/>
    <w:lvl w:ilvl="0" w:tplc="C8E22C8A">
      <w:start w:val="1"/>
      <w:numFmt w:val="bullet"/>
      <w:lvlText w:val=""/>
      <w:lvlJc w:val="left"/>
      <w:pPr>
        <w:ind w:left="1633" w:hanging="360"/>
      </w:pPr>
      <w:rPr>
        <w:rFonts w:ascii="Symbol" w:eastAsia="Times New Roman" w:hAnsi="Symbol" w:cstheme="majorBidi" w:hint="default"/>
      </w:rPr>
    </w:lvl>
    <w:lvl w:ilvl="1" w:tplc="040C0003" w:tentative="1">
      <w:start w:val="1"/>
      <w:numFmt w:val="bullet"/>
      <w:lvlText w:val="o"/>
      <w:lvlJc w:val="left"/>
      <w:pPr>
        <w:ind w:left="2353" w:hanging="360"/>
      </w:pPr>
      <w:rPr>
        <w:rFonts w:ascii="Courier New" w:hAnsi="Courier New" w:cs="Courier New" w:hint="default"/>
      </w:rPr>
    </w:lvl>
    <w:lvl w:ilvl="2" w:tplc="040C0005" w:tentative="1">
      <w:start w:val="1"/>
      <w:numFmt w:val="bullet"/>
      <w:lvlText w:val=""/>
      <w:lvlJc w:val="left"/>
      <w:pPr>
        <w:ind w:left="3073" w:hanging="360"/>
      </w:pPr>
      <w:rPr>
        <w:rFonts w:ascii="Wingdings" w:hAnsi="Wingdings" w:hint="default"/>
      </w:rPr>
    </w:lvl>
    <w:lvl w:ilvl="3" w:tplc="040C0001" w:tentative="1">
      <w:start w:val="1"/>
      <w:numFmt w:val="bullet"/>
      <w:lvlText w:val=""/>
      <w:lvlJc w:val="left"/>
      <w:pPr>
        <w:ind w:left="3793" w:hanging="360"/>
      </w:pPr>
      <w:rPr>
        <w:rFonts w:ascii="Symbol" w:hAnsi="Symbol" w:hint="default"/>
      </w:rPr>
    </w:lvl>
    <w:lvl w:ilvl="4" w:tplc="040C0003" w:tentative="1">
      <w:start w:val="1"/>
      <w:numFmt w:val="bullet"/>
      <w:lvlText w:val="o"/>
      <w:lvlJc w:val="left"/>
      <w:pPr>
        <w:ind w:left="4513" w:hanging="360"/>
      </w:pPr>
      <w:rPr>
        <w:rFonts w:ascii="Courier New" w:hAnsi="Courier New" w:cs="Courier New" w:hint="default"/>
      </w:rPr>
    </w:lvl>
    <w:lvl w:ilvl="5" w:tplc="040C0005" w:tentative="1">
      <w:start w:val="1"/>
      <w:numFmt w:val="bullet"/>
      <w:lvlText w:val=""/>
      <w:lvlJc w:val="left"/>
      <w:pPr>
        <w:ind w:left="5233" w:hanging="360"/>
      </w:pPr>
      <w:rPr>
        <w:rFonts w:ascii="Wingdings" w:hAnsi="Wingdings" w:hint="default"/>
      </w:rPr>
    </w:lvl>
    <w:lvl w:ilvl="6" w:tplc="040C0001" w:tentative="1">
      <w:start w:val="1"/>
      <w:numFmt w:val="bullet"/>
      <w:lvlText w:val=""/>
      <w:lvlJc w:val="left"/>
      <w:pPr>
        <w:ind w:left="5953" w:hanging="360"/>
      </w:pPr>
      <w:rPr>
        <w:rFonts w:ascii="Symbol" w:hAnsi="Symbol" w:hint="default"/>
      </w:rPr>
    </w:lvl>
    <w:lvl w:ilvl="7" w:tplc="040C0003" w:tentative="1">
      <w:start w:val="1"/>
      <w:numFmt w:val="bullet"/>
      <w:lvlText w:val="o"/>
      <w:lvlJc w:val="left"/>
      <w:pPr>
        <w:ind w:left="6673" w:hanging="360"/>
      </w:pPr>
      <w:rPr>
        <w:rFonts w:ascii="Courier New" w:hAnsi="Courier New" w:cs="Courier New" w:hint="default"/>
      </w:rPr>
    </w:lvl>
    <w:lvl w:ilvl="8" w:tplc="040C0005" w:tentative="1">
      <w:start w:val="1"/>
      <w:numFmt w:val="bullet"/>
      <w:lvlText w:val=""/>
      <w:lvlJc w:val="left"/>
      <w:pPr>
        <w:ind w:left="7393" w:hanging="360"/>
      </w:pPr>
      <w:rPr>
        <w:rFonts w:ascii="Wingdings" w:hAnsi="Wingdings" w:hint="default"/>
      </w:rPr>
    </w:lvl>
  </w:abstractNum>
  <w:abstractNum w:abstractNumId="12">
    <w:nsid w:val="3CD56C8A"/>
    <w:multiLevelType w:val="hybridMultilevel"/>
    <w:tmpl w:val="E64EF618"/>
    <w:lvl w:ilvl="0" w:tplc="937C6BD2">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511C87"/>
    <w:multiLevelType w:val="hybridMultilevel"/>
    <w:tmpl w:val="D550D938"/>
    <w:lvl w:ilvl="0" w:tplc="888840AE">
      <w:start w:val="1"/>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F8320F5"/>
    <w:multiLevelType w:val="hybridMultilevel"/>
    <w:tmpl w:val="06567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691EB3"/>
    <w:multiLevelType w:val="hybridMultilevel"/>
    <w:tmpl w:val="2CD44630"/>
    <w:lvl w:ilvl="0" w:tplc="43C694F6">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9A43DD8"/>
    <w:multiLevelType w:val="hybridMultilevel"/>
    <w:tmpl w:val="4956EA86"/>
    <w:lvl w:ilvl="0" w:tplc="E56CE02A">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D485274"/>
    <w:multiLevelType w:val="hybridMultilevel"/>
    <w:tmpl w:val="F1E44ADC"/>
    <w:lvl w:ilvl="0" w:tplc="4FAE531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64556090"/>
    <w:multiLevelType w:val="hybridMultilevel"/>
    <w:tmpl w:val="7F463F66"/>
    <w:lvl w:ilvl="0" w:tplc="64AA5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6652AA"/>
    <w:multiLevelType w:val="hybridMultilevel"/>
    <w:tmpl w:val="F8488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BD475D"/>
    <w:multiLevelType w:val="hybridMultilevel"/>
    <w:tmpl w:val="6E6A6C0A"/>
    <w:lvl w:ilvl="0" w:tplc="114AAA6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B202E7"/>
    <w:multiLevelType w:val="hybridMultilevel"/>
    <w:tmpl w:val="7F463F66"/>
    <w:lvl w:ilvl="0" w:tplc="64AA5FF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6F6E2B9C"/>
    <w:multiLevelType w:val="hybridMultilevel"/>
    <w:tmpl w:val="39606982"/>
    <w:lvl w:ilvl="0" w:tplc="291A2478">
      <w:start w:val="1"/>
      <w:numFmt w:val="decimal"/>
      <w:lvlText w:val="%1-"/>
      <w:lvlJc w:val="left"/>
      <w:pPr>
        <w:ind w:left="1080" w:hanging="360"/>
      </w:pPr>
      <w:rPr>
        <w:rFonts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79EE00D4"/>
    <w:multiLevelType w:val="hybridMultilevel"/>
    <w:tmpl w:val="C57CC600"/>
    <w:lvl w:ilvl="0" w:tplc="B5D2B316">
      <w:start w:val="1"/>
      <w:numFmt w:val="bullet"/>
      <w:lvlText w:val="-"/>
      <w:lvlJc w:val="left"/>
      <w:pPr>
        <w:ind w:left="785" w:hanging="360"/>
      </w:pPr>
      <w:rPr>
        <w:rFonts w:ascii="Times New Roman" w:eastAsia="Calibri"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4">
    <w:nsid w:val="7DEA3F80"/>
    <w:multiLevelType w:val="hybridMultilevel"/>
    <w:tmpl w:val="D90AF962"/>
    <w:lvl w:ilvl="0" w:tplc="C73E2DF8">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9"/>
  </w:num>
  <w:num w:numId="2">
    <w:abstractNumId w:val="3"/>
  </w:num>
  <w:num w:numId="3">
    <w:abstractNumId w:val="23"/>
  </w:num>
  <w:num w:numId="4">
    <w:abstractNumId w:val="8"/>
  </w:num>
  <w:num w:numId="5">
    <w:abstractNumId w:val="16"/>
  </w:num>
  <w:num w:numId="6">
    <w:abstractNumId w:val="5"/>
  </w:num>
  <w:num w:numId="7">
    <w:abstractNumId w:val="24"/>
  </w:num>
  <w:num w:numId="8">
    <w:abstractNumId w:val="11"/>
  </w:num>
  <w:num w:numId="9">
    <w:abstractNumId w:val="20"/>
  </w:num>
  <w:num w:numId="10">
    <w:abstractNumId w:val="1"/>
  </w:num>
  <w:num w:numId="11">
    <w:abstractNumId w:val="15"/>
  </w:num>
  <w:num w:numId="12">
    <w:abstractNumId w:val="17"/>
  </w:num>
  <w:num w:numId="13">
    <w:abstractNumId w:val="21"/>
  </w:num>
  <w:num w:numId="14">
    <w:abstractNumId w:val="6"/>
  </w:num>
  <w:num w:numId="15">
    <w:abstractNumId w:val="7"/>
  </w:num>
  <w:num w:numId="16">
    <w:abstractNumId w:val="13"/>
  </w:num>
  <w:num w:numId="17">
    <w:abstractNumId w:val="18"/>
  </w:num>
  <w:num w:numId="18">
    <w:abstractNumId w:val="22"/>
  </w:num>
  <w:num w:numId="19">
    <w:abstractNumId w:val="10"/>
  </w:num>
  <w:num w:numId="20">
    <w:abstractNumId w:val="0"/>
  </w:num>
  <w:num w:numId="21">
    <w:abstractNumId w:val="19"/>
  </w:num>
  <w:num w:numId="22">
    <w:abstractNumId w:val="14"/>
  </w:num>
  <w:num w:numId="23">
    <w:abstractNumId w:val="4"/>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C0"/>
    <w:rsid w:val="00087F3B"/>
    <w:rsid w:val="000E2118"/>
    <w:rsid w:val="000E75A5"/>
    <w:rsid w:val="00145CA7"/>
    <w:rsid w:val="00156A2A"/>
    <w:rsid w:val="0016344B"/>
    <w:rsid w:val="0019356A"/>
    <w:rsid w:val="0021059F"/>
    <w:rsid w:val="00211BC0"/>
    <w:rsid w:val="00284D40"/>
    <w:rsid w:val="002C3C91"/>
    <w:rsid w:val="002E2B5A"/>
    <w:rsid w:val="002E4A85"/>
    <w:rsid w:val="003155B8"/>
    <w:rsid w:val="003402B6"/>
    <w:rsid w:val="003E46A1"/>
    <w:rsid w:val="00561984"/>
    <w:rsid w:val="00581CE8"/>
    <w:rsid w:val="005D0B2F"/>
    <w:rsid w:val="005E086D"/>
    <w:rsid w:val="00664FAF"/>
    <w:rsid w:val="00754554"/>
    <w:rsid w:val="007B1BB0"/>
    <w:rsid w:val="008A7B6D"/>
    <w:rsid w:val="008B2A07"/>
    <w:rsid w:val="008B618E"/>
    <w:rsid w:val="008C0172"/>
    <w:rsid w:val="008F103F"/>
    <w:rsid w:val="009536FD"/>
    <w:rsid w:val="009600D7"/>
    <w:rsid w:val="009A2AB0"/>
    <w:rsid w:val="00AA4F14"/>
    <w:rsid w:val="00AD0F49"/>
    <w:rsid w:val="00B355C0"/>
    <w:rsid w:val="00BF4242"/>
    <w:rsid w:val="00C2346F"/>
    <w:rsid w:val="00D06850"/>
    <w:rsid w:val="00D25E8C"/>
    <w:rsid w:val="00D73D60"/>
    <w:rsid w:val="00DB587F"/>
    <w:rsid w:val="00DD43B2"/>
    <w:rsid w:val="00DE4E07"/>
    <w:rsid w:val="00E57E07"/>
    <w:rsid w:val="00E80D5C"/>
    <w:rsid w:val="00EB3798"/>
    <w:rsid w:val="00F16B0C"/>
    <w:rsid w:val="00F40AFC"/>
    <w:rsid w:val="00F974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C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11B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11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link w:val="Paragraphedeliste"/>
    <w:uiPriority w:val="34"/>
    <w:rsid w:val="00211BC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1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B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C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11B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11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link w:val="Paragraphedeliste"/>
    <w:uiPriority w:val="34"/>
    <w:rsid w:val="00211BC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1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B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2593</Words>
  <Characters>14265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2020-09-15T11:16:00Z</dcterms:created>
  <dcterms:modified xsi:type="dcterms:W3CDTF">2020-09-15T12:06:00Z</dcterms:modified>
</cp:coreProperties>
</file>