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horzAnchor="margin" w:tblpXSpec="center" w:tblpY="473"/>
        <w:tblW w:w="9767" w:type="dxa"/>
        <w:tblLook w:val="04A0" w:firstRow="1" w:lastRow="0" w:firstColumn="1" w:lastColumn="0" w:noHBand="0" w:noVBand="1"/>
      </w:tblPr>
      <w:tblGrid>
        <w:gridCol w:w="1985"/>
        <w:gridCol w:w="7782"/>
      </w:tblGrid>
      <w:tr w:rsidR="00EB05B0" w:rsidTr="00FF7910">
        <w:tc>
          <w:tcPr>
            <w:tcW w:w="1985" w:type="dxa"/>
          </w:tcPr>
          <w:p w:rsidR="00EB05B0" w:rsidRDefault="00EB05B0" w:rsidP="00FF7910">
            <w:pPr>
              <w:pStyle w:val="Titre2"/>
              <w:jc w:val="center"/>
              <w:outlineLvl w:val="1"/>
              <w:rPr>
                <w:sz w:val="40"/>
                <w:szCs w:val="40"/>
              </w:rPr>
            </w:pPr>
            <w:r>
              <w:rPr>
                <w:noProof/>
                <w:sz w:val="40"/>
                <w:szCs w:val="40"/>
                <w:lang w:eastAsia="fr-FR"/>
              </w:rPr>
              <w:drawing>
                <wp:anchor distT="0" distB="0" distL="114300" distR="114300" simplePos="0" relativeHeight="251660288" behindDoc="0" locked="0" layoutInCell="1" allowOverlap="1">
                  <wp:simplePos x="0" y="0"/>
                  <wp:positionH relativeFrom="column">
                    <wp:posOffset>-12473</wp:posOffset>
                  </wp:positionH>
                  <wp:positionV relativeFrom="paragraph">
                    <wp:posOffset>28299</wp:posOffset>
                  </wp:positionV>
                  <wp:extent cx="1132755" cy="1187355"/>
                  <wp:effectExtent l="19050" t="0" r="0" b="0"/>
                  <wp:wrapNone/>
                  <wp:docPr id="274" name="Image 1" descr="Description : C:\Documents and Settings\Administrateur\Bureau\11137167_588952731207658_7773372494578170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Documents and Settings\Administrateur\Bureau\11137167_588952731207658_7773372494578170345_n.jpg"/>
                          <pic:cNvPicPr>
                            <a:picLocks noChangeAspect="1" noChangeArrowheads="1"/>
                          </pic:cNvPicPr>
                        </pic:nvPicPr>
                        <pic:blipFill>
                          <a:blip r:embed="rId9" cstate="print"/>
                          <a:srcRect/>
                          <a:stretch>
                            <a:fillRect/>
                          </a:stretch>
                        </pic:blipFill>
                        <pic:spPr bwMode="auto">
                          <a:xfrm>
                            <a:off x="0" y="0"/>
                            <a:ext cx="1137577" cy="1192409"/>
                          </a:xfrm>
                          <a:prstGeom prst="rect">
                            <a:avLst/>
                          </a:prstGeom>
                          <a:noFill/>
                          <a:ln w="9525">
                            <a:noFill/>
                            <a:miter lim="800000"/>
                            <a:headEnd/>
                            <a:tailEnd/>
                          </a:ln>
                        </pic:spPr>
                      </pic:pic>
                    </a:graphicData>
                  </a:graphic>
                </wp:anchor>
              </w:drawing>
            </w:r>
          </w:p>
        </w:tc>
        <w:tc>
          <w:tcPr>
            <w:tcW w:w="7782" w:type="dxa"/>
          </w:tcPr>
          <w:p w:rsidR="00102BBE" w:rsidRDefault="00102BBE" w:rsidP="00FF7910">
            <w:pPr>
              <w:jc w:val="center"/>
              <w:rPr>
                <w:rFonts w:ascii="Times New Roman" w:hAnsi="Times New Roman" w:cs="Times New Roman"/>
                <w:b/>
                <w:bCs/>
                <w:sz w:val="20"/>
                <w:szCs w:val="20"/>
                <w:rtl/>
              </w:rPr>
            </w:pPr>
          </w:p>
          <w:p w:rsidR="00EB05B0" w:rsidRPr="00EB05B0" w:rsidRDefault="00EB05B0" w:rsidP="00FF7910">
            <w:pPr>
              <w:jc w:val="center"/>
              <w:rPr>
                <w:rStyle w:val="lev"/>
                <w:rFonts w:ascii="Times New Roman" w:hAnsi="Times New Roman" w:cs="Times New Roman"/>
                <w:sz w:val="20"/>
                <w:szCs w:val="20"/>
              </w:rPr>
            </w:pPr>
            <w:r w:rsidRPr="00EB05B0">
              <w:rPr>
                <w:rFonts w:ascii="Times New Roman" w:hAnsi="Times New Roman" w:cs="Times New Roman"/>
                <w:b/>
                <w:bCs/>
                <w:sz w:val="20"/>
                <w:szCs w:val="20"/>
              </w:rPr>
              <w:t xml:space="preserve">RÉPUBLIQUE ALGÉRIENNE DÉMOCRATIQUE ET POPULAIRE MINISTÈRE </w:t>
            </w:r>
            <w:r w:rsidRPr="00EB05B0">
              <w:rPr>
                <w:rStyle w:val="lev"/>
                <w:rFonts w:ascii="Times New Roman" w:hAnsi="Times New Roman" w:cs="Times New Roman"/>
                <w:sz w:val="20"/>
                <w:szCs w:val="20"/>
              </w:rPr>
              <w:t xml:space="preserve">DE L'ENSEIGNEMENT </w:t>
            </w:r>
            <w:r w:rsidRPr="00EB05B0">
              <w:rPr>
                <w:rFonts w:ascii="Times New Roman" w:hAnsi="Times New Roman" w:cs="Times New Roman"/>
                <w:b/>
                <w:bCs/>
                <w:sz w:val="20"/>
                <w:szCs w:val="20"/>
              </w:rPr>
              <w:t xml:space="preserve">SUPÉRIEUR ET </w:t>
            </w:r>
            <w:r w:rsidRPr="00EB05B0">
              <w:rPr>
                <w:rStyle w:val="lev"/>
                <w:rFonts w:ascii="Times New Roman" w:hAnsi="Times New Roman" w:cs="Times New Roman"/>
                <w:sz w:val="20"/>
                <w:szCs w:val="20"/>
              </w:rPr>
              <w:t>DE LA RECHERCHE SCIENTIFIQUE</w:t>
            </w:r>
          </w:p>
          <w:p w:rsidR="00EB05B0" w:rsidRDefault="00EB05B0" w:rsidP="00FF7910">
            <w:pPr>
              <w:jc w:val="center"/>
              <w:rPr>
                <w:rFonts w:ascii="Times New Roman" w:hAnsi="Times New Roman" w:cs="Times New Roman"/>
                <w:b/>
                <w:bCs/>
                <w:sz w:val="20"/>
                <w:szCs w:val="20"/>
              </w:rPr>
            </w:pPr>
          </w:p>
          <w:p w:rsidR="00EB05B0" w:rsidRPr="00EB05B0" w:rsidRDefault="00EB05B0" w:rsidP="00FF7910">
            <w:pPr>
              <w:jc w:val="center"/>
              <w:rPr>
                <w:rFonts w:ascii="Times New Roman" w:hAnsi="Times New Roman" w:cs="Times New Roman"/>
                <w:b/>
                <w:bCs/>
                <w:sz w:val="20"/>
                <w:szCs w:val="20"/>
              </w:rPr>
            </w:pPr>
            <w:r w:rsidRPr="00EB05B0">
              <w:rPr>
                <w:rFonts w:ascii="Times New Roman" w:hAnsi="Times New Roman" w:cs="Times New Roman"/>
                <w:b/>
                <w:bCs/>
                <w:sz w:val="20"/>
                <w:szCs w:val="20"/>
              </w:rPr>
              <w:t>UNIVERSITE DES FRERES MENTOURI CONSTANTINE</w:t>
            </w:r>
          </w:p>
          <w:p w:rsidR="00EB05B0" w:rsidRDefault="00EB05B0" w:rsidP="00FF7910">
            <w:pPr>
              <w:jc w:val="center"/>
              <w:rPr>
                <w:rFonts w:ascii="Times New Roman" w:hAnsi="Times New Roman" w:cs="Times New Roman"/>
                <w:b/>
                <w:bCs/>
                <w:sz w:val="20"/>
                <w:szCs w:val="20"/>
              </w:rPr>
            </w:pPr>
          </w:p>
          <w:p w:rsidR="00EB05B0" w:rsidRPr="00EB05B0" w:rsidRDefault="00EB05B0" w:rsidP="00FF7910">
            <w:pPr>
              <w:jc w:val="center"/>
              <w:rPr>
                <w:rFonts w:ascii="Times New Roman" w:hAnsi="Times New Roman" w:cs="Times New Roman"/>
                <w:b/>
                <w:bCs/>
                <w:sz w:val="20"/>
                <w:szCs w:val="20"/>
              </w:rPr>
            </w:pPr>
            <w:r w:rsidRPr="00EB05B0">
              <w:rPr>
                <w:rFonts w:ascii="Times New Roman" w:hAnsi="Times New Roman" w:cs="Times New Roman"/>
                <w:b/>
                <w:bCs/>
                <w:sz w:val="20"/>
                <w:szCs w:val="20"/>
              </w:rPr>
              <w:t>Faculté des Science</w:t>
            </w:r>
            <w:r w:rsidRPr="00EB05B0">
              <w:rPr>
                <w:rFonts w:ascii="Times New Roman" w:hAnsi="Times New Roman" w:cs="Times New Roman"/>
                <w:b/>
                <w:bCs/>
                <w:sz w:val="20"/>
                <w:szCs w:val="20"/>
                <w:rtl/>
              </w:rPr>
              <w:t xml:space="preserve"> </w:t>
            </w:r>
            <w:r w:rsidRPr="00EB05B0">
              <w:rPr>
                <w:rFonts w:ascii="Times New Roman" w:hAnsi="Times New Roman" w:cs="Times New Roman"/>
                <w:b/>
                <w:bCs/>
                <w:sz w:val="20"/>
                <w:szCs w:val="20"/>
              </w:rPr>
              <w:t>de la Nature et de la Vie</w:t>
            </w:r>
          </w:p>
          <w:p w:rsidR="00EB05B0" w:rsidRDefault="00EB05B0" w:rsidP="00FF7910">
            <w:pPr>
              <w:pStyle w:val="Titre2"/>
              <w:jc w:val="center"/>
              <w:outlineLvl w:val="1"/>
              <w:rPr>
                <w:sz w:val="40"/>
                <w:szCs w:val="40"/>
              </w:rPr>
            </w:pPr>
            <w:r w:rsidRPr="00EB05B0">
              <w:rPr>
                <w:rFonts w:ascii="Times New Roman" w:hAnsi="Times New Roman" w:cs="Times New Roman"/>
                <w:color w:val="auto"/>
                <w:sz w:val="24"/>
                <w:szCs w:val="24"/>
              </w:rPr>
              <w:t>Département: Biologie Végétale et Ecologie</w:t>
            </w:r>
            <w:r w:rsidRPr="00271071">
              <w:rPr>
                <w:rFonts w:ascii="Times New Roman" w:hAnsi="Times New Roman" w:cs="Times New Roman"/>
                <w:sz w:val="24"/>
                <w:szCs w:val="24"/>
              </w:rPr>
              <w:t xml:space="preserve">  </w:t>
            </w:r>
          </w:p>
        </w:tc>
      </w:tr>
      <w:tr w:rsidR="007A5C42" w:rsidTr="001632BB">
        <w:tc>
          <w:tcPr>
            <w:tcW w:w="9767" w:type="dxa"/>
            <w:gridSpan w:val="2"/>
          </w:tcPr>
          <w:p w:rsidR="007A5C42" w:rsidRDefault="007A5C42" w:rsidP="007A5C42">
            <w:pPr>
              <w:pStyle w:val="Titre"/>
              <w:rPr>
                <w:rFonts w:ascii="Arial" w:hAnsi="Arial" w:cs="Arial"/>
                <w:color w:val="auto"/>
                <w:sz w:val="28"/>
                <w:rtl/>
              </w:rPr>
            </w:pPr>
          </w:p>
          <w:p w:rsidR="007A5C42" w:rsidRDefault="007A5C42" w:rsidP="007A5C42">
            <w:pPr>
              <w:pStyle w:val="Titre"/>
              <w:rPr>
                <w:rFonts w:ascii="Arial" w:hAnsi="Arial" w:cs="Arial"/>
                <w:color w:val="auto"/>
                <w:sz w:val="24"/>
                <w:szCs w:val="24"/>
              </w:rPr>
            </w:pPr>
            <w:r w:rsidRPr="00AE1D26">
              <w:rPr>
                <w:rFonts w:ascii="Arial" w:hAnsi="Arial" w:cs="Arial"/>
                <w:color w:val="auto"/>
                <w:sz w:val="28"/>
              </w:rPr>
              <w:t>Domaine :</w:t>
            </w:r>
            <w:r w:rsidRPr="00205EED">
              <w:rPr>
                <w:rFonts w:ascii="Arial" w:hAnsi="Arial" w:cs="Arial"/>
                <w:color w:val="auto"/>
                <w:sz w:val="24"/>
                <w:szCs w:val="24"/>
              </w:rPr>
              <w:t xml:space="preserve"> </w:t>
            </w:r>
            <w:r>
              <w:rPr>
                <w:rFonts w:ascii="Arial" w:hAnsi="Arial" w:cs="Arial"/>
                <w:color w:val="auto"/>
                <w:sz w:val="24"/>
                <w:szCs w:val="24"/>
              </w:rPr>
              <w:t>S.N.V.</w:t>
            </w:r>
          </w:p>
          <w:p w:rsidR="007A5C42" w:rsidRPr="00AE1D26" w:rsidRDefault="007A5C42" w:rsidP="007A5C42">
            <w:pPr>
              <w:pStyle w:val="Titre"/>
              <w:rPr>
                <w:rFonts w:ascii="Arial" w:hAnsi="Arial" w:cs="Arial"/>
                <w:color w:val="auto"/>
                <w:sz w:val="28"/>
              </w:rPr>
            </w:pPr>
          </w:p>
          <w:p w:rsidR="007A5C42" w:rsidRDefault="007A5C42" w:rsidP="007A5C42">
            <w:pPr>
              <w:pStyle w:val="Titre"/>
              <w:rPr>
                <w:rFonts w:ascii="Arial" w:hAnsi="Arial" w:cs="Arial"/>
                <w:color w:val="auto"/>
                <w:sz w:val="24"/>
                <w:szCs w:val="24"/>
                <w:rtl/>
              </w:rPr>
            </w:pPr>
            <w:r w:rsidRPr="00AE1D26">
              <w:rPr>
                <w:rFonts w:ascii="Arial" w:hAnsi="Arial" w:cs="Arial"/>
                <w:color w:val="auto"/>
                <w:sz w:val="28"/>
              </w:rPr>
              <w:t>Filière :</w:t>
            </w:r>
            <w:r w:rsidRPr="00205EED">
              <w:rPr>
                <w:rFonts w:ascii="Arial" w:hAnsi="Arial" w:cs="Arial"/>
                <w:color w:val="auto"/>
                <w:sz w:val="24"/>
                <w:szCs w:val="24"/>
              </w:rPr>
              <w:t xml:space="preserve"> </w:t>
            </w:r>
            <w:r>
              <w:rPr>
                <w:rFonts w:ascii="Arial" w:hAnsi="Arial" w:cs="Arial"/>
                <w:color w:val="auto"/>
                <w:sz w:val="24"/>
                <w:szCs w:val="24"/>
              </w:rPr>
              <w:t>Sciences Biologiques</w:t>
            </w:r>
          </w:p>
          <w:p w:rsidR="007A5C42" w:rsidRPr="007A5C42" w:rsidRDefault="007A5C42" w:rsidP="007A5C42">
            <w:pPr>
              <w:pStyle w:val="Titre"/>
              <w:rPr>
                <w:rFonts w:ascii="Arial" w:hAnsi="Arial" w:cs="Arial"/>
                <w:color w:val="auto"/>
                <w:sz w:val="24"/>
                <w:szCs w:val="24"/>
              </w:rPr>
            </w:pPr>
            <w:r>
              <w:rPr>
                <w:rFonts w:ascii="Arial" w:hAnsi="Arial" w:cs="Arial"/>
                <w:color w:val="auto"/>
                <w:sz w:val="24"/>
                <w:szCs w:val="24"/>
              </w:rPr>
              <w:t>Master I.</w:t>
            </w:r>
          </w:p>
          <w:p w:rsidR="007A5C42" w:rsidRPr="00AE1D26" w:rsidRDefault="007A5C42" w:rsidP="007A5C42">
            <w:pPr>
              <w:pStyle w:val="Titre"/>
              <w:rPr>
                <w:rFonts w:ascii="Arial" w:hAnsi="Arial" w:cs="Arial"/>
                <w:color w:val="auto"/>
                <w:sz w:val="28"/>
              </w:rPr>
            </w:pPr>
          </w:p>
          <w:p w:rsidR="007A5C42" w:rsidRDefault="007A5C42" w:rsidP="00855E41">
            <w:pPr>
              <w:pStyle w:val="Titre"/>
              <w:rPr>
                <w:rFonts w:ascii="Times New Roman" w:hAnsi="Times New Roman"/>
                <w:color w:val="auto"/>
                <w:sz w:val="24"/>
                <w:szCs w:val="24"/>
              </w:rPr>
            </w:pPr>
            <w:r w:rsidRPr="00A92D8E">
              <w:rPr>
                <w:rFonts w:ascii="Times New Roman" w:hAnsi="Times New Roman"/>
                <w:color w:val="auto"/>
                <w:sz w:val="24"/>
                <w:szCs w:val="24"/>
              </w:rPr>
              <w:t>Spécialité:</w:t>
            </w:r>
            <w:r w:rsidRPr="00A92D8E">
              <w:rPr>
                <w:rFonts w:ascii="Times New Roman" w:hAnsi="Times New Roman"/>
                <w:sz w:val="24"/>
                <w:szCs w:val="24"/>
              </w:rPr>
              <w:t xml:space="preserve"> </w:t>
            </w:r>
            <w:r w:rsidRPr="00A92D8E">
              <w:rPr>
                <w:rFonts w:ascii="Times New Roman" w:hAnsi="Times New Roman"/>
                <w:color w:val="auto"/>
                <w:sz w:val="24"/>
                <w:szCs w:val="24"/>
              </w:rPr>
              <w:t xml:space="preserve">Biodiversité et </w:t>
            </w:r>
            <w:r w:rsidR="00855E41">
              <w:rPr>
                <w:rFonts w:ascii="Times New Roman" w:hAnsi="Times New Roman"/>
                <w:color w:val="auto"/>
                <w:sz w:val="24"/>
                <w:szCs w:val="24"/>
              </w:rPr>
              <w:t>physiologie</w:t>
            </w:r>
            <w:r w:rsidRPr="00A92D8E">
              <w:rPr>
                <w:rFonts w:ascii="Times New Roman" w:hAnsi="Times New Roman"/>
                <w:color w:val="auto"/>
                <w:sz w:val="24"/>
                <w:szCs w:val="24"/>
              </w:rPr>
              <w:t xml:space="preserve"> végétale</w:t>
            </w:r>
          </w:p>
          <w:p w:rsidR="00676ADE" w:rsidRPr="00A92D8E" w:rsidRDefault="00855E41" w:rsidP="00A92D8E">
            <w:pPr>
              <w:pStyle w:val="Titre"/>
              <w:rPr>
                <w:rFonts w:ascii="Times New Roman" w:hAnsi="Times New Roman"/>
                <w:color w:val="auto"/>
                <w:sz w:val="24"/>
                <w:szCs w:val="24"/>
              </w:rPr>
            </w:pPr>
            <w:r>
              <w:rPr>
                <w:rFonts w:ascii="Times New Roman" w:hAnsi="Times New Roman"/>
                <w:color w:val="auto"/>
                <w:sz w:val="24"/>
                <w:szCs w:val="24"/>
              </w:rPr>
              <w:t xml:space="preserve">                           Biologie et physiologie de la reproduction </w:t>
            </w:r>
          </w:p>
          <w:p w:rsidR="007A5C42" w:rsidRDefault="007A5C42" w:rsidP="00FF7910">
            <w:pPr>
              <w:pStyle w:val="Titre2"/>
              <w:jc w:val="center"/>
              <w:outlineLvl w:val="1"/>
              <w:rPr>
                <w:sz w:val="40"/>
                <w:szCs w:val="40"/>
              </w:rPr>
            </w:pPr>
            <w:r>
              <w:rPr>
                <w:sz w:val="40"/>
                <w:szCs w:val="40"/>
              </w:rPr>
              <w:t xml:space="preserve">                  </w:t>
            </w:r>
          </w:p>
        </w:tc>
      </w:tr>
    </w:tbl>
    <w:p w:rsidR="00B03A5E" w:rsidRDefault="00B03A5E" w:rsidP="00A90BFA">
      <w:pPr>
        <w:pStyle w:val="Titre2"/>
        <w:jc w:val="center"/>
        <w:rPr>
          <w:sz w:val="40"/>
          <w:szCs w:val="40"/>
          <w:rtl/>
        </w:rPr>
      </w:pPr>
    </w:p>
    <w:p w:rsidR="00102BBE" w:rsidRDefault="00102BBE" w:rsidP="00102BBE">
      <w:pPr>
        <w:rPr>
          <w:rtl/>
          <w:lang w:bidi="ar-DZ"/>
        </w:rPr>
      </w:pPr>
    </w:p>
    <w:p w:rsidR="00102BBE" w:rsidRDefault="00102BBE" w:rsidP="00102BBE">
      <w:pPr>
        <w:rPr>
          <w:rtl/>
          <w:lang w:bidi="ar-DZ"/>
        </w:rPr>
      </w:pPr>
    </w:p>
    <w:p w:rsidR="00102BBE" w:rsidRPr="00102BBE" w:rsidRDefault="00102BBE" w:rsidP="00102BBE">
      <w:pPr>
        <w:rPr>
          <w:lang w:bidi="ar-DZ"/>
        </w:rPr>
      </w:pPr>
    </w:p>
    <w:p w:rsidR="00B03A5E" w:rsidRPr="00B03A5E" w:rsidRDefault="00AA76FE" w:rsidP="00EB05B0">
      <w:pPr>
        <w:bidi/>
        <w:jc w:val="center"/>
        <w:rPr>
          <w:b/>
          <w:bCs/>
          <w:sz w:val="52"/>
          <w:szCs w:val="52"/>
          <w:rtl/>
          <w:lang w:bidi="ar-DZ"/>
        </w:rPr>
      </w:pPr>
      <w:r>
        <w:rPr>
          <w:rFonts w:asciiTheme="majorHAnsi" w:eastAsiaTheme="majorEastAsia" w:hAnsiTheme="majorHAnsi" w:cstheme="majorBidi"/>
          <w:b/>
          <w:bCs/>
          <w:color w:val="4F81BD" w:themeColor="accent1"/>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1.25pt;height:65.5pt" fillcolor="black">
            <v:shadow color="#868686"/>
            <v:textpath style="font-family:&quot;Arial Black&quot;" fitshape="t" trim="t" string="COURS&#10;Intérêts de plantes cultivées &#10;مادة فوائد النباتات &#10;المزروعة "/>
          </v:shape>
        </w:pict>
      </w:r>
    </w:p>
    <w:p w:rsidR="00B03A5E" w:rsidRDefault="00B03A5E" w:rsidP="00B03A5E">
      <w:pPr>
        <w:pStyle w:val="Titre2"/>
        <w:rPr>
          <w:sz w:val="40"/>
          <w:szCs w:val="40"/>
          <w:rtl/>
        </w:rPr>
      </w:pPr>
    </w:p>
    <w:p w:rsidR="00EB05B0" w:rsidRPr="00102BBE" w:rsidRDefault="00102BBE" w:rsidP="00EB05B0">
      <w:pPr>
        <w:rPr>
          <w:rFonts w:ascii="Times New Roman" w:hAnsi="Times New Roman" w:cs="Times New Roman"/>
          <w:b/>
          <w:bCs/>
          <w:sz w:val="24"/>
          <w:szCs w:val="24"/>
          <w:lang w:bidi="ar-DZ"/>
        </w:rPr>
      </w:pPr>
      <w:r w:rsidRPr="00102BBE">
        <w:rPr>
          <w:rFonts w:ascii="Times New Roman" w:hAnsi="Times New Roman" w:cs="Times New Roman"/>
          <w:b/>
          <w:bCs/>
          <w:sz w:val="24"/>
          <w:szCs w:val="24"/>
          <w:lang w:bidi="ar-DZ"/>
        </w:rPr>
        <w:t xml:space="preserve">Préparation et collection : Mme ZOGHMAR Meriem </w:t>
      </w:r>
    </w:p>
    <w:p w:rsidR="00102BBE" w:rsidRPr="00102BBE" w:rsidRDefault="00102BBE" w:rsidP="00102BBE">
      <w:pPr>
        <w:rPr>
          <w:rFonts w:ascii="Times New Roman" w:hAnsi="Times New Roman" w:cs="Times New Roman"/>
          <w:b/>
          <w:bCs/>
          <w:sz w:val="24"/>
          <w:szCs w:val="24"/>
          <w:rtl/>
          <w:lang w:bidi="ar-DZ"/>
        </w:rPr>
      </w:pPr>
      <w:r w:rsidRPr="00102BBE">
        <w:rPr>
          <w:rFonts w:ascii="Times New Roman" w:hAnsi="Times New Roman" w:cs="Times New Roman"/>
          <w:b/>
          <w:bCs/>
          <w:sz w:val="24"/>
          <w:szCs w:val="24"/>
          <w:lang w:bidi="ar-DZ"/>
        </w:rPr>
        <w:t xml:space="preserve">                                             Année universitaire 2018/19</w:t>
      </w:r>
    </w:p>
    <w:p w:rsidR="00EB05B0" w:rsidRDefault="00EB05B0" w:rsidP="00EB05B0">
      <w:pPr>
        <w:rPr>
          <w:rtl/>
          <w:lang w:bidi="ar-DZ"/>
        </w:rPr>
      </w:pPr>
    </w:p>
    <w:p w:rsidR="00EB05B0" w:rsidRDefault="00EB05B0" w:rsidP="00EB05B0">
      <w:pPr>
        <w:rPr>
          <w:rtl/>
          <w:lang w:bidi="ar-DZ"/>
        </w:rPr>
      </w:pPr>
    </w:p>
    <w:p w:rsidR="00C55904" w:rsidRDefault="00C55904" w:rsidP="00EB05B0">
      <w:pPr>
        <w:rPr>
          <w:lang w:bidi="ar-DZ"/>
        </w:rPr>
        <w:sectPr w:rsidR="00C55904" w:rsidSect="00655FF7">
          <w:headerReference w:type="default" r:id="rId10"/>
          <w:footerReference w:type="default" r:id="rId11"/>
          <w:pgSz w:w="11906" w:h="16838"/>
          <w:pgMar w:top="1440" w:right="1440" w:bottom="1440" w:left="1440" w:header="708" w:footer="708" w:gutter="0"/>
          <w:cols w:space="708"/>
          <w:docGrid w:linePitch="360"/>
        </w:sectPr>
      </w:pPr>
    </w:p>
    <w:tbl>
      <w:tblPr>
        <w:tblStyle w:val="Grilledutableau"/>
        <w:tblpPr w:leftFromText="141" w:rightFromText="141" w:vertAnchor="page" w:horzAnchor="margin" w:tblpY="1675"/>
        <w:tblW w:w="10255" w:type="dxa"/>
        <w:tblLook w:val="04A0" w:firstRow="1" w:lastRow="0" w:firstColumn="1" w:lastColumn="0" w:noHBand="0" w:noVBand="1"/>
      </w:tblPr>
      <w:tblGrid>
        <w:gridCol w:w="4899"/>
        <w:gridCol w:w="408"/>
        <w:gridCol w:w="4948"/>
      </w:tblGrid>
      <w:tr w:rsidR="00512731" w:rsidRPr="00A71011" w:rsidTr="00512731">
        <w:trPr>
          <w:trHeight w:val="1827"/>
        </w:trPr>
        <w:tc>
          <w:tcPr>
            <w:tcW w:w="5307" w:type="dxa"/>
            <w:gridSpan w:val="2"/>
          </w:tcPr>
          <w:p w:rsidR="00512731" w:rsidRPr="00A71011" w:rsidRDefault="00512731" w:rsidP="00512731">
            <w:pPr>
              <w:rPr>
                <w:rFonts w:ascii="Times New Roman" w:hAnsi="Times New Roman" w:cs="Times New Roman"/>
                <w:b/>
                <w:bCs/>
                <w:sz w:val="32"/>
                <w:szCs w:val="32"/>
                <w:lang w:bidi="ar-DZ"/>
              </w:rPr>
            </w:pPr>
            <w:r w:rsidRPr="00A71011">
              <w:rPr>
                <w:rFonts w:ascii="Times New Roman" w:hAnsi="Times New Roman" w:cs="Times New Roman"/>
                <w:b/>
                <w:bCs/>
                <w:sz w:val="32"/>
                <w:szCs w:val="32"/>
                <w:lang w:bidi="ar-DZ"/>
              </w:rPr>
              <w:lastRenderedPageBreak/>
              <w:t>Introduction</w:t>
            </w:r>
          </w:p>
          <w:p w:rsidR="00512731" w:rsidRPr="00A71011" w:rsidRDefault="00512731" w:rsidP="008D662E">
            <w:pPr>
              <w:pStyle w:val="Paragraphedeliste"/>
              <w:numPr>
                <w:ilvl w:val="0"/>
                <w:numId w:val="12"/>
              </w:numPr>
              <w:spacing w:line="276" w:lineRule="auto"/>
              <w:rPr>
                <w:rFonts w:ascii="Times New Roman" w:hAnsi="Times New Roman" w:cs="Times New Roman"/>
                <w:b/>
                <w:bCs/>
                <w:sz w:val="24"/>
                <w:szCs w:val="24"/>
                <w:lang w:bidi="ar-DZ"/>
              </w:rPr>
            </w:pPr>
            <w:r w:rsidRPr="00A71011">
              <w:rPr>
                <w:rFonts w:ascii="Times New Roman" w:hAnsi="Times New Roman" w:cs="Times New Roman"/>
                <w:b/>
                <w:bCs/>
                <w:sz w:val="24"/>
                <w:szCs w:val="24"/>
                <w:lang w:bidi="ar-DZ"/>
              </w:rPr>
              <w:t xml:space="preserve">Importance des plantes cultivées (cultigènes) </w:t>
            </w:r>
          </w:p>
          <w:p w:rsidR="00512731" w:rsidRPr="00A71011" w:rsidRDefault="00512731" w:rsidP="008D662E">
            <w:pPr>
              <w:pStyle w:val="Titre3"/>
              <w:numPr>
                <w:ilvl w:val="0"/>
                <w:numId w:val="12"/>
              </w:numPr>
              <w:shd w:val="clear" w:color="auto" w:fill="FFFFFF"/>
              <w:spacing w:before="72" w:line="276" w:lineRule="auto"/>
              <w:outlineLvl w:val="2"/>
              <w:rPr>
                <w:rFonts w:ascii="Times New Roman" w:hAnsi="Times New Roman" w:cs="Times New Roman"/>
                <w:color w:val="auto"/>
                <w:sz w:val="24"/>
                <w:szCs w:val="24"/>
              </w:rPr>
            </w:pPr>
            <w:r w:rsidRPr="00A71011">
              <w:rPr>
                <w:rFonts w:ascii="Times New Roman" w:hAnsi="Times New Roman" w:cs="Times New Roman"/>
                <w:color w:val="auto"/>
                <w:sz w:val="24"/>
                <w:szCs w:val="24"/>
                <w:lang w:bidi="ar-DZ"/>
              </w:rPr>
              <w:t xml:space="preserve">Historiques et </w:t>
            </w:r>
            <w:r w:rsidRPr="00A71011">
              <w:rPr>
                <w:rStyle w:val="mw-headline"/>
                <w:rFonts w:ascii="Times New Roman" w:hAnsi="Times New Roman" w:cs="Times New Roman"/>
                <w:color w:val="auto"/>
                <w:sz w:val="24"/>
                <w:szCs w:val="24"/>
              </w:rPr>
              <w:t>domestication des plantes</w:t>
            </w:r>
          </w:p>
          <w:p w:rsidR="00512731" w:rsidRPr="00A71011" w:rsidRDefault="00512731" w:rsidP="008D662E">
            <w:pPr>
              <w:pStyle w:val="Paragraphedeliste"/>
              <w:numPr>
                <w:ilvl w:val="0"/>
                <w:numId w:val="12"/>
              </w:numPr>
              <w:spacing w:line="276" w:lineRule="auto"/>
              <w:rPr>
                <w:rFonts w:ascii="Times New Roman" w:hAnsi="Times New Roman" w:cs="Times New Roman"/>
                <w:sz w:val="24"/>
                <w:szCs w:val="24"/>
                <w:lang w:bidi="ar-DZ"/>
              </w:rPr>
            </w:pPr>
            <w:r w:rsidRPr="00A71011">
              <w:rPr>
                <w:rFonts w:ascii="Times New Roman" w:hAnsi="Times New Roman" w:cs="Times New Roman"/>
                <w:b/>
                <w:bCs/>
                <w:sz w:val="24"/>
                <w:szCs w:val="24"/>
                <w:lang w:bidi="ar-DZ"/>
              </w:rPr>
              <w:t>Classification des plantes</w:t>
            </w:r>
            <w:r w:rsidRPr="00A71011">
              <w:rPr>
                <w:rFonts w:ascii="Times New Roman" w:hAnsi="Times New Roman" w:cs="Times New Roman"/>
                <w:sz w:val="24"/>
                <w:szCs w:val="24"/>
                <w:lang w:bidi="ar-DZ"/>
              </w:rPr>
              <w:t xml:space="preserve">  </w:t>
            </w:r>
          </w:p>
        </w:tc>
        <w:tc>
          <w:tcPr>
            <w:tcW w:w="4948" w:type="dxa"/>
          </w:tcPr>
          <w:p w:rsidR="00512731" w:rsidRPr="00A71011" w:rsidRDefault="00512731" w:rsidP="00512731">
            <w:pPr>
              <w:spacing w:line="360" w:lineRule="auto"/>
              <w:jc w:val="right"/>
              <w:rPr>
                <w:rFonts w:ascii="Times New Roman" w:hAnsi="Times New Roman" w:cs="Times New Roman"/>
                <w:b/>
                <w:bCs/>
                <w:sz w:val="28"/>
                <w:szCs w:val="28"/>
                <w:rtl/>
                <w:lang w:bidi="ar-DZ"/>
              </w:rPr>
            </w:pPr>
            <w:r w:rsidRPr="00A71011">
              <w:rPr>
                <w:rFonts w:ascii="Times New Roman" w:hAnsi="Times New Roman" w:cs="Times New Roman"/>
                <w:b/>
                <w:bCs/>
                <w:sz w:val="28"/>
                <w:szCs w:val="28"/>
                <w:rtl/>
                <w:lang w:bidi="ar-DZ"/>
              </w:rPr>
              <w:t>مقدمة</w:t>
            </w:r>
          </w:p>
          <w:p w:rsidR="00512731" w:rsidRPr="00A71011" w:rsidRDefault="00512731" w:rsidP="008D662E">
            <w:pPr>
              <w:pStyle w:val="Paragraphedeliste"/>
              <w:numPr>
                <w:ilvl w:val="0"/>
                <w:numId w:val="13"/>
              </w:numPr>
              <w:bidi/>
              <w:spacing w:line="276" w:lineRule="auto"/>
              <w:rPr>
                <w:rFonts w:ascii="Times New Roman" w:hAnsi="Times New Roman" w:cs="Times New Roman"/>
                <w:b/>
                <w:bCs/>
                <w:sz w:val="24"/>
                <w:szCs w:val="24"/>
                <w:rtl/>
                <w:lang w:bidi="ar-DZ"/>
              </w:rPr>
            </w:pPr>
            <w:r w:rsidRPr="00A71011">
              <w:rPr>
                <w:rFonts w:ascii="Times New Roman" w:hAnsi="Times New Roman" w:cs="Times New Roman"/>
                <w:b/>
                <w:bCs/>
                <w:sz w:val="24"/>
                <w:szCs w:val="24"/>
                <w:rtl/>
                <w:lang w:bidi="ar-DZ"/>
              </w:rPr>
              <w:t xml:space="preserve">أهمية النباتات المزروعة </w:t>
            </w:r>
          </w:p>
          <w:p w:rsidR="00512731" w:rsidRPr="00A71011" w:rsidRDefault="00512731" w:rsidP="008D662E">
            <w:pPr>
              <w:pStyle w:val="Paragraphedeliste"/>
              <w:numPr>
                <w:ilvl w:val="0"/>
                <w:numId w:val="13"/>
              </w:numPr>
              <w:bidi/>
              <w:spacing w:line="276" w:lineRule="auto"/>
              <w:rPr>
                <w:rFonts w:ascii="Times New Roman" w:hAnsi="Times New Roman" w:cs="Times New Roman"/>
                <w:b/>
                <w:bCs/>
                <w:sz w:val="24"/>
                <w:szCs w:val="24"/>
                <w:lang w:bidi="ar-DZ"/>
              </w:rPr>
            </w:pPr>
            <w:r w:rsidRPr="00A71011">
              <w:rPr>
                <w:rFonts w:ascii="Times New Roman" w:hAnsi="Times New Roman" w:cs="Times New Roman"/>
                <w:b/>
                <w:bCs/>
                <w:sz w:val="24"/>
                <w:szCs w:val="24"/>
                <w:rtl/>
                <w:lang w:bidi="ar-DZ"/>
              </w:rPr>
              <w:t>تاريخ الزراعة</w:t>
            </w:r>
            <w:r w:rsidRPr="00A71011">
              <w:rPr>
                <w:rFonts w:ascii="Times New Roman" w:hAnsi="Times New Roman" w:cs="Times New Roman" w:hint="cs"/>
                <w:b/>
                <w:bCs/>
                <w:sz w:val="24"/>
                <w:szCs w:val="24"/>
                <w:rtl/>
                <w:lang w:bidi="ar-DZ"/>
              </w:rPr>
              <w:t xml:space="preserve"> و </w:t>
            </w:r>
            <w:proofErr w:type="gramStart"/>
            <w:r w:rsidRPr="00A71011">
              <w:rPr>
                <w:rFonts w:ascii="Times New Roman" w:hAnsi="Times New Roman" w:cs="Times New Roman" w:hint="cs"/>
                <w:b/>
                <w:bCs/>
                <w:sz w:val="24"/>
                <w:szCs w:val="24"/>
                <w:rtl/>
                <w:lang w:bidi="ar-DZ"/>
              </w:rPr>
              <w:t>تدجين</w:t>
            </w:r>
            <w:proofErr w:type="gramEnd"/>
            <w:r w:rsidRPr="00A71011">
              <w:rPr>
                <w:rFonts w:ascii="Times New Roman" w:hAnsi="Times New Roman" w:cs="Times New Roman" w:hint="cs"/>
                <w:b/>
                <w:bCs/>
                <w:sz w:val="24"/>
                <w:szCs w:val="24"/>
                <w:rtl/>
                <w:lang w:bidi="ar-DZ"/>
              </w:rPr>
              <w:t xml:space="preserve"> النباتات </w:t>
            </w:r>
          </w:p>
          <w:p w:rsidR="00512731" w:rsidRPr="00A71011" w:rsidRDefault="00512731" w:rsidP="008D662E">
            <w:pPr>
              <w:pStyle w:val="Paragraphedeliste"/>
              <w:numPr>
                <w:ilvl w:val="0"/>
                <w:numId w:val="13"/>
              </w:numPr>
              <w:bidi/>
              <w:spacing w:line="276" w:lineRule="auto"/>
              <w:rPr>
                <w:rFonts w:ascii="Times New Roman" w:hAnsi="Times New Roman" w:cs="Times New Roman"/>
                <w:b/>
                <w:bCs/>
                <w:sz w:val="24"/>
                <w:szCs w:val="24"/>
                <w:rtl/>
                <w:lang w:bidi="ar-DZ"/>
              </w:rPr>
            </w:pPr>
            <w:proofErr w:type="gramStart"/>
            <w:r>
              <w:rPr>
                <w:rFonts w:ascii="Times New Roman" w:hAnsi="Times New Roman" w:cs="Times New Roman" w:hint="cs"/>
                <w:b/>
                <w:bCs/>
                <w:sz w:val="24"/>
                <w:szCs w:val="24"/>
                <w:rtl/>
                <w:lang w:bidi="ar-DZ"/>
              </w:rPr>
              <w:t>تقسيم</w:t>
            </w:r>
            <w:proofErr w:type="gramEnd"/>
            <w:r w:rsidRPr="00A71011">
              <w:rPr>
                <w:rFonts w:ascii="Times New Roman" w:hAnsi="Times New Roman" w:cs="Times New Roman"/>
                <w:b/>
                <w:bCs/>
                <w:sz w:val="24"/>
                <w:szCs w:val="24"/>
                <w:rtl/>
                <w:lang w:bidi="ar-DZ"/>
              </w:rPr>
              <w:t xml:space="preserve"> النباتات المزروعة </w:t>
            </w:r>
            <w:r w:rsidRPr="00A71011">
              <w:rPr>
                <w:rFonts w:ascii="Times New Roman" w:hAnsi="Times New Roman" w:cs="Times New Roman"/>
                <w:b/>
                <w:bCs/>
                <w:sz w:val="24"/>
                <w:szCs w:val="24"/>
                <w:lang w:bidi="ar-DZ"/>
              </w:rPr>
              <w:t>taxinomie</w:t>
            </w:r>
          </w:p>
        </w:tc>
      </w:tr>
      <w:tr w:rsidR="00512731" w:rsidRPr="00A71011" w:rsidTr="00512731">
        <w:trPr>
          <w:trHeight w:val="419"/>
        </w:trPr>
        <w:tc>
          <w:tcPr>
            <w:tcW w:w="5307" w:type="dxa"/>
            <w:gridSpan w:val="2"/>
          </w:tcPr>
          <w:p w:rsidR="00512731" w:rsidRPr="00845471" w:rsidRDefault="00512731" w:rsidP="00512731">
            <w:pPr>
              <w:rPr>
                <w:rFonts w:ascii="Times New Roman" w:hAnsi="Times New Roman" w:cs="Times New Roman"/>
                <w:b/>
                <w:bCs/>
                <w:sz w:val="28"/>
                <w:szCs w:val="28"/>
                <w:lang w:bidi="ar-DZ"/>
              </w:rPr>
            </w:pPr>
            <w:r w:rsidRPr="00845471">
              <w:rPr>
                <w:rFonts w:ascii="Times New Roman" w:hAnsi="Times New Roman" w:cs="Times New Roman"/>
                <w:b/>
                <w:bCs/>
                <w:sz w:val="28"/>
                <w:szCs w:val="28"/>
                <w:lang w:bidi="ar-DZ"/>
              </w:rPr>
              <w:t>Division</w:t>
            </w:r>
            <w:r w:rsidRPr="00845471">
              <w:rPr>
                <w:rFonts w:ascii="Times New Roman" w:hAnsi="Times New Roman" w:cs="Times New Roman" w:hint="cs"/>
                <w:b/>
                <w:bCs/>
                <w:sz w:val="28"/>
                <w:szCs w:val="28"/>
                <w:rtl/>
                <w:lang w:bidi="ar-DZ"/>
              </w:rPr>
              <w:t xml:space="preserve">  </w:t>
            </w:r>
            <w:r w:rsidRPr="00845471">
              <w:rPr>
                <w:rFonts w:ascii="Times New Roman" w:hAnsi="Times New Roman" w:cs="Times New Roman"/>
                <w:b/>
                <w:bCs/>
                <w:sz w:val="28"/>
                <w:szCs w:val="28"/>
                <w:lang w:bidi="ar-DZ"/>
              </w:rPr>
              <w:t xml:space="preserve"> </w:t>
            </w:r>
          </w:p>
        </w:tc>
        <w:tc>
          <w:tcPr>
            <w:tcW w:w="4948" w:type="dxa"/>
          </w:tcPr>
          <w:p w:rsidR="00512731" w:rsidRPr="00A71011" w:rsidRDefault="00512731" w:rsidP="00512731">
            <w:pPr>
              <w:spacing w:line="360" w:lineRule="auto"/>
              <w:jc w:val="right"/>
              <w:rPr>
                <w:rFonts w:ascii="Times New Roman" w:hAnsi="Times New Roman" w:cs="Times New Roman"/>
                <w:b/>
                <w:bCs/>
                <w:sz w:val="28"/>
                <w:szCs w:val="28"/>
                <w:rtl/>
                <w:lang w:bidi="ar-DZ"/>
              </w:rPr>
            </w:pPr>
            <w:r w:rsidRPr="00A71011">
              <w:rPr>
                <w:rFonts w:ascii="Times New Roman" w:hAnsi="Times New Roman" w:cs="Times New Roman" w:hint="cs"/>
                <w:b/>
                <w:bCs/>
                <w:sz w:val="28"/>
                <w:szCs w:val="28"/>
                <w:rtl/>
                <w:lang w:bidi="ar-DZ"/>
              </w:rPr>
              <w:t xml:space="preserve"> </w:t>
            </w:r>
            <w:proofErr w:type="gramStart"/>
            <w:r w:rsidRPr="00A71011">
              <w:rPr>
                <w:rFonts w:ascii="Times New Roman" w:hAnsi="Times New Roman" w:cs="Times New Roman" w:hint="cs"/>
                <w:b/>
                <w:bCs/>
                <w:sz w:val="28"/>
                <w:szCs w:val="28"/>
                <w:rtl/>
                <w:lang w:bidi="ar-DZ"/>
              </w:rPr>
              <w:t>تقسيم</w:t>
            </w:r>
            <w:proofErr w:type="gramEnd"/>
            <w:r w:rsidRPr="00A71011">
              <w:rPr>
                <w:rFonts w:ascii="Times New Roman" w:hAnsi="Times New Roman" w:cs="Times New Roman" w:hint="cs"/>
                <w:b/>
                <w:bCs/>
                <w:sz w:val="28"/>
                <w:szCs w:val="28"/>
                <w:rtl/>
                <w:lang w:bidi="ar-DZ"/>
              </w:rPr>
              <w:t xml:space="preserve"> النباتات المزروعة</w:t>
            </w:r>
            <w:r w:rsidRPr="00A71011">
              <w:rPr>
                <w:rFonts w:ascii="Times New Roman" w:hAnsi="Times New Roman" w:cs="Times New Roman"/>
                <w:b/>
                <w:bCs/>
                <w:sz w:val="28"/>
                <w:szCs w:val="28"/>
                <w:rtl/>
                <w:lang w:bidi="ar-DZ"/>
              </w:rPr>
              <w:t>:</w:t>
            </w:r>
            <w:r w:rsidRPr="00A71011">
              <w:rPr>
                <w:rFonts w:ascii="Times New Roman" w:hAnsi="Times New Roman" w:cs="Times New Roman" w:hint="cs"/>
                <w:b/>
                <w:bCs/>
                <w:sz w:val="28"/>
                <w:szCs w:val="28"/>
                <w:rtl/>
                <w:lang w:bidi="ar-DZ"/>
              </w:rPr>
              <w:t xml:space="preserve">   </w:t>
            </w:r>
          </w:p>
          <w:p w:rsidR="00512731" w:rsidRPr="00A71011" w:rsidRDefault="00512731" w:rsidP="008D662E">
            <w:pPr>
              <w:pStyle w:val="Paragraphedeliste"/>
              <w:numPr>
                <w:ilvl w:val="0"/>
                <w:numId w:val="13"/>
              </w:numPr>
              <w:bidi/>
              <w:spacing w:line="360" w:lineRule="auto"/>
              <w:rPr>
                <w:rFonts w:ascii="Times New Roman" w:hAnsi="Times New Roman" w:cs="Times New Roman"/>
                <w:sz w:val="24"/>
                <w:szCs w:val="24"/>
                <w:lang w:bidi="ar-DZ"/>
              </w:rPr>
            </w:pPr>
            <w:r w:rsidRPr="00A71011">
              <w:rPr>
                <w:rFonts w:ascii="Times New Roman" w:hAnsi="Times New Roman" w:cs="Times New Roman" w:hint="cs"/>
                <w:sz w:val="24"/>
                <w:szCs w:val="24"/>
                <w:rtl/>
                <w:lang w:bidi="ar-DZ"/>
              </w:rPr>
              <w:t>حسب الأهمية الاقتصادية  ( الانتاج العالمي و الاستعمال)</w:t>
            </w:r>
          </w:p>
          <w:p w:rsidR="00512731" w:rsidRPr="00A71011" w:rsidRDefault="00512731" w:rsidP="008D662E">
            <w:pPr>
              <w:pStyle w:val="Paragraphedeliste"/>
              <w:numPr>
                <w:ilvl w:val="0"/>
                <w:numId w:val="13"/>
              </w:numPr>
              <w:bidi/>
              <w:spacing w:line="360" w:lineRule="auto"/>
              <w:rPr>
                <w:rFonts w:ascii="Times New Roman" w:hAnsi="Times New Roman" w:cs="Times New Roman"/>
                <w:sz w:val="24"/>
                <w:szCs w:val="24"/>
                <w:rtl/>
                <w:lang w:bidi="ar-DZ"/>
              </w:rPr>
            </w:pPr>
            <w:r w:rsidRPr="00A71011">
              <w:rPr>
                <w:rFonts w:ascii="Times New Roman" w:hAnsi="Times New Roman" w:cs="Times New Roman" w:hint="cs"/>
                <w:sz w:val="24"/>
                <w:szCs w:val="24"/>
                <w:rtl/>
                <w:lang w:bidi="ar-DZ"/>
              </w:rPr>
              <w:t xml:space="preserve"> حسب العائلة النباتية (</w:t>
            </w:r>
            <w:proofErr w:type="gramStart"/>
            <w:r w:rsidRPr="00A71011">
              <w:rPr>
                <w:rFonts w:ascii="Times New Roman" w:hAnsi="Times New Roman" w:cs="Times New Roman" w:hint="cs"/>
                <w:sz w:val="24"/>
                <w:szCs w:val="24"/>
                <w:rtl/>
                <w:lang w:bidi="ar-DZ"/>
              </w:rPr>
              <w:t>شكل</w:t>
            </w:r>
            <w:proofErr w:type="gramEnd"/>
            <w:r w:rsidRPr="00A71011">
              <w:rPr>
                <w:rFonts w:ascii="Times New Roman" w:hAnsi="Times New Roman" w:cs="Times New Roman" w:hint="cs"/>
                <w:sz w:val="24"/>
                <w:szCs w:val="24"/>
                <w:rtl/>
                <w:lang w:bidi="ar-DZ"/>
              </w:rPr>
              <w:t xml:space="preserve"> الأزهار و الثمار)</w:t>
            </w:r>
            <w:r w:rsidRPr="00A71011">
              <w:rPr>
                <w:rFonts w:ascii="Times New Roman" w:hAnsi="Times New Roman" w:cs="Times New Roman"/>
                <w:sz w:val="24"/>
                <w:szCs w:val="24"/>
                <w:lang w:bidi="ar-DZ"/>
              </w:rPr>
              <w:t xml:space="preserve"> </w:t>
            </w:r>
            <w:r w:rsidRPr="00A71011">
              <w:rPr>
                <w:rFonts w:ascii="Times New Roman" w:hAnsi="Times New Roman" w:cs="Times New Roman" w:hint="cs"/>
                <w:sz w:val="24"/>
                <w:szCs w:val="24"/>
                <w:rtl/>
                <w:lang w:bidi="ar-DZ"/>
              </w:rPr>
              <w:t xml:space="preserve">      </w:t>
            </w:r>
          </w:p>
          <w:p w:rsidR="00512731" w:rsidRPr="00A71011" w:rsidRDefault="00512731" w:rsidP="008D662E">
            <w:pPr>
              <w:pStyle w:val="Paragraphedeliste"/>
              <w:numPr>
                <w:ilvl w:val="0"/>
                <w:numId w:val="13"/>
              </w:numPr>
              <w:bidi/>
              <w:spacing w:line="360" w:lineRule="auto"/>
              <w:rPr>
                <w:rFonts w:ascii="Times New Roman" w:hAnsi="Times New Roman" w:cs="Times New Roman"/>
                <w:b/>
                <w:bCs/>
                <w:sz w:val="28"/>
                <w:szCs w:val="28"/>
                <w:rtl/>
                <w:lang w:bidi="ar-DZ"/>
              </w:rPr>
            </w:pPr>
            <w:r w:rsidRPr="00A71011">
              <w:rPr>
                <w:rFonts w:ascii="Times New Roman" w:hAnsi="Times New Roman" w:cs="Times New Roman" w:hint="cs"/>
                <w:sz w:val="24"/>
                <w:szCs w:val="24"/>
                <w:rtl/>
                <w:lang w:bidi="ar-DZ"/>
              </w:rPr>
              <w:t>حسب المحتوى من المواد الفعالة</w:t>
            </w:r>
            <w:r w:rsidRPr="00A71011">
              <w:rPr>
                <w:rFonts w:ascii="Times New Roman" w:hAnsi="Times New Roman" w:cs="Times New Roman" w:hint="cs"/>
                <w:b/>
                <w:bCs/>
                <w:sz w:val="28"/>
                <w:szCs w:val="28"/>
                <w:rtl/>
                <w:lang w:bidi="ar-DZ"/>
              </w:rPr>
              <w:t xml:space="preserve"> </w:t>
            </w:r>
          </w:p>
        </w:tc>
      </w:tr>
      <w:tr w:rsidR="00512731" w:rsidRPr="00A71011" w:rsidTr="00512731">
        <w:trPr>
          <w:trHeight w:val="419"/>
        </w:trPr>
        <w:tc>
          <w:tcPr>
            <w:tcW w:w="10255" w:type="dxa"/>
            <w:gridSpan w:val="3"/>
          </w:tcPr>
          <w:p w:rsidR="00512731" w:rsidRDefault="00512731" w:rsidP="008D662E">
            <w:pPr>
              <w:pStyle w:val="Paragraphedeliste"/>
              <w:numPr>
                <w:ilvl w:val="0"/>
                <w:numId w:val="14"/>
              </w:numPr>
              <w:spacing w:line="276" w:lineRule="auto"/>
              <w:rPr>
                <w:rFonts w:asciiTheme="majorBidi" w:hAnsiTheme="majorBidi" w:cstheme="majorBidi" w:hint="cs"/>
                <w:b/>
                <w:bCs/>
                <w:sz w:val="28"/>
                <w:szCs w:val="28"/>
              </w:rPr>
            </w:pPr>
            <w:r w:rsidRPr="00A71011">
              <w:rPr>
                <w:rFonts w:asciiTheme="majorBidi" w:hAnsiTheme="majorBidi" w:cstheme="majorBidi"/>
                <w:b/>
                <w:bCs/>
                <w:sz w:val="28"/>
                <w:szCs w:val="28"/>
              </w:rPr>
              <w:t>Intérêt des espèces sauvages  apparentées des plantes cultivées</w:t>
            </w:r>
          </w:p>
          <w:p w:rsidR="00512731" w:rsidRPr="00A71011" w:rsidRDefault="00512731" w:rsidP="008D662E">
            <w:pPr>
              <w:pStyle w:val="Paragraphedeliste"/>
              <w:numPr>
                <w:ilvl w:val="0"/>
                <w:numId w:val="21"/>
              </w:numPr>
              <w:spacing w:line="276" w:lineRule="auto"/>
              <w:rPr>
                <w:rFonts w:asciiTheme="majorBidi" w:hAnsiTheme="majorBidi" w:cstheme="majorBidi"/>
                <w:b/>
                <w:bCs/>
                <w:sz w:val="28"/>
                <w:szCs w:val="28"/>
              </w:rPr>
            </w:pPr>
            <w:r w:rsidRPr="00A71011">
              <w:rPr>
                <w:rFonts w:asciiTheme="majorBidi" w:hAnsiTheme="majorBidi" w:cstheme="majorBidi"/>
                <w:b/>
                <w:bCs/>
                <w:sz w:val="28"/>
                <w:szCs w:val="28"/>
                <w:rtl/>
              </w:rPr>
              <w:t xml:space="preserve"> </w:t>
            </w:r>
            <w:r w:rsidRPr="00A71011">
              <w:rPr>
                <w:rFonts w:asciiTheme="majorBidi" w:hAnsiTheme="majorBidi" w:cstheme="majorBidi"/>
                <w:sz w:val="28"/>
                <w:szCs w:val="28"/>
                <w:rtl/>
              </w:rPr>
              <w:t>فوائد</w:t>
            </w:r>
            <w:r w:rsidRPr="00A71011">
              <w:rPr>
                <w:rFonts w:asciiTheme="majorBidi" w:hAnsiTheme="majorBidi" w:cstheme="majorBidi" w:hint="cs"/>
                <w:sz w:val="28"/>
                <w:szCs w:val="28"/>
                <w:rtl/>
              </w:rPr>
              <w:t xml:space="preserve"> </w:t>
            </w:r>
            <w:r w:rsidRPr="00A71011">
              <w:rPr>
                <w:rFonts w:asciiTheme="majorBidi" w:hAnsiTheme="majorBidi" w:cstheme="majorBidi"/>
                <w:sz w:val="28"/>
                <w:szCs w:val="28"/>
                <w:rtl/>
              </w:rPr>
              <w:t>الأنواع البرية للنباتات المزروعة</w:t>
            </w:r>
          </w:p>
          <w:p w:rsidR="00512731" w:rsidRPr="00A71011" w:rsidRDefault="00512731" w:rsidP="00512731">
            <w:pPr>
              <w:spacing w:before="144" w:after="144" w:line="276" w:lineRule="auto"/>
              <w:ind w:left="360"/>
              <w:rPr>
                <w:rFonts w:asciiTheme="majorBidi" w:eastAsia="Times New Roman" w:hAnsiTheme="majorBidi" w:cstheme="majorBidi"/>
                <w:sz w:val="28"/>
                <w:szCs w:val="28"/>
                <w:lang w:eastAsia="fr-FR" w:bidi="ar-DZ"/>
              </w:rPr>
            </w:pPr>
            <w:r w:rsidRPr="00A71011">
              <w:rPr>
                <w:rFonts w:asciiTheme="majorBidi" w:eastAsia="Times New Roman" w:hAnsiTheme="majorBidi" w:cs="Times New Roman"/>
                <w:noProof/>
                <w:sz w:val="28"/>
                <w:szCs w:val="28"/>
                <w:lang w:eastAsia="fr-FR"/>
              </w:rPr>
              <w:t xml:space="preserve">II.   </w:t>
            </w:r>
            <w:r w:rsidRPr="00A71011">
              <w:rPr>
                <w:rFonts w:asciiTheme="majorBidi" w:eastAsia="Times New Roman" w:hAnsiTheme="majorBidi" w:cs="Times New Roman"/>
                <w:b/>
                <w:bCs/>
                <w:noProof/>
                <w:sz w:val="28"/>
                <w:szCs w:val="28"/>
                <w:lang w:eastAsia="fr-FR"/>
              </w:rPr>
              <w:t>Les parties utilisées des plantes</w:t>
            </w:r>
            <w:r w:rsidRPr="00A71011">
              <w:rPr>
                <w:rFonts w:asciiTheme="majorBidi" w:eastAsia="Times New Roman" w:hAnsiTheme="majorBidi" w:cs="Times New Roman"/>
                <w:noProof/>
                <w:sz w:val="28"/>
                <w:szCs w:val="28"/>
                <w:lang w:eastAsia="fr-FR"/>
              </w:rPr>
              <w:t xml:space="preserve"> </w:t>
            </w:r>
          </w:p>
          <w:p w:rsidR="00512731" w:rsidRPr="00A71011" w:rsidRDefault="00512731" w:rsidP="00512731">
            <w:pPr>
              <w:bidi/>
              <w:jc w:val="right"/>
              <w:rPr>
                <w:rFonts w:ascii="Times New Roman" w:hAnsi="Times New Roman" w:cs="Times New Roman"/>
                <w:b/>
                <w:bCs/>
                <w:sz w:val="28"/>
                <w:szCs w:val="28"/>
              </w:rPr>
            </w:pPr>
            <w:r w:rsidRPr="00A71011">
              <w:rPr>
                <w:rFonts w:ascii="MS Sans Serif" w:eastAsia="Times New Roman" w:hAnsi="MS Sans Serif" w:cs="Times New Roman" w:hint="cs"/>
                <w:sz w:val="24"/>
                <w:szCs w:val="24"/>
                <w:rtl/>
                <w:lang w:eastAsia="fr-FR" w:bidi="ar-DZ"/>
              </w:rPr>
              <w:t>الأجزاء المستعملة من النباتات</w:t>
            </w:r>
          </w:p>
        </w:tc>
      </w:tr>
      <w:tr w:rsidR="00512731" w:rsidRPr="00A71011" w:rsidTr="00512731">
        <w:trPr>
          <w:trHeight w:val="419"/>
        </w:trPr>
        <w:tc>
          <w:tcPr>
            <w:tcW w:w="5307" w:type="dxa"/>
            <w:gridSpan w:val="2"/>
          </w:tcPr>
          <w:p w:rsidR="00512731" w:rsidRPr="00A71011" w:rsidRDefault="00512731" w:rsidP="00512731">
            <w:pPr>
              <w:spacing w:before="240" w:after="60"/>
              <w:outlineLvl w:val="1"/>
              <w:rPr>
                <w:rFonts w:ascii="Times New Roman" w:eastAsia="Times New Roman" w:hAnsi="Times New Roman" w:cs="Times New Roman"/>
                <w:b/>
                <w:bCs/>
                <w:sz w:val="28"/>
                <w:szCs w:val="28"/>
                <w:lang w:eastAsia="fr-FR"/>
              </w:rPr>
            </w:pPr>
            <w:r w:rsidRPr="00A71011">
              <w:rPr>
                <w:rFonts w:ascii="Times New Roman" w:hAnsi="Times New Roman" w:cs="Times New Roman"/>
                <w:b/>
                <w:bCs/>
                <w:sz w:val="32"/>
                <w:szCs w:val="32"/>
                <w:lang w:bidi="ar-DZ"/>
              </w:rPr>
              <w:t>Chapitre 1</w:t>
            </w:r>
            <w:r w:rsidRPr="00A71011">
              <w:rPr>
                <w:rFonts w:ascii="Times New Roman" w:hAnsi="Times New Roman" w:cs="Times New Roman" w:hint="cs"/>
                <w:b/>
                <w:bCs/>
                <w:sz w:val="32"/>
                <w:szCs w:val="32"/>
                <w:rtl/>
                <w:lang w:bidi="ar-DZ"/>
              </w:rPr>
              <w:t>.</w:t>
            </w:r>
            <w:r w:rsidRPr="00A71011">
              <w:rPr>
                <w:rFonts w:ascii="Times New Roman" w:eastAsia="Times New Roman" w:hAnsi="Times New Roman" w:cs="Times New Roman"/>
                <w:b/>
                <w:bCs/>
                <w:sz w:val="28"/>
                <w:szCs w:val="28"/>
                <w:lang w:eastAsia="fr-FR"/>
              </w:rPr>
              <w:t xml:space="preserve"> Les grandes cultures </w:t>
            </w:r>
          </w:p>
          <w:p w:rsidR="00512731" w:rsidRPr="00A71011" w:rsidRDefault="00512731" w:rsidP="00512731">
            <w:pPr>
              <w:rPr>
                <w:rFonts w:ascii="Times New Roman" w:hAnsi="Times New Roman" w:cs="Times New Roman"/>
                <w:b/>
                <w:bCs/>
                <w:sz w:val="32"/>
                <w:szCs w:val="32"/>
                <w:lang w:bidi="ar-DZ"/>
              </w:rPr>
            </w:pPr>
          </w:p>
        </w:tc>
        <w:tc>
          <w:tcPr>
            <w:tcW w:w="4948" w:type="dxa"/>
          </w:tcPr>
          <w:p w:rsidR="00512731" w:rsidRPr="00A71011" w:rsidRDefault="00512731" w:rsidP="00512731">
            <w:pPr>
              <w:jc w:val="right"/>
              <w:rPr>
                <w:rFonts w:ascii="Times New Roman" w:hAnsi="Times New Roman" w:cs="Times New Roman"/>
                <w:b/>
                <w:bCs/>
                <w:sz w:val="28"/>
                <w:szCs w:val="28"/>
                <w:lang w:bidi="ar-DZ"/>
              </w:rPr>
            </w:pPr>
            <w:r w:rsidRPr="00A71011">
              <w:rPr>
                <w:rFonts w:ascii="Times New Roman" w:hAnsi="Times New Roman" w:cs="Times New Roman"/>
                <w:b/>
                <w:bCs/>
                <w:sz w:val="28"/>
                <w:szCs w:val="28"/>
                <w:rtl/>
                <w:lang w:bidi="ar-DZ"/>
              </w:rPr>
              <w:t xml:space="preserve">الفصل الأول : المحاصيل الكبرى </w:t>
            </w:r>
            <w:r w:rsidRPr="00A71011">
              <w:rPr>
                <w:rFonts w:ascii="Times New Roman" w:hAnsi="Times New Roman" w:cs="Times New Roman" w:hint="cs"/>
                <w:b/>
                <w:bCs/>
                <w:sz w:val="28"/>
                <w:szCs w:val="28"/>
                <w:rtl/>
                <w:lang w:bidi="ar-DZ"/>
              </w:rPr>
              <w:t>(محاصيل الغلال أو الحبية)</w:t>
            </w:r>
          </w:p>
        </w:tc>
      </w:tr>
      <w:tr w:rsidR="00512731" w:rsidRPr="00A71011" w:rsidTr="00512731">
        <w:trPr>
          <w:trHeight w:val="419"/>
        </w:trPr>
        <w:tc>
          <w:tcPr>
            <w:tcW w:w="5307" w:type="dxa"/>
            <w:gridSpan w:val="2"/>
          </w:tcPr>
          <w:p w:rsidR="00512731" w:rsidRPr="00A71011" w:rsidRDefault="00512731" w:rsidP="00512731">
            <w:pPr>
              <w:pStyle w:val="Paragraphedeliste"/>
              <w:numPr>
                <w:ilvl w:val="0"/>
                <w:numId w:val="3"/>
              </w:numPr>
              <w:spacing w:before="240" w:after="60"/>
              <w:outlineLvl w:val="1"/>
              <w:rPr>
                <w:rFonts w:ascii="Times New Roman" w:eastAsia="Times New Roman" w:hAnsi="Times New Roman" w:cs="Times New Roman"/>
                <w:b/>
                <w:bCs/>
                <w:sz w:val="28"/>
                <w:szCs w:val="28"/>
                <w:lang w:eastAsia="fr-FR"/>
              </w:rPr>
            </w:pPr>
            <w:r w:rsidRPr="00A71011">
              <w:rPr>
                <w:rFonts w:ascii="Times New Roman" w:eastAsia="Times New Roman" w:hAnsi="Times New Roman" w:cs="Times New Roman"/>
                <w:b/>
                <w:bCs/>
                <w:sz w:val="28"/>
                <w:szCs w:val="28"/>
                <w:lang w:eastAsia="fr-FR"/>
              </w:rPr>
              <w:t xml:space="preserve">Les grandes cultures </w:t>
            </w:r>
          </w:p>
          <w:p w:rsidR="00512731" w:rsidRPr="00A71011" w:rsidRDefault="00512731" w:rsidP="00512731">
            <w:pPr>
              <w:rPr>
                <w:rFonts w:ascii="Times New Roman" w:hAnsi="Times New Roman" w:cs="Times New Roman"/>
                <w:lang w:bidi="ar-DZ"/>
              </w:rPr>
            </w:pPr>
          </w:p>
        </w:tc>
        <w:tc>
          <w:tcPr>
            <w:tcW w:w="4948" w:type="dxa"/>
          </w:tcPr>
          <w:p w:rsidR="00512731" w:rsidRPr="00A71011" w:rsidRDefault="00512731" w:rsidP="00512731">
            <w:pPr>
              <w:rPr>
                <w:rFonts w:ascii="Times New Roman" w:hAnsi="Times New Roman" w:cs="Times New Roman"/>
                <w:lang w:bidi="ar-DZ"/>
              </w:rPr>
            </w:pPr>
          </w:p>
          <w:p w:rsidR="00512731" w:rsidRPr="00A71011" w:rsidRDefault="00512731" w:rsidP="00512731">
            <w:pPr>
              <w:pStyle w:val="NormalWeb"/>
              <w:numPr>
                <w:ilvl w:val="0"/>
                <w:numId w:val="1"/>
              </w:numPr>
              <w:shd w:val="clear" w:color="auto" w:fill="FFFFFF"/>
              <w:bidi/>
              <w:spacing w:before="0" w:beforeAutospacing="0" w:after="215" w:afterAutospacing="0"/>
              <w:rPr>
                <w:rFonts w:ascii="Open Sans" w:hAnsi="Open Sans"/>
              </w:rPr>
            </w:pPr>
            <w:r w:rsidRPr="00A71011">
              <w:rPr>
                <w:rStyle w:val="lev"/>
                <w:rFonts w:ascii="Open Sans" w:hAnsi="Open Sans"/>
                <w:rtl/>
              </w:rPr>
              <w:t>القمح الطري</w:t>
            </w:r>
            <w:r w:rsidRPr="00A71011">
              <w:rPr>
                <w:rStyle w:val="lev"/>
                <w:rFonts w:ascii="Open Sans" w:hAnsi="Open Sans" w:hint="cs"/>
                <w:rtl/>
              </w:rPr>
              <w:t xml:space="preserve"> </w:t>
            </w:r>
            <w:r w:rsidRPr="00A71011">
              <w:rPr>
                <w:rStyle w:val="lev"/>
                <w:rFonts w:ascii="Open Sans" w:hAnsi="Open Sans"/>
              </w:rPr>
              <w:t xml:space="preserve"> </w:t>
            </w:r>
            <w:r w:rsidRPr="00A71011">
              <w:rPr>
                <w:rStyle w:val="lev"/>
                <w:rFonts w:ascii="Open Sans" w:hAnsi="Open Sans" w:hint="cs"/>
                <w:rtl/>
                <w:lang w:bidi="ar-DZ"/>
              </w:rPr>
              <w:t>او</w:t>
            </w:r>
            <w:r w:rsidRPr="00A71011">
              <w:rPr>
                <w:rStyle w:val="lev"/>
                <w:rFonts w:ascii="Open Sans" w:hAnsi="Open Sans" w:hint="cs"/>
                <w:rtl/>
              </w:rPr>
              <w:t xml:space="preserve">اللين </w:t>
            </w:r>
            <w:r w:rsidRPr="00A71011">
              <w:rPr>
                <w:rStyle w:val="lev"/>
                <w:rFonts w:ascii="Open Sans" w:hAnsi="Open Sans"/>
              </w:rPr>
              <w:t xml:space="preserve">      </w:t>
            </w:r>
            <w:r w:rsidRPr="00A71011">
              <w:rPr>
                <w:rStyle w:val="apple-converted-space"/>
                <w:rFonts w:ascii="Open Sans" w:hAnsi="Open Sans"/>
              </w:rPr>
              <w:t> </w:t>
            </w:r>
            <w:proofErr w:type="spellStart"/>
            <w:r w:rsidRPr="00A71011">
              <w:rPr>
                <w:rStyle w:val="lev"/>
                <w:rFonts w:ascii="Open Sans" w:hAnsi="Open Sans"/>
                <w:i/>
                <w:iCs/>
              </w:rPr>
              <w:t>Triticum</w:t>
            </w:r>
            <w:proofErr w:type="spellEnd"/>
            <w:r w:rsidRPr="00A71011">
              <w:rPr>
                <w:rStyle w:val="lev"/>
                <w:rFonts w:ascii="Open Sans" w:hAnsi="Open Sans"/>
                <w:i/>
                <w:iCs/>
              </w:rPr>
              <w:t xml:space="preserve"> </w:t>
            </w:r>
            <w:proofErr w:type="spellStart"/>
            <w:r w:rsidRPr="00A71011">
              <w:rPr>
                <w:rStyle w:val="lev"/>
                <w:rFonts w:ascii="Open Sans" w:hAnsi="Open Sans"/>
                <w:i/>
                <w:iCs/>
              </w:rPr>
              <w:t>aestivum</w:t>
            </w:r>
            <w:proofErr w:type="spellEnd"/>
          </w:p>
          <w:p w:rsidR="00512731" w:rsidRPr="00A71011" w:rsidRDefault="00512731" w:rsidP="00512731">
            <w:pPr>
              <w:pStyle w:val="NormalWeb"/>
              <w:numPr>
                <w:ilvl w:val="0"/>
                <w:numId w:val="1"/>
              </w:numPr>
              <w:shd w:val="clear" w:color="auto" w:fill="FFFFFF"/>
              <w:bidi/>
              <w:spacing w:before="0" w:beforeAutospacing="0" w:after="215" w:afterAutospacing="0"/>
              <w:rPr>
                <w:rFonts w:ascii="Open Sans" w:hAnsi="Open Sans"/>
              </w:rPr>
            </w:pPr>
            <w:r w:rsidRPr="00A71011">
              <w:rPr>
                <w:rStyle w:val="lev"/>
                <w:rFonts w:ascii="Open Sans" w:hAnsi="Open Sans"/>
                <w:rtl/>
              </w:rPr>
              <w:t>الشعير</w:t>
            </w:r>
            <w:r w:rsidRPr="00A71011">
              <w:rPr>
                <w:rStyle w:val="lev"/>
                <w:rFonts w:ascii="Open Sans" w:hAnsi="Open Sans"/>
              </w:rPr>
              <w:t>L.</w:t>
            </w:r>
            <w:r w:rsidRPr="00A71011">
              <w:rPr>
                <w:rStyle w:val="lev"/>
                <w:rFonts w:ascii="Open Sans" w:hAnsi="Open Sans" w:hint="cs"/>
                <w:rtl/>
              </w:rPr>
              <w:t xml:space="preserve"> </w:t>
            </w:r>
            <w:r w:rsidRPr="00A71011">
              <w:rPr>
                <w:rStyle w:val="apple-converted-space"/>
                <w:rFonts w:ascii="Open Sans" w:hAnsi="Open Sans"/>
              </w:rPr>
              <w:t> </w:t>
            </w:r>
            <w:proofErr w:type="spellStart"/>
            <w:r w:rsidRPr="00A71011">
              <w:rPr>
                <w:rStyle w:val="lev"/>
                <w:rFonts w:ascii="Open Sans" w:hAnsi="Open Sans"/>
                <w:i/>
                <w:iCs/>
              </w:rPr>
              <w:t>Hordeum</w:t>
            </w:r>
            <w:proofErr w:type="spellEnd"/>
            <w:r w:rsidRPr="00A71011">
              <w:rPr>
                <w:rStyle w:val="lev"/>
                <w:rFonts w:ascii="Open Sans" w:hAnsi="Open Sans"/>
                <w:i/>
                <w:iCs/>
              </w:rPr>
              <w:t xml:space="preserve"> </w:t>
            </w:r>
            <w:proofErr w:type="spellStart"/>
            <w:r w:rsidRPr="00A71011">
              <w:rPr>
                <w:rStyle w:val="lev"/>
                <w:rFonts w:ascii="Open Sans" w:hAnsi="Open Sans"/>
                <w:i/>
                <w:iCs/>
              </w:rPr>
              <w:t>vulgare</w:t>
            </w:r>
            <w:proofErr w:type="spellEnd"/>
            <w:r w:rsidRPr="00A71011">
              <w:rPr>
                <w:rStyle w:val="lev"/>
                <w:rFonts w:ascii="Open Sans" w:hAnsi="Open Sans" w:hint="cs"/>
                <w:rtl/>
              </w:rPr>
              <w:t xml:space="preserve"> </w:t>
            </w:r>
          </w:p>
          <w:p w:rsidR="00512731" w:rsidRPr="00A71011" w:rsidRDefault="00512731" w:rsidP="00512731">
            <w:pPr>
              <w:pStyle w:val="NormalWeb"/>
              <w:numPr>
                <w:ilvl w:val="0"/>
                <w:numId w:val="1"/>
              </w:numPr>
              <w:shd w:val="clear" w:color="auto" w:fill="FFFFFF"/>
              <w:bidi/>
              <w:spacing w:before="0" w:beforeAutospacing="0" w:after="215" w:afterAutospacing="0"/>
              <w:rPr>
                <w:rFonts w:ascii="Open Sans" w:hAnsi="Open Sans"/>
              </w:rPr>
            </w:pPr>
            <w:r w:rsidRPr="00A71011">
              <w:rPr>
                <w:rStyle w:val="lev"/>
                <w:rFonts w:ascii="Open Sans" w:hAnsi="Open Sans"/>
                <w:rtl/>
              </w:rPr>
              <w:t>الأرز</w:t>
            </w:r>
            <w:r w:rsidRPr="00A71011">
              <w:rPr>
                <w:rStyle w:val="lev"/>
                <w:rFonts w:ascii="Open Sans" w:hAnsi="Open Sans" w:hint="cs"/>
                <w:rtl/>
              </w:rPr>
              <w:t xml:space="preserve"> </w:t>
            </w:r>
            <w:r w:rsidRPr="00A71011">
              <w:rPr>
                <w:rStyle w:val="lev"/>
                <w:rFonts w:ascii="Open Sans" w:hAnsi="Open Sans"/>
              </w:rPr>
              <w:t xml:space="preserve">    </w:t>
            </w:r>
            <w:r w:rsidRPr="00A71011">
              <w:rPr>
                <w:rStyle w:val="apple-converted-space"/>
                <w:rFonts w:ascii="Open Sans" w:hAnsi="Open Sans"/>
              </w:rPr>
              <w:t> </w:t>
            </w:r>
            <w:proofErr w:type="spellStart"/>
            <w:r w:rsidRPr="00A71011">
              <w:rPr>
                <w:rStyle w:val="lev"/>
                <w:rFonts w:ascii="Open Sans" w:hAnsi="Open Sans"/>
                <w:i/>
                <w:iCs/>
              </w:rPr>
              <w:t>Oryza</w:t>
            </w:r>
            <w:proofErr w:type="spellEnd"/>
            <w:r w:rsidRPr="00A71011">
              <w:rPr>
                <w:rStyle w:val="lev"/>
                <w:rFonts w:ascii="Open Sans" w:hAnsi="Open Sans"/>
                <w:i/>
                <w:iCs/>
              </w:rPr>
              <w:t xml:space="preserve"> </w:t>
            </w:r>
            <w:proofErr w:type="spellStart"/>
            <w:r w:rsidRPr="00A71011">
              <w:rPr>
                <w:rStyle w:val="lev"/>
                <w:rFonts w:ascii="Open Sans" w:hAnsi="Open Sans"/>
                <w:i/>
                <w:iCs/>
              </w:rPr>
              <w:t>sativa</w:t>
            </w:r>
            <w:proofErr w:type="spellEnd"/>
          </w:p>
          <w:p w:rsidR="00512731" w:rsidRPr="00A71011" w:rsidRDefault="00512731" w:rsidP="00512731">
            <w:pPr>
              <w:pStyle w:val="NormalWeb"/>
              <w:numPr>
                <w:ilvl w:val="0"/>
                <w:numId w:val="1"/>
              </w:numPr>
              <w:shd w:val="clear" w:color="auto" w:fill="FFFFFF"/>
              <w:bidi/>
              <w:spacing w:before="0" w:beforeAutospacing="0" w:after="215" w:afterAutospacing="0"/>
              <w:rPr>
                <w:rFonts w:ascii="Open Sans" w:hAnsi="Open Sans"/>
              </w:rPr>
            </w:pPr>
            <w:proofErr w:type="gramStart"/>
            <w:r w:rsidRPr="00A71011">
              <w:rPr>
                <w:rStyle w:val="lev"/>
                <w:rFonts w:ascii="Open Sans" w:hAnsi="Open Sans"/>
                <w:rtl/>
              </w:rPr>
              <w:t>الذرة</w:t>
            </w:r>
            <w:proofErr w:type="gramEnd"/>
            <w:r w:rsidRPr="00A71011">
              <w:rPr>
                <w:rStyle w:val="lev"/>
                <w:rFonts w:ascii="Open Sans" w:hAnsi="Open Sans"/>
                <w:rtl/>
              </w:rPr>
              <w:t xml:space="preserve"> الصفراء</w:t>
            </w:r>
            <w:r w:rsidRPr="00A71011">
              <w:rPr>
                <w:rStyle w:val="lev"/>
                <w:rFonts w:ascii="Open Sans" w:hAnsi="Open Sans" w:hint="cs"/>
                <w:rtl/>
              </w:rPr>
              <w:t xml:space="preserve"> </w:t>
            </w:r>
            <w:r w:rsidRPr="00A71011">
              <w:rPr>
                <w:rStyle w:val="lev"/>
                <w:rFonts w:ascii="Open Sans" w:hAnsi="Open Sans"/>
              </w:rPr>
              <w:t xml:space="preserve">     </w:t>
            </w:r>
            <w:r w:rsidRPr="00A71011">
              <w:rPr>
                <w:rStyle w:val="apple-converted-space"/>
                <w:rFonts w:ascii="Open Sans" w:hAnsi="Open Sans"/>
              </w:rPr>
              <w:t> </w:t>
            </w:r>
            <w:proofErr w:type="spellStart"/>
            <w:r w:rsidRPr="00A71011">
              <w:rPr>
                <w:rStyle w:val="lev"/>
                <w:rFonts w:ascii="Open Sans" w:hAnsi="Open Sans"/>
              </w:rPr>
              <w:t>Zea</w:t>
            </w:r>
            <w:proofErr w:type="spellEnd"/>
            <w:r w:rsidRPr="00A71011">
              <w:rPr>
                <w:rStyle w:val="lev"/>
                <w:rFonts w:ascii="Open Sans" w:hAnsi="Open Sans"/>
              </w:rPr>
              <w:t xml:space="preserve"> </w:t>
            </w:r>
            <w:proofErr w:type="spellStart"/>
            <w:r w:rsidRPr="00A71011">
              <w:rPr>
                <w:rStyle w:val="lev"/>
                <w:rFonts w:ascii="Open Sans" w:hAnsi="Open Sans"/>
              </w:rPr>
              <w:t>mays</w:t>
            </w:r>
            <w:proofErr w:type="spellEnd"/>
          </w:p>
          <w:p w:rsidR="00512731" w:rsidRPr="00A71011" w:rsidRDefault="00512731" w:rsidP="00512731">
            <w:pPr>
              <w:pStyle w:val="NormalWeb"/>
              <w:numPr>
                <w:ilvl w:val="0"/>
                <w:numId w:val="1"/>
              </w:numPr>
              <w:shd w:val="clear" w:color="auto" w:fill="FFFFFF"/>
              <w:bidi/>
              <w:spacing w:before="0" w:beforeAutospacing="0" w:after="215" w:afterAutospacing="0"/>
              <w:rPr>
                <w:rFonts w:ascii="Open Sans" w:hAnsi="Open Sans"/>
              </w:rPr>
            </w:pPr>
            <w:proofErr w:type="gramStart"/>
            <w:r w:rsidRPr="00A71011">
              <w:rPr>
                <w:rStyle w:val="lev"/>
                <w:rFonts w:ascii="Open Sans" w:hAnsi="Open Sans"/>
                <w:rtl/>
              </w:rPr>
              <w:t>الذرة</w:t>
            </w:r>
            <w:proofErr w:type="gramEnd"/>
            <w:r w:rsidRPr="00A71011">
              <w:rPr>
                <w:rStyle w:val="lev"/>
                <w:rFonts w:ascii="Open Sans" w:hAnsi="Open Sans"/>
                <w:rtl/>
              </w:rPr>
              <w:t xml:space="preserve"> </w:t>
            </w:r>
            <w:r w:rsidRPr="00A71011">
              <w:rPr>
                <w:rStyle w:val="lev"/>
                <w:rFonts w:ascii="Open Sans" w:hAnsi="Open Sans" w:hint="cs"/>
                <w:rtl/>
              </w:rPr>
              <w:t>البيضاء</w:t>
            </w:r>
            <w:r w:rsidRPr="00A71011">
              <w:rPr>
                <w:rStyle w:val="lev"/>
                <w:rFonts w:ascii="Open Sans" w:hAnsi="Open Sans"/>
              </w:rPr>
              <w:t xml:space="preserve">  </w:t>
            </w:r>
            <w:proofErr w:type="spellStart"/>
            <w:r w:rsidRPr="00A71011">
              <w:rPr>
                <w:rStyle w:val="lev"/>
                <w:rFonts w:ascii="Open Sans" w:hAnsi="Open Sans"/>
                <w:i/>
                <w:iCs/>
              </w:rPr>
              <w:t>Sorghum</w:t>
            </w:r>
            <w:proofErr w:type="spellEnd"/>
            <w:r w:rsidRPr="00A71011">
              <w:rPr>
                <w:rStyle w:val="lev"/>
                <w:rFonts w:ascii="Open Sans" w:hAnsi="Open Sans"/>
                <w:i/>
                <w:iCs/>
              </w:rPr>
              <w:t xml:space="preserve"> </w:t>
            </w:r>
            <w:proofErr w:type="spellStart"/>
            <w:r w:rsidRPr="00A71011">
              <w:rPr>
                <w:rStyle w:val="lev"/>
                <w:rFonts w:ascii="Open Sans" w:hAnsi="Open Sans"/>
                <w:i/>
                <w:iCs/>
              </w:rPr>
              <w:t>ssp</w:t>
            </w:r>
            <w:proofErr w:type="spellEnd"/>
            <w:r w:rsidRPr="00A71011">
              <w:rPr>
                <w:rStyle w:val="lev"/>
                <w:rFonts w:ascii="Open Sans" w:hAnsi="Open Sans"/>
                <w:i/>
                <w:iCs/>
              </w:rPr>
              <w:t xml:space="preserve"> </w:t>
            </w:r>
          </w:p>
          <w:p w:rsidR="00512731" w:rsidRPr="00A71011" w:rsidRDefault="00512731" w:rsidP="00512731">
            <w:pPr>
              <w:pStyle w:val="NormalWeb"/>
              <w:numPr>
                <w:ilvl w:val="0"/>
                <w:numId w:val="1"/>
              </w:numPr>
              <w:shd w:val="clear" w:color="auto" w:fill="FFFFFF"/>
              <w:bidi/>
              <w:spacing w:before="0" w:beforeAutospacing="0" w:after="0" w:afterAutospacing="0" w:line="276" w:lineRule="auto"/>
              <w:rPr>
                <w:rFonts w:ascii="Open Sans" w:hAnsi="Open Sans"/>
              </w:rPr>
            </w:pPr>
            <w:proofErr w:type="spellStart"/>
            <w:r w:rsidRPr="00A71011">
              <w:rPr>
                <w:rStyle w:val="lev"/>
                <w:rFonts w:ascii="Open Sans" w:hAnsi="Open Sans"/>
                <w:rtl/>
              </w:rPr>
              <w:t>الشيلم</w:t>
            </w:r>
            <w:proofErr w:type="spellEnd"/>
            <w:r w:rsidRPr="00A71011">
              <w:rPr>
                <w:rStyle w:val="lev"/>
                <w:rFonts w:ascii="Open Sans" w:hAnsi="Open Sans"/>
              </w:rPr>
              <w:t xml:space="preserve">      </w:t>
            </w:r>
            <w:r w:rsidRPr="00A71011">
              <w:rPr>
                <w:rStyle w:val="apple-converted-space"/>
                <w:rFonts w:ascii="Open Sans" w:hAnsi="Open Sans"/>
              </w:rPr>
              <w:t> </w:t>
            </w:r>
            <w:proofErr w:type="spellStart"/>
            <w:r w:rsidRPr="00A71011">
              <w:rPr>
                <w:rStyle w:val="lev"/>
                <w:rFonts w:ascii="Open Sans" w:hAnsi="Open Sans"/>
                <w:i/>
                <w:iCs/>
              </w:rPr>
              <w:t>Secale</w:t>
            </w:r>
            <w:proofErr w:type="spellEnd"/>
            <w:r w:rsidRPr="00A71011">
              <w:rPr>
                <w:rStyle w:val="lev"/>
                <w:rFonts w:ascii="Open Sans" w:hAnsi="Open Sans"/>
                <w:i/>
                <w:iCs/>
              </w:rPr>
              <w:t xml:space="preserve"> </w:t>
            </w:r>
            <w:proofErr w:type="spellStart"/>
            <w:r w:rsidRPr="00A71011">
              <w:rPr>
                <w:rStyle w:val="lev"/>
                <w:rFonts w:ascii="Open Sans" w:hAnsi="Open Sans"/>
                <w:i/>
                <w:iCs/>
              </w:rPr>
              <w:t>cereal</w:t>
            </w:r>
            <w:proofErr w:type="spellEnd"/>
            <w:r w:rsidRPr="00A71011">
              <w:rPr>
                <w:rStyle w:val="lev"/>
                <w:rFonts w:ascii="Open Sans" w:hAnsi="Open Sans"/>
              </w:rPr>
              <w:t xml:space="preserve"> </w:t>
            </w:r>
          </w:p>
          <w:p w:rsidR="00512731" w:rsidRPr="00A71011" w:rsidRDefault="00512731" w:rsidP="00512731">
            <w:pPr>
              <w:pStyle w:val="Paragraphedeliste"/>
              <w:numPr>
                <w:ilvl w:val="0"/>
                <w:numId w:val="1"/>
              </w:numPr>
              <w:bidi/>
              <w:spacing w:line="276" w:lineRule="auto"/>
              <w:rPr>
                <w:rFonts w:ascii="Times New Roman" w:hAnsi="Times New Roman" w:cs="Times New Roman"/>
                <w:b/>
                <w:bCs/>
                <w:sz w:val="28"/>
                <w:szCs w:val="28"/>
                <w:rtl/>
                <w:lang w:bidi="ar-DZ"/>
              </w:rPr>
            </w:pPr>
            <w:r w:rsidRPr="00A71011">
              <w:rPr>
                <w:rStyle w:val="lev"/>
                <w:rFonts w:ascii="Open Sans" w:hAnsi="Open Sans" w:hint="cs"/>
                <w:sz w:val="24"/>
                <w:szCs w:val="24"/>
                <w:rtl/>
              </w:rPr>
              <w:t xml:space="preserve">الشوفان </w:t>
            </w:r>
            <w:r w:rsidRPr="00A71011">
              <w:rPr>
                <w:rStyle w:val="lev"/>
                <w:rFonts w:ascii="Open Sans" w:hAnsi="Open Sans"/>
                <w:sz w:val="19"/>
                <w:szCs w:val="19"/>
              </w:rPr>
              <w:t xml:space="preserve"> </w:t>
            </w:r>
            <w:proofErr w:type="spellStart"/>
            <w:r w:rsidRPr="00A71011">
              <w:rPr>
                <w:rStyle w:val="lev"/>
                <w:rFonts w:ascii="Open Sans" w:hAnsi="Open Sans"/>
                <w:i/>
                <w:iCs/>
                <w:sz w:val="19"/>
                <w:szCs w:val="19"/>
              </w:rPr>
              <w:t>Avena</w:t>
            </w:r>
            <w:proofErr w:type="spellEnd"/>
            <w:r w:rsidRPr="00A71011">
              <w:rPr>
                <w:rStyle w:val="lev"/>
                <w:rFonts w:ascii="Open Sans" w:hAnsi="Open Sans"/>
                <w:i/>
                <w:iCs/>
                <w:sz w:val="19"/>
                <w:szCs w:val="19"/>
              </w:rPr>
              <w:t xml:space="preserve"> </w:t>
            </w:r>
            <w:proofErr w:type="spellStart"/>
            <w:r w:rsidRPr="00A71011">
              <w:rPr>
                <w:rStyle w:val="lev"/>
                <w:rFonts w:ascii="Open Sans" w:hAnsi="Open Sans"/>
                <w:i/>
                <w:iCs/>
                <w:sz w:val="19"/>
                <w:szCs w:val="19"/>
              </w:rPr>
              <w:t>sativa</w:t>
            </w:r>
            <w:proofErr w:type="spellEnd"/>
            <w:r w:rsidRPr="00A71011">
              <w:rPr>
                <w:rStyle w:val="lev"/>
                <w:rFonts w:ascii="Open Sans" w:hAnsi="Open Sans" w:hint="cs"/>
                <w:sz w:val="19"/>
                <w:szCs w:val="19"/>
                <w:rtl/>
              </w:rPr>
              <w:t xml:space="preserve">     </w:t>
            </w:r>
            <w:r w:rsidRPr="00A71011">
              <w:rPr>
                <w:rStyle w:val="lev"/>
                <w:rFonts w:ascii="Open Sans" w:hAnsi="Open Sans"/>
                <w:sz w:val="19"/>
                <w:szCs w:val="19"/>
              </w:rPr>
              <w:t xml:space="preserve">   </w:t>
            </w:r>
          </w:p>
        </w:tc>
      </w:tr>
      <w:tr w:rsidR="00512731" w:rsidRPr="00A71011" w:rsidTr="00512731">
        <w:trPr>
          <w:trHeight w:val="419"/>
        </w:trPr>
        <w:tc>
          <w:tcPr>
            <w:tcW w:w="10255" w:type="dxa"/>
            <w:gridSpan w:val="3"/>
          </w:tcPr>
          <w:p w:rsidR="00512731" w:rsidRPr="00A71011" w:rsidRDefault="00512731" w:rsidP="008D662E">
            <w:pPr>
              <w:pStyle w:val="Paragraphedeliste"/>
              <w:numPr>
                <w:ilvl w:val="0"/>
                <w:numId w:val="6"/>
              </w:numPr>
              <w:spacing w:before="240" w:after="60" w:line="360" w:lineRule="auto"/>
              <w:outlineLvl w:val="1"/>
              <w:rPr>
                <w:rFonts w:ascii="Times New Roman" w:hAnsi="Times New Roman" w:cs="Times New Roman"/>
                <w:sz w:val="28"/>
                <w:szCs w:val="28"/>
              </w:rPr>
            </w:pPr>
            <w:hyperlink r:id="rId12" w:anchor="C.C3.A9r.C3.A9ales" w:history="1">
              <w:r w:rsidRPr="00A71011">
                <w:rPr>
                  <w:rFonts w:ascii="Times New Roman" w:eastAsia="Times New Roman" w:hAnsi="Times New Roman" w:cs="Times New Roman"/>
                  <w:sz w:val="28"/>
                  <w:szCs w:val="28"/>
                  <w:lang w:eastAsia="fr-FR"/>
                </w:rPr>
                <w:t>1 Céréales</w:t>
              </w:r>
            </w:hyperlink>
          </w:p>
          <w:p w:rsidR="00512731" w:rsidRPr="00A71011" w:rsidRDefault="00512731" w:rsidP="008D662E">
            <w:pPr>
              <w:pStyle w:val="Paragraphedeliste"/>
              <w:numPr>
                <w:ilvl w:val="0"/>
                <w:numId w:val="7"/>
              </w:numPr>
              <w:spacing w:before="240" w:after="60" w:line="360" w:lineRule="auto"/>
              <w:outlineLvl w:val="1"/>
              <w:rPr>
                <w:rFonts w:ascii="Times New Roman" w:eastAsia="Times New Roman" w:hAnsi="Times New Roman" w:cs="Times New Roman"/>
                <w:lang w:eastAsia="fr-FR" w:bidi="ar-DZ"/>
              </w:rPr>
            </w:pPr>
            <w:proofErr w:type="spellStart"/>
            <w:r w:rsidRPr="00A71011">
              <w:rPr>
                <w:rFonts w:ascii="Times New Roman" w:eastAsia="Times New Roman" w:hAnsi="Times New Roman" w:cs="Times New Roman"/>
                <w:lang w:eastAsia="fr-FR" w:bidi="ar-DZ"/>
              </w:rPr>
              <w:t>Difinition</w:t>
            </w:r>
            <w:proofErr w:type="spellEnd"/>
            <w:r w:rsidRPr="00A71011">
              <w:rPr>
                <w:rFonts w:ascii="Times New Roman" w:eastAsia="Times New Roman" w:hAnsi="Times New Roman" w:cs="Times New Roman"/>
                <w:lang w:eastAsia="fr-FR" w:bidi="ar-DZ"/>
              </w:rPr>
              <w:t xml:space="preserve"> </w:t>
            </w:r>
          </w:p>
          <w:p w:rsidR="00512731" w:rsidRPr="00A71011" w:rsidRDefault="00512731" w:rsidP="008D662E">
            <w:pPr>
              <w:pStyle w:val="Paragraphedeliste"/>
              <w:numPr>
                <w:ilvl w:val="0"/>
                <w:numId w:val="7"/>
              </w:numPr>
              <w:spacing w:before="240" w:after="60" w:line="360" w:lineRule="auto"/>
              <w:outlineLvl w:val="1"/>
              <w:rPr>
                <w:rFonts w:ascii="Times New Roman" w:eastAsia="Times New Roman" w:hAnsi="Times New Roman" w:cs="Times New Roman"/>
                <w:lang w:eastAsia="fr-FR" w:bidi="ar-DZ"/>
              </w:rPr>
            </w:pPr>
            <w:r w:rsidRPr="00A71011">
              <w:rPr>
                <w:rFonts w:ascii="Times New Roman" w:eastAsia="Times New Roman" w:hAnsi="Times New Roman" w:cs="Times New Roman"/>
                <w:lang w:eastAsia="fr-FR" w:bidi="ar-DZ"/>
              </w:rPr>
              <w:t>Historique</w:t>
            </w:r>
          </w:p>
          <w:p w:rsidR="00512731" w:rsidRPr="00A71011" w:rsidRDefault="00512731" w:rsidP="008D662E">
            <w:pPr>
              <w:pStyle w:val="Paragraphedeliste"/>
              <w:numPr>
                <w:ilvl w:val="0"/>
                <w:numId w:val="7"/>
              </w:numPr>
              <w:spacing w:before="240" w:after="60" w:line="360" w:lineRule="auto"/>
              <w:outlineLvl w:val="1"/>
              <w:rPr>
                <w:rFonts w:ascii="Times New Roman" w:eastAsia="Times New Roman" w:hAnsi="Times New Roman" w:cs="Times New Roman"/>
                <w:lang w:eastAsia="fr-FR" w:bidi="ar-DZ"/>
              </w:rPr>
            </w:pPr>
            <w:r w:rsidRPr="00A71011">
              <w:rPr>
                <w:rFonts w:ascii="Times New Roman" w:eastAsia="Times New Roman" w:hAnsi="Times New Roman" w:cs="Times New Roman"/>
                <w:lang w:eastAsia="fr-FR" w:bidi="ar-DZ"/>
              </w:rPr>
              <w:t xml:space="preserve">Importances économique </w:t>
            </w:r>
          </w:p>
        </w:tc>
      </w:tr>
      <w:tr w:rsidR="00512731" w:rsidRPr="00A71011" w:rsidTr="00512731">
        <w:trPr>
          <w:trHeight w:val="419"/>
        </w:trPr>
        <w:tc>
          <w:tcPr>
            <w:tcW w:w="4899" w:type="dxa"/>
          </w:tcPr>
          <w:p w:rsidR="00512731" w:rsidRPr="00A71011" w:rsidRDefault="00512731" w:rsidP="00512731">
            <w:pPr>
              <w:spacing w:before="100" w:beforeAutospacing="1" w:after="24"/>
              <w:rPr>
                <w:rFonts w:ascii="Times New Roman" w:hAnsi="Times New Roman" w:cs="Times New Roman"/>
                <w:sz w:val="28"/>
                <w:szCs w:val="28"/>
                <w:rtl/>
              </w:rPr>
            </w:pPr>
            <w:r w:rsidRPr="00A71011">
              <w:rPr>
                <w:rFonts w:ascii="Times New Roman" w:hAnsi="Times New Roman" w:cs="Times New Roman"/>
                <w:sz w:val="28"/>
                <w:szCs w:val="28"/>
              </w:rPr>
              <w:t xml:space="preserve">I. </w:t>
            </w:r>
            <w:hyperlink r:id="rId13" w:anchor="C.C3.A9r.C3.A9ales_majeures" w:history="1">
              <w:r w:rsidRPr="00A71011">
                <w:rPr>
                  <w:rFonts w:ascii="Times New Roman" w:eastAsia="Times New Roman" w:hAnsi="Times New Roman" w:cs="Times New Roman"/>
                  <w:b/>
                  <w:bCs/>
                  <w:sz w:val="28"/>
                  <w:szCs w:val="28"/>
                  <w:lang w:eastAsia="fr-FR"/>
                </w:rPr>
                <w:t xml:space="preserve">1.1. </w:t>
              </w:r>
              <w:r w:rsidRPr="00A71011">
                <w:rPr>
                  <w:rFonts w:ascii="Times New Roman" w:eastAsia="Times New Roman" w:hAnsi="Times New Roman" w:cs="Times New Roman"/>
                  <w:b/>
                  <w:bCs/>
                  <w:i/>
                  <w:iCs/>
                  <w:sz w:val="28"/>
                  <w:szCs w:val="28"/>
                  <w:lang w:eastAsia="fr-FR"/>
                </w:rPr>
                <w:t>Céréales majeures</w:t>
              </w:r>
            </w:hyperlink>
            <w:r w:rsidRPr="00A71011">
              <w:rPr>
                <w:rFonts w:ascii="Times New Roman" w:hAnsi="Times New Roman" w:cs="Times New Roman"/>
                <w:b/>
                <w:bCs/>
                <w:sz w:val="28"/>
                <w:szCs w:val="28"/>
              </w:rPr>
              <w:t xml:space="preserve"> </w:t>
            </w:r>
          </w:p>
          <w:p w:rsidR="00512731" w:rsidRPr="00A71011" w:rsidRDefault="00512731" w:rsidP="008D662E">
            <w:pPr>
              <w:pStyle w:val="Paragraphedeliste"/>
              <w:numPr>
                <w:ilvl w:val="0"/>
                <w:numId w:val="8"/>
              </w:numPr>
              <w:shd w:val="clear" w:color="auto" w:fill="FFFFFF"/>
              <w:spacing w:before="100" w:beforeAutospacing="1" w:after="24" w:line="360" w:lineRule="auto"/>
              <w:rPr>
                <w:rFonts w:ascii="Times New Roman" w:hAnsi="Times New Roman" w:cs="Times New Roman"/>
                <w:sz w:val="24"/>
                <w:szCs w:val="24"/>
              </w:rPr>
            </w:pPr>
            <w:hyperlink r:id="rId14" w:tooltip="Maïs" w:history="1">
              <w:r w:rsidRPr="00A71011">
                <w:rPr>
                  <w:rStyle w:val="Lienhypertexte"/>
                  <w:rFonts w:ascii="Times New Roman" w:hAnsi="Times New Roman" w:cs="Times New Roman"/>
                  <w:color w:val="auto"/>
                  <w:sz w:val="24"/>
                  <w:szCs w:val="24"/>
                  <w:u w:val="none"/>
                </w:rPr>
                <w:t>Maïs</w:t>
              </w:r>
            </w:hyperlink>
            <w:r w:rsidRPr="00A71011">
              <w:rPr>
                <w:rFonts w:ascii="Times New Roman" w:hAnsi="Times New Roman" w:cs="Times New Roman"/>
              </w:rPr>
              <w:t> ,</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Zea</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mays</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pStyle w:val="Paragraphedeliste"/>
              <w:numPr>
                <w:ilvl w:val="0"/>
                <w:numId w:val="8"/>
              </w:numPr>
              <w:shd w:val="clear" w:color="auto" w:fill="FFFFFF"/>
              <w:spacing w:before="100" w:beforeAutospacing="1" w:after="24" w:line="360" w:lineRule="auto"/>
              <w:rPr>
                <w:rFonts w:ascii="Times New Roman" w:hAnsi="Times New Roman" w:cs="Times New Roman"/>
                <w:sz w:val="24"/>
                <w:szCs w:val="24"/>
                <w:rtl/>
              </w:rPr>
            </w:pPr>
            <w:r w:rsidRPr="00A71011">
              <w:rPr>
                <w:rFonts w:ascii="Times New Roman" w:hAnsi="Times New Roman" w:cs="Times New Roman"/>
                <w:sz w:val="24"/>
                <w:szCs w:val="24"/>
              </w:rPr>
              <w:t>Blé dur,</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Triticum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turgidum</w:t>
            </w:r>
            <w:proofErr w:type="spellEnd"/>
            <w:r w:rsidRPr="00A71011">
              <w:rPr>
                <w:rFonts w:ascii="Times New Roman" w:hAnsi="Times New Roman" w:cs="Times New Roman"/>
                <w:sz w:val="24"/>
                <w:szCs w:val="24"/>
              </w:rPr>
              <w:t xml:space="preserve"> </w:t>
            </w:r>
          </w:p>
          <w:p w:rsidR="00512731" w:rsidRPr="00A71011" w:rsidRDefault="00512731" w:rsidP="008D662E">
            <w:pPr>
              <w:pStyle w:val="Paragraphedeliste"/>
              <w:numPr>
                <w:ilvl w:val="0"/>
                <w:numId w:val="8"/>
              </w:numPr>
              <w:shd w:val="clear" w:color="auto" w:fill="FFFFFF"/>
              <w:spacing w:before="100" w:beforeAutospacing="1" w:after="24" w:line="360" w:lineRule="auto"/>
              <w:rPr>
                <w:rFonts w:ascii="Times New Roman" w:hAnsi="Times New Roman" w:cs="Times New Roman"/>
                <w:sz w:val="24"/>
                <w:szCs w:val="24"/>
              </w:rPr>
            </w:pPr>
            <w:r w:rsidRPr="00A71011">
              <w:rPr>
                <w:rFonts w:ascii="Times New Roman" w:hAnsi="Times New Roman" w:cs="Times New Roman"/>
                <w:sz w:val="24"/>
                <w:szCs w:val="24"/>
              </w:rPr>
              <w:t xml:space="preserve">Blé tendre, </w:t>
            </w:r>
            <w:proofErr w:type="spellStart"/>
            <w:r w:rsidRPr="00A71011">
              <w:rPr>
                <w:rFonts w:ascii="Times New Roman" w:hAnsi="Times New Roman" w:cs="Times New Roman"/>
                <w:i/>
                <w:iCs/>
                <w:sz w:val="24"/>
                <w:szCs w:val="24"/>
              </w:rPr>
              <w:t>Triticum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aestivum</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pStyle w:val="Paragraphedeliste"/>
              <w:numPr>
                <w:ilvl w:val="0"/>
                <w:numId w:val="8"/>
              </w:numPr>
              <w:shd w:val="clear" w:color="auto" w:fill="FFFFFF"/>
              <w:spacing w:before="100" w:beforeAutospacing="1" w:after="24" w:line="360" w:lineRule="auto"/>
              <w:rPr>
                <w:rFonts w:ascii="Times New Roman" w:hAnsi="Times New Roman" w:cs="Times New Roman"/>
                <w:sz w:val="24"/>
                <w:szCs w:val="24"/>
              </w:rPr>
            </w:pPr>
            <w:hyperlink r:id="rId15" w:tooltip="Riz" w:history="1">
              <w:r w:rsidRPr="00A71011">
                <w:rPr>
                  <w:rStyle w:val="Lienhypertexte"/>
                  <w:rFonts w:ascii="Times New Roman" w:hAnsi="Times New Roman" w:cs="Times New Roman"/>
                  <w:color w:val="auto"/>
                  <w:sz w:val="24"/>
                  <w:szCs w:val="24"/>
                  <w:u w:val="none"/>
                </w:rPr>
                <w:t>Riz</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Oryza</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sativa</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512731">
            <w:pPr>
              <w:rPr>
                <w:rFonts w:ascii="Times New Roman" w:hAnsi="Times New Roman" w:cs="Times New Roman"/>
                <w:lang w:bidi="ar-DZ"/>
              </w:rPr>
            </w:pPr>
          </w:p>
        </w:tc>
        <w:tc>
          <w:tcPr>
            <w:tcW w:w="5356" w:type="dxa"/>
            <w:gridSpan w:val="2"/>
          </w:tcPr>
          <w:p w:rsidR="00512731" w:rsidRPr="00A71011" w:rsidRDefault="00512731" w:rsidP="008D662E">
            <w:pPr>
              <w:pStyle w:val="Paragraphedeliste"/>
              <w:numPr>
                <w:ilvl w:val="0"/>
                <w:numId w:val="5"/>
              </w:numPr>
              <w:spacing w:before="100" w:beforeAutospacing="1" w:after="24"/>
              <w:rPr>
                <w:rFonts w:ascii="Times New Roman" w:hAnsi="Times New Roman" w:cs="Times New Roman"/>
                <w:b/>
                <w:bCs/>
                <w:sz w:val="28"/>
                <w:szCs w:val="28"/>
              </w:rPr>
            </w:pPr>
            <w:hyperlink r:id="rId16" w:anchor="C.C3.A9r.C3.A9ales_secondaires" w:history="1">
              <w:r w:rsidRPr="00A71011">
                <w:rPr>
                  <w:rFonts w:ascii="Times New Roman" w:eastAsia="Times New Roman" w:hAnsi="Times New Roman" w:cs="Times New Roman"/>
                  <w:b/>
                  <w:bCs/>
                  <w:sz w:val="28"/>
                  <w:szCs w:val="28"/>
                  <w:lang w:eastAsia="fr-FR"/>
                </w:rPr>
                <w:t xml:space="preserve">1.2. </w:t>
              </w:r>
              <w:r w:rsidRPr="00A71011">
                <w:rPr>
                  <w:rFonts w:ascii="Times New Roman" w:eastAsia="Times New Roman" w:hAnsi="Times New Roman" w:cs="Times New Roman"/>
                  <w:b/>
                  <w:bCs/>
                  <w:i/>
                  <w:iCs/>
                  <w:sz w:val="28"/>
                  <w:szCs w:val="28"/>
                  <w:lang w:eastAsia="fr-FR"/>
                </w:rPr>
                <w:t>Céréales secondaires</w:t>
              </w:r>
            </w:hyperlink>
          </w:p>
          <w:p w:rsidR="00512731" w:rsidRPr="00A71011" w:rsidRDefault="00512731" w:rsidP="00512731">
            <w:pPr>
              <w:pStyle w:val="Paragraphedeliste"/>
              <w:ind w:left="1080"/>
              <w:rPr>
                <w:rFonts w:ascii="Times New Roman" w:hAnsi="Times New Roman" w:cs="Times New Roman"/>
                <w:sz w:val="28"/>
                <w:szCs w:val="28"/>
              </w:rPr>
            </w:pPr>
          </w:p>
          <w:p w:rsidR="00512731" w:rsidRPr="00A71011" w:rsidRDefault="00512731" w:rsidP="008D662E">
            <w:pPr>
              <w:pStyle w:val="Paragraphedeliste"/>
              <w:numPr>
                <w:ilvl w:val="0"/>
                <w:numId w:val="17"/>
              </w:numPr>
              <w:shd w:val="clear" w:color="auto" w:fill="FFFFFF"/>
              <w:spacing w:line="276" w:lineRule="auto"/>
              <w:jc w:val="both"/>
              <w:rPr>
                <w:rFonts w:ascii="Times New Roman" w:hAnsi="Times New Roman" w:cs="Times New Roman"/>
                <w:i/>
                <w:iCs/>
                <w:sz w:val="24"/>
                <w:szCs w:val="24"/>
              </w:rPr>
            </w:pPr>
            <w:r w:rsidRPr="00A71011">
              <w:rPr>
                <w:rFonts w:ascii="Times New Roman" w:hAnsi="Times New Roman" w:cs="Times New Roman"/>
                <w:sz w:val="24"/>
                <w:szCs w:val="24"/>
              </w:rPr>
              <w:t>Orge à 2 rangs (</w:t>
            </w:r>
            <w:proofErr w:type="spellStart"/>
            <w:r w:rsidRPr="00A71011">
              <w:rPr>
                <w:rFonts w:ascii="Times New Roman" w:hAnsi="Times New Roman" w:cs="Times New Roman"/>
                <w:i/>
                <w:iCs/>
                <w:sz w:val="24"/>
                <w:szCs w:val="24"/>
              </w:rPr>
              <w:t>Hordeum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vulgare</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 xml:space="preserve">L. </w:t>
            </w:r>
            <w:proofErr w:type="spellStart"/>
            <w:r w:rsidRPr="00A71011">
              <w:rPr>
                <w:rFonts w:ascii="Times New Roman" w:hAnsi="Times New Roman" w:cs="Times New Roman"/>
                <w:sz w:val="24"/>
                <w:szCs w:val="24"/>
              </w:rPr>
              <w:t>subsp</w:t>
            </w:r>
            <w:proofErr w:type="spellEnd"/>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Vulgare</w:t>
            </w:r>
            <w:proofErr w:type="spellEnd"/>
          </w:p>
          <w:p w:rsidR="00512731" w:rsidRPr="00A71011" w:rsidRDefault="00512731" w:rsidP="008D662E">
            <w:pPr>
              <w:pStyle w:val="Paragraphedeliste"/>
              <w:numPr>
                <w:ilvl w:val="0"/>
                <w:numId w:val="17"/>
              </w:numPr>
              <w:shd w:val="clear" w:color="auto" w:fill="FFFFFF"/>
              <w:spacing w:line="276" w:lineRule="auto"/>
              <w:rPr>
                <w:rFonts w:ascii="Times New Roman" w:hAnsi="Times New Roman" w:cs="Times New Roman"/>
                <w:sz w:val="24"/>
                <w:szCs w:val="24"/>
              </w:rPr>
            </w:pPr>
            <w:r w:rsidRPr="00A71011">
              <w:rPr>
                <w:rFonts w:ascii="Times New Roman" w:hAnsi="Times New Roman" w:cs="Times New Roman"/>
                <w:sz w:val="24"/>
                <w:szCs w:val="24"/>
              </w:rPr>
              <w:t>Orge à 6 rangs,</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Hordeum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hexastichon</w:t>
            </w:r>
            <w:proofErr w:type="spellEnd"/>
          </w:p>
          <w:p w:rsidR="00512731" w:rsidRPr="00A71011" w:rsidRDefault="00512731" w:rsidP="008D662E">
            <w:pPr>
              <w:pStyle w:val="Paragraphedeliste"/>
              <w:numPr>
                <w:ilvl w:val="0"/>
                <w:numId w:val="17"/>
              </w:numPr>
              <w:shd w:val="clear" w:color="auto" w:fill="FFFFFF"/>
              <w:spacing w:line="276" w:lineRule="auto"/>
              <w:rPr>
                <w:rFonts w:ascii="Times New Roman" w:hAnsi="Times New Roman" w:cs="Times New Roman"/>
                <w:sz w:val="24"/>
                <w:szCs w:val="24"/>
              </w:rPr>
            </w:pPr>
            <w:r w:rsidRPr="00A71011">
              <w:rPr>
                <w:rFonts w:ascii="Times New Roman" w:hAnsi="Times New Roman" w:cs="Times New Roman"/>
                <w:sz w:val="24"/>
                <w:szCs w:val="24"/>
              </w:rPr>
              <w:lastRenderedPageBreak/>
              <w:t>Sorgho,</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Sorghum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bicolor</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 xml:space="preserve">(L.) </w:t>
            </w:r>
          </w:p>
          <w:p w:rsidR="00512731" w:rsidRPr="00A71011" w:rsidRDefault="00512731" w:rsidP="008D662E">
            <w:pPr>
              <w:pStyle w:val="Paragraphedeliste"/>
              <w:numPr>
                <w:ilvl w:val="0"/>
                <w:numId w:val="17"/>
              </w:numPr>
              <w:shd w:val="clear" w:color="auto" w:fill="FFFFFF"/>
              <w:spacing w:line="276" w:lineRule="auto"/>
              <w:jc w:val="both"/>
              <w:rPr>
                <w:rFonts w:ascii="Times New Roman" w:hAnsi="Times New Roman" w:cs="Times New Roman"/>
                <w:sz w:val="24"/>
                <w:szCs w:val="24"/>
              </w:rPr>
            </w:pPr>
            <w:r w:rsidRPr="00A71011">
              <w:rPr>
                <w:rFonts w:ascii="Times New Roman" w:hAnsi="Times New Roman" w:cs="Times New Roman"/>
                <w:sz w:val="24"/>
                <w:szCs w:val="24"/>
              </w:rPr>
              <w:t>Avoine commune,</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Avena</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sativa</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512731">
            <w:pPr>
              <w:rPr>
                <w:rFonts w:ascii="Times New Roman" w:hAnsi="Times New Roman" w:cs="Times New Roman"/>
                <w:lang w:bidi="ar-DZ"/>
              </w:rPr>
            </w:pPr>
          </w:p>
        </w:tc>
      </w:tr>
      <w:tr w:rsidR="00512731" w:rsidRPr="00A71011" w:rsidTr="00512731">
        <w:trPr>
          <w:trHeight w:val="1506"/>
        </w:trPr>
        <w:tc>
          <w:tcPr>
            <w:tcW w:w="10255" w:type="dxa"/>
            <w:gridSpan w:val="3"/>
          </w:tcPr>
          <w:p w:rsidR="00512731" w:rsidRPr="00A71011" w:rsidRDefault="00512731" w:rsidP="00512731">
            <w:pPr>
              <w:shd w:val="clear" w:color="auto" w:fill="FFFFFF"/>
              <w:spacing w:before="100" w:beforeAutospacing="1" w:after="24"/>
              <w:rPr>
                <w:rFonts w:ascii="Times New Roman" w:hAnsi="Times New Roman" w:cs="Times New Roman"/>
                <w:sz w:val="28"/>
                <w:szCs w:val="28"/>
              </w:rPr>
            </w:pPr>
            <w:r w:rsidRPr="00A71011">
              <w:rPr>
                <w:rFonts w:ascii="Times New Roman" w:hAnsi="Times New Roman" w:cs="Times New Roman"/>
                <w:sz w:val="28"/>
                <w:szCs w:val="28"/>
              </w:rPr>
              <w:lastRenderedPageBreak/>
              <w:t xml:space="preserve">   I. </w:t>
            </w:r>
            <w:hyperlink r:id="rId17" w:anchor="C.C3.A9r.C3.A9ales_mineures_et_plantes_assimil.C3.A9es" w:history="1">
              <w:r w:rsidRPr="00A71011">
                <w:rPr>
                  <w:rFonts w:ascii="Times New Roman" w:eastAsia="Times New Roman" w:hAnsi="Times New Roman" w:cs="Times New Roman"/>
                  <w:sz w:val="28"/>
                  <w:szCs w:val="28"/>
                  <w:lang w:eastAsia="fr-FR"/>
                </w:rPr>
                <w:t>1.3. Céréales mineures et plantes assimilées</w:t>
              </w:r>
            </w:hyperlink>
            <w:r w:rsidRPr="00A71011">
              <w:rPr>
                <w:rFonts w:ascii="Times New Roman" w:hAnsi="Times New Roman" w:cs="Times New Roman" w:hint="cs"/>
                <w:rtl/>
              </w:rPr>
              <w:t xml:space="preserve"> </w:t>
            </w:r>
            <w:r w:rsidRPr="00A71011">
              <w:rPr>
                <w:rFonts w:ascii="Times New Roman" w:hAnsi="Times New Roman" w:cs="Times New Roman"/>
                <w:rtl/>
              </w:rPr>
              <w:t>:</w:t>
            </w:r>
            <w:r w:rsidRPr="00A71011">
              <w:rPr>
                <w:rFonts w:ascii="Times New Roman" w:hAnsi="Times New Roman" w:cs="Times New Roman"/>
              </w:rPr>
              <w:t xml:space="preserve"> </w:t>
            </w:r>
            <w:r w:rsidRPr="00A71011">
              <w:rPr>
                <w:rFonts w:ascii="Times New Roman" w:hAnsi="Times New Roman" w:cs="Times New Roman"/>
                <w:b/>
                <w:bCs/>
                <w:rtl/>
              </w:rPr>
              <w:t>الحبوب الصغيرة والنباتات مشابهة</w:t>
            </w:r>
          </w:p>
          <w:p w:rsidR="00512731" w:rsidRPr="00A71011" w:rsidRDefault="00512731" w:rsidP="008D662E">
            <w:pPr>
              <w:pStyle w:val="Paragraphedeliste"/>
              <w:numPr>
                <w:ilvl w:val="0"/>
                <w:numId w:val="9"/>
              </w:numPr>
              <w:shd w:val="clear" w:color="auto" w:fill="FFFFFF"/>
              <w:spacing w:before="100" w:beforeAutospacing="1" w:after="24" w:line="360" w:lineRule="auto"/>
              <w:rPr>
                <w:rFonts w:ascii="Times New Roman" w:hAnsi="Times New Roman" w:cs="Times New Roman"/>
                <w:sz w:val="24"/>
                <w:szCs w:val="24"/>
                <w:u w:val="single"/>
              </w:rPr>
            </w:pPr>
            <w:hyperlink r:id="rId18" w:tooltip="Fonio" w:history="1">
              <w:r w:rsidRPr="00A71011">
                <w:rPr>
                  <w:rStyle w:val="Lienhypertexte"/>
                  <w:rFonts w:ascii="Times New Roman" w:hAnsi="Times New Roman" w:cs="Times New Roman"/>
                  <w:color w:val="auto"/>
                  <w:sz w:val="24"/>
                  <w:szCs w:val="24"/>
                  <w:u w:val="none"/>
                </w:rPr>
                <w:t>Fonio</w:t>
              </w:r>
            </w:hyperlink>
            <w:r w:rsidRPr="00A71011">
              <w:rPr>
                <w:rFonts w:ascii="Times New Roman" w:hAnsi="Times New Roman" w:cs="Times New Roman"/>
                <w:sz w:val="24"/>
                <w:szCs w:val="24"/>
              </w:rPr>
              <w:t>,</w:t>
            </w:r>
            <w:r w:rsidRPr="00A71011">
              <w:rPr>
                <w:rFonts w:ascii="Times New Roman" w:hAnsi="Times New Roman" w:cs="Times New Roman"/>
                <w:b/>
                <w:bCs/>
                <w:i/>
                <w:iCs/>
                <w:sz w:val="24"/>
                <w:szCs w:val="24"/>
                <w:shd w:val="clear" w:color="auto" w:fill="F9F9F9"/>
              </w:rPr>
              <w:t xml:space="preserve"> </w:t>
            </w:r>
            <w:r w:rsidRPr="00A71011">
              <w:rPr>
                <w:rFonts w:ascii="Times New Roman" w:hAnsi="Times New Roman" w:cs="Times New Roman" w:hint="cs"/>
                <w:b/>
                <w:bCs/>
                <w:i/>
                <w:iCs/>
                <w:sz w:val="24"/>
                <w:szCs w:val="24"/>
                <w:shd w:val="clear" w:color="auto" w:fill="F9F9F9"/>
                <w:rtl/>
              </w:rPr>
              <w:t xml:space="preserve"> </w:t>
            </w:r>
            <w:proofErr w:type="spellStart"/>
            <w:r w:rsidRPr="00A71011">
              <w:rPr>
                <w:rFonts w:ascii="Times New Roman" w:hAnsi="Times New Roman" w:cs="Times New Roman"/>
                <w:b/>
                <w:bCs/>
                <w:i/>
                <w:iCs/>
                <w:sz w:val="24"/>
                <w:szCs w:val="24"/>
                <w:shd w:val="clear" w:color="auto" w:fill="F9F9F9"/>
              </w:rPr>
              <w:t>Digitaria</w:t>
            </w:r>
            <w:proofErr w:type="spellEnd"/>
            <w:r w:rsidRPr="00A71011">
              <w:rPr>
                <w:rFonts w:ascii="Times New Roman" w:hAnsi="Times New Roman" w:cs="Times New Roman"/>
                <w:b/>
                <w:bCs/>
                <w:i/>
                <w:iCs/>
                <w:sz w:val="24"/>
                <w:szCs w:val="24"/>
                <w:shd w:val="clear" w:color="auto" w:fill="F9F9F9"/>
              </w:rPr>
              <w:t xml:space="preserve"> </w:t>
            </w:r>
            <w:proofErr w:type="spellStart"/>
            <w:r w:rsidRPr="00A71011">
              <w:rPr>
                <w:rFonts w:ascii="Times New Roman" w:hAnsi="Times New Roman" w:cs="Times New Roman"/>
                <w:b/>
                <w:bCs/>
                <w:i/>
                <w:iCs/>
                <w:sz w:val="24"/>
                <w:szCs w:val="24"/>
                <w:shd w:val="clear" w:color="auto" w:fill="F9F9F9"/>
              </w:rPr>
              <w:t>exilis</w:t>
            </w:r>
            <w:proofErr w:type="spellEnd"/>
            <w:r w:rsidRPr="00A71011">
              <w:rPr>
                <w:rFonts w:ascii="Times New Roman" w:hAnsi="Times New Roman" w:cs="Times New Roman"/>
                <w:i/>
                <w:iCs/>
                <w:sz w:val="24"/>
                <w:szCs w:val="24"/>
              </w:rPr>
              <w:t xml:space="preserve"> </w:t>
            </w:r>
            <w:r w:rsidRPr="00A71011">
              <w:rPr>
                <w:rStyle w:val="rnormal"/>
                <w:rFonts w:ascii="Times New Roman" w:hAnsi="Times New Roman" w:cs="Times New Roman"/>
                <w:b/>
                <w:bCs/>
                <w:sz w:val="24"/>
                <w:szCs w:val="24"/>
                <w:shd w:val="clear" w:color="auto" w:fill="F9F9F9"/>
              </w:rPr>
              <w:t>(</w:t>
            </w:r>
            <w:proofErr w:type="spellStart"/>
            <w:r>
              <w:fldChar w:fldCharType="begin"/>
            </w:r>
            <w:r>
              <w:instrText xml:space="preserve"> HYPERLINK "https://fr.wikipedia.org/wiki/Richard_Kippist" \o "Richard Kippist" </w:instrText>
            </w:r>
            <w:r>
              <w:fldChar w:fldCharType="separate"/>
            </w:r>
            <w:r w:rsidRPr="00A71011">
              <w:rPr>
                <w:rStyle w:val="Lienhypertexte"/>
                <w:rFonts w:ascii="Times New Roman" w:hAnsi="Times New Roman" w:cs="Times New Roman"/>
                <w:b/>
                <w:bCs/>
                <w:color w:val="auto"/>
                <w:sz w:val="24"/>
                <w:szCs w:val="24"/>
                <w:shd w:val="clear" w:color="auto" w:fill="F9F9F9"/>
              </w:rPr>
              <w:t>Kippist</w:t>
            </w:r>
            <w:proofErr w:type="spellEnd"/>
            <w:r>
              <w:rPr>
                <w:rStyle w:val="Lienhypertexte"/>
                <w:rFonts w:ascii="Times New Roman" w:hAnsi="Times New Roman" w:cs="Times New Roman"/>
                <w:b/>
                <w:bCs/>
                <w:color w:val="auto"/>
                <w:sz w:val="24"/>
                <w:szCs w:val="24"/>
                <w:shd w:val="clear" w:color="auto" w:fill="F9F9F9"/>
              </w:rPr>
              <w:fldChar w:fldCharType="end"/>
            </w:r>
            <w:r w:rsidRPr="00A71011">
              <w:rPr>
                <w:rStyle w:val="rnormal"/>
                <w:rFonts w:ascii="Times New Roman" w:hAnsi="Times New Roman" w:cs="Times New Roman"/>
                <w:b/>
                <w:bCs/>
                <w:sz w:val="24"/>
                <w:szCs w:val="24"/>
                <w:shd w:val="clear" w:color="auto" w:fill="F9F9F9"/>
              </w:rPr>
              <w:t>) </w:t>
            </w:r>
            <w:proofErr w:type="spellStart"/>
            <w:r>
              <w:fldChar w:fldCharType="begin"/>
            </w:r>
            <w:r>
              <w:instrText xml:space="preserve"> HYPERLINK "https://fr.wikipedia.org/wiki/Otto_Stapf" \o "Otto Stapf" </w:instrText>
            </w:r>
            <w:r>
              <w:fldChar w:fldCharType="separate"/>
            </w:r>
            <w:r w:rsidRPr="00A71011">
              <w:rPr>
                <w:rStyle w:val="Lienhypertexte"/>
                <w:rFonts w:ascii="Times New Roman" w:hAnsi="Times New Roman" w:cs="Times New Roman"/>
                <w:b/>
                <w:bCs/>
                <w:color w:val="auto"/>
                <w:sz w:val="24"/>
                <w:szCs w:val="24"/>
                <w:shd w:val="clear" w:color="auto" w:fill="F9F9F9"/>
              </w:rPr>
              <w:t>Stapf</w:t>
            </w:r>
            <w:proofErr w:type="spellEnd"/>
            <w:r>
              <w:rPr>
                <w:rStyle w:val="Lienhypertexte"/>
                <w:rFonts w:ascii="Times New Roman" w:hAnsi="Times New Roman" w:cs="Times New Roman"/>
                <w:b/>
                <w:bCs/>
                <w:color w:val="auto"/>
                <w:sz w:val="24"/>
                <w:szCs w:val="24"/>
                <w:shd w:val="clear" w:color="auto" w:fill="F9F9F9"/>
              </w:rPr>
              <w:fldChar w:fldCharType="end"/>
            </w:r>
            <w:r w:rsidRPr="00A71011">
              <w:rPr>
                <w:rStyle w:val="rnormal"/>
                <w:rFonts w:ascii="Times New Roman" w:hAnsi="Times New Roman" w:cs="Times New Roman"/>
                <w:b/>
                <w:bCs/>
                <w:sz w:val="24"/>
                <w:szCs w:val="24"/>
                <w:shd w:val="clear" w:color="auto" w:fill="F9F9F9"/>
              </w:rPr>
              <w:t>, </w:t>
            </w:r>
            <w:hyperlink r:id="rId19" w:tooltip="1915" w:history="1">
              <w:r w:rsidRPr="00A71011">
                <w:rPr>
                  <w:rStyle w:val="Lienhypertexte"/>
                  <w:rFonts w:ascii="Times New Roman" w:hAnsi="Times New Roman" w:cs="Times New Roman"/>
                  <w:b/>
                  <w:bCs/>
                  <w:color w:val="auto"/>
                  <w:sz w:val="24"/>
                  <w:szCs w:val="24"/>
                  <w:shd w:val="clear" w:color="auto" w:fill="F9F9F9"/>
                </w:rPr>
                <w:t>1915</w:t>
              </w:r>
            </w:hyperlink>
            <w:r w:rsidRPr="00A71011">
              <w:rPr>
                <w:rFonts w:ascii="Times New Roman" w:hAnsi="Times New Roman" w:cs="Times New Roman"/>
                <w:sz w:val="24"/>
                <w:szCs w:val="24"/>
                <w:u w:val="single"/>
              </w:rPr>
              <w:t xml:space="preserve"> </w:t>
            </w:r>
          </w:p>
          <w:p w:rsidR="00512731" w:rsidRPr="00B01887" w:rsidRDefault="00512731" w:rsidP="008D662E">
            <w:pPr>
              <w:pStyle w:val="Paragraphedeliste"/>
              <w:numPr>
                <w:ilvl w:val="0"/>
                <w:numId w:val="9"/>
              </w:numPr>
              <w:shd w:val="clear" w:color="auto" w:fill="FFFFFF"/>
              <w:spacing w:before="100" w:beforeAutospacing="1" w:after="24" w:line="360" w:lineRule="auto"/>
              <w:rPr>
                <w:rFonts w:ascii="Times New Roman" w:hAnsi="Times New Roman" w:cs="Times New Roman"/>
                <w:sz w:val="24"/>
                <w:szCs w:val="24"/>
                <w:u w:val="single"/>
              </w:rPr>
            </w:pPr>
            <w:hyperlink r:id="rId20" w:tooltip="Quinoa" w:history="1">
              <w:r w:rsidRPr="00A71011">
                <w:rPr>
                  <w:rStyle w:val="Lienhypertexte"/>
                  <w:rFonts w:ascii="Times New Roman" w:hAnsi="Times New Roman" w:cs="Times New Roman"/>
                  <w:color w:val="auto"/>
                  <w:sz w:val="24"/>
                  <w:szCs w:val="24"/>
                  <w:u w:val="none"/>
                </w:rPr>
                <w:t>Quinoa</w:t>
              </w:r>
            </w:hyperlink>
            <w:r w:rsidRPr="00A71011">
              <w:rPr>
                <w:rFonts w:ascii="Times New Roman" w:hAnsi="Times New Roman" w:cs="Times New Roman"/>
                <w:sz w:val="24"/>
                <w:szCs w:val="24"/>
              </w:rPr>
              <w:t xml:space="preserve">, </w:t>
            </w:r>
            <w:r w:rsidRPr="00A71011">
              <w:rPr>
                <w:rFonts w:ascii="Times New Roman" w:hAnsi="Times New Roman" w:cs="Times New Roman" w:hint="cs"/>
                <w:sz w:val="24"/>
                <w:szCs w:val="24"/>
                <w:rtl/>
              </w:rPr>
              <w:t xml:space="preserve"> </w:t>
            </w:r>
            <w:proofErr w:type="spellStart"/>
            <w:r w:rsidRPr="00A71011">
              <w:rPr>
                <w:rFonts w:ascii="Times New Roman" w:hAnsi="Times New Roman" w:cs="Times New Roman"/>
                <w:b/>
                <w:bCs/>
                <w:i/>
                <w:iCs/>
                <w:sz w:val="24"/>
                <w:szCs w:val="24"/>
                <w:shd w:val="clear" w:color="auto" w:fill="FFFFFF"/>
              </w:rPr>
              <w:t>Chenopodium</w:t>
            </w:r>
            <w:proofErr w:type="spellEnd"/>
            <w:r w:rsidRPr="00A71011">
              <w:rPr>
                <w:rFonts w:ascii="Times New Roman" w:hAnsi="Times New Roman" w:cs="Times New Roman"/>
                <w:b/>
                <w:bCs/>
                <w:i/>
                <w:iCs/>
                <w:sz w:val="24"/>
                <w:szCs w:val="24"/>
                <w:shd w:val="clear" w:color="auto" w:fill="FFFFFF"/>
              </w:rPr>
              <w:t xml:space="preserve"> quinoa</w:t>
            </w:r>
          </w:p>
        </w:tc>
      </w:tr>
      <w:tr w:rsidR="00512731" w:rsidRPr="00A71011" w:rsidTr="00512731">
        <w:trPr>
          <w:trHeight w:val="419"/>
        </w:trPr>
        <w:tc>
          <w:tcPr>
            <w:tcW w:w="4899" w:type="dxa"/>
          </w:tcPr>
          <w:p w:rsidR="00512731" w:rsidRPr="00A71011" w:rsidRDefault="00512731" w:rsidP="00512731">
            <w:pPr>
              <w:spacing w:before="100" w:beforeAutospacing="1" w:after="24"/>
              <w:rPr>
                <w:rFonts w:ascii="Times New Roman" w:hAnsi="Times New Roman" w:cs="Times New Roman"/>
                <w:sz w:val="28"/>
                <w:szCs w:val="28"/>
              </w:rPr>
            </w:pPr>
            <w:r w:rsidRPr="00A71011">
              <w:rPr>
                <w:rFonts w:ascii="Times New Roman" w:hAnsi="Times New Roman" w:cs="Times New Roman"/>
                <w:b/>
                <w:bCs/>
                <w:sz w:val="28"/>
                <w:szCs w:val="28"/>
              </w:rPr>
              <w:t>Chapitre II</w:t>
            </w:r>
          </w:p>
        </w:tc>
        <w:tc>
          <w:tcPr>
            <w:tcW w:w="5356" w:type="dxa"/>
            <w:gridSpan w:val="2"/>
          </w:tcPr>
          <w:p w:rsidR="00512731" w:rsidRPr="00A71011" w:rsidRDefault="00512731" w:rsidP="00512731">
            <w:pPr>
              <w:pStyle w:val="Paragraphedeliste"/>
              <w:spacing w:before="100" w:beforeAutospacing="1" w:after="24"/>
              <w:ind w:left="1080"/>
              <w:jc w:val="right"/>
              <w:rPr>
                <w:rFonts w:ascii="Times New Roman" w:hAnsi="Times New Roman" w:cs="Times New Roman"/>
                <w:b/>
                <w:bCs/>
                <w:sz w:val="28"/>
                <w:szCs w:val="28"/>
              </w:rPr>
            </w:pPr>
            <w:proofErr w:type="gramStart"/>
            <w:r w:rsidRPr="00A71011">
              <w:rPr>
                <w:rFonts w:ascii="Times New Roman" w:hAnsi="Times New Roman" w:cs="Times New Roman" w:hint="cs"/>
                <w:b/>
                <w:bCs/>
                <w:sz w:val="28"/>
                <w:szCs w:val="28"/>
                <w:rtl/>
              </w:rPr>
              <w:t>الفصل</w:t>
            </w:r>
            <w:proofErr w:type="gramEnd"/>
            <w:r w:rsidRPr="00A71011">
              <w:rPr>
                <w:rFonts w:ascii="Times New Roman" w:hAnsi="Times New Roman" w:cs="Times New Roman" w:hint="cs"/>
                <w:b/>
                <w:bCs/>
                <w:sz w:val="28"/>
                <w:szCs w:val="28"/>
                <w:rtl/>
              </w:rPr>
              <w:t xml:space="preserve"> الثاني </w:t>
            </w:r>
          </w:p>
        </w:tc>
      </w:tr>
      <w:tr w:rsidR="00512731" w:rsidRPr="00A71011" w:rsidTr="00512731">
        <w:trPr>
          <w:trHeight w:val="1264"/>
        </w:trPr>
        <w:tc>
          <w:tcPr>
            <w:tcW w:w="10255" w:type="dxa"/>
            <w:gridSpan w:val="3"/>
          </w:tcPr>
          <w:p w:rsidR="00512731" w:rsidRPr="00A71011" w:rsidRDefault="00512731" w:rsidP="00512731">
            <w:pPr>
              <w:pStyle w:val="Paragraphedeliste"/>
              <w:shd w:val="clear" w:color="auto" w:fill="FFFFFF"/>
              <w:spacing w:before="100" w:beforeAutospacing="1" w:after="24" w:line="360" w:lineRule="auto"/>
              <w:ind w:left="1776"/>
              <w:rPr>
                <w:rFonts w:ascii="Times New Roman" w:hAnsi="Times New Roman" w:cs="Times New Roman"/>
                <w:sz w:val="24"/>
                <w:szCs w:val="24"/>
                <w:u w:val="single"/>
              </w:rPr>
            </w:pPr>
            <w:hyperlink r:id="rId21" w:anchor="Plantes_.C3.A0_f.C3.A9culents" w:history="1">
              <w:r w:rsidRPr="00A71011">
                <w:rPr>
                  <w:rFonts w:ascii="Times New Roman" w:eastAsia="Times New Roman" w:hAnsi="Times New Roman" w:cs="Times New Roman"/>
                  <w:b/>
                  <w:bCs/>
                  <w:sz w:val="28"/>
                  <w:szCs w:val="28"/>
                  <w:lang w:eastAsia="fr-FR"/>
                </w:rPr>
                <w:t xml:space="preserve">1.   Plantes à féculents </w:t>
              </w:r>
            </w:hyperlink>
            <w:r w:rsidRPr="00A71011">
              <w:rPr>
                <w:rFonts w:ascii="Times New Roman" w:hAnsi="Times New Roman" w:cs="Times New Roman" w:hint="cs"/>
                <w:rtl/>
              </w:rPr>
              <w:t>(</w:t>
            </w:r>
            <w:r w:rsidRPr="00A71011">
              <w:rPr>
                <w:rFonts w:ascii="Times New Roman" w:hAnsi="Times New Roman" w:cs="Times New Roman" w:hint="cs"/>
                <w:b/>
                <w:bCs/>
                <w:sz w:val="24"/>
                <w:szCs w:val="24"/>
                <w:rtl/>
              </w:rPr>
              <w:t>النباتات النشوية</w:t>
            </w:r>
            <w:r w:rsidRPr="00A71011">
              <w:rPr>
                <w:rFonts w:ascii="Times New Roman" w:hAnsi="Times New Roman" w:cs="Times New Roman"/>
                <w:b/>
                <w:bCs/>
                <w:sz w:val="24"/>
                <w:szCs w:val="24"/>
                <w:rtl/>
              </w:rPr>
              <w:t>;</w:t>
            </w:r>
            <w:r w:rsidRPr="00A71011">
              <w:rPr>
                <w:rFonts w:ascii="Times New Roman" w:hAnsi="Times New Roman" w:cs="Times New Roman" w:hint="cs"/>
                <w:b/>
                <w:bCs/>
                <w:sz w:val="24"/>
                <w:szCs w:val="24"/>
                <w:rtl/>
              </w:rPr>
              <w:t xml:space="preserve"> المحاصيل القرنية الغذائية)   </w:t>
            </w:r>
          </w:p>
        </w:tc>
      </w:tr>
      <w:tr w:rsidR="00512731" w:rsidRPr="00A71011" w:rsidTr="00512731">
        <w:trPr>
          <w:trHeight w:val="419"/>
        </w:trPr>
        <w:tc>
          <w:tcPr>
            <w:tcW w:w="10255" w:type="dxa"/>
            <w:gridSpan w:val="3"/>
          </w:tcPr>
          <w:p w:rsidR="00512731" w:rsidRPr="00A71011" w:rsidRDefault="00512731" w:rsidP="00512731">
            <w:pPr>
              <w:spacing w:after="24"/>
              <w:ind w:left="708"/>
              <w:rPr>
                <w:rFonts w:ascii="Times New Roman" w:hAnsi="Times New Roman" w:cs="Times New Roman"/>
                <w:b/>
                <w:bCs/>
                <w:sz w:val="28"/>
                <w:szCs w:val="28"/>
              </w:rPr>
            </w:pPr>
            <w:r w:rsidRPr="00A71011">
              <w:rPr>
                <w:rFonts w:ascii="Times New Roman" w:hAnsi="Times New Roman" w:cs="Times New Roman"/>
                <w:b/>
                <w:bCs/>
                <w:sz w:val="28"/>
                <w:szCs w:val="28"/>
              </w:rPr>
              <w:t xml:space="preserve">II. </w:t>
            </w:r>
            <w:hyperlink r:id="rId22" w:anchor="L.C3.A9gumineuses_Fabac.C3.A9es" w:history="1">
              <w:r w:rsidRPr="00A71011">
                <w:rPr>
                  <w:rFonts w:ascii="Times New Roman" w:eastAsia="Times New Roman" w:hAnsi="Times New Roman" w:cs="Times New Roman"/>
                  <w:b/>
                  <w:bCs/>
                  <w:sz w:val="28"/>
                  <w:szCs w:val="28"/>
                  <w:lang w:eastAsia="fr-FR"/>
                </w:rPr>
                <w:t xml:space="preserve">1. Légumineuses </w:t>
              </w:r>
              <w:r w:rsidRPr="00A71011">
                <w:rPr>
                  <w:rFonts w:ascii="Times New Roman" w:eastAsia="Times New Roman" w:hAnsi="Times New Roman" w:cs="Times New Roman"/>
                  <w:b/>
                  <w:bCs/>
                  <w:i/>
                  <w:iCs/>
                  <w:sz w:val="28"/>
                  <w:szCs w:val="28"/>
                  <w:lang w:eastAsia="fr-FR"/>
                </w:rPr>
                <w:t xml:space="preserve">Fabacées </w:t>
              </w:r>
            </w:hyperlink>
            <w:r w:rsidRPr="00A71011">
              <w:rPr>
                <w:rFonts w:ascii="Times New Roman" w:hAnsi="Times New Roman" w:cs="Times New Roman" w:hint="cs"/>
                <w:rtl/>
              </w:rPr>
              <w:t xml:space="preserve">(محاصيل البقوليات) </w:t>
            </w:r>
          </w:p>
          <w:p w:rsidR="00512731" w:rsidRPr="00A71011" w:rsidRDefault="00512731" w:rsidP="008D662E">
            <w:pPr>
              <w:numPr>
                <w:ilvl w:val="0"/>
                <w:numId w:val="10"/>
              </w:numPr>
              <w:shd w:val="clear" w:color="auto" w:fill="FFFFFF"/>
              <w:spacing w:after="24" w:line="276" w:lineRule="auto"/>
              <w:rPr>
                <w:rFonts w:ascii="Times New Roman" w:hAnsi="Times New Roman" w:cs="Times New Roman"/>
                <w:sz w:val="24"/>
                <w:szCs w:val="24"/>
              </w:rPr>
            </w:pPr>
            <w:hyperlink r:id="rId23" w:tooltip="Arachide" w:history="1">
              <w:r w:rsidRPr="00A71011">
                <w:rPr>
                  <w:rStyle w:val="Lienhypertexte"/>
                  <w:rFonts w:ascii="Times New Roman" w:hAnsi="Times New Roman" w:cs="Times New Roman"/>
                  <w:b/>
                  <w:bCs/>
                  <w:color w:val="auto"/>
                  <w:sz w:val="24"/>
                  <w:szCs w:val="24"/>
                  <w:u w:val="none"/>
                </w:rPr>
                <w:t>Arachide</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Arachis</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hypogaea</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rPr>
            </w:pPr>
            <w:hyperlink r:id="rId24" w:tooltip="Fève" w:history="1">
              <w:r w:rsidRPr="00A71011">
                <w:rPr>
                  <w:rStyle w:val="Lienhypertexte"/>
                  <w:rFonts w:ascii="Times New Roman" w:hAnsi="Times New Roman" w:cs="Times New Roman"/>
                  <w:b/>
                  <w:bCs/>
                  <w:color w:val="auto"/>
                  <w:sz w:val="24"/>
                  <w:szCs w:val="24"/>
                  <w:u w:val="none"/>
                </w:rPr>
                <w:t>Fève</w:t>
              </w:r>
            </w:hyperlink>
            <w:r w:rsidRPr="00A71011">
              <w:rPr>
                <w:rFonts w:ascii="Times New Roman" w:hAnsi="Times New Roman" w:cs="Times New Roman"/>
                <w:b/>
                <w:bCs/>
                <w:sz w:val="24"/>
                <w:szCs w:val="24"/>
              </w:rPr>
              <w:t>,</w:t>
            </w:r>
            <w:r w:rsidRPr="00A71011">
              <w:rPr>
                <w:rStyle w:val="apple-converted-space"/>
                <w:rFonts w:ascii="Times New Roman" w:hAnsi="Times New Roman" w:cs="Times New Roman"/>
                <w:sz w:val="24"/>
                <w:szCs w:val="24"/>
              </w:rPr>
              <w:t> </w:t>
            </w:r>
            <w:r w:rsidRPr="00A71011">
              <w:rPr>
                <w:rFonts w:ascii="Times New Roman" w:hAnsi="Times New Roman" w:cs="Times New Roman"/>
                <w:i/>
                <w:iCs/>
                <w:sz w:val="24"/>
                <w:szCs w:val="24"/>
              </w:rPr>
              <w:t xml:space="preserve">Vicia </w:t>
            </w:r>
            <w:proofErr w:type="spellStart"/>
            <w:r w:rsidRPr="00A71011">
              <w:rPr>
                <w:rFonts w:ascii="Times New Roman" w:hAnsi="Times New Roman" w:cs="Times New Roman"/>
                <w:i/>
                <w:iCs/>
                <w:sz w:val="24"/>
                <w:szCs w:val="24"/>
              </w:rPr>
              <w:t>faba</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rPr>
            </w:pPr>
            <w:hyperlink r:id="rId25" w:tooltip="Féverolle" w:history="1">
              <w:proofErr w:type="spellStart"/>
              <w:r w:rsidRPr="00A71011">
                <w:rPr>
                  <w:rStyle w:val="Lienhypertexte"/>
                  <w:rFonts w:ascii="Times New Roman" w:hAnsi="Times New Roman" w:cs="Times New Roman"/>
                  <w:b/>
                  <w:bCs/>
                  <w:color w:val="auto"/>
                  <w:sz w:val="24"/>
                  <w:szCs w:val="24"/>
                  <w:u w:val="none"/>
                </w:rPr>
                <w:t>Féverolle</w:t>
              </w:r>
              <w:proofErr w:type="spellEnd"/>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r w:rsidRPr="00A71011">
              <w:rPr>
                <w:rFonts w:ascii="Times New Roman" w:hAnsi="Times New Roman" w:cs="Times New Roman"/>
                <w:i/>
                <w:iCs/>
                <w:sz w:val="24"/>
                <w:szCs w:val="24"/>
              </w:rPr>
              <w:t xml:space="preserve">Vicia </w:t>
            </w:r>
            <w:proofErr w:type="spellStart"/>
            <w:r w:rsidRPr="00A71011">
              <w:rPr>
                <w:rFonts w:ascii="Times New Roman" w:hAnsi="Times New Roman" w:cs="Times New Roman"/>
                <w:i/>
                <w:iCs/>
                <w:sz w:val="24"/>
                <w:szCs w:val="24"/>
              </w:rPr>
              <w:t>faba</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equina</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u w:val="single"/>
              </w:rPr>
            </w:pPr>
            <w:hyperlink r:id="rId26" w:tooltip="Haricot commun" w:history="1">
              <w:r w:rsidRPr="00A71011">
                <w:rPr>
                  <w:rStyle w:val="Lienhypertexte"/>
                  <w:rFonts w:ascii="Times New Roman" w:hAnsi="Times New Roman" w:cs="Times New Roman"/>
                  <w:b/>
                  <w:bCs/>
                  <w:color w:val="auto"/>
                  <w:sz w:val="24"/>
                  <w:szCs w:val="24"/>
                  <w:u w:val="none"/>
                </w:rPr>
                <w:t>Haricot commun</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Phaseolus</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vulgaris</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u w:val="single"/>
              </w:rPr>
            </w:pPr>
            <w:hyperlink r:id="rId27" w:tooltip="Lentille cultivée" w:history="1">
              <w:r w:rsidRPr="00A71011">
                <w:rPr>
                  <w:rStyle w:val="Lienhypertexte"/>
                  <w:rFonts w:ascii="Times New Roman" w:hAnsi="Times New Roman" w:cs="Times New Roman"/>
                  <w:b/>
                  <w:bCs/>
                  <w:color w:val="auto"/>
                  <w:sz w:val="24"/>
                  <w:szCs w:val="24"/>
                  <w:u w:val="none"/>
                </w:rPr>
                <w:t>Lentille cultivée</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r w:rsidRPr="00A71011">
              <w:rPr>
                <w:rFonts w:ascii="Times New Roman" w:hAnsi="Times New Roman" w:cs="Times New Roman"/>
                <w:i/>
                <w:iCs/>
                <w:sz w:val="24"/>
                <w:szCs w:val="24"/>
              </w:rPr>
              <w:t xml:space="preserve">Lens </w:t>
            </w:r>
            <w:proofErr w:type="spellStart"/>
            <w:r w:rsidRPr="00A71011">
              <w:rPr>
                <w:rFonts w:ascii="Times New Roman" w:hAnsi="Times New Roman" w:cs="Times New Roman"/>
                <w:i/>
                <w:iCs/>
                <w:sz w:val="24"/>
                <w:szCs w:val="24"/>
              </w:rPr>
              <w:t>culinaris</w:t>
            </w:r>
            <w:proofErr w:type="spellEnd"/>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sz w:val="24"/>
                <w:szCs w:val="24"/>
              </w:rPr>
              <w:t>Medik</w:t>
            </w:r>
            <w:proofErr w:type="spellEnd"/>
            <w:r w:rsidRPr="00A71011">
              <w:rPr>
                <w:rFonts w:ascii="Times New Roman" w:hAnsi="Times New Roman" w:cs="Times New Roman"/>
                <w:sz w:val="24"/>
                <w:szCs w:val="24"/>
              </w:rPr>
              <w:t>.</w:t>
            </w:r>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rPr>
            </w:pPr>
            <w:hyperlink r:id="rId28" w:tooltip="Lupin" w:history="1">
              <w:r w:rsidRPr="00A71011">
                <w:rPr>
                  <w:rStyle w:val="Lienhypertexte"/>
                  <w:rFonts w:ascii="Times New Roman" w:hAnsi="Times New Roman" w:cs="Times New Roman"/>
                  <w:b/>
                  <w:bCs/>
                  <w:color w:val="auto"/>
                  <w:sz w:val="24"/>
                  <w:szCs w:val="24"/>
                  <w:u w:val="none"/>
                </w:rPr>
                <w:t>Lupin</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Lupinus</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sativus</w:t>
            </w:r>
            <w:proofErr w:type="spellEnd"/>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rPr>
            </w:pPr>
            <w:hyperlink r:id="rId29" w:tooltip="Petit pois" w:history="1">
              <w:r w:rsidRPr="00A71011">
                <w:rPr>
                  <w:rStyle w:val="Lienhypertexte"/>
                  <w:rFonts w:ascii="Times New Roman" w:hAnsi="Times New Roman" w:cs="Times New Roman"/>
                  <w:b/>
                  <w:bCs/>
                  <w:color w:val="auto"/>
                  <w:sz w:val="24"/>
                  <w:szCs w:val="24"/>
                  <w:u w:val="none"/>
                </w:rPr>
                <w:t>Petit pois</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Pisum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sativum</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8D662E">
            <w:pPr>
              <w:numPr>
                <w:ilvl w:val="0"/>
                <w:numId w:val="10"/>
              </w:numPr>
              <w:shd w:val="clear" w:color="auto" w:fill="FFFFFF"/>
              <w:spacing w:before="100" w:beforeAutospacing="1" w:after="24" w:line="276" w:lineRule="auto"/>
              <w:rPr>
                <w:rFonts w:ascii="Times New Roman" w:hAnsi="Times New Roman" w:cs="Times New Roman"/>
                <w:sz w:val="24"/>
                <w:szCs w:val="24"/>
                <w:u w:val="single"/>
              </w:rPr>
            </w:pPr>
            <w:hyperlink r:id="rId30" w:tooltip="Cornille" w:history="1">
              <w:r w:rsidRPr="00A71011">
                <w:rPr>
                  <w:rStyle w:val="Lienhypertexte"/>
                  <w:rFonts w:ascii="Times New Roman" w:hAnsi="Times New Roman" w:cs="Times New Roman"/>
                  <w:b/>
                  <w:bCs/>
                  <w:color w:val="auto"/>
                  <w:sz w:val="24"/>
                  <w:szCs w:val="24"/>
                  <w:u w:val="none"/>
                </w:rPr>
                <w:t>Pois chiche</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r w:rsidRPr="00A71011">
              <w:rPr>
                <w:rFonts w:ascii="Times New Roman" w:hAnsi="Times New Roman" w:cs="Times New Roman"/>
                <w:i/>
                <w:iCs/>
                <w:sz w:val="24"/>
                <w:szCs w:val="24"/>
              </w:rPr>
              <w:t xml:space="preserve">Cicer </w:t>
            </w:r>
            <w:proofErr w:type="spellStart"/>
            <w:r w:rsidRPr="00A71011">
              <w:rPr>
                <w:rFonts w:ascii="Times New Roman" w:hAnsi="Times New Roman" w:cs="Times New Roman"/>
                <w:i/>
                <w:iCs/>
                <w:sz w:val="24"/>
                <w:szCs w:val="24"/>
              </w:rPr>
              <w:t>arietinum</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p>
          <w:p w:rsidR="00512731" w:rsidRPr="00A71011" w:rsidRDefault="00512731" w:rsidP="00512731">
            <w:pPr>
              <w:shd w:val="clear" w:color="auto" w:fill="FFFFFF"/>
              <w:spacing w:after="24"/>
              <w:ind w:left="1776"/>
              <w:rPr>
                <w:rFonts w:ascii="Times New Roman" w:hAnsi="Times New Roman" w:cs="Times New Roman"/>
                <w:sz w:val="24"/>
                <w:szCs w:val="24"/>
                <w:u w:val="single"/>
              </w:rPr>
            </w:pPr>
          </w:p>
        </w:tc>
      </w:tr>
      <w:tr w:rsidR="00512731" w:rsidRPr="00A71011" w:rsidTr="00512731">
        <w:trPr>
          <w:trHeight w:val="419"/>
        </w:trPr>
        <w:tc>
          <w:tcPr>
            <w:tcW w:w="10255" w:type="dxa"/>
            <w:gridSpan w:val="3"/>
          </w:tcPr>
          <w:p w:rsidR="00512731" w:rsidRPr="00A71011" w:rsidRDefault="00512731" w:rsidP="008D662E">
            <w:pPr>
              <w:pStyle w:val="Paragraphedeliste"/>
              <w:numPr>
                <w:ilvl w:val="0"/>
                <w:numId w:val="5"/>
              </w:numPr>
              <w:spacing w:before="100" w:beforeAutospacing="1" w:after="24"/>
              <w:rPr>
                <w:rFonts w:ascii="Times New Roman" w:hAnsi="Times New Roman" w:cs="Times New Roman"/>
                <w:b/>
                <w:bCs/>
                <w:sz w:val="28"/>
                <w:szCs w:val="28"/>
              </w:rPr>
            </w:pPr>
            <w:hyperlink r:id="rId31" w:anchor="Autres_plantes_.C3.A0_f.C3.A9culents" w:history="1">
              <w:r w:rsidRPr="00A71011">
                <w:rPr>
                  <w:rFonts w:ascii="Times New Roman" w:eastAsia="Times New Roman" w:hAnsi="Times New Roman" w:cs="Times New Roman"/>
                  <w:b/>
                  <w:bCs/>
                  <w:sz w:val="28"/>
                  <w:szCs w:val="28"/>
                  <w:lang w:eastAsia="fr-FR"/>
                </w:rPr>
                <w:t>2. Autres plantes à féculents</w:t>
              </w:r>
            </w:hyperlink>
          </w:p>
          <w:p w:rsidR="00512731" w:rsidRPr="00A71011" w:rsidRDefault="00512731" w:rsidP="008D662E">
            <w:pPr>
              <w:numPr>
                <w:ilvl w:val="0"/>
                <w:numId w:val="11"/>
              </w:numPr>
              <w:shd w:val="clear" w:color="auto" w:fill="FFFFFF"/>
              <w:spacing w:before="100" w:beforeAutospacing="1" w:after="24" w:line="276" w:lineRule="auto"/>
              <w:rPr>
                <w:rFonts w:ascii="Times New Roman" w:hAnsi="Times New Roman" w:cs="Times New Roman"/>
                <w:sz w:val="24"/>
                <w:szCs w:val="24"/>
              </w:rPr>
            </w:pPr>
            <w:hyperlink r:id="rId32" w:tooltip="Bananier" w:history="1">
              <w:r w:rsidRPr="00A71011">
                <w:rPr>
                  <w:rStyle w:val="Lienhypertexte"/>
                  <w:rFonts w:ascii="Times New Roman" w:hAnsi="Times New Roman" w:cs="Times New Roman"/>
                  <w:color w:val="auto"/>
                  <w:sz w:val="24"/>
                  <w:szCs w:val="24"/>
                  <w:u w:val="none"/>
                </w:rPr>
                <w:t>Bananier</w:t>
              </w:r>
            </w:hyperlink>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plantain,</w:t>
            </w:r>
            <w:r w:rsidRPr="00A71011">
              <w:rPr>
                <w:rStyle w:val="apple-converted-space"/>
                <w:rFonts w:ascii="Times New Roman" w:hAnsi="Times New Roman" w:cs="Times New Roman"/>
                <w:sz w:val="24"/>
                <w:szCs w:val="24"/>
              </w:rPr>
              <w:t> </w:t>
            </w:r>
            <w:r w:rsidRPr="00A71011">
              <w:rPr>
                <w:rFonts w:ascii="Times New Roman" w:hAnsi="Times New Roman" w:cs="Times New Roman"/>
                <w:i/>
                <w:iCs/>
                <w:sz w:val="24"/>
                <w:szCs w:val="24"/>
              </w:rPr>
              <w:t>Musa ×</w:t>
            </w:r>
            <w:proofErr w:type="spellStart"/>
            <w:r w:rsidRPr="00A71011">
              <w:rPr>
                <w:rFonts w:ascii="Times New Roman" w:hAnsi="Times New Roman" w:cs="Times New Roman"/>
                <w:i/>
                <w:iCs/>
                <w:sz w:val="24"/>
                <w:szCs w:val="24"/>
              </w:rPr>
              <w:t>paradisiaca</w:t>
            </w:r>
            <w:proofErr w:type="spellEnd"/>
            <w:r w:rsidRPr="00A71011">
              <w:rPr>
                <w:rFonts w:ascii="Times New Roman" w:hAnsi="Times New Roman" w:cs="Times New Roman"/>
                <w:i/>
                <w:iCs/>
                <w:sz w:val="24"/>
                <w:szCs w:val="24"/>
              </w:rPr>
              <w:t xml:space="preserve"> L.,</w:t>
            </w:r>
            <w:r w:rsidRPr="00A71011">
              <w:rPr>
                <w:rStyle w:val="apple-converted-space"/>
                <w:rFonts w:ascii="Times New Roman" w:hAnsi="Times New Roman" w:cs="Times New Roman"/>
                <w:i/>
                <w:iCs/>
                <w:sz w:val="24"/>
                <w:szCs w:val="24"/>
              </w:rPr>
              <w:t> </w:t>
            </w:r>
            <w:hyperlink r:id="rId33" w:tooltip="Musacée" w:history="1">
              <w:r w:rsidRPr="00A71011">
                <w:rPr>
                  <w:rStyle w:val="Lienhypertexte"/>
                  <w:rFonts w:ascii="Times New Roman" w:hAnsi="Times New Roman" w:cs="Times New Roman"/>
                  <w:i/>
                  <w:iCs/>
                  <w:color w:val="auto"/>
                  <w:sz w:val="24"/>
                  <w:szCs w:val="24"/>
                  <w:u w:val="none"/>
                </w:rPr>
                <w:t>Musacées</w:t>
              </w:r>
            </w:hyperlink>
          </w:p>
          <w:p w:rsidR="00512731" w:rsidRPr="00A71011" w:rsidRDefault="00512731" w:rsidP="008D662E">
            <w:pPr>
              <w:numPr>
                <w:ilvl w:val="0"/>
                <w:numId w:val="11"/>
              </w:numPr>
              <w:shd w:val="clear" w:color="auto" w:fill="FFFFFF"/>
              <w:spacing w:before="100" w:beforeAutospacing="1" w:after="24" w:line="276" w:lineRule="auto"/>
              <w:rPr>
                <w:rFonts w:ascii="Times New Roman" w:hAnsi="Times New Roman" w:cs="Times New Roman"/>
                <w:sz w:val="24"/>
                <w:szCs w:val="24"/>
              </w:rPr>
            </w:pPr>
            <w:hyperlink r:id="rId34" w:tooltip="Betterave" w:history="1">
              <w:r w:rsidRPr="00A71011">
                <w:rPr>
                  <w:rStyle w:val="Lienhypertexte"/>
                  <w:rFonts w:ascii="Times New Roman" w:hAnsi="Times New Roman" w:cs="Times New Roman"/>
                  <w:color w:val="auto"/>
                  <w:sz w:val="24"/>
                  <w:szCs w:val="24"/>
                  <w:u w:val="none"/>
                </w:rPr>
                <w:t>Betterave</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r w:rsidRPr="00A71011">
              <w:rPr>
                <w:rFonts w:ascii="Times New Roman" w:hAnsi="Times New Roman" w:cs="Times New Roman"/>
                <w:i/>
                <w:iCs/>
                <w:sz w:val="24"/>
                <w:szCs w:val="24"/>
              </w:rPr>
              <w:t xml:space="preserve">Beta </w:t>
            </w:r>
            <w:proofErr w:type="spellStart"/>
            <w:r w:rsidRPr="00A71011">
              <w:rPr>
                <w:rFonts w:ascii="Times New Roman" w:hAnsi="Times New Roman" w:cs="Times New Roman"/>
                <w:i/>
                <w:iCs/>
                <w:sz w:val="24"/>
                <w:szCs w:val="24"/>
              </w:rPr>
              <w:t>vulgaris</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 xml:space="preserve">L. </w:t>
            </w:r>
            <w:proofErr w:type="spellStart"/>
            <w:r w:rsidRPr="00A71011">
              <w:rPr>
                <w:rFonts w:ascii="Times New Roman" w:hAnsi="Times New Roman" w:cs="Times New Roman"/>
                <w:sz w:val="24"/>
                <w:szCs w:val="24"/>
              </w:rPr>
              <w:t>subsp</w:t>
            </w:r>
            <w:proofErr w:type="spellEnd"/>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vulgaris</w:t>
            </w:r>
            <w:proofErr w:type="spellEnd"/>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hyperlink r:id="rId35" w:tooltip="Chénopodiacée" w:history="1">
              <w:r w:rsidRPr="00A71011">
                <w:rPr>
                  <w:rStyle w:val="Lienhypertexte"/>
                  <w:rFonts w:ascii="Times New Roman" w:hAnsi="Times New Roman" w:cs="Times New Roman"/>
                  <w:color w:val="auto"/>
                  <w:sz w:val="24"/>
                  <w:szCs w:val="24"/>
                  <w:u w:val="none"/>
                </w:rPr>
                <w:t>Chénopodiacée</w:t>
              </w:r>
            </w:hyperlink>
          </w:p>
          <w:p w:rsidR="00512731" w:rsidRPr="00A71011" w:rsidRDefault="00512731" w:rsidP="008D662E">
            <w:pPr>
              <w:numPr>
                <w:ilvl w:val="0"/>
                <w:numId w:val="11"/>
              </w:numPr>
              <w:shd w:val="clear" w:color="auto" w:fill="FFFFFF"/>
              <w:spacing w:before="100" w:beforeAutospacing="1" w:after="24" w:line="276" w:lineRule="auto"/>
              <w:rPr>
                <w:rFonts w:ascii="Times New Roman" w:hAnsi="Times New Roman" w:cs="Times New Roman"/>
                <w:sz w:val="24"/>
                <w:szCs w:val="24"/>
              </w:rPr>
            </w:pPr>
            <w:hyperlink r:id="rId36" w:tooltip="Patate douce" w:history="1">
              <w:r w:rsidRPr="00A71011">
                <w:rPr>
                  <w:rStyle w:val="Lienhypertexte"/>
                  <w:rFonts w:ascii="Times New Roman" w:hAnsi="Times New Roman" w:cs="Times New Roman"/>
                  <w:color w:val="auto"/>
                  <w:sz w:val="24"/>
                  <w:szCs w:val="24"/>
                  <w:u w:val="none"/>
                </w:rPr>
                <w:t>Patate douce</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Ipomoea</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batatas</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 xml:space="preserve">(L.) </w:t>
            </w:r>
            <w:proofErr w:type="spellStart"/>
            <w:r w:rsidRPr="00A71011">
              <w:rPr>
                <w:rFonts w:ascii="Times New Roman" w:hAnsi="Times New Roman" w:cs="Times New Roman"/>
                <w:sz w:val="24"/>
                <w:szCs w:val="24"/>
              </w:rPr>
              <w:t>Lam</w:t>
            </w:r>
            <w:proofErr w:type="spellEnd"/>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hyperlink r:id="rId37" w:tooltip="Convolvulacée" w:history="1">
              <w:r w:rsidRPr="00A71011">
                <w:rPr>
                  <w:rStyle w:val="Lienhypertexte"/>
                  <w:rFonts w:ascii="Times New Roman" w:hAnsi="Times New Roman" w:cs="Times New Roman"/>
                  <w:color w:val="auto"/>
                  <w:sz w:val="24"/>
                  <w:szCs w:val="24"/>
                  <w:u w:val="none"/>
                </w:rPr>
                <w:t>Convolvulacées</w:t>
              </w:r>
            </w:hyperlink>
          </w:p>
          <w:p w:rsidR="00512731" w:rsidRPr="00A71011" w:rsidRDefault="00512731" w:rsidP="008D662E">
            <w:pPr>
              <w:numPr>
                <w:ilvl w:val="0"/>
                <w:numId w:val="11"/>
              </w:numPr>
              <w:shd w:val="clear" w:color="auto" w:fill="FFFFFF"/>
              <w:spacing w:before="100" w:beforeAutospacing="1" w:after="24" w:line="276" w:lineRule="auto"/>
              <w:rPr>
                <w:rFonts w:ascii="Times New Roman" w:hAnsi="Times New Roman" w:cs="Times New Roman"/>
                <w:sz w:val="24"/>
                <w:szCs w:val="24"/>
              </w:rPr>
            </w:pPr>
            <w:hyperlink r:id="rId38" w:tooltip="Pomme de terre" w:history="1">
              <w:r w:rsidRPr="00A71011">
                <w:rPr>
                  <w:rStyle w:val="Lienhypertexte"/>
                  <w:rFonts w:ascii="Times New Roman" w:hAnsi="Times New Roman" w:cs="Times New Roman"/>
                  <w:color w:val="auto"/>
                  <w:sz w:val="24"/>
                  <w:szCs w:val="24"/>
                  <w:u w:val="none"/>
                </w:rPr>
                <w:t>Pomme de terre</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Solanum</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tuberosum</w:t>
            </w:r>
            <w:proofErr w:type="spellEnd"/>
            <w:r w:rsidRPr="00A71011">
              <w:rPr>
                <w:rStyle w:val="apple-converted-space"/>
                <w:rFonts w:ascii="Times New Roman" w:hAnsi="Times New Roman" w:cs="Times New Roman"/>
                <w:sz w:val="24"/>
                <w:szCs w:val="24"/>
              </w:rPr>
              <w:t> </w:t>
            </w:r>
            <w:r w:rsidRPr="00A71011">
              <w:rPr>
                <w:rFonts w:ascii="Times New Roman" w:hAnsi="Times New Roman" w:cs="Times New Roman"/>
                <w:sz w:val="24"/>
                <w:szCs w:val="24"/>
              </w:rPr>
              <w:t>L.,</w:t>
            </w:r>
            <w:r w:rsidRPr="00A71011">
              <w:rPr>
                <w:rStyle w:val="apple-converted-space"/>
                <w:rFonts w:ascii="Times New Roman" w:hAnsi="Times New Roman" w:cs="Times New Roman"/>
                <w:sz w:val="24"/>
                <w:szCs w:val="24"/>
              </w:rPr>
              <w:t> </w:t>
            </w:r>
            <w:hyperlink r:id="rId39" w:tooltip="Solanacée" w:history="1">
              <w:r w:rsidRPr="00A71011">
                <w:rPr>
                  <w:rStyle w:val="Lienhypertexte"/>
                  <w:rFonts w:ascii="Times New Roman" w:hAnsi="Times New Roman" w:cs="Times New Roman"/>
                  <w:color w:val="auto"/>
                  <w:sz w:val="24"/>
                  <w:szCs w:val="24"/>
                  <w:u w:val="none"/>
                </w:rPr>
                <w:t>Solanacées</w:t>
              </w:r>
            </w:hyperlink>
          </w:p>
          <w:p w:rsidR="00512731" w:rsidRPr="00A71011" w:rsidRDefault="00512731" w:rsidP="008D662E">
            <w:pPr>
              <w:numPr>
                <w:ilvl w:val="0"/>
                <w:numId w:val="11"/>
              </w:numPr>
              <w:shd w:val="clear" w:color="auto" w:fill="FFFFFF"/>
              <w:spacing w:before="100" w:beforeAutospacing="1" w:after="24" w:line="276" w:lineRule="auto"/>
              <w:rPr>
                <w:rFonts w:ascii="Times New Roman" w:hAnsi="Times New Roman" w:cs="Times New Roman"/>
                <w:sz w:val="24"/>
                <w:szCs w:val="24"/>
              </w:rPr>
            </w:pPr>
            <w:r w:rsidRPr="00A71011">
              <w:rPr>
                <w:rFonts w:ascii="Times New Roman" w:hAnsi="Times New Roman" w:cs="Times New Roman"/>
                <w:sz w:val="24"/>
                <w:szCs w:val="24"/>
              </w:rPr>
              <w:t>Pomme de terre du</w:t>
            </w:r>
            <w:r w:rsidRPr="00A71011">
              <w:rPr>
                <w:rStyle w:val="apple-converted-space"/>
                <w:rFonts w:ascii="Times New Roman" w:hAnsi="Times New Roman" w:cs="Times New Roman"/>
                <w:sz w:val="24"/>
                <w:szCs w:val="24"/>
              </w:rPr>
              <w:t> </w:t>
            </w:r>
            <w:hyperlink r:id="rId40" w:tooltip="Soudan" w:history="1">
              <w:r w:rsidRPr="00A71011">
                <w:rPr>
                  <w:rStyle w:val="Lienhypertexte"/>
                  <w:rFonts w:ascii="Times New Roman" w:hAnsi="Times New Roman" w:cs="Times New Roman"/>
                  <w:color w:val="auto"/>
                  <w:sz w:val="24"/>
                  <w:szCs w:val="24"/>
                  <w:u w:val="none"/>
                </w:rPr>
                <w:t>Soudan</w:t>
              </w:r>
            </w:hyperlink>
            <w:r w:rsidRPr="00A71011">
              <w:rPr>
                <w:rFonts w:ascii="Times New Roman" w:hAnsi="Times New Roman" w:cs="Times New Roman"/>
                <w:sz w:val="24"/>
                <w:szCs w:val="24"/>
              </w:rPr>
              <w:t>,</w:t>
            </w:r>
            <w:r w:rsidRPr="00A71011">
              <w:rPr>
                <w:rStyle w:val="apple-converted-space"/>
                <w:rFonts w:ascii="Times New Roman" w:hAnsi="Times New Roman" w:cs="Times New Roman"/>
                <w:sz w:val="24"/>
                <w:szCs w:val="24"/>
              </w:rPr>
              <w:t> </w:t>
            </w:r>
            <w:proofErr w:type="spellStart"/>
            <w:r w:rsidRPr="00A71011">
              <w:rPr>
                <w:rFonts w:ascii="Times New Roman" w:hAnsi="Times New Roman" w:cs="Times New Roman"/>
                <w:i/>
                <w:iCs/>
                <w:sz w:val="24"/>
                <w:szCs w:val="24"/>
              </w:rPr>
              <w:t>Solenostemon</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rotundifolius</w:t>
            </w:r>
            <w:proofErr w:type="spellEnd"/>
            <w:r w:rsidRPr="00A71011">
              <w:rPr>
                <w:rFonts w:ascii="Times New Roman" w:hAnsi="Times New Roman" w:cs="Times New Roman"/>
                <w:i/>
                <w:iCs/>
                <w:sz w:val="24"/>
                <w:szCs w:val="24"/>
              </w:rPr>
              <w:t xml:space="preserve"> (</w:t>
            </w:r>
            <w:proofErr w:type="spellStart"/>
            <w:r w:rsidRPr="00A71011">
              <w:rPr>
                <w:rFonts w:ascii="Times New Roman" w:hAnsi="Times New Roman" w:cs="Times New Roman"/>
                <w:i/>
                <w:iCs/>
                <w:sz w:val="24"/>
                <w:szCs w:val="24"/>
              </w:rPr>
              <w:t>Poir</w:t>
            </w:r>
            <w:proofErr w:type="spellEnd"/>
            <w:r w:rsidRPr="00A71011">
              <w:rPr>
                <w:rFonts w:ascii="Times New Roman" w:hAnsi="Times New Roman" w:cs="Times New Roman"/>
                <w:i/>
                <w:iCs/>
                <w:sz w:val="24"/>
                <w:szCs w:val="24"/>
              </w:rPr>
              <w:t>.) J. K. Morton,</w:t>
            </w:r>
            <w:r w:rsidRPr="00A71011">
              <w:rPr>
                <w:rStyle w:val="apple-converted-space"/>
                <w:rFonts w:ascii="Times New Roman" w:hAnsi="Times New Roman" w:cs="Times New Roman"/>
                <w:i/>
                <w:iCs/>
                <w:sz w:val="24"/>
                <w:szCs w:val="24"/>
              </w:rPr>
              <w:t> </w:t>
            </w:r>
            <w:hyperlink r:id="rId41" w:tooltip="Lamiacée" w:history="1">
              <w:r w:rsidRPr="00A71011">
                <w:rPr>
                  <w:rStyle w:val="Lienhypertexte"/>
                  <w:rFonts w:ascii="Times New Roman" w:hAnsi="Times New Roman" w:cs="Times New Roman"/>
                  <w:i/>
                  <w:iCs/>
                  <w:color w:val="auto"/>
                  <w:sz w:val="24"/>
                  <w:szCs w:val="24"/>
                  <w:u w:val="none"/>
                </w:rPr>
                <w:t>Lamiacées</w:t>
              </w:r>
            </w:hyperlink>
          </w:p>
        </w:tc>
      </w:tr>
      <w:tr w:rsidR="00512731" w:rsidRPr="00A71011" w:rsidTr="00512731">
        <w:trPr>
          <w:trHeight w:val="419"/>
        </w:trPr>
        <w:tc>
          <w:tcPr>
            <w:tcW w:w="10255" w:type="dxa"/>
            <w:gridSpan w:val="3"/>
          </w:tcPr>
          <w:p w:rsidR="00512731" w:rsidRPr="00A71011" w:rsidRDefault="00512731" w:rsidP="008D662E">
            <w:pPr>
              <w:pStyle w:val="Paragraphedeliste"/>
              <w:numPr>
                <w:ilvl w:val="0"/>
                <w:numId w:val="5"/>
              </w:numPr>
              <w:spacing w:line="276" w:lineRule="auto"/>
              <w:jc w:val="both"/>
              <w:rPr>
                <w:rFonts w:ascii="Times New Roman" w:eastAsia="Times New Roman" w:hAnsi="Times New Roman" w:cs="Times New Roman"/>
                <w:b/>
                <w:bCs/>
                <w:sz w:val="28"/>
                <w:szCs w:val="28"/>
                <w:lang w:eastAsia="fr-FR"/>
              </w:rPr>
            </w:pPr>
            <w:r w:rsidRPr="00A71011">
              <w:rPr>
                <w:rFonts w:ascii="Times New Roman" w:eastAsia="Times New Roman" w:hAnsi="Times New Roman" w:cs="Times New Roman"/>
                <w:b/>
                <w:bCs/>
                <w:sz w:val="28"/>
                <w:szCs w:val="28"/>
                <w:lang w:eastAsia="fr-FR"/>
              </w:rPr>
              <w:t>Les plantes saccharifères</w:t>
            </w:r>
          </w:p>
          <w:p w:rsidR="00512731" w:rsidRPr="00A71011" w:rsidRDefault="00512731" w:rsidP="008D662E">
            <w:pPr>
              <w:pStyle w:val="Paragraphedeliste"/>
              <w:numPr>
                <w:ilvl w:val="0"/>
                <w:numId w:val="16"/>
              </w:numPr>
              <w:spacing w:line="276" w:lineRule="auto"/>
              <w:jc w:val="both"/>
              <w:rPr>
                <w:rFonts w:ascii="Times New Roman" w:eastAsia="Times New Roman" w:hAnsi="Times New Roman" w:cs="Times New Roman"/>
                <w:sz w:val="28"/>
                <w:szCs w:val="28"/>
                <w:lang w:eastAsia="fr-FR"/>
              </w:rPr>
            </w:pPr>
            <w:r w:rsidRPr="00A71011">
              <w:rPr>
                <w:rFonts w:ascii="Times New Roman" w:eastAsia="Times New Roman" w:hAnsi="Times New Roman" w:cs="Times New Roman"/>
                <w:sz w:val="28"/>
                <w:szCs w:val="28"/>
                <w:lang w:eastAsia="fr-FR"/>
              </w:rPr>
              <w:t xml:space="preserve">Cane à sucres </w:t>
            </w:r>
          </w:p>
          <w:p w:rsidR="00512731" w:rsidRPr="00A71011" w:rsidRDefault="00512731" w:rsidP="008D662E">
            <w:pPr>
              <w:pStyle w:val="Paragraphedeliste"/>
              <w:numPr>
                <w:ilvl w:val="0"/>
                <w:numId w:val="16"/>
              </w:numPr>
              <w:spacing w:line="276" w:lineRule="auto"/>
              <w:jc w:val="both"/>
              <w:rPr>
                <w:rFonts w:ascii="Times New Roman" w:eastAsia="Times New Roman" w:hAnsi="Times New Roman" w:cs="Times New Roman"/>
                <w:b/>
                <w:bCs/>
                <w:sz w:val="28"/>
                <w:szCs w:val="28"/>
                <w:lang w:eastAsia="fr-FR"/>
              </w:rPr>
            </w:pPr>
            <w:proofErr w:type="spellStart"/>
            <w:r w:rsidRPr="00A71011">
              <w:rPr>
                <w:rFonts w:ascii="Times New Roman" w:eastAsia="Times New Roman" w:hAnsi="Times New Roman" w:cs="Times New Roman"/>
                <w:sz w:val="28"/>
                <w:szCs w:val="28"/>
                <w:lang w:eastAsia="fr-FR"/>
              </w:rPr>
              <w:t>Béttrave</w:t>
            </w:r>
            <w:proofErr w:type="spellEnd"/>
            <w:r w:rsidRPr="00A71011">
              <w:rPr>
                <w:rFonts w:ascii="Times New Roman" w:eastAsia="Times New Roman" w:hAnsi="Times New Roman" w:cs="Times New Roman"/>
                <w:sz w:val="28"/>
                <w:szCs w:val="28"/>
                <w:lang w:eastAsia="fr-FR"/>
              </w:rPr>
              <w:t xml:space="preserve"> à sucre</w:t>
            </w:r>
            <w:r w:rsidRPr="00A71011">
              <w:rPr>
                <w:rFonts w:ascii="Times New Roman" w:eastAsia="Times New Roman" w:hAnsi="Times New Roman" w:cs="Times New Roman"/>
                <w:b/>
                <w:bCs/>
                <w:sz w:val="28"/>
                <w:szCs w:val="28"/>
                <w:lang w:eastAsia="fr-FR"/>
              </w:rPr>
              <w:t xml:space="preserve"> </w:t>
            </w:r>
          </w:p>
        </w:tc>
      </w:tr>
      <w:tr w:rsidR="00512731" w:rsidRPr="00A71011" w:rsidTr="00512731">
        <w:trPr>
          <w:trHeight w:val="419"/>
        </w:trPr>
        <w:tc>
          <w:tcPr>
            <w:tcW w:w="10255" w:type="dxa"/>
            <w:gridSpan w:val="3"/>
          </w:tcPr>
          <w:p w:rsidR="00512731" w:rsidRPr="00A71011" w:rsidRDefault="00512731" w:rsidP="008D662E">
            <w:pPr>
              <w:pStyle w:val="Paragraphedeliste"/>
              <w:numPr>
                <w:ilvl w:val="0"/>
                <w:numId w:val="5"/>
              </w:numPr>
              <w:spacing w:after="24"/>
              <w:rPr>
                <w:rFonts w:ascii="Times New Roman" w:eastAsia="Times New Roman" w:hAnsi="Times New Roman" w:cs="Times New Roman"/>
                <w:b/>
                <w:bCs/>
                <w:sz w:val="32"/>
                <w:szCs w:val="32"/>
                <w:lang w:eastAsia="fr-FR"/>
              </w:rPr>
            </w:pPr>
            <w:r w:rsidRPr="00A71011">
              <w:rPr>
                <w:rFonts w:ascii="Times New Roman" w:eastAsia="Times New Roman" w:hAnsi="Times New Roman" w:cs="Times New Roman"/>
                <w:b/>
                <w:bCs/>
                <w:sz w:val="32"/>
                <w:szCs w:val="32"/>
                <w:lang w:eastAsia="fr-FR"/>
              </w:rPr>
              <w:t>Les plantes à fibres</w:t>
            </w:r>
            <w:r w:rsidRPr="00A71011">
              <w:rPr>
                <w:rFonts w:ascii="MCS Taybah S_U normal." w:eastAsia="Times New Roman" w:hAnsi="MCS Taybah S_U normal." w:cs="Times New Roman"/>
                <w:sz w:val="32"/>
                <w:szCs w:val="32"/>
                <w:rtl/>
                <w:lang w:eastAsia="fr-FR"/>
              </w:rPr>
              <w:t xml:space="preserve"> نبات</w:t>
            </w:r>
            <w:r w:rsidRPr="00A71011">
              <w:rPr>
                <w:rFonts w:ascii="MCS Taybah S_U normal." w:eastAsia="Times New Roman" w:hAnsi="MCS Taybah S_U normal." w:cs="Times New Roman" w:hint="cs"/>
                <w:sz w:val="32"/>
                <w:szCs w:val="32"/>
                <w:rtl/>
                <w:lang w:eastAsia="fr-FR"/>
              </w:rPr>
              <w:t>ات</w:t>
            </w:r>
            <w:r w:rsidRPr="00A71011">
              <w:rPr>
                <w:rFonts w:ascii="MCS Taybah S_U normal." w:eastAsia="Times New Roman" w:hAnsi="MCS Taybah S_U normal." w:cs="Times New Roman"/>
                <w:sz w:val="32"/>
                <w:szCs w:val="32"/>
                <w:rtl/>
                <w:lang w:eastAsia="fr-FR"/>
              </w:rPr>
              <w:t xml:space="preserve"> الألياف</w:t>
            </w:r>
            <w:r w:rsidRPr="00A71011">
              <w:rPr>
                <w:rFonts w:ascii="MCS Taybah S_U normal." w:eastAsia="Times New Roman" w:hAnsi="MCS Taybah S_U normal." w:cs="Times New Roman" w:hint="cs"/>
                <w:sz w:val="32"/>
                <w:szCs w:val="32"/>
                <w:rtl/>
                <w:lang w:eastAsia="fr-FR"/>
              </w:rPr>
              <w:t xml:space="preserve">  </w:t>
            </w:r>
          </w:p>
          <w:p w:rsidR="00512731" w:rsidRPr="00A71011" w:rsidRDefault="00512731" w:rsidP="00512731">
            <w:pPr>
              <w:bidi/>
              <w:spacing w:before="100" w:beforeAutospacing="1" w:after="100" w:afterAutospacing="1"/>
              <w:ind w:left="306"/>
              <w:rPr>
                <w:rFonts w:ascii="Times New Roman" w:eastAsia="Times New Roman" w:hAnsi="Times New Roman" w:cs="Times New Roman"/>
                <w:sz w:val="27"/>
                <w:szCs w:val="27"/>
                <w:rtl/>
                <w:lang w:eastAsia="fr-FR"/>
              </w:rPr>
            </w:pPr>
            <w:r w:rsidRPr="00A71011">
              <w:rPr>
                <w:rFonts w:ascii="MS Sans Serif" w:eastAsia="Times New Roman" w:hAnsi="MS Sans Serif" w:cs="Times New Roman"/>
                <w:sz w:val="20"/>
                <w:szCs w:val="20"/>
                <w:rtl/>
                <w:lang w:eastAsia="fr-FR"/>
              </w:rPr>
              <w:t>  القطن </w:t>
            </w:r>
            <w:proofErr w:type="spellStart"/>
            <w:r w:rsidRPr="00A71011">
              <w:rPr>
                <w:rFonts w:ascii="MS Sans Serif" w:eastAsia="Times New Roman" w:hAnsi="MS Sans Serif" w:cs="Times New Roman"/>
                <w:i/>
                <w:iCs/>
                <w:sz w:val="20"/>
                <w:szCs w:val="20"/>
                <w:lang w:eastAsia="fr-FR"/>
              </w:rPr>
              <w:t>Gossypium</w:t>
            </w:r>
            <w:proofErr w:type="spellEnd"/>
            <w:r w:rsidRPr="00A71011">
              <w:rPr>
                <w:rFonts w:ascii="MS Sans Serif" w:eastAsia="Times New Roman" w:hAnsi="MS Sans Serif" w:cs="Times New Roman"/>
                <w:sz w:val="20"/>
                <w:szCs w:val="20"/>
                <w:lang w:eastAsia="fr-FR"/>
              </w:rPr>
              <w:t xml:space="preserve"> SP</w:t>
            </w:r>
          </w:p>
          <w:p w:rsidR="00512731" w:rsidRPr="00A71011" w:rsidRDefault="00512731" w:rsidP="00512731">
            <w:pPr>
              <w:bidi/>
              <w:spacing w:before="100" w:beforeAutospacing="1" w:after="100" w:afterAutospacing="1"/>
              <w:ind w:left="306"/>
              <w:rPr>
                <w:rFonts w:ascii="Times New Roman" w:eastAsia="Times New Roman" w:hAnsi="Times New Roman" w:cs="Times New Roman"/>
                <w:sz w:val="27"/>
                <w:szCs w:val="27"/>
                <w:lang w:eastAsia="fr-FR"/>
              </w:rPr>
            </w:pPr>
            <w:r w:rsidRPr="00A71011">
              <w:rPr>
                <w:rFonts w:ascii="MS Sans Serif" w:eastAsia="Times New Roman" w:hAnsi="MS Sans Serif" w:cs="Times New Roman"/>
                <w:sz w:val="20"/>
                <w:szCs w:val="20"/>
                <w:rtl/>
                <w:lang w:eastAsia="fr-FR"/>
              </w:rPr>
              <w:t>  الكتا</w:t>
            </w:r>
            <w:r w:rsidRPr="00A71011">
              <w:rPr>
                <w:rFonts w:ascii="MS Sans Serif" w:eastAsia="Times New Roman" w:hAnsi="MS Sans Serif" w:cs="Times New Roman" w:hint="cs"/>
                <w:sz w:val="20"/>
                <w:szCs w:val="20"/>
                <w:rtl/>
                <w:lang w:eastAsia="fr-FR"/>
              </w:rPr>
              <w:t>ن</w:t>
            </w:r>
            <w:r w:rsidRPr="00A71011">
              <w:rPr>
                <w:rFonts w:ascii="MS Sans Serif" w:eastAsia="Times New Roman" w:hAnsi="MS Sans Serif" w:cs="Times New Roman"/>
                <w:sz w:val="20"/>
                <w:szCs w:val="20"/>
                <w:rtl/>
                <w:lang w:eastAsia="fr-FR"/>
              </w:rPr>
              <w:t> </w:t>
            </w:r>
            <w:proofErr w:type="spellStart"/>
            <w:r w:rsidRPr="00A71011">
              <w:rPr>
                <w:rFonts w:ascii="MS Sans Serif" w:eastAsia="Times New Roman" w:hAnsi="MS Sans Serif" w:cs="Times New Roman"/>
                <w:i/>
                <w:iCs/>
                <w:sz w:val="20"/>
                <w:szCs w:val="20"/>
                <w:lang w:eastAsia="fr-FR"/>
              </w:rPr>
              <w:t>Linum</w:t>
            </w:r>
            <w:proofErr w:type="spellEnd"/>
            <w:r w:rsidRPr="00A71011">
              <w:rPr>
                <w:rFonts w:ascii="MS Sans Serif" w:eastAsia="Times New Roman" w:hAnsi="MS Sans Serif" w:cs="Times New Roman"/>
                <w:sz w:val="20"/>
                <w:szCs w:val="20"/>
                <w:lang w:eastAsia="fr-FR"/>
              </w:rPr>
              <w:t xml:space="preserve"> SP</w:t>
            </w:r>
          </w:p>
        </w:tc>
      </w:tr>
      <w:tr w:rsidR="00512731" w:rsidRPr="00A71011" w:rsidTr="00512731">
        <w:trPr>
          <w:trHeight w:val="419"/>
        </w:trPr>
        <w:tc>
          <w:tcPr>
            <w:tcW w:w="10255" w:type="dxa"/>
            <w:gridSpan w:val="3"/>
          </w:tcPr>
          <w:p w:rsidR="00512731" w:rsidRDefault="00512731" w:rsidP="008D662E">
            <w:pPr>
              <w:pStyle w:val="Paragraphedeliste"/>
              <w:numPr>
                <w:ilvl w:val="0"/>
                <w:numId w:val="18"/>
              </w:numPr>
              <w:spacing w:before="100" w:beforeAutospacing="1" w:after="24" w:line="276" w:lineRule="auto"/>
              <w:rPr>
                <w:rFonts w:ascii="Times New Roman" w:eastAsia="Times New Roman" w:hAnsi="Times New Roman" w:cs="Times New Roman"/>
                <w:sz w:val="28"/>
                <w:szCs w:val="28"/>
                <w:lang w:eastAsia="fr-FR"/>
              </w:rPr>
            </w:pPr>
            <w:hyperlink r:id="rId42" w:anchor="Plantes_ol.C3.A9agineuses" w:history="1">
              <w:r w:rsidRPr="00B01887">
                <w:rPr>
                  <w:rFonts w:ascii="Times New Roman" w:eastAsia="Times New Roman" w:hAnsi="Times New Roman" w:cs="Times New Roman"/>
                  <w:b/>
                  <w:bCs/>
                  <w:sz w:val="28"/>
                  <w:szCs w:val="28"/>
                  <w:lang w:eastAsia="fr-FR"/>
                </w:rPr>
                <w:t>V.   Plantes oléagineuses</w:t>
              </w:r>
            </w:hyperlink>
            <w:r w:rsidRPr="00B01887">
              <w:rPr>
                <w:rFonts w:ascii="Times New Roman" w:hAnsi="Times New Roman" w:cs="Times New Roman" w:hint="cs"/>
                <w:b/>
                <w:bCs/>
                <w:rtl/>
              </w:rPr>
              <w:t xml:space="preserve"> </w:t>
            </w:r>
            <w:r w:rsidRPr="00B01887">
              <w:rPr>
                <w:rFonts w:ascii="Times New Roman" w:hAnsi="Times New Roman" w:cs="Times New Roman"/>
                <w:b/>
                <w:bCs/>
              </w:rPr>
              <w:t xml:space="preserve">(plantes à </w:t>
            </w:r>
            <w:proofErr w:type="spellStart"/>
            <w:r w:rsidRPr="00B01887">
              <w:rPr>
                <w:rFonts w:ascii="Times New Roman" w:hAnsi="Times New Roman" w:cs="Times New Roman"/>
                <w:b/>
                <w:bCs/>
              </w:rPr>
              <w:t>huilles</w:t>
            </w:r>
            <w:proofErr w:type="spellEnd"/>
            <w:r w:rsidRPr="00B01887">
              <w:rPr>
                <w:rFonts w:ascii="Times New Roman" w:hAnsi="Times New Roman" w:cs="Times New Roman"/>
                <w:b/>
                <w:bCs/>
              </w:rPr>
              <w:t>)</w:t>
            </w:r>
          </w:p>
          <w:p w:rsidR="00512731" w:rsidRPr="00A71011" w:rsidRDefault="00512731" w:rsidP="008D662E">
            <w:pPr>
              <w:pStyle w:val="Paragraphedeliste"/>
              <w:numPr>
                <w:ilvl w:val="0"/>
                <w:numId w:val="18"/>
              </w:numPr>
              <w:spacing w:before="100" w:beforeAutospacing="1" w:after="24" w:line="276" w:lineRule="auto"/>
              <w:rPr>
                <w:rFonts w:ascii="Times New Roman" w:eastAsia="Times New Roman" w:hAnsi="Times New Roman" w:cs="Times New Roman"/>
                <w:sz w:val="28"/>
                <w:szCs w:val="28"/>
                <w:lang w:eastAsia="fr-FR"/>
              </w:rPr>
            </w:pPr>
            <w:r w:rsidRPr="00A71011">
              <w:t xml:space="preserve"> </w:t>
            </w:r>
            <w:hyperlink r:id="rId43" w:anchor="Plantes_.C3.A0_graines_ol.C3.A9agineuses" w:history="1">
              <w:r w:rsidRPr="00A71011">
                <w:rPr>
                  <w:rFonts w:ascii="Times New Roman" w:eastAsia="Times New Roman" w:hAnsi="Times New Roman" w:cs="Times New Roman"/>
                  <w:sz w:val="28"/>
                  <w:szCs w:val="28"/>
                  <w:lang w:eastAsia="fr-FR"/>
                </w:rPr>
                <w:t>V.1. Plantes à graines oléagineuses</w:t>
              </w:r>
            </w:hyperlink>
          </w:p>
          <w:p w:rsidR="00512731" w:rsidRPr="00A71011" w:rsidRDefault="00512731" w:rsidP="00512731">
            <w:pPr>
              <w:spacing w:line="276" w:lineRule="auto"/>
              <w:rPr>
                <w:rFonts w:ascii="Times New Roman" w:eastAsia="Times New Roman" w:hAnsi="Times New Roman" w:cs="Times New Roman"/>
                <w:sz w:val="28"/>
                <w:szCs w:val="28"/>
                <w:lang w:eastAsia="fr-FR"/>
              </w:rPr>
            </w:pPr>
            <w:r>
              <w:t xml:space="preserve">         </w:t>
            </w:r>
            <w:hyperlink r:id="rId44" w:anchor="Arbres_ol.C3.A9if.C3.A8res" w:history="1">
              <w:r w:rsidRPr="00A71011">
                <w:rPr>
                  <w:rFonts w:ascii="Times New Roman" w:eastAsia="Times New Roman" w:hAnsi="Times New Roman" w:cs="Times New Roman"/>
                  <w:sz w:val="28"/>
                  <w:szCs w:val="28"/>
                  <w:lang w:eastAsia="fr-FR"/>
                </w:rPr>
                <w:t>V.2. Arbres oléifères</w:t>
              </w:r>
            </w:hyperlink>
          </w:p>
        </w:tc>
      </w:tr>
      <w:tr w:rsidR="00512731" w:rsidRPr="00A71011" w:rsidTr="00512731">
        <w:trPr>
          <w:trHeight w:val="419"/>
        </w:trPr>
        <w:tc>
          <w:tcPr>
            <w:tcW w:w="10255" w:type="dxa"/>
            <w:gridSpan w:val="3"/>
          </w:tcPr>
          <w:p w:rsidR="00512731" w:rsidRPr="00B01887" w:rsidRDefault="00512731" w:rsidP="00512731">
            <w:pPr>
              <w:spacing w:before="100" w:beforeAutospacing="1" w:after="24"/>
              <w:rPr>
                <w:rFonts w:ascii="Times New Roman" w:eastAsia="Times New Roman" w:hAnsi="Times New Roman" w:cs="Times New Roman"/>
                <w:b/>
                <w:bCs/>
                <w:sz w:val="28"/>
                <w:szCs w:val="28"/>
                <w:lang w:eastAsia="fr-FR"/>
              </w:rPr>
            </w:pPr>
            <w:hyperlink r:id="rId45" w:anchor="Plantes_fruiti.C3.A8res" w:history="1">
              <w:r w:rsidRPr="00B01887">
                <w:rPr>
                  <w:rFonts w:ascii="Times New Roman" w:eastAsia="Times New Roman" w:hAnsi="Times New Roman" w:cs="Times New Roman"/>
                  <w:b/>
                  <w:bCs/>
                  <w:sz w:val="28"/>
                  <w:szCs w:val="28"/>
                  <w:lang w:eastAsia="fr-FR"/>
                </w:rPr>
                <w:t>Plantes fruitières</w:t>
              </w:r>
            </w:hyperlink>
          </w:p>
          <w:p w:rsidR="00512731" w:rsidRPr="00B01887" w:rsidRDefault="00512731" w:rsidP="008D662E">
            <w:pPr>
              <w:pStyle w:val="Paragraphedeliste"/>
              <w:numPr>
                <w:ilvl w:val="0"/>
                <w:numId w:val="16"/>
              </w:numPr>
              <w:spacing w:after="24"/>
              <w:rPr>
                <w:rFonts w:ascii="Times New Roman" w:eastAsia="Times New Roman" w:hAnsi="Times New Roman" w:cs="Times New Roman"/>
                <w:b/>
                <w:bCs/>
                <w:sz w:val="28"/>
                <w:szCs w:val="28"/>
                <w:lang w:eastAsia="fr-FR"/>
              </w:rPr>
            </w:pPr>
            <w:hyperlink r:id="rId46" w:anchor="Fruits_frais_des_pays_temp.C3.A9r.C3.A9s" w:history="1">
              <w:r w:rsidRPr="00B01887">
                <w:rPr>
                  <w:rFonts w:ascii="Times New Roman" w:eastAsia="Times New Roman" w:hAnsi="Times New Roman" w:cs="Times New Roman"/>
                  <w:b/>
                  <w:bCs/>
                  <w:sz w:val="28"/>
                  <w:szCs w:val="28"/>
                  <w:lang w:eastAsia="fr-FR"/>
                </w:rPr>
                <w:t xml:space="preserve"> Fruits frais des pays tempérés</w:t>
              </w:r>
            </w:hyperlink>
          </w:p>
          <w:p w:rsidR="00512731" w:rsidRPr="00B01887" w:rsidRDefault="00512731" w:rsidP="008D662E">
            <w:pPr>
              <w:pStyle w:val="Paragraphedeliste"/>
              <w:numPr>
                <w:ilvl w:val="0"/>
                <w:numId w:val="16"/>
              </w:numPr>
              <w:spacing w:after="24"/>
              <w:rPr>
                <w:rFonts w:ascii="Times New Roman" w:eastAsia="Times New Roman" w:hAnsi="Times New Roman" w:cs="Times New Roman"/>
                <w:b/>
                <w:bCs/>
                <w:sz w:val="28"/>
                <w:szCs w:val="28"/>
                <w:lang w:eastAsia="fr-FR"/>
              </w:rPr>
            </w:pPr>
            <w:hyperlink r:id="rId47" w:anchor="Agrumes" w:history="1">
              <w:r w:rsidRPr="00B01887">
                <w:rPr>
                  <w:rFonts w:ascii="Times New Roman" w:eastAsia="Times New Roman" w:hAnsi="Times New Roman" w:cs="Times New Roman"/>
                  <w:b/>
                  <w:bCs/>
                  <w:sz w:val="28"/>
                  <w:szCs w:val="28"/>
                  <w:lang w:eastAsia="fr-FR"/>
                </w:rPr>
                <w:t xml:space="preserve">  Agrumes</w:t>
              </w:r>
            </w:hyperlink>
          </w:p>
          <w:p w:rsidR="00512731" w:rsidRPr="00B01887" w:rsidRDefault="00512731" w:rsidP="008D662E">
            <w:pPr>
              <w:pStyle w:val="Paragraphedeliste"/>
              <w:numPr>
                <w:ilvl w:val="0"/>
                <w:numId w:val="16"/>
              </w:numPr>
              <w:spacing w:after="24"/>
              <w:rPr>
                <w:rFonts w:ascii="Times New Roman" w:eastAsia="Times New Roman" w:hAnsi="Times New Roman" w:cs="Times New Roman"/>
                <w:b/>
                <w:bCs/>
                <w:sz w:val="28"/>
                <w:szCs w:val="28"/>
                <w:lang w:eastAsia="fr-FR"/>
              </w:rPr>
            </w:pPr>
            <w:r w:rsidRPr="00B01887">
              <w:rPr>
                <w:rFonts w:ascii="Times New Roman" w:hAnsi="Times New Roman" w:cs="Times New Roman"/>
                <w:b/>
                <w:bCs/>
                <w:sz w:val="28"/>
                <w:szCs w:val="28"/>
              </w:rPr>
              <w:t xml:space="preserve"> </w:t>
            </w:r>
            <w:hyperlink r:id="rId48" w:anchor="Autres_plantes_.C3.A0_fruits_frais_des_pays_tropicaux" w:history="1">
              <w:r w:rsidRPr="00B01887">
                <w:rPr>
                  <w:rFonts w:ascii="Times New Roman" w:eastAsia="Times New Roman" w:hAnsi="Times New Roman" w:cs="Times New Roman"/>
                  <w:b/>
                  <w:bCs/>
                  <w:sz w:val="28"/>
                  <w:szCs w:val="28"/>
                  <w:lang w:eastAsia="fr-FR"/>
                </w:rPr>
                <w:t>Autres plantes à fruits frais des pays tropicaux</w:t>
              </w:r>
            </w:hyperlink>
          </w:p>
          <w:p w:rsidR="00512731" w:rsidRPr="00B01887" w:rsidRDefault="00512731" w:rsidP="008D662E">
            <w:pPr>
              <w:pStyle w:val="Paragraphedeliste"/>
              <w:numPr>
                <w:ilvl w:val="0"/>
                <w:numId w:val="16"/>
              </w:numPr>
              <w:spacing w:after="24"/>
              <w:rPr>
                <w:rFonts w:ascii="Times New Roman" w:eastAsia="Times New Roman" w:hAnsi="Times New Roman" w:cs="Times New Roman"/>
                <w:sz w:val="28"/>
                <w:szCs w:val="28"/>
                <w:lang w:eastAsia="fr-FR"/>
              </w:rPr>
            </w:pPr>
            <w:hyperlink r:id="rId49" w:anchor="Fruits_secs" w:history="1">
              <w:r w:rsidRPr="00B01887">
                <w:rPr>
                  <w:rFonts w:ascii="Times New Roman" w:eastAsia="Times New Roman" w:hAnsi="Times New Roman" w:cs="Times New Roman"/>
                  <w:b/>
                  <w:bCs/>
                  <w:sz w:val="28"/>
                  <w:szCs w:val="28"/>
                  <w:lang w:eastAsia="fr-FR"/>
                </w:rPr>
                <w:t xml:space="preserve"> Fruits secs</w:t>
              </w:r>
            </w:hyperlink>
          </w:p>
        </w:tc>
      </w:tr>
      <w:tr w:rsidR="00512731" w:rsidRPr="00A71011" w:rsidTr="00512731">
        <w:trPr>
          <w:trHeight w:val="419"/>
        </w:trPr>
        <w:tc>
          <w:tcPr>
            <w:tcW w:w="10255" w:type="dxa"/>
            <w:gridSpan w:val="3"/>
          </w:tcPr>
          <w:p w:rsidR="00512731" w:rsidRPr="00A71011" w:rsidRDefault="00512731" w:rsidP="00512731">
            <w:pPr>
              <w:spacing w:before="100" w:beforeAutospacing="1" w:after="24"/>
              <w:rPr>
                <w:rFonts w:ascii="Times New Roman" w:eastAsia="Times New Roman" w:hAnsi="Times New Roman" w:cs="Times New Roman"/>
                <w:b/>
                <w:bCs/>
                <w:sz w:val="28"/>
                <w:szCs w:val="28"/>
                <w:lang w:eastAsia="fr-FR"/>
              </w:rPr>
            </w:pPr>
            <w:r w:rsidRPr="00A71011">
              <w:rPr>
                <w:rFonts w:ascii="Times New Roman" w:hAnsi="Times New Roman" w:cs="Times New Roman"/>
                <w:b/>
                <w:bCs/>
                <w:sz w:val="28"/>
                <w:szCs w:val="28"/>
              </w:rPr>
              <w:lastRenderedPageBreak/>
              <w:t xml:space="preserve"> </w:t>
            </w:r>
            <w:hyperlink r:id="rId50" w:anchor="Plantes_potag.C3.A8res" w:history="1">
              <w:r w:rsidRPr="00A71011">
                <w:rPr>
                  <w:rFonts w:ascii="Times New Roman" w:eastAsia="Times New Roman" w:hAnsi="Times New Roman" w:cs="Times New Roman"/>
                  <w:b/>
                  <w:bCs/>
                  <w:sz w:val="28"/>
                  <w:szCs w:val="28"/>
                  <w:lang w:eastAsia="fr-FR"/>
                </w:rPr>
                <w:t>Plantes potagères</w:t>
              </w:r>
            </w:hyperlink>
          </w:p>
          <w:p w:rsidR="00512731" w:rsidRPr="00285020" w:rsidRDefault="00512731" w:rsidP="00512731">
            <w:pPr>
              <w:spacing w:line="360" w:lineRule="auto"/>
              <w:ind w:left="1416"/>
              <w:rPr>
                <w:rFonts w:ascii="Times New Roman" w:eastAsia="Times New Roman" w:hAnsi="Times New Roman" w:cs="Times New Roman"/>
                <w:sz w:val="24"/>
                <w:szCs w:val="24"/>
                <w:lang w:eastAsia="fr-FR"/>
              </w:rPr>
            </w:pPr>
            <w:hyperlink r:id="rId51" w:anchor="L.C3.A9gumes" w:history="1">
              <w:r w:rsidRPr="00285020">
                <w:rPr>
                  <w:rFonts w:ascii="Times New Roman" w:hAnsi="Times New Roman" w:cs="Times New Roman"/>
                  <w:sz w:val="24"/>
                  <w:szCs w:val="24"/>
                </w:rPr>
                <w:t>III.</w:t>
              </w:r>
              <w:r w:rsidRPr="00285020">
                <w:rPr>
                  <w:rFonts w:ascii="Times New Roman" w:eastAsia="Times New Roman" w:hAnsi="Times New Roman" w:cs="Times New Roman"/>
                  <w:sz w:val="24"/>
                  <w:szCs w:val="24"/>
                  <w:lang w:eastAsia="fr-FR"/>
                </w:rPr>
                <w:t>1. Légumes</w:t>
              </w:r>
            </w:hyperlink>
            <w:r w:rsidRPr="00285020">
              <w:rPr>
                <w:sz w:val="24"/>
                <w:szCs w:val="24"/>
              </w:rPr>
              <w:t xml:space="preserve"> feuilles </w:t>
            </w:r>
          </w:p>
          <w:p w:rsidR="00512731" w:rsidRPr="00285020" w:rsidRDefault="00512731" w:rsidP="00512731">
            <w:pPr>
              <w:spacing w:line="360" w:lineRule="auto"/>
              <w:ind w:left="1340"/>
              <w:rPr>
                <w:rFonts w:ascii="Times New Roman" w:eastAsia="Times New Roman" w:hAnsi="Times New Roman" w:cs="Times New Roman"/>
                <w:sz w:val="24"/>
                <w:szCs w:val="24"/>
                <w:lang w:eastAsia="fr-FR"/>
              </w:rPr>
            </w:pPr>
            <w:hyperlink r:id="rId52" w:anchor="L.C3.A9gumes_tropicaux" w:history="1">
              <w:r w:rsidRPr="00285020">
                <w:rPr>
                  <w:rFonts w:ascii="Times New Roman" w:hAnsi="Times New Roman" w:cs="Times New Roman"/>
                  <w:sz w:val="24"/>
                  <w:szCs w:val="24"/>
                </w:rPr>
                <w:t xml:space="preserve"> III.</w:t>
              </w:r>
              <w:r w:rsidRPr="00285020">
                <w:rPr>
                  <w:rFonts w:ascii="Times New Roman" w:eastAsia="Times New Roman" w:hAnsi="Times New Roman" w:cs="Times New Roman"/>
                  <w:sz w:val="24"/>
                  <w:szCs w:val="24"/>
                  <w:lang w:eastAsia="fr-FR"/>
                </w:rPr>
                <w:t>2. Légumes fruits</w:t>
              </w:r>
            </w:hyperlink>
            <w:r w:rsidRPr="00285020">
              <w:rPr>
                <w:sz w:val="24"/>
                <w:szCs w:val="24"/>
              </w:rPr>
              <w:t xml:space="preserve"> </w:t>
            </w:r>
          </w:p>
          <w:p w:rsidR="00512731" w:rsidRPr="00A71011" w:rsidRDefault="00512731" w:rsidP="00512731">
            <w:pPr>
              <w:spacing w:line="360" w:lineRule="auto"/>
              <w:ind w:left="1340"/>
              <w:rPr>
                <w:rFonts w:ascii="Times New Roman" w:eastAsia="Times New Roman" w:hAnsi="Times New Roman" w:cs="Times New Roman"/>
                <w:sz w:val="28"/>
                <w:szCs w:val="28"/>
                <w:lang w:eastAsia="fr-FR"/>
              </w:rPr>
            </w:pPr>
            <w:hyperlink r:id="rId53" w:anchor="Plantes_condimentaires" w:history="1">
              <w:r w:rsidRPr="00285020">
                <w:rPr>
                  <w:rFonts w:ascii="Times New Roman" w:hAnsi="Times New Roman" w:cs="Times New Roman"/>
                  <w:sz w:val="24"/>
                  <w:szCs w:val="24"/>
                </w:rPr>
                <w:t xml:space="preserve"> III.</w:t>
              </w:r>
              <w:r w:rsidRPr="00285020">
                <w:rPr>
                  <w:rFonts w:ascii="Times New Roman" w:eastAsia="Times New Roman" w:hAnsi="Times New Roman" w:cs="Times New Roman"/>
                  <w:sz w:val="24"/>
                  <w:szCs w:val="24"/>
                  <w:lang w:eastAsia="fr-FR"/>
                </w:rPr>
                <w:t>3. Plantes tiges-</w:t>
              </w:r>
            </w:hyperlink>
            <w:r w:rsidRPr="00285020">
              <w:rPr>
                <w:sz w:val="24"/>
                <w:szCs w:val="24"/>
              </w:rPr>
              <w:t xml:space="preserve"> fleurs et racines</w:t>
            </w:r>
          </w:p>
        </w:tc>
      </w:tr>
      <w:tr w:rsidR="00512731" w:rsidRPr="00A71011" w:rsidTr="00512731">
        <w:trPr>
          <w:trHeight w:val="419"/>
        </w:trPr>
        <w:tc>
          <w:tcPr>
            <w:tcW w:w="10255" w:type="dxa"/>
            <w:gridSpan w:val="3"/>
          </w:tcPr>
          <w:p w:rsidR="00512731" w:rsidRPr="00A71011" w:rsidRDefault="00512731" w:rsidP="00512731">
            <w:pPr>
              <w:spacing w:before="100" w:beforeAutospacing="1" w:after="24"/>
              <w:rPr>
                <w:rFonts w:ascii="Times New Roman" w:eastAsia="Times New Roman" w:hAnsi="Times New Roman" w:cs="Times New Roman"/>
                <w:b/>
                <w:bCs/>
                <w:sz w:val="28"/>
                <w:szCs w:val="28"/>
                <w:lang w:eastAsia="fr-FR"/>
              </w:rPr>
            </w:pPr>
            <w:hyperlink r:id="rId54" w:anchor="Plantes_condimentaires" w:history="1">
              <w:r w:rsidRPr="00A71011">
                <w:rPr>
                  <w:rFonts w:ascii="Times New Roman" w:hAnsi="Times New Roman" w:cs="Times New Roman"/>
                  <w:b/>
                  <w:bCs/>
                  <w:sz w:val="28"/>
                  <w:szCs w:val="28"/>
                </w:rPr>
                <w:t xml:space="preserve"> III.</w:t>
              </w:r>
              <w:r w:rsidRPr="00A71011">
                <w:rPr>
                  <w:rFonts w:ascii="Times New Roman" w:eastAsia="Times New Roman" w:hAnsi="Times New Roman" w:cs="Times New Roman"/>
                  <w:b/>
                  <w:bCs/>
                  <w:sz w:val="28"/>
                  <w:szCs w:val="28"/>
                  <w:lang w:eastAsia="fr-FR"/>
                </w:rPr>
                <w:t>3. Plantes condimentaires</w:t>
              </w:r>
            </w:hyperlink>
          </w:p>
          <w:p w:rsidR="00512731" w:rsidRPr="00A71011" w:rsidRDefault="00512731" w:rsidP="00512731">
            <w:pPr>
              <w:numPr>
                <w:ilvl w:val="0"/>
                <w:numId w:val="2"/>
              </w:numPr>
              <w:spacing w:before="100" w:beforeAutospacing="1" w:after="24"/>
              <w:ind w:left="0"/>
              <w:rPr>
                <w:rFonts w:ascii="Times New Roman" w:eastAsia="Times New Roman" w:hAnsi="Times New Roman" w:cs="Times New Roman"/>
                <w:b/>
                <w:bCs/>
                <w:sz w:val="28"/>
                <w:szCs w:val="28"/>
                <w:lang w:eastAsia="fr-FR"/>
              </w:rPr>
            </w:pPr>
            <w:hyperlink r:id="rId55" w:anchor="Plantes_.C3.A0_.C3.A9pices" w:history="1">
              <w:r w:rsidRPr="00A71011">
                <w:rPr>
                  <w:rFonts w:ascii="Times New Roman" w:eastAsia="Times New Roman" w:hAnsi="Times New Roman" w:cs="Times New Roman"/>
                  <w:b/>
                  <w:bCs/>
                  <w:sz w:val="28"/>
                  <w:szCs w:val="28"/>
                  <w:lang w:eastAsia="fr-FR"/>
                </w:rPr>
                <w:t>- Plantes à épices</w:t>
              </w:r>
            </w:hyperlink>
          </w:p>
          <w:p w:rsidR="00512731" w:rsidRPr="00A71011" w:rsidRDefault="00512731" w:rsidP="00512731">
            <w:pPr>
              <w:numPr>
                <w:ilvl w:val="0"/>
                <w:numId w:val="2"/>
              </w:numPr>
              <w:spacing w:before="100" w:beforeAutospacing="1" w:after="24"/>
              <w:ind w:left="0"/>
              <w:rPr>
                <w:rFonts w:ascii="Times New Roman" w:eastAsia="Times New Roman" w:hAnsi="Times New Roman" w:cs="Times New Roman"/>
                <w:b/>
                <w:bCs/>
                <w:sz w:val="28"/>
                <w:szCs w:val="28"/>
                <w:lang w:eastAsia="fr-FR"/>
              </w:rPr>
            </w:pPr>
            <w:hyperlink r:id="rId56" w:anchor="Plantes_.C3.A0_boissons" w:history="1">
              <w:r w:rsidRPr="00A71011">
                <w:rPr>
                  <w:rFonts w:ascii="Times New Roman" w:eastAsia="Times New Roman" w:hAnsi="Times New Roman" w:cs="Times New Roman"/>
                  <w:b/>
                  <w:bCs/>
                  <w:sz w:val="28"/>
                  <w:szCs w:val="28"/>
                  <w:lang w:eastAsia="fr-FR"/>
                </w:rPr>
                <w:t>- Plantes à boissons</w:t>
              </w:r>
            </w:hyperlink>
          </w:p>
        </w:tc>
      </w:tr>
      <w:tr w:rsidR="00512731" w:rsidRPr="00A71011" w:rsidTr="00512731">
        <w:trPr>
          <w:trHeight w:val="419"/>
        </w:trPr>
        <w:tc>
          <w:tcPr>
            <w:tcW w:w="10255" w:type="dxa"/>
            <w:gridSpan w:val="3"/>
          </w:tcPr>
          <w:p w:rsidR="00512731" w:rsidRPr="00A71011" w:rsidRDefault="00512731" w:rsidP="00512731">
            <w:pPr>
              <w:numPr>
                <w:ilvl w:val="0"/>
                <w:numId w:val="2"/>
              </w:numPr>
              <w:ind w:left="0"/>
              <w:rPr>
                <w:rFonts w:ascii="Times New Roman" w:eastAsia="Times New Roman" w:hAnsi="Times New Roman" w:cs="Times New Roman"/>
                <w:sz w:val="28"/>
                <w:szCs w:val="28"/>
                <w:lang w:eastAsia="fr-FR"/>
              </w:rPr>
            </w:pPr>
            <w:hyperlink r:id="rId57" w:anchor="Plantes_sauvages_comestibles" w:history="1">
              <w:r w:rsidRPr="00A71011">
                <w:rPr>
                  <w:rFonts w:ascii="Times New Roman" w:eastAsia="Times New Roman" w:hAnsi="Times New Roman" w:cs="Times New Roman"/>
                  <w:sz w:val="28"/>
                  <w:szCs w:val="28"/>
                  <w:lang w:eastAsia="fr-FR"/>
                </w:rPr>
                <w:t xml:space="preserve"> Plantes sauvages comestibles</w:t>
              </w:r>
            </w:hyperlink>
          </w:p>
          <w:p w:rsidR="00512731" w:rsidRPr="00A71011" w:rsidRDefault="00512731" w:rsidP="00512731">
            <w:pPr>
              <w:rPr>
                <w:rFonts w:ascii="Times New Roman" w:hAnsi="Times New Roman" w:cs="Times New Roman"/>
                <w:b/>
                <w:bCs/>
              </w:rPr>
            </w:pPr>
            <w:hyperlink r:id="rId58" w:anchor="Algues_alimentaires" w:history="1">
              <w:r w:rsidRPr="00A71011">
                <w:rPr>
                  <w:rFonts w:ascii="Times New Roman" w:eastAsia="Times New Roman" w:hAnsi="Times New Roman" w:cs="Times New Roman"/>
                  <w:sz w:val="28"/>
                  <w:szCs w:val="28"/>
                  <w:lang w:eastAsia="fr-FR"/>
                </w:rPr>
                <w:t>Algues alimentaires</w:t>
              </w:r>
            </w:hyperlink>
          </w:p>
        </w:tc>
      </w:tr>
    </w:tbl>
    <w:p w:rsidR="00EB05B0" w:rsidRDefault="00EB05B0" w:rsidP="00EB05B0">
      <w:pPr>
        <w:rPr>
          <w:rtl/>
          <w:lang w:bidi="ar-DZ"/>
        </w:rPr>
      </w:pPr>
    </w:p>
    <w:p w:rsidR="00EB05B0" w:rsidRDefault="00EB05B0" w:rsidP="00EB05B0">
      <w:pPr>
        <w:rPr>
          <w:rtl/>
          <w:lang w:bidi="ar-DZ"/>
        </w:rPr>
      </w:pPr>
    </w:p>
    <w:p w:rsidR="00EB05B0" w:rsidRPr="002A1F15" w:rsidRDefault="00EB05B0" w:rsidP="002A1F15">
      <w:pPr>
        <w:spacing w:after="0" w:line="240" w:lineRule="auto"/>
        <w:rPr>
          <w:sz w:val="20"/>
          <w:szCs w:val="20"/>
          <w:rtl/>
          <w:lang w:bidi="ar-DZ"/>
        </w:rPr>
      </w:pPr>
    </w:p>
    <w:p w:rsidR="00EB42C0" w:rsidRDefault="00EB42C0" w:rsidP="00EB42C0">
      <w:pPr>
        <w:pStyle w:val="Titre2"/>
        <w:spacing w:before="0"/>
        <w:rPr>
          <w:sz w:val="40"/>
          <w:szCs w:val="40"/>
        </w:rPr>
      </w:pPr>
    </w:p>
    <w:p w:rsidR="00EB42C0" w:rsidRDefault="00EB42C0" w:rsidP="00EB42C0">
      <w:pPr>
        <w:pStyle w:val="Titre2"/>
        <w:spacing w:before="0"/>
        <w:rPr>
          <w:sz w:val="40"/>
          <w:szCs w:val="40"/>
        </w:rPr>
      </w:pPr>
    </w:p>
    <w:p w:rsidR="00876EB2" w:rsidRDefault="00876EB2" w:rsidP="00876EB2">
      <w:pPr>
        <w:rPr>
          <w:rFonts w:cs="pt bold heading"/>
          <w:b/>
          <w:bCs/>
          <w:color w:val="800000"/>
          <w:sz w:val="44"/>
          <w:szCs w:val="44"/>
        </w:rPr>
      </w:pPr>
    </w:p>
    <w:p w:rsidR="00876EB2" w:rsidRDefault="00876EB2" w:rsidP="00876EB2">
      <w:pPr>
        <w:rPr>
          <w:rFonts w:cs="pt bold heading"/>
          <w:b/>
          <w:bCs/>
          <w:color w:val="800000"/>
          <w:sz w:val="44"/>
          <w:szCs w:val="44"/>
        </w:rPr>
      </w:pPr>
    </w:p>
    <w:p w:rsidR="00876EB2" w:rsidRDefault="00876EB2" w:rsidP="00876EB2">
      <w:pPr>
        <w:rPr>
          <w:rFonts w:cs="pt bold heading"/>
          <w:b/>
          <w:bCs/>
          <w:color w:val="800000"/>
          <w:sz w:val="44"/>
          <w:szCs w:val="44"/>
        </w:rPr>
      </w:pPr>
    </w:p>
    <w:p w:rsidR="00876EB2" w:rsidRDefault="00876EB2" w:rsidP="00876EB2">
      <w:pPr>
        <w:rPr>
          <w:rFonts w:cs="pt bold heading"/>
          <w:b/>
          <w:bCs/>
          <w:color w:val="800000"/>
          <w:sz w:val="44"/>
          <w:szCs w:val="44"/>
        </w:rPr>
      </w:pPr>
    </w:p>
    <w:p w:rsidR="00876EB2" w:rsidRDefault="00876EB2" w:rsidP="00876EB2">
      <w:pPr>
        <w:rPr>
          <w:rFonts w:cs="pt bold heading"/>
          <w:b/>
          <w:bCs/>
          <w:color w:val="800000"/>
          <w:sz w:val="44"/>
          <w:szCs w:val="44"/>
        </w:rPr>
      </w:pPr>
    </w:p>
    <w:p w:rsidR="00876EB2" w:rsidRDefault="00876EB2" w:rsidP="00876EB2">
      <w:pPr>
        <w:rPr>
          <w:rFonts w:cs="pt bold heading"/>
          <w:b/>
          <w:bCs/>
          <w:color w:val="800000"/>
          <w:sz w:val="44"/>
          <w:szCs w:val="44"/>
        </w:rPr>
      </w:pPr>
    </w:p>
    <w:p w:rsidR="00876EB2" w:rsidRDefault="00876EB2" w:rsidP="00876EB2">
      <w:pPr>
        <w:rPr>
          <w:rFonts w:cs="pt bold heading"/>
          <w:b/>
          <w:bCs/>
          <w:color w:val="800000"/>
          <w:sz w:val="44"/>
          <w:szCs w:val="44"/>
        </w:rPr>
      </w:pPr>
    </w:p>
    <w:p w:rsidR="00876EB2" w:rsidRDefault="00876EB2" w:rsidP="00876EB2">
      <w:pPr>
        <w:rPr>
          <w:rFonts w:cs="pt bold heading" w:hint="cs"/>
          <w:b/>
          <w:bCs/>
          <w:color w:val="800000"/>
          <w:sz w:val="44"/>
          <w:szCs w:val="44"/>
          <w:rtl/>
        </w:rPr>
      </w:pPr>
    </w:p>
    <w:p w:rsidR="00845471" w:rsidRDefault="00845471" w:rsidP="00876EB2">
      <w:pPr>
        <w:rPr>
          <w:rFonts w:cs="pt bold heading"/>
          <w:b/>
          <w:bCs/>
          <w:color w:val="800000"/>
          <w:sz w:val="44"/>
          <w:szCs w:val="44"/>
        </w:rPr>
      </w:pPr>
    </w:p>
    <w:p w:rsidR="00400CE5" w:rsidRDefault="00400CE5" w:rsidP="00400CE5">
      <w:pPr>
        <w:pStyle w:val="Titre2"/>
        <w:spacing w:before="0"/>
        <w:rPr>
          <w:rtl/>
          <w:lang w:bidi="ar-DZ"/>
        </w:rPr>
      </w:pPr>
      <w:r>
        <w:rPr>
          <w:sz w:val="40"/>
          <w:szCs w:val="40"/>
        </w:rPr>
        <w:t xml:space="preserve">Contenu de la </w:t>
      </w:r>
      <w:r w:rsidR="00855E41">
        <w:rPr>
          <w:sz w:val="40"/>
          <w:szCs w:val="40"/>
        </w:rPr>
        <w:t xml:space="preserve">matière </w:t>
      </w:r>
      <w:r w:rsidR="00855E41" w:rsidRPr="00B2474A">
        <w:rPr>
          <w:sz w:val="40"/>
          <w:szCs w:val="40"/>
        </w:rPr>
        <w:t xml:space="preserve">: </w:t>
      </w:r>
      <w:r w:rsidR="00855E41" w:rsidRPr="00B2474A">
        <w:rPr>
          <w:sz w:val="40"/>
          <w:szCs w:val="40"/>
          <w:rtl/>
        </w:rPr>
        <w:t>محتوى</w:t>
      </w:r>
      <w:r>
        <w:rPr>
          <w:rFonts w:hint="cs"/>
          <w:sz w:val="40"/>
          <w:szCs w:val="40"/>
          <w:rtl/>
        </w:rPr>
        <w:t xml:space="preserve"> المادة                              </w:t>
      </w:r>
    </w:p>
    <w:tbl>
      <w:tblPr>
        <w:tblStyle w:val="Grilledutableau"/>
        <w:tblpPr w:leftFromText="141" w:rightFromText="141" w:vertAnchor="text" w:horzAnchor="margin" w:tblpY="11"/>
        <w:bidiVisual/>
        <w:tblW w:w="10206" w:type="dxa"/>
        <w:tblInd w:w="998" w:type="dxa"/>
        <w:tblLook w:val="04A0" w:firstRow="1" w:lastRow="0" w:firstColumn="1" w:lastColumn="0" w:noHBand="0" w:noVBand="1"/>
      </w:tblPr>
      <w:tblGrid>
        <w:gridCol w:w="4394"/>
        <w:gridCol w:w="5812"/>
      </w:tblGrid>
      <w:tr w:rsidR="00845471" w:rsidTr="00845471">
        <w:tc>
          <w:tcPr>
            <w:tcW w:w="4394" w:type="dxa"/>
          </w:tcPr>
          <w:p w:rsidR="00845471" w:rsidRPr="00583A3D" w:rsidRDefault="00845471" w:rsidP="00845471">
            <w:pPr>
              <w:bidi/>
              <w:rPr>
                <w:rFonts w:asciiTheme="majorBidi" w:eastAsia="Times New Roman" w:hAnsiTheme="majorBidi" w:cstheme="majorBidi"/>
                <w:b/>
                <w:bCs/>
                <w:color w:val="000000"/>
                <w:sz w:val="28"/>
                <w:szCs w:val="28"/>
                <w:rtl/>
                <w:lang w:eastAsia="fr-FR" w:bidi="ar-DZ"/>
              </w:rPr>
            </w:pPr>
            <w:r>
              <w:rPr>
                <w:rFonts w:asciiTheme="majorBidi" w:eastAsia="Times New Roman" w:hAnsiTheme="majorBidi" w:cstheme="majorBidi" w:hint="cs"/>
                <w:b/>
                <w:bCs/>
                <w:color w:val="000000"/>
                <w:sz w:val="28"/>
                <w:szCs w:val="28"/>
                <w:rtl/>
                <w:lang w:eastAsia="fr-FR" w:bidi="ar-DZ"/>
              </w:rPr>
              <w:t xml:space="preserve">مفاهيم عامة حول النباتات المزروعة </w:t>
            </w:r>
          </w:p>
        </w:tc>
        <w:tc>
          <w:tcPr>
            <w:tcW w:w="5812" w:type="dxa"/>
          </w:tcPr>
          <w:p w:rsidR="00845471" w:rsidRPr="00583A3D" w:rsidRDefault="00845471" w:rsidP="00845471">
            <w:pPr>
              <w:bidi/>
              <w:spacing w:before="144" w:after="144"/>
              <w:jc w:val="right"/>
              <w:rPr>
                <w:rFonts w:asciiTheme="majorBidi" w:eastAsia="Times New Roman" w:hAnsiTheme="majorBidi" w:cstheme="majorBidi"/>
                <w:b/>
                <w:bCs/>
                <w:color w:val="000000"/>
                <w:sz w:val="28"/>
                <w:szCs w:val="28"/>
                <w:rtl/>
                <w:lang w:eastAsia="fr-FR"/>
              </w:rPr>
            </w:pPr>
            <w:r>
              <w:rPr>
                <w:rFonts w:asciiTheme="majorBidi" w:eastAsia="Times New Roman" w:hAnsiTheme="majorBidi" w:cstheme="majorBidi"/>
                <w:b/>
                <w:bCs/>
                <w:color w:val="000000"/>
                <w:sz w:val="28"/>
                <w:szCs w:val="28"/>
                <w:lang w:eastAsia="fr-FR"/>
              </w:rPr>
              <w:t xml:space="preserve">Généralité sur les plantes cultivées </w:t>
            </w:r>
            <w:r w:rsidRPr="00583A3D">
              <w:rPr>
                <w:rFonts w:asciiTheme="majorBidi" w:eastAsia="Times New Roman" w:hAnsiTheme="majorBidi" w:cstheme="majorBidi"/>
                <w:b/>
                <w:bCs/>
                <w:color w:val="000000"/>
                <w:sz w:val="28"/>
                <w:szCs w:val="28"/>
                <w:lang w:eastAsia="fr-FR"/>
              </w:rPr>
              <w:t xml:space="preserve">  </w:t>
            </w:r>
          </w:p>
        </w:tc>
      </w:tr>
      <w:tr w:rsidR="00845471" w:rsidTr="00845471">
        <w:tc>
          <w:tcPr>
            <w:tcW w:w="10206" w:type="dxa"/>
            <w:gridSpan w:val="2"/>
          </w:tcPr>
          <w:p w:rsidR="00845471" w:rsidRPr="00583A3D" w:rsidRDefault="00845471" w:rsidP="00845471">
            <w:pPr>
              <w:bidi/>
              <w:spacing w:line="360" w:lineRule="auto"/>
              <w:ind w:left="306"/>
              <w:rPr>
                <w:rFonts w:ascii="Times New Roman" w:eastAsia="Times New Roman" w:hAnsi="Times New Roman" w:cs="Times New Roman"/>
                <w:color w:val="000000"/>
                <w:sz w:val="24"/>
                <w:szCs w:val="24"/>
                <w:rtl/>
                <w:lang w:eastAsia="fr-FR"/>
              </w:rPr>
            </w:pPr>
            <w:proofErr w:type="gramStart"/>
            <w:r w:rsidRPr="00583A3D">
              <w:rPr>
                <w:rFonts w:ascii="Times New Roman" w:eastAsia="Times New Roman" w:hAnsi="Times New Roman" w:cs="Times New Roman"/>
                <w:color w:val="000000"/>
                <w:sz w:val="24"/>
                <w:szCs w:val="24"/>
                <w:rtl/>
                <w:lang w:eastAsia="fr-FR"/>
              </w:rPr>
              <w:t>النباتات</w:t>
            </w:r>
            <w:proofErr w:type="gramEnd"/>
            <w:r w:rsidRPr="00583A3D">
              <w:rPr>
                <w:rFonts w:ascii="Times New Roman" w:eastAsia="Times New Roman" w:hAnsi="Times New Roman" w:cs="Times New Roman"/>
                <w:color w:val="000000"/>
                <w:sz w:val="24"/>
                <w:szCs w:val="24"/>
                <w:rtl/>
                <w:lang w:eastAsia="fr-FR"/>
              </w:rPr>
              <w:t xml:space="preserve"> ذات صلة وثيقة بوجود الإنسان منذ العصور الأولى ولم يقتصر أثرها على دورها الهام في حياة الإنسان اليومية بل كان لها أيضاً أبلغ التأثير</w:t>
            </w:r>
            <w:r>
              <w:rPr>
                <w:rFonts w:ascii="Times New Roman" w:eastAsia="Times New Roman" w:hAnsi="Times New Roman" w:cs="Times New Roman"/>
                <w:color w:val="000000"/>
                <w:sz w:val="24"/>
                <w:szCs w:val="24"/>
                <w:lang w:eastAsia="fr-FR"/>
              </w:rPr>
              <w:t xml:space="preserve"> </w:t>
            </w:r>
            <w:r w:rsidRPr="00583A3D">
              <w:rPr>
                <w:rFonts w:ascii="Times New Roman" w:eastAsia="Times New Roman" w:hAnsi="Times New Roman" w:cs="Times New Roman"/>
                <w:color w:val="000000"/>
                <w:sz w:val="24"/>
                <w:szCs w:val="24"/>
                <w:rtl/>
                <w:lang w:eastAsia="fr-FR"/>
              </w:rPr>
              <w:t xml:space="preserve">على مجرى التاريخ والحضارة. </w:t>
            </w:r>
            <w:proofErr w:type="gramStart"/>
            <w:r w:rsidRPr="00583A3D">
              <w:rPr>
                <w:rFonts w:ascii="Times New Roman" w:eastAsia="Times New Roman" w:hAnsi="Times New Roman" w:cs="Times New Roman"/>
                <w:color w:val="000000"/>
                <w:sz w:val="24"/>
                <w:szCs w:val="24"/>
                <w:rtl/>
                <w:lang w:eastAsia="fr-FR"/>
              </w:rPr>
              <w:t>ولا</w:t>
            </w:r>
            <w:proofErr w:type="gramEnd"/>
            <w:r w:rsidRPr="00583A3D">
              <w:rPr>
                <w:rFonts w:ascii="Times New Roman" w:eastAsia="Times New Roman" w:hAnsi="Times New Roman" w:cs="Times New Roman"/>
                <w:color w:val="000000"/>
                <w:sz w:val="24"/>
                <w:szCs w:val="24"/>
                <w:rtl/>
                <w:lang w:eastAsia="fr-FR"/>
              </w:rPr>
              <w:t xml:space="preserve"> شك أن الإلمام بالمعارف عن </w:t>
            </w:r>
            <w:r>
              <w:rPr>
                <w:rFonts w:ascii="Times New Roman" w:eastAsia="Times New Roman" w:hAnsi="Times New Roman" w:cs="Times New Roman" w:hint="cs"/>
                <w:color w:val="000000"/>
                <w:sz w:val="24"/>
                <w:szCs w:val="24"/>
                <w:rtl/>
                <w:lang w:eastAsia="fr-FR" w:bidi="ar-DZ"/>
              </w:rPr>
              <w:t>ال</w:t>
            </w:r>
            <w:r w:rsidRPr="00583A3D">
              <w:rPr>
                <w:rFonts w:ascii="Times New Roman" w:eastAsia="Times New Roman" w:hAnsi="Times New Roman" w:cs="Times New Roman"/>
                <w:color w:val="000000"/>
                <w:sz w:val="24"/>
                <w:szCs w:val="24"/>
                <w:rtl/>
                <w:lang w:eastAsia="fr-FR"/>
              </w:rPr>
              <w:t>نباتات الصناع</w:t>
            </w:r>
            <w:r>
              <w:rPr>
                <w:rFonts w:ascii="Times New Roman" w:eastAsia="Times New Roman" w:hAnsi="Times New Roman" w:cs="Times New Roman" w:hint="cs"/>
                <w:color w:val="000000"/>
                <w:sz w:val="24"/>
                <w:szCs w:val="24"/>
                <w:rtl/>
                <w:lang w:eastAsia="fr-FR"/>
              </w:rPr>
              <w:t>ي</w:t>
            </w:r>
            <w:r w:rsidRPr="00583A3D">
              <w:rPr>
                <w:rFonts w:ascii="Times New Roman" w:eastAsia="Times New Roman" w:hAnsi="Times New Roman" w:cs="Times New Roman"/>
                <w:color w:val="000000"/>
                <w:sz w:val="24"/>
                <w:szCs w:val="24"/>
                <w:rtl/>
                <w:lang w:eastAsia="fr-FR"/>
              </w:rPr>
              <w:t>ة والصيدلية والغذا</w:t>
            </w:r>
            <w:r>
              <w:rPr>
                <w:rFonts w:ascii="Times New Roman" w:eastAsia="Times New Roman" w:hAnsi="Times New Roman" w:cs="Times New Roman" w:hint="cs"/>
                <w:color w:val="000000"/>
                <w:sz w:val="24"/>
                <w:szCs w:val="24"/>
                <w:rtl/>
                <w:lang w:eastAsia="fr-FR"/>
              </w:rPr>
              <w:t>ئية</w:t>
            </w:r>
            <w:r w:rsidRPr="00583A3D">
              <w:rPr>
                <w:rFonts w:ascii="Times New Roman" w:eastAsia="Times New Roman" w:hAnsi="Times New Roman" w:cs="Times New Roman"/>
                <w:color w:val="000000"/>
                <w:sz w:val="24"/>
                <w:szCs w:val="24"/>
                <w:rtl/>
                <w:lang w:eastAsia="fr-FR"/>
              </w:rPr>
              <w:t xml:space="preserve"> يوسع من مدارك الإنسان.</w:t>
            </w:r>
          </w:p>
          <w:p w:rsidR="00845471" w:rsidRDefault="00845471" w:rsidP="00845471">
            <w:pPr>
              <w:bidi/>
              <w:spacing w:line="360" w:lineRule="auto"/>
              <w:ind w:left="306"/>
              <w:rPr>
                <w:rFonts w:ascii="MS Sans Serif" w:eastAsia="Times New Roman" w:hAnsi="MS Sans Serif" w:cs="Times New Roman"/>
                <w:color w:val="000000"/>
                <w:sz w:val="20"/>
                <w:szCs w:val="20"/>
                <w:rtl/>
                <w:lang w:eastAsia="fr-FR"/>
              </w:rPr>
            </w:pPr>
            <w:r w:rsidRPr="00583A3D">
              <w:rPr>
                <w:rFonts w:ascii="Times New Roman" w:eastAsia="Times New Roman" w:hAnsi="Times New Roman" w:cs="Times New Roman"/>
                <w:color w:val="000000"/>
                <w:sz w:val="24"/>
                <w:szCs w:val="24"/>
                <w:rtl/>
                <w:lang w:eastAsia="fr-FR"/>
              </w:rPr>
              <w:t>وتتناول هذه المادة دراسة جانبية أساسية من جوانب العلم والمعرفة في عالم النبات. يتعلق الأول ب</w:t>
            </w:r>
            <w:r>
              <w:rPr>
                <w:rFonts w:ascii="Times New Roman" w:eastAsia="Times New Roman" w:hAnsi="Times New Roman" w:cs="Times New Roman" w:hint="cs"/>
                <w:color w:val="000000"/>
                <w:sz w:val="24"/>
                <w:szCs w:val="24"/>
                <w:rtl/>
                <w:lang w:eastAsia="fr-FR" w:bidi="ar-DZ"/>
              </w:rPr>
              <w:t>ت</w:t>
            </w:r>
            <w:r w:rsidRPr="00583A3D">
              <w:rPr>
                <w:rFonts w:ascii="Times New Roman" w:eastAsia="Times New Roman" w:hAnsi="Times New Roman" w:cs="Times New Roman"/>
                <w:color w:val="000000"/>
                <w:sz w:val="24"/>
                <w:szCs w:val="24"/>
                <w:rtl/>
                <w:lang w:eastAsia="fr-FR"/>
              </w:rPr>
              <w:t xml:space="preserve">بين أهمية النبات ومنتجاته في حياة الإنسان من حيث كونه مصدراً  للغذاء والكساء والدواء وغير ذلك من مستلزمات الحياة اليومية. ويتناول الجانب الثاني: نماذج </w:t>
            </w:r>
            <w:r w:rsidRPr="00AA76FE">
              <w:rPr>
                <w:rFonts w:ascii="Times New Roman" w:eastAsia="Times New Roman" w:hAnsi="Times New Roman" w:cs="Times New Roman"/>
                <w:color w:val="000000"/>
                <w:sz w:val="28"/>
                <w:szCs w:val="28"/>
                <w:rtl/>
                <w:lang w:eastAsia="fr-FR"/>
              </w:rPr>
              <w:t>مختارة تبين العلاقة بين الدراسات العلمية الأساسية البحتة في عالم النبات من جهة وبين الفوائد التي عادت وتعود على الإ</w:t>
            </w:r>
            <w:r w:rsidRPr="00AA76FE">
              <w:rPr>
                <w:rFonts w:ascii="Times New Roman" w:eastAsia="Times New Roman" w:hAnsi="Times New Roman" w:cs="Times New Roman" w:hint="cs"/>
                <w:color w:val="000000"/>
                <w:sz w:val="28"/>
                <w:szCs w:val="28"/>
                <w:rtl/>
                <w:lang w:eastAsia="fr-FR"/>
              </w:rPr>
              <w:t>نسان من جهة أخرى</w:t>
            </w:r>
            <w:r w:rsidRPr="00AA76FE">
              <w:rPr>
                <w:rFonts w:ascii="MS Sans Serif" w:eastAsia="Times New Roman" w:hAnsi="MS Sans Serif" w:cs="Times New Roman"/>
                <w:color w:val="000000"/>
                <w:sz w:val="28"/>
                <w:szCs w:val="28"/>
                <w:rtl/>
                <w:lang w:eastAsia="fr-FR"/>
              </w:rPr>
              <w:t xml:space="preserve"> من تطبيقه هذه الدراسات عن قصد أو غير قصد في تحسين الإنتاج النباتي</w:t>
            </w:r>
            <w:r w:rsidRPr="00C2082E">
              <w:rPr>
                <w:rFonts w:ascii="MS Sans Serif" w:eastAsia="Times New Roman" w:hAnsi="MS Sans Serif" w:cs="Times New Roman"/>
                <w:color w:val="000000"/>
                <w:sz w:val="20"/>
                <w:szCs w:val="20"/>
                <w:rtl/>
                <w:lang w:eastAsia="fr-FR"/>
              </w:rPr>
              <w:t xml:space="preserve"> </w:t>
            </w:r>
          </w:p>
        </w:tc>
      </w:tr>
      <w:tr w:rsidR="00845471" w:rsidTr="00845471">
        <w:tc>
          <w:tcPr>
            <w:tcW w:w="4394" w:type="dxa"/>
          </w:tcPr>
          <w:p w:rsidR="00845471" w:rsidRPr="002E2955" w:rsidRDefault="00845471" w:rsidP="00845471">
            <w:pPr>
              <w:bidi/>
              <w:spacing w:before="144" w:after="144"/>
              <w:rPr>
                <w:rFonts w:ascii="Arial" w:eastAsia="Times New Roman" w:hAnsi="Arial" w:cs="Arial"/>
                <w:color w:val="222222"/>
                <w:sz w:val="25"/>
                <w:szCs w:val="25"/>
                <w:lang w:eastAsia="fr-FR" w:bidi="ar-DZ"/>
              </w:rPr>
            </w:pPr>
            <w:r w:rsidRPr="00583A3D">
              <w:rPr>
                <w:rFonts w:ascii="MS Sans Serif" w:eastAsia="Times New Roman" w:hAnsi="MS Sans Serif" w:cs="Times New Roman" w:hint="cs"/>
                <w:b/>
                <w:bCs/>
                <w:color w:val="000000"/>
                <w:sz w:val="28"/>
                <w:szCs w:val="28"/>
                <w:rtl/>
                <w:lang w:eastAsia="fr-FR"/>
              </w:rPr>
              <w:t xml:space="preserve">التعريف بالنباتات المزروعة </w:t>
            </w:r>
          </w:p>
          <w:p w:rsidR="00845471" w:rsidRPr="00876EB2" w:rsidRDefault="00845471" w:rsidP="00845471">
            <w:pPr>
              <w:bidi/>
              <w:spacing w:after="123" w:line="360" w:lineRule="auto"/>
              <w:rPr>
                <w:rFonts w:ascii="Arial" w:eastAsia="Times New Roman" w:hAnsi="Arial" w:cs="Arial"/>
                <w:sz w:val="20"/>
                <w:szCs w:val="20"/>
                <w:lang w:eastAsia="fr-FR"/>
              </w:rPr>
            </w:pPr>
            <w:r>
              <w:rPr>
                <w:rFonts w:ascii="Arial" w:eastAsia="Times New Roman" w:hAnsi="Arial" w:cs="Arial" w:hint="cs"/>
                <w:sz w:val="25"/>
                <w:szCs w:val="25"/>
                <w:rtl/>
                <w:lang w:eastAsia="fr-FR" w:bidi="ar-DZ"/>
              </w:rPr>
              <w:t>تستخدم</w:t>
            </w:r>
            <w:r w:rsidRPr="00876EB2">
              <w:rPr>
                <w:rFonts w:ascii="Arial" w:eastAsia="Times New Roman" w:hAnsi="Arial" w:cs="Arial"/>
                <w:sz w:val="25"/>
                <w:szCs w:val="25"/>
                <w:lang w:eastAsia="fr-FR"/>
              </w:rPr>
              <w:t xml:space="preserve"> </w:t>
            </w:r>
            <w:r w:rsidRPr="00876EB2">
              <w:rPr>
                <w:rFonts w:ascii="Arial" w:eastAsia="Times New Roman" w:hAnsi="Arial" w:cs="Arial" w:hint="cs"/>
                <w:sz w:val="25"/>
                <w:szCs w:val="25"/>
                <w:rtl/>
                <w:lang w:eastAsia="fr-FR" w:bidi="ar-DZ"/>
              </w:rPr>
              <w:t xml:space="preserve">النباتات </w:t>
            </w:r>
            <w:r w:rsidRPr="00876EB2">
              <w:rPr>
                <w:rFonts w:ascii="Arial" w:eastAsia="Times New Roman" w:hAnsi="Arial" w:cs="Arial" w:hint="cs"/>
                <w:sz w:val="25"/>
                <w:szCs w:val="25"/>
                <w:rtl/>
                <w:lang w:eastAsia="fr-FR"/>
              </w:rPr>
              <w:t xml:space="preserve">مباشرة من قبل الإنسان في مجالات عديدة: التغذية والتدفئة والملابس والمأوى والسكن والأثاث ،الحماية من الأمراض، والحشرات، وتجميل بيئتها، ومكافحة التآكل ، المكياج والعطور </w:t>
            </w:r>
          </w:p>
          <w:p w:rsidR="00845471" w:rsidRPr="00876EB2" w:rsidRDefault="00845471" w:rsidP="00845471">
            <w:pPr>
              <w:bidi/>
              <w:spacing w:before="144" w:after="144"/>
              <w:rPr>
                <w:rFonts w:ascii="Times New Roman" w:eastAsia="Times New Roman" w:hAnsi="Times New Roman" w:cs="Times New Roman"/>
                <w:sz w:val="24"/>
                <w:szCs w:val="24"/>
                <w:lang w:eastAsia="fr-FR"/>
              </w:rPr>
            </w:pPr>
            <w:proofErr w:type="gramStart"/>
            <w:r w:rsidRPr="00876EB2">
              <w:rPr>
                <w:rFonts w:ascii="Times New Roman" w:eastAsia="Times New Roman" w:hAnsi="Times New Roman" w:cs="Times New Roman"/>
                <w:sz w:val="24"/>
                <w:szCs w:val="24"/>
                <w:rtl/>
                <w:lang w:eastAsia="fr-FR"/>
              </w:rPr>
              <w:t>حوالي</w:t>
            </w:r>
            <w:proofErr w:type="gramEnd"/>
            <w:r w:rsidRPr="00876EB2">
              <w:rPr>
                <w:rFonts w:ascii="Times New Roman" w:eastAsia="Times New Roman" w:hAnsi="Times New Roman" w:cs="Times New Roman"/>
                <w:sz w:val="24"/>
                <w:szCs w:val="24"/>
                <w:rtl/>
                <w:lang w:eastAsia="fr-FR"/>
              </w:rPr>
              <w:t xml:space="preserve"> 000 40 نوع من النباتات قد استخدمها البشر على مر العصور</w:t>
            </w:r>
            <w:r w:rsidRPr="00876EB2">
              <w:rPr>
                <w:rFonts w:ascii="Times New Roman" w:eastAsia="Times New Roman" w:hAnsi="Times New Roman" w:cs="Times New Roman" w:hint="cs"/>
                <w:sz w:val="24"/>
                <w:szCs w:val="24"/>
                <w:rtl/>
                <w:lang w:eastAsia="fr-FR"/>
              </w:rPr>
              <w:t xml:space="preserve"> </w:t>
            </w:r>
            <w:r w:rsidRPr="00876EB2">
              <w:rPr>
                <w:rFonts w:ascii="Times New Roman" w:eastAsia="Times New Roman" w:hAnsi="Times New Roman" w:cs="Times New Roman"/>
                <w:sz w:val="24"/>
                <w:szCs w:val="24"/>
                <w:rtl/>
                <w:lang w:eastAsia="fr-FR"/>
              </w:rPr>
              <w:t>وتنمو معظم هذه الأنواع في المناطق المدارية.</w:t>
            </w:r>
          </w:p>
          <w:p w:rsidR="00845471" w:rsidRPr="00876EB2" w:rsidRDefault="00845471" w:rsidP="00845471">
            <w:pPr>
              <w:bidi/>
              <w:spacing w:before="144" w:after="144"/>
              <w:rPr>
                <w:rFonts w:ascii="Times New Roman" w:eastAsia="Times New Roman" w:hAnsi="Times New Roman" w:cs="Times New Roman"/>
                <w:sz w:val="24"/>
                <w:szCs w:val="24"/>
                <w:rtl/>
                <w:lang w:eastAsia="fr-FR" w:bidi="ar-DZ"/>
              </w:rPr>
            </w:pPr>
            <w:r w:rsidRPr="00876EB2">
              <w:rPr>
                <w:rFonts w:ascii="Times New Roman" w:eastAsia="Times New Roman" w:hAnsi="Times New Roman" w:cs="Times New Roman"/>
                <w:sz w:val="24"/>
                <w:szCs w:val="24"/>
                <w:rtl/>
                <w:lang w:eastAsia="fr-FR"/>
              </w:rPr>
              <w:t xml:space="preserve">واستند الشكل الأول لاستخدام النباتات </w:t>
            </w:r>
            <w:r w:rsidRPr="00876EB2">
              <w:rPr>
                <w:rFonts w:ascii="Times New Roman" w:eastAsia="Times New Roman" w:hAnsi="Times New Roman" w:cs="Times New Roman" w:hint="cs"/>
                <w:sz w:val="24"/>
                <w:szCs w:val="24"/>
                <w:rtl/>
                <w:lang w:eastAsia="fr-FR"/>
              </w:rPr>
              <w:t>على القطف</w:t>
            </w:r>
            <w:r w:rsidRPr="00876EB2">
              <w:rPr>
                <w:rFonts w:ascii="Times New Roman" w:eastAsia="Times New Roman" w:hAnsi="Times New Roman" w:cs="Times New Roman"/>
                <w:sz w:val="24"/>
                <w:szCs w:val="24"/>
                <w:rtl/>
                <w:lang w:eastAsia="fr-FR"/>
              </w:rPr>
              <w:t>، ثم ظهرت الزراعة التي أدت إلى تدجين عدد من الأنواع.</w:t>
            </w:r>
            <w:r>
              <w:rPr>
                <w:rFonts w:ascii="Times New Roman" w:eastAsia="Times New Roman" w:hAnsi="Times New Roman" w:cs="Times New Roman"/>
                <w:sz w:val="24"/>
                <w:szCs w:val="24"/>
                <w:lang w:eastAsia="fr-FR"/>
              </w:rPr>
              <w:t> </w:t>
            </w:r>
            <w:r>
              <w:rPr>
                <w:rFonts w:ascii="Times New Roman" w:eastAsia="Times New Roman" w:hAnsi="Times New Roman" w:cs="Times New Roman" w:hint="cs"/>
                <w:sz w:val="24"/>
                <w:szCs w:val="24"/>
                <w:rtl/>
                <w:lang w:eastAsia="fr-FR" w:bidi="ar-DZ"/>
              </w:rPr>
              <w:t xml:space="preserve"> و هي ما تسمى بالزراعة التقليدية</w:t>
            </w:r>
            <w:r>
              <w:rPr>
                <w:rFonts w:ascii="Times New Roman" w:eastAsia="Times New Roman" w:hAnsi="Times New Roman" w:cs="Times New Roman"/>
                <w:sz w:val="24"/>
                <w:szCs w:val="24"/>
                <w:rtl/>
                <w:lang w:eastAsia="fr-FR" w:bidi="ar-DZ"/>
              </w:rPr>
              <w:t>.</w:t>
            </w:r>
            <w:r>
              <w:rPr>
                <w:rFonts w:ascii="Times New Roman" w:eastAsia="Times New Roman" w:hAnsi="Times New Roman" w:cs="Times New Roman" w:hint="cs"/>
                <w:sz w:val="24"/>
                <w:szCs w:val="24"/>
                <w:rtl/>
                <w:lang w:eastAsia="fr-FR" w:bidi="ar-DZ"/>
              </w:rPr>
              <w:t xml:space="preserve"> </w:t>
            </w:r>
          </w:p>
          <w:p w:rsidR="00845471" w:rsidRPr="002E2955" w:rsidRDefault="00845471" w:rsidP="00845471">
            <w:pPr>
              <w:bidi/>
              <w:spacing w:before="144" w:after="144"/>
              <w:rPr>
                <w:rFonts w:ascii="MS Sans Serif" w:eastAsia="Times New Roman" w:hAnsi="MS Sans Serif" w:cs="Times New Roman"/>
                <w:b/>
                <w:bCs/>
                <w:color w:val="000000"/>
                <w:sz w:val="28"/>
                <w:szCs w:val="28"/>
                <w:rtl/>
                <w:lang w:eastAsia="fr-FR"/>
              </w:rPr>
            </w:pPr>
          </w:p>
        </w:tc>
        <w:tc>
          <w:tcPr>
            <w:tcW w:w="5812" w:type="dxa"/>
          </w:tcPr>
          <w:p w:rsidR="00845471" w:rsidRDefault="00845471" w:rsidP="00845471">
            <w:pPr>
              <w:bidi/>
              <w:spacing w:before="144" w:after="144"/>
              <w:jc w:val="right"/>
              <w:rPr>
                <w:rFonts w:asciiTheme="majorBidi" w:eastAsia="Times New Roman" w:hAnsiTheme="majorBidi" w:cstheme="majorBidi"/>
                <w:b/>
                <w:bCs/>
                <w:color w:val="000000"/>
                <w:sz w:val="28"/>
                <w:szCs w:val="28"/>
                <w:lang w:eastAsia="fr-FR"/>
              </w:rPr>
            </w:pPr>
            <w:r w:rsidRPr="00583A3D">
              <w:rPr>
                <w:rFonts w:asciiTheme="majorBidi" w:eastAsia="Times New Roman" w:hAnsiTheme="majorBidi" w:cstheme="majorBidi"/>
                <w:b/>
                <w:bCs/>
                <w:color w:val="000000"/>
                <w:sz w:val="28"/>
                <w:szCs w:val="28"/>
                <w:lang w:eastAsia="fr-FR"/>
              </w:rPr>
              <w:t>Définition</w:t>
            </w:r>
            <w:r>
              <w:rPr>
                <w:rFonts w:asciiTheme="majorBidi" w:eastAsia="Times New Roman" w:hAnsiTheme="majorBidi" w:cstheme="majorBidi"/>
                <w:b/>
                <w:bCs/>
                <w:color w:val="000000"/>
                <w:sz w:val="28"/>
                <w:szCs w:val="28"/>
                <w:lang w:eastAsia="fr-FR"/>
              </w:rPr>
              <w:t> :</w:t>
            </w:r>
            <w:r w:rsidRPr="00583A3D">
              <w:rPr>
                <w:rFonts w:asciiTheme="majorBidi" w:eastAsia="Times New Roman" w:hAnsiTheme="majorBidi" w:cstheme="majorBidi"/>
                <w:b/>
                <w:bCs/>
                <w:color w:val="000000"/>
                <w:sz w:val="28"/>
                <w:szCs w:val="28"/>
                <w:lang w:eastAsia="fr-FR"/>
              </w:rPr>
              <w:t xml:space="preserve"> </w:t>
            </w:r>
          </w:p>
          <w:p w:rsidR="00845471" w:rsidRPr="000D3548" w:rsidRDefault="00845471" w:rsidP="00845471">
            <w:pPr>
              <w:bidi/>
              <w:spacing w:before="144" w:after="144"/>
              <w:jc w:val="right"/>
              <w:rPr>
                <w:rFonts w:ascii="Times New Roman" w:hAnsi="Times New Roman" w:cs="Times New Roman"/>
              </w:rPr>
            </w:pPr>
            <w:r w:rsidRPr="000D3548">
              <w:rPr>
                <w:rFonts w:ascii="Times New Roman" w:eastAsia="Times New Roman" w:hAnsi="Times New Roman" w:cs="Times New Roman"/>
              </w:rPr>
              <w:t>Les plantes utiles recensent toutes les </w:t>
            </w:r>
            <w:hyperlink r:id="rId59" w:history="1">
              <w:r w:rsidRPr="000D3548">
                <w:rPr>
                  <w:rStyle w:val="Lienhypertexte"/>
                  <w:rFonts w:ascii="Times New Roman" w:eastAsia="Times New Roman" w:hAnsi="Times New Roman" w:cs="Times New Roman"/>
                  <w:color w:val="auto"/>
                  <w:u w:val="none"/>
                </w:rPr>
                <w:t>espèces</w:t>
              </w:r>
            </w:hyperlink>
            <w:r w:rsidRPr="000D3548">
              <w:rPr>
                <w:rFonts w:ascii="Times New Roman" w:eastAsia="Times New Roman" w:hAnsi="Times New Roman" w:cs="Times New Roman"/>
              </w:rPr>
              <w:t> ou </w:t>
            </w:r>
            <w:hyperlink r:id="rId60" w:history="1">
              <w:r w:rsidRPr="000D3548">
                <w:rPr>
                  <w:rStyle w:val="Lienhypertexte"/>
                  <w:rFonts w:ascii="Times New Roman" w:eastAsia="Times New Roman" w:hAnsi="Times New Roman" w:cs="Times New Roman"/>
                  <w:color w:val="auto"/>
                  <w:u w:val="none"/>
                </w:rPr>
                <w:t>variétés</w:t>
              </w:r>
            </w:hyperlink>
            <w:r w:rsidRPr="000D3548">
              <w:rPr>
                <w:rFonts w:ascii="Times New Roman" w:eastAsia="Times New Roman" w:hAnsi="Times New Roman" w:cs="Times New Roman"/>
              </w:rPr>
              <w:t> de </w:t>
            </w:r>
            <w:hyperlink r:id="rId61" w:history="1">
              <w:r w:rsidRPr="000D3548">
                <w:rPr>
                  <w:rStyle w:val="Lienhypertexte"/>
                  <w:rFonts w:ascii="Times New Roman" w:eastAsia="Times New Roman" w:hAnsi="Times New Roman" w:cs="Times New Roman"/>
                  <w:color w:val="auto"/>
                  <w:u w:val="none"/>
                </w:rPr>
                <w:t>plantes</w:t>
              </w:r>
            </w:hyperlink>
            <w:r w:rsidRPr="000D3548">
              <w:rPr>
                <w:rFonts w:ascii="Times New Roman" w:eastAsia="Times New Roman" w:hAnsi="Times New Roman" w:cs="Times New Roman"/>
              </w:rPr>
              <w:t> utilisées directement par l'</w:t>
            </w:r>
            <w:hyperlink r:id="rId62" w:history="1">
              <w:r w:rsidRPr="000D3548">
                <w:rPr>
                  <w:rStyle w:val="Lienhypertexte"/>
                  <w:rFonts w:ascii="Times New Roman" w:eastAsia="Times New Roman" w:hAnsi="Times New Roman" w:cs="Times New Roman"/>
                  <w:color w:val="auto"/>
                  <w:u w:val="none"/>
                </w:rPr>
                <w:t>Homme</w:t>
              </w:r>
            </w:hyperlink>
            <w:r w:rsidRPr="000D3548">
              <w:rPr>
                <w:rFonts w:ascii="Times New Roman" w:eastAsia="Times New Roman" w:hAnsi="Times New Roman" w:cs="Times New Roman"/>
              </w:rPr>
              <w:t> pour de multiples usages : se </w:t>
            </w:r>
            <w:hyperlink r:id="rId63" w:history="1">
              <w:r w:rsidRPr="000D3548">
                <w:rPr>
                  <w:rStyle w:val="Lienhypertexte"/>
                  <w:rFonts w:ascii="Times New Roman" w:eastAsia="Times New Roman" w:hAnsi="Times New Roman" w:cs="Times New Roman"/>
                  <w:color w:val="auto"/>
                  <w:u w:val="none"/>
                </w:rPr>
                <w:t>nourrir</w:t>
              </w:r>
            </w:hyperlink>
            <w:r w:rsidRPr="000D3548">
              <w:rPr>
                <w:rFonts w:ascii="Times New Roman" w:eastAsia="Times New Roman" w:hAnsi="Times New Roman" w:cs="Times New Roman"/>
              </w:rPr>
              <w:t>, se </w:t>
            </w:r>
            <w:hyperlink r:id="rId64" w:history="1">
              <w:r w:rsidRPr="000D3548">
                <w:rPr>
                  <w:rStyle w:val="Lienhypertexte"/>
                  <w:rFonts w:ascii="Times New Roman" w:eastAsia="Times New Roman" w:hAnsi="Times New Roman" w:cs="Times New Roman"/>
                  <w:color w:val="auto"/>
                  <w:u w:val="none"/>
                </w:rPr>
                <w:t>chauffer</w:t>
              </w:r>
            </w:hyperlink>
            <w:r w:rsidRPr="000D3548">
              <w:rPr>
                <w:rFonts w:ascii="Times New Roman" w:eastAsia="Times New Roman" w:hAnsi="Times New Roman" w:cs="Times New Roman"/>
              </w:rPr>
              <w:t>, se </w:t>
            </w:r>
            <w:hyperlink r:id="rId65" w:history="1">
              <w:r w:rsidRPr="000D3548">
                <w:rPr>
                  <w:rStyle w:val="Lienhypertexte"/>
                  <w:rFonts w:ascii="Times New Roman" w:eastAsia="Times New Roman" w:hAnsi="Times New Roman" w:cs="Times New Roman"/>
                  <w:color w:val="auto"/>
                  <w:u w:val="none"/>
                </w:rPr>
                <w:t>vêtir</w:t>
              </w:r>
            </w:hyperlink>
            <w:r w:rsidRPr="000D3548">
              <w:rPr>
                <w:rFonts w:ascii="Times New Roman" w:eastAsia="Times New Roman" w:hAnsi="Times New Roman" w:cs="Times New Roman"/>
              </w:rPr>
              <w:t>, s'abriter et se loger, se meubler, se </w:t>
            </w:r>
            <w:hyperlink r:id="rId66" w:history="1">
              <w:r w:rsidRPr="000D3548">
                <w:rPr>
                  <w:rStyle w:val="Lienhypertexte"/>
                  <w:rFonts w:ascii="Times New Roman" w:eastAsia="Times New Roman" w:hAnsi="Times New Roman" w:cs="Times New Roman"/>
                  <w:color w:val="auto"/>
                  <w:u w:val="none"/>
                </w:rPr>
                <w:t>soigner</w:t>
              </w:r>
            </w:hyperlink>
            <w:r w:rsidRPr="000D3548">
              <w:rPr>
                <w:rFonts w:ascii="Times New Roman" w:eastAsia="Times New Roman" w:hAnsi="Times New Roman" w:cs="Times New Roman"/>
              </w:rPr>
              <w:t> et se protéger des </w:t>
            </w:r>
            <w:hyperlink r:id="rId67" w:history="1">
              <w:r w:rsidRPr="000D3548">
                <w:rPr>
                  <w:rStyle w:val="Lienhypertexte"/>
                  <w:rFonts w:ascii="Times New Roman" w:eastAsia="Times New Roman" w:hAnsi="Times New Roman" w:cs="Times New Roman"/>
                  <w:color w:val="auto"/>
                  <w:u w:val="none"/>
                </w:rPr>
                <w:t>maladies</w:t>
              </w:r>
            </w:hyperlink>
            <w:r w:rsidRPr="000D3548">
              <w:rPr>
                <w:rFonts w:ascii="Times New Roman" w:eastAsia="Times New Roman" w:hAnsi="Times New Roman" w:cs="Times New Roman"/>
              </w:rPr>
              <w:t xml:space="preserve"> et des </w:t>
            </w:r>
            <w:hyperlink r:id="rId68" w:history="1">
              <w:r w:rsidRPr="000D3548">
                <w:rPr>
                  <w:rStyle w:val="Lienhypertexte"/>
                  <w:rFonts w:ascii="Times New Roman" w:eastAsia="Times New Roman" w:hAnsi="Times New Roman" w:cs="Times New Roman"/>
                  <w:color w:val="auto"/>
                  <w:u w:val="none"/>
                </w:rPr>
                <w:t>insectes</w:t>
              </w:r>
            </w:hyperlink>
            <w:r w:rsidRPr="000D3548">
              <w:rPr>
                <w:rFonts w:ascii="Times New Roman" w:eastAsia="Times New Roman" w:hAnsi="Times New Roman" w:cs="Times New Roman"/>
              </w:rPr>
              <w:t>, embellir son cadre de vie, lutter contre l'</w:t>
            </w:r>
            <w:hyperlink r:id="rId69" w:history="1">
              <w:r w:rsidRPr="000D3548">
                <w:rPr>
                  <w:rStyle w:val="Lienhypertexte"/>
                  <w:rFonts w:ascii="Times New Roman" w:eastAsia="Times New Roman" w:hAnsi="Times New Roman" w:cs="Times New Roman"/>
                  <w:color w:val="auto"/>
                  <w:u w:val="none"/>
                </w:rPr>
                <w:t>érosion</w:t>
              </w:r>
            </w:hyperlink>
            <w:r w:rsidRPr="000D3548">
              <w:rPr>
                <w:rFonts w:ascii="Times New Roman" w:eastAsia="Times New Roman" w:hAnsi="Times New Roman" w:cs="Times New Roman"/>
              </w:rPr>
              <w:t> et favoriser l'assèchement des </w:t>
            </w:r>
            <w:hyperlink r:id="rId70" w:history="1">
              <w:r w:rsidRPr="000D3548">
                <w:rPr>
                  <w:rStyle w:val="Lienhypertexte"/>
                  <w:rFonts w:ascii="Times New Roman" w:eastAsia="Times New Roman" w:hAnsi="Times New Roman" w:cs="Times New Roman"/>
                  <w:color w:val="auto"/>
                  <w:u w:val="none"/>
                </w:rPr>
                <w:t>marais</w:t>
              </w:r>
            </w:hyperlink>
            <w:r w:rsidRPr="000D3548">
              <w:rPr>
                <w:rFonts w:ascii="Times New Roman" w:eastAsia="Times New Roman" w:hAnsi="Times New Roman" w:cs="Times New Roman"/>
              </w:rPr>
              <w:t>, se </w:t>
            </w:r>
            <w:hyperlink r:id="rId71" w:history="1">
              <w:r w:rsidRPr="000D3548">
                <w:rPr>
                  <w:rStyle w:val="Lienhypertexte"/>
                  <w:rFonts w:ascii="Times New Roman" w:eastAsia="Times New Roman" w:hAnsi="Times New Roman" w:cs="Times New Roman"/>
                  <w:color w:val="auto"/>
                  <w:u w:val="none"/>
                </w:rPr>
                <w:t>maquiller</w:t>
              </w:r>
            </w:hyperlink>
            <w:r w:rsidRPr="000D3548">
              <w:rPr>
                <w:rFonts w:ascii="Times New Roman" w:hAnsi="Times New Roman" w:cs="Times New Roman"/>
              </w:rPr>
              <w:t>.</w:t>
            </w:r>
            <w:r w:rsidRPr="000D3548">
              <w:rPr>
                <w:rFonts w:ascii="Times New Roman" w:eastAsia="Times New Roman" w:hAnsi="Times New Roman" w:cs="Times New Roman"/>
              </w:rPr>
              <w:t xml:space="preserve">  </w:t>
            </w:r>
          </w:p>
          <w:p w:rsidR="00845471" w:rsidRPr="000D3548" w:rsidRDefault="00845471" w:rsidP="00845471">
            <w:pPr>
              <w:bidi/>
              <w:spacing w:before="144" w:after="144"/>
              <w:jc w:val="right"/>
              <w:rPr>
                <w:rFonts w:ascii="Times New Roman" w:eastAsia="Times New Roman" w:hAnsi="Times New Roman" w:cs="Times New Roman"/>
                <w:lang w:eastAsia="fr-FR"/>
              </w:rPr>
            </w:pPr>
            <w:r w:rsidRPr="000D3548">
              <w:rPr>
                <w:rFonts w:ascii="Times New Roman" w:eastAsia="Times New Roman" w:hAnsi="Times New Roman" w:cs="Times New Roman"/>
                <w:lang w:eastAsia="fr-FR"/>
              </w:rPr>
              <w:t>On estime à 40 000 environ le nombre d'</w:t>
            </w:r>
            <w:hyperlink r:id="rId72" w:history="1">
              <w:r w:rsidRPr="000D3548">
                <w:rPr>
                  <w:rStyle w:val="Lienhypertexte"/>
                  <w:rFonts w:ascii="Times New Roman" w:eastAsia="Times New Roman" w:hAnsi="Times New Roman" w:cs="Times New Roman"/>
                  <w:color w:val="auto"/>
                  <w:u w:val="none"/>
                  <w:lang w:eastAsia="fr-FR"/>
                </w:rPr>
                <w:t>espèces</w:t>
              </w:r>
            </w:hyperlink>
            <w:r w:rsidRPr="000D3548">
              <w:rPr>
                <w:rFonts w:ascii="Times New Roman" w:eastAsia="Times New Roman" w:hAnsi="Times New Roman" w:cs="Times New Roman"/>
                <w:lang w:eastAsia="fr-FR"/>
              </w:rPr>
              <w:t> </w:t>
            </w:r>
            <w:hyperlink r:id="rId73" w:history="1">
              <w:r w:rsidRPr="000D3548">
                <w:rPr>
                  <w:rStyle w:val="Lienhypertexte"/>
                  <w:rFonts w:ascii="Times New Roman" w:eastAsia="Times New Roman" w:hAnsi="Times New Roman" w:cs="Times New Roman"/>
                  <w:color w:val="auto"/>
                  <w:u w:val="none"/>
                  <w:lang w:eastAsia="fr-FR"/>
                </w:rPr>
                <w:t>végétales</w:t>
              </w:r>
            </w:hyperlink>
            <w:r w:rsidRPr="000D3548">
              <w:rPr>
                <w:rFonts w:ascii="Times New Roman" w:eastAsia="Times New Roman" w:hAnsi="Times New Roman" w:cs="Times New Roman"/>
                <w:lang w:eastAsia="fr-FR"/>
              </w:rPr>
              <w:t xml:space="preserve"> qui ont été utilisées par l'homme au cours des âges </w:t>
            </w:r>
          </w:p>
          <w:p w:rsidR="00845471" w:rsidRPr="00777511" w:rsidRDefault="00845471" w:rsidP="00845471">
            <w:pPr>
              <w:spacing w:before="144" w:after="144"/>
              <w:rPr>
                <w:rFonts w:ascii="Times New Roman" w:eastAsia="Times New Roman" w:hAnsi="Times New Roman" w:cs="Times New Roman"/>
                <w:sz w:val="24"/>
                <w:szCs w:val="24"/>
                <w:lang w:eastAsia="fr-FR"/>
              </w:rPr>
            </w:pPr>
            <w:r w:rsidRPr="000D3548">
              <w:rPr>
                <w:rFonts w:ascii="Times New Roman" w:eastAsia="Times New Roman" w:hAnsi="Times New Roman" w:cs="Times New Roman"/>
                <w:lang w:eastAsia="fr-FR"/>
              </w:rPr>
              <w:t>La plupart de ces espèces poussent dans les régions </w:t>
            </w:r>
            <w:hyperlink r:id="rId74" w:history="1">
              <w:r w:rsidRPr="000D3548">
                <w:rPr>
                  <w:rStyle w:val="Lienhypertexte"/>
                  <w:rFonts w:ascii="Times New Roman" w:eastAsia="Times New Roman" w:hAnsi="Times New Roman" w:cs="Times New Roman"/>
                  <w:color w:val="auto"/>
                  <w:u w:val="none"/>
                  <w:lang w:eastAsia="fr-FR"/>
                </w:rPr>
                <w:t>tropicales</w:t>
              </w:r>
            </w:hyperlink>
            <w:hyperlink r:id="rId75" w:history="1">
              <w:r w:rsidRPr="000D3548">
                <w:rPr>
                  <w:rStyle w:val="Lienhypertexte"/>
                  <w:rFonts w:ascii="Times New Roman" w:eastAsia="Times New Roman" w:hAnsi="Times New Roman" w:cs="Times New Roman"/>
                  <w:color w:val="auto"/>
                  <w:u w:val="none"/>
                  <w:vertAlign w:val="superscript"/>
                  <w:lang w:eastAsia="fr-FR"/>
                </w:rPr>
                <w:t>1</w:t>
              </w:r>
            </w:hyperlink>
            <w:r w:rsidRPr="000D3548">
              <w:rPr>
                <w:rFonts w:ascii="Times New Roman" w:eastAsia="Times New Roman" w:hAnsi="Times New Roman" w:cs="Times New Roman"/>
                <w:lang w:eastAsia="fr-FR"/>
              </w:rPr>
              <w:t>. La première forme d'utilisation des plantes était basée sur la </w:t>
            </w:r>
            <w:hyperlink r:id="rId76" w:history="1">
              <w:r w:rsidRPr="000D3548">
                <w:rPr>
                  <w:rStyle w:val="Lienhypertexte"/>
                  <w:rFonts w:ascii="Times New Roman" w:eastAsia="Times New Roman" w:hAnsi="Times New Roman" w:cs="Times New Roman"/>
                  <w:color w:val="auto"/>
                  <w:u w:val="none"/>
                  <w:lang w:eastAsia="fr-FR"/>
                </w:rPr>
                <w:t>cueillette</w:t>
              </w:r>
            </w:hyperlink>
            <w:r w:rsidRPr="000D3548">
              <w:rPr>
                <w:rFonts w:ascii="Times New Roman" w:eastAsia="Times New Roman" w:hAnsi="Times New Roman" w:cs="Times New Roman"/>
                <w:lang w:eastAsia="fr-FR"/>
              </w:rPr>
              <w:t>, puis est apparu l'</w:t>
            </w:r>
            <w:hyperlink r:id="rId77" w:history="1">
              <w:r w:rsidRPr="000D3548">
                <w:rPr>
                  <w:rStyle w:val="Lienhypertexte"/>
                  <w:rFonts w:ascii="Times New Roman" w:eastAsia="Times New Roman" w:hAnsi="Times New Roman" w:cs="Times New Roman"/>
                  <w:color w:val="auto"/>
                  <w:u w:val="none"/>
                  <w:lang w:eastAsia="fr-FR"/>
                </w:rPr>
                <w:t>agriculture</w:t>
              </w:r>
            </w:hyperlink>
            <w:r w:rsidRPr="000D3548">
              <w:rPr>
                <w:rFonts w:ascii="Times New Roman" w:eastAsia="Times New Roman" w:hAnsi="Times New Roman" w:cs="Times New Roman"/>
                <w:lang w:eastAsia="fr-FR"/>
              </w:rPr>
              <w:t> qui a conduit à la </w:t>
            </w:r>
            <w:hyperlink r:id="rId78" w:history="1">
              <w:r w:rsidRPr="000D3548">
                <w:rPr>
                  <w:rStyle w:val="Lienhypertexte"/>
                  <w:rFonts w:ascii="Times New Roman" w:eastAsia="Times New Roman" w:hAnsi="Times New Roman" w:cs="Times New Roman"/>
                  <w:color w:val="auto"/>
                  <w:u w:val="none"/>
                  <w:lang w:eastAsia="fr-FR"/>
                </w:rPr>
                <w:t>domestication</w:t>
              </w:r>
            </w:hyperlink>
            <w:r w:rsidRPr="000D3548">
              <w:rPr>
                <w:rFonts w:ascii="Times New Roman" w:eastAsia="Times New Roman" w:hAnsi="Times New Roman" w:cs="Times New Roman"/>
                <w:lang w:eastAsia="fr-FR"/>
              </w:rPr>
              <w:t xml:space="preserve"> d'un nombreux d'espèces. C’est l’agriculture conventionnelle </w:t>
            </w:r>
          </w:p>
        </w:tc>
      </w:tr>
      <w:tr w:rsidR="00845471" w:rsidTr="00845471">
        <w:tc>
          <w:tcPr>
            <w:tcW w:w="10206" w:type="dxa"/>
            <w:gridSpan w:val="2"/>
          </w:tcPr>
          <w:p w:rsidR="00845471" w:rsidRDefault="00845471" w:rsidP="00845471">
            <w:pPr>
              <w:bidi/>
              <w:spacing w:before="144" w:after="144"/>
              <w:jc w:val="right"/>
              <w:rPr>
                <w:rFonts w:asciiTheme="majorBidi" w:eastAsia="Times New Roman" w:hAnsiTheme="majorBidi" w:cstheme="majorBidi"/>
                <w:b/>
                <w:bCs/>
                <w:color w:val="000000"/>
                <w:sz w:val="28"/>
                <w:szCs w:val="28"/>
                <w:lang w:eastAsia="fr-FR"/>
              </w:rPr>
            </w:pPr>
            <w:r w:rsidRPr="00777511">
              <w:rPr>
                <w:rFonts w:ascii="MS Sans Serif" w:eastAsia="Times New Roman" w:hAnsi="MS Sans Serif" w:cs="Times New Roman" w:hint="cs"/>
                <w:b/>
                <w:bCs/>
                <w:color w:val="000000"/>
                <w:sz w:val="28"/>
                <w:szCs w:val="28"/>
                <w:rtl/>
                <w:lang w:eastAsia="fr-FR"/>
              </w:rPr>
              <w:t>أصل النباتات المزروعة</w:t>
            </w:r>
            <w:r>
              <w:rPr>
                <w:rFonts w:ascii="MS Sans Serif" w:eastAsia="Times New Roman" w:hAnsi="MS Sans Serif" w:cs="Times New Roman" w:hint="cs"/>
                <w:b/>
                <w:bCs/>
                <w:color w:val="000000"/>
                <w:sz w:val="28"/>
                <w:szCs w:val="28"/>
                <w:rtl/>
                <w:lang w:eastAsia="fr-FR"/>
              </w:rPr>
              <w:t xml:space="preserve">                                                             </w:t>
            </w:r>
            <w:r w:rsidRPr="00777511">
              <w:rPr>
                <w:rFonts w:ascii="MS Sans Serif" w:eastAsia="Times New Roman" w:hAnsi="MS Sans Serif" w:cs="Times New Roman" w:hint="cs"/>
                <w:b/>
                <w:bCs/>
                <w:color w:val="000000"/>
                <w:sz w:val="28"/>
                <w:szCs w:val="28"/>
                <w:rtl/>
                <w:lang w:eastAsia="fr-FR"/>
              </w:rPr>
              <w:t xml:space="preserve"> </w:t>
            </w:r>
            <w:r w:rsidRPr="00777511">
              <w:rPr>
                <w:rFonts w:asciiTheme="majorBidi" w:eastAsia="Times New Roman" w:hAnsiTheme="majorBidi" w:cstheme="majorBidi"/>
                <w:b/>
                <w:bCs/>
                <w:color w:val="000000"/>
                <w:sz w:val="28"/>
                <w:szCs w:val="28"/>
                <w:lang w:eastAsia="fr-FR"/>
              </w:rPr>
              <w:t xml:space="preserve">Origine des plantes cultivées </w:t>
            </w:r>
          </w:p>
          <w:p w:rsidR="00845471" w:rsidRPr="00EF3B2F" w:rsidRDefault="00845471" w:rsidP="00845471">
            <w:pPr>
              <w:spacing w:before="144" w:after="144" w:line="276" w:lineRule="auto"/>
              <w:jc w:val="both"/>
              <w:rPr>
                <w:rFonts w:ascii="Times New Roman" w:eastAsia="Times New Roman" w:hAnsi="Times New Roman" w:cs="Times New Roman"/>
                <w:color w:val="000000" w:themeColor="text1"/>
                <w:sz w:val="24"/>
                <w:szCs w:val="24"/>
                <w:lang w:eastAsia="fr-FR"/>
              </w:rPr>
            </w:pPr>
            <w:r w:rsidRPr="00EF3B2F">
              <w:rPr>
                <w:rFonts w:ascii="Times New Roman" w:hAnsi="Times New Roman" w:cs="Times New Roman"/>
                <w:color w:val="000000" w:themeColor="text1"/>
                <w:sz w:val="24"/>
                <w:szCs w:val="24"/>
                <w:shd w:val="clear" w:color="auto" w:fill="FFFFFF"/>
              </w:rPr>
              <w:t>l'</w:t>
            </w:r>
            <w:r w:rsidRPr="00EF3B2F">
              <w:rPr>
                <w:rStyle w:val="lev"/>
                <w:rFonts w:ascii="Times New Roman" w:hAnsi="Times New Roman" w:cs="Times New Roman"/>
                <w:color w:val="000000" w:themeColor="text1"/>
                <w:sz w:val="24"/>
                <w:szCs w:val="24"/>
                <w:bdr w:val="none" w:sz="0" w:space="0" w:color="auto" w:frame="1"/>
                <w:shd w:val="clear" w:color="auto" w:fill="FFFFFF"/>
              </w:rPr>
              <w:t xml:space="preserve">agronome russe </w:t>
            </w:r>
            <w:proofErr w:type="spellStart"/>
            <w:r w:rsidRPr="00EF3B2F">
              <w:rPr>
                <w:rStyle w:val="lev"/>
                <w:rFonts w:ascii="Times New Roman" w:hAnsi="Times New Roman" w:cs="Times New Roman"/>
                <w:color w:val="000000" w:themeColor="text1"/>
                <w:sz w:val="24"/>
                <w:szCs w:val="24"/>
                <w:bdr w:val="none" w:sz="0" w:space="0" w:color="auto" w:frame="1"/>
                <w:shd w:val="clear" w:color="auto" w:fill="FFFFFF"/>
              </w:rPr>
              <w:t>Vavilov</w:t>
            </w:r>
            <w:proofErr w:type="spellEnd"/>
            <w:r w:rsidRPr="00EF3B2F">
              <w:rPr>
                <w:rFonts w:ascii="Times New Roman" w:hAnsi="Times New Roman" w:cs="Times New Roman"/>
                <w:color w:val="000000" w:themeColor="text1"/>
                <w:sz w:val="24"/>
                <w:szCs w:val="24"/>
                <w:shd w:val="clear" w:color="auto" w:fill="FFFFFF"/>
              </w:rPr>
              <w:t> fut d'établir une "</w:t>
            </w:r>
            <w:r w:rsidRPr="00EF3B2F">
              <w:rPr>
                <w:rStyle w:val="lev"/>
                <w:rFonts w:ascii="Times New Roman" w:hAnsi="Times New Roman" w:cs="Times New Roman"/>
                <w:color w:val="000000" w:themeColor="text1"/>
                <w:sz w:val="24"/>
                <w:szCs w:val="24"/>
                <w:bdr w:val="none" w:sz="0" w:space="0" w:color="auto" w:frame="1"/>
                <w:shd w:val="clear" w:color="auto" w:fill="FFFFFF"/>
              </w:rPr>
              <w:t>carte des centres d'origine des plantes cultivées</w:t>
            </w:r>
            <w:r w:rsidRPr="00EF3B2F">
              <w:rPr>
                <w:rFonts w:ascii="Times New Roman" w:hAnsi="Times New Roman" w:cs="Times New Roman"/>
                <w:color w:val="000000" w:themeColor="text1"/>
                <w:sz w:val="24"/>
                <w:szCs w:val="24"/>
                <w:shd w:val="clear" w:color="auto" w:fill="FFFFFF"/>
              </w:rPr>
              <w:t>, la plus grande diversité des </w:t>
            </w:r>
            <w:hyperlink r:id="rId79" w:history="1">
              <w:r w:rsidRPr="00EF3B2F">
                <w:rPr>
                  <w:rStyle w:val="Lienhypertexte"/>
                  <w:rFonts w:ascii="Times New Roman" w:hAnsi="Times New Roman" w:cs="Times New Roman"/>
                  <w:color w:val="000000" w:themeColor="text1"/>
                  <w:sz w:val="24"/>
                  <w:szCs w:val="24"/>
                  <w:bdr w:val="none" w:sz="0" w:space="0" w:color="auto" w:frame="1"/>
                  <w:shd w:val="clear" w:color="auto" w:fill="FFFFFF"/>
                </w:rPr>
                <w:t>espèces</w:t>
              </w:r>
            </w:hyperlink>
            <w:r w:rsidRPr="00EF3B2F">
              <w:rPr>
                <w:rFonts w:ascii="Times New Roman" w:hAnsi="Times New Roman" w:cs="Times New Roman"/>
                <w:color w:val="000000" w:themeColor="text1"/>
                <w:sz w:val="24"/>
                <w:szCs w:val="24"/>
                <w:shd w:val="clear" w:color="auto" w:fill="FFFFFF"/>
              </w:rPr>
              <w:t> végétales se concentrerait dans neuf grandes régions du monde. Depuis, ses travaux ont été poursuivis et affinés, et l'on compte douze "</w:t>
            </w:r>
            <w:r w:rsidRPr="00EF3B2F">
              <w:rPr>
                <w:rStyle w:val="lev"/>
                <w:rFonts w:ascii="Times New Roman" w:hAnsi="Times New Roman" w:cs="Times New Roman"/>
                <w:color w:val="000000" w:themeColor="text1"/>
                <w:sz w:val="24"/>
                <w:szCs w:val="24"/>
                <w:bdr w:val="none" w:sz="0" w:space="0" w:color="auto" w:frame="1"/>
                <w:shd w:val="clear" w:color="auto" w:fill="FFFFFF"/>
              </w:rPr>
              <w:t>centres de diversité</w:t>
            </w:r>
            <w:r w:rsidRPr="00EF3B2F">
              <w:rPr>
                <w:rFonts w:ascii="Times New Roman" w:hAnsi="Times New Roman" w:cs="Times New Roman"/>
                <w:color w:val="000000" w:themeColor="text1"/>
                <w:sz w:val="24"/>
                <w:szCs w:val="24"/>
                <w:shd w:val="clear" w:color="auto" w:fill="FFFFFF"/>
              </w:rPr>
              <w:t>".</w:t>
            </w:r>
            <w:r w:rsidRPr="00EF3B2F">
              <w:rPr>
                <w:rFonts w:ascii="Times New Roman" w:hAnsi="Times New Roman" w:cs="Times New Roman"/>
                <w:color w:val="000000" w:themeColor="text1"/>
                <w:sz w:val="24"/>
                <w:szCs w:val="24"/>
              </w:rPr>
              <w:br/>
            </w:r>
            <w:r w:rsidRPr="00EF3B2F">
              <w:rPr>
                <w:rFonts w:ascii="Times New Roman" w:hAnsi="Times New Roman" w:cs="Times New Roman"/>
                <w:color w:val="000000" w:themeColor="text1"/>
                <w:sz w:val="24"/>
                <w:szCs w:val="24"/>
                <w:shd w:val="clear" w:color="auto" w:fill="FFFFFF"/>
              </w:rPr>
              <w:t>Dans ces régions poussent encore les plantes sauvages à l'origine des principales espèces cultivées dans le monde. Elles présentent un intérêt important pour l'amélioration génétique des espèces et la création de nouvelles </w:t>
            </w:r>
            <w:hyperlink r:id="rId80" w:history="1">
              <w:r w:rsidRPr="00EF3B2F">
                <w:rPr>
                  <w:rStyle w:val="Lienhypertexte"/>
                  <w:rFonts w:ascii="Times New Roman" w:hAnsi="Times New Roman" w:cs="Times New Roman"/>
                  <w:color w:val="000000" w:themeColor="text1"/>
                  <w:sz w:val="24"/>
                  <w:szCs w:val="24"/>
                  <w:bdr w:val="none" w:sz="0" w:space="0" w:color="auto" w:frame="1"/>
                  <w:shd w:val="clear" w:color="auto" w:fill="FFFFFF"/>
                </w:rPr>
                <w:t>variétés</w:t>
              </w:r>
            </w:hyperlink>
            <w:r w:rsidRPr="00EF3B2F">
              <w:rPr>
                <w:rFonts w:ascii="Times New Roman" w:hAnsi="Times New Roman" w:cs="Times New Roman"/>
                <w:color w:val="000000" w:themeColor="text1"/>
                <w:sz w:val="24"/>
                <w:szCs w:val="24"/>
                <w:shd w:val="clear" w:color="auto" w:fill="FFFFFF"/>
              </w:rPr>
              <w:t xml:space="preserve">. </w:t>
            </w:r>
          </w:p>
        </w:tc>
      </w:tr>
      <w:tr w:rsidR="00845471" w:rsidTr="00845471">
        <w:tc>
          <w:tcPr>
            <w:tcW w:w="10206" w:type="dxa"/>
            <w:gridSpan w:val="2"/>
          </w:tcPr>
          <w:p w:rsidR="00845471" w:rsidRPr="00DB6A3B" w:rsidRDefault="00845471" w:rsidP="00845471">
            <w:pPr>
              <w:bidi/>
              <w:spacing w:line="276" w:lineRule="auto"/>
              <w:rPr>
                <w:rFonts w:ascii="MS Sans Serif" w:eastAsia="Times New Roman" w:hAnsi="MS Sans Serif" w:cs="Times New Roman"/>
                <w:b/>
                <w:bCs/>
                <w:color w:val="000000"/>
                <w:sz w:val="28"/>
                <w:szCs w:val="28"/>
                <w:rtl/>
                <w:lang w:eastAsia="fr-FR" w:bidi="ar-DZ"/>
              </w:rPr>
            </w:pPr>
            <w:proofErr w:type="gramStart"/>
            <w:r w:rsidRPr="00DB6A3B">
              <w:rPr>
                <w:rFonts w:ascii="MS Sans Serif" w:eastAsia="Times New Roman" w:hAnsi="MS Sans Serif" w:cs="Times New Roman" w:hint="cs"/>
                <w:b/>
                <w:bCs/>
                <w:color w:val="000000"/>
                <w:sz w:val="28"/>
                <w:szCs w:val="28"/>
                <w:rtl/>
                <w:lang w:eastAsia="fr-FR" w:bidi="ar-DZ"/>
              </w:rPr>
              <w:t>توزيع</w:t>
            </w:r>
            <w:proofErr w:type="gramEnd"/>
            <w:r w:rsidRPr="00DB6A3B">
              <w:rPr>
                <w:rFonts w:ascii="MS Sans Serif" w:eastAsia="Times New Roman" w:hAnsi="MS Sans Serif" w:cs="Times New Roman" w:hint="cs"/>
                <w:b/>
                <w:bCs/>
                <w:color w:val="000000"/>
                <w:sz w:val="28"/>
                <w:szCs w:val="28"/>
                <w:rtl/>
                <w:lang w:eastAsia="fr-FR" w:bidi="ar-DZ"/>
              </w:rPr>
              <w:t xml:space="preserve"> النباتات المزروعة</w:t>
            </w:r>
          </w:p>
          <w:p w:rsidR="00845471" w:rsidRPr="008E59D9" w:rsidRDefault="00845471" w:rsidP="00845471">
            <w:pPr>
              <w:bidi/>
              <w:spacing w:line="276" w:lineRule="auto"/>
              <w:rPr>
                <w:rFonts w:ascii="MS Sans Serif" w:eastAsia="Times New Roman" w:hAnsi="MS Sans Serif" w:cs="Times New Roman"/>
                <w:color w:val="000000"/>
                <w:sz w:val="28"/>
                <w:szCs w:val="28"/>
                <w:lang w:eastAsia="fr-FR"/>
              </w:rPr>
            </w:pPr>
            <w:r w:rsidRPr="008E59D9">
              <w:rPr>
                <w:rFonts w:ascii="MS Sans Serif" w:eastAsia="Times New Roman" w:hAnsi="MS Sans Serif" w:cs="Times New Roman" w:hint="cs"/>
                <w:color w:val="000000"/>
                <w:sz w:val="28"/>
                <w:szCs w:val="28"/>
                <w:rtl/>
                <w:lang w:eastAsia="fr-FR" w:bidi="ar-DZ"/>
              </w:rPr>
              <w:t>قام</w:t>
            </w:r>
            <w:r w:rsidRPr="008E59D9">
              <w:rPr>
                <w:rFonts w:ascii="MS Sans Serif" w:eastAsia="Times New Roman" w:hAnsi="MS Sans Serif" w:cs="Times New Roman"/>
                <w:color w:val="000000"/>
                <w:sz w:val="28"/>
                <w:szCs w:val="28"/>
                <w:rtl/>
                <w:lang w:eastAsia="fr-FR"/>
              </w:rPr>
              <w:t xml:space="preserve"> </w:t>
            </w:r>
            <w:proofErr w:type="spellStart"/>
            <w:proofErr w:type="gramStart"/>
            <w:r w:rsidRPr="00EF3B2F">
              <w:rPr>
                <w:rStyle w:val="lev"/>
                <w:rFonts w:ascii="Times New Roman" w:hAnsi="Times New Roman" w:cs="Times New Roman"/>
                <w:color w:val="000000" w:themeColor="text1"/>
                <w:sz w:val="24"/>
                <w:szCs w:val="24"/>
                <w:bdr w:val="none" w:sz="0" w:space="0" w:color="auto" w:frame="1"/>
                <w:shd w:val="clear" w:color="auto" w:fill="FFFFFF"/>
              </w:rPr>
              <w:t>Vavilov</w:t>
            </w:r>
            <w:proofErr w:type="spellEnd"/>
            <w:r w:rsidRPr="008E59D9">
              <w:rPr>
                <w:rFonts w:ascii="MS Sans Serif" w:eastAsia="Times New Roman" w:hAnsi="MS Sans Serif" w:cs="Times New Roman"/>
                <w:color w:val="000000"/>
                <w:sz w:val="28"/>
                <w:szCs w:val="28"/>
                <w:rtl/>
                <w:lang w:eastAsia="fr-FR"/>
              </w:rPr>
              <w:t xml:space="preserve"> </w:t>
            </w:r>
            <w:r>
              <w:rPr>
                <w:rFonts w:ascii="MS Sans Serif" w:eastAsia="Times New Roman" w:hAnsi="MS Sans Serif" w:cs="Times New Roman" w:hint="cs"/>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بوضع</w:t>
            </w:r>
            <w:proofErr w:type="gramEnd"/>
            <w:r w:rsidRPr="008E59D9">
              <w:rPr>
                <w:rFonts w:ascii="MS Sans Serif" w:eastAsia="Times New Roman" w:hAnsi="MS Sans Serif" w:cs="Times New Roman" w:hint="cs"/>
                <w:color w:val="000000"/>
                <w:sz w:val="28"/>
                <w:szCs w:val="28"/>
                <w:rtl/>
                <w:lang w:eastAsia="fr-FR"/>
              </w:rPr>
              <w:t xml:space="preserve"> خريطة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لمراكز</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منشأ</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النباتات</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المزروعة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يتركز</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أكبر</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تنوع</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للأنواع</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النباتية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في</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تسع</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مناطق</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lastRenderedPageBreak/>
              <w:t>رئيسية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في</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العالم</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واستمر</w:t>
            </w:r>
            <w:r w:rsidRPr="008E59D9">
              <w:rPr>
                <w:rFonts w:ascii="MS Sans Serif" w:eastAsia="Times New Roman" w:hAnsi="MS Sans Serif" w:cs="Times New Roman"/>
                <w:color w:val="000000"/>
                <w:sz w:val="28"/>
                <w:szCs w:val="28"/>
                <w:rtl/>
                <w:lang w:eastAsia="fr-FR"/>
              </w:rPr>
              <w:t xml:space="preserve"> </w:t>
            </w:r>
            <w:proofErr w:type="gramStart"/>
            <w:r w:rsidRPr="008E59D9">
              <w:rPr>
                <w:rFonts w:ascii="MS Sans Serif" w:eastAsia="Times New Roman" w:hAnsi="MS Sans Serif" w:cs="Times New Roman" w:hint="cs"/>
                <w:color w:val="000000"/>
                <w:sz w:val="28"/>
                <w:szCs w:val="28"/>
                <w:rtl/>
                <w:lang w:eastAsia="fr-FR"/>
              </w:rPr>
              <w:t>عمله</w:t>
            </w:r>
            <w:proofErr w:type="gramEnd"/>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وصقله،</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و</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هناك</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اثنا</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عشر</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مركزا</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للتنوع</w:t>
            </w:r>
            <w:r w:rsidRPr="008E59D9">
              <w:rPr>
                <w:rFonts w:ascii="MS Sans Serif" w:eastAsia="Times New Roman" w:hAnsi="MS Sans Serif" w:cs="Times New Roman"/>
                <w:color w:val="000000"/>
                <w:sz w:val="28"/>
                <w:szCs w:val="28"/>
                <w:rtl/>
                <w:lang w:eastAsia="fr-FR"/>
              </w:rPr>
              <w:t>".</w:t>
            </w:r>
          </w:p>
          <w:p w:rsidR="00845471" w:rsidRPr="00583A3D" w:rsidRDefault="00845471" w:rsidP="00845471">
            <w:pPr>
              <w:bidi/>
              <w:spacing w:line="276" w:lineRule="auto"/>
              <w:rPr>
                <w:rFonts w:asciiTheme="majorBidi" w:eastAsia="Times New Roman" w:hAnsiTheme="majorBidi" w:cstheme="majorBidi"/>
                <w:b/>
                <w:bCs/>
                <w:color w:val="000000"/>
                <w:sz w:val="28"/>
                <w:szCs w:val="28"/>
                <w:lang w:eastAsia="fr-FR"/>
              </w:rPr>
            </w:pPr>
            <w:r w:rsidRPr="008E59D9">
              <w:rPr>
                <w:rFonts w:ascii="MS Sans Serif" w:eastAsia="Times New Roman" w:hAnsi="MS Sans Serif" w:cs="Times New Roman" w:hint="cs"/>
                <w:color w:val="000000"/>
                <w:sz w:val="28"/>
                <w:szCs w:val="28"/>
                <w:rtl/>
                <w:lang w:eastAsia="fr-FR"/>
              </w:rPr>
              <w:t>لا</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تزال</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الأنواع</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البرية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التي</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هي</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أصل</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النباتات</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الرئيسية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المزروعة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في</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العالم</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ذات</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أهمية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كبيرة</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للتحسين</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الوراثي</w:t>
            </w:r>
            <w:r w:rsidRPr="008E59D9">
              <w:rPr>
                <w:rFonts w:ascii="MS Sans Serif" w:eastAsia="Times New Roman" w:hAnsi="MS Sans Serif" w:cs="Times New Roman"/>
                <w:color w:val="000000"/>
                <w:sz w:val="28"/>
                <w:szCs w:val="28"/>
                <w:rtl/>
                <w:lang w:eastAsia="fr-FR"/>
              </w:rPr>
              <w:t xml:space="preserve"> </w:t>
            </w:r>
            <w:r>
              <w:rPr>
                <w:rFonts w:ascii="MS Sans Serif" w:eastAsia="Times New Roman" w:hAnsi="MS Sans Serif" w:cs="Times New Roman" w:hint="cs"/>
                <w:color w:val="000000"/>
                <w:sz w:val="28"/>
                <w:szCs w:val="28"/>
                <w:rtl/>
                <w:lang w:eastAsia="fr-FR"/>
              </w:rPr>
              <w:t>للنبات</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وخلق</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أصناف</w:t>
            </w:r>
            <w:r w:rsidRPr="008E59D9">
              <w:rPr>
                <w:rFonts w:ascii="MS Sans Serif" w:eastAsia="Times New Roman" w:hAnsi="MS Sans Serif" w:cs="Times New Roman"/>
                <w:color w:val="000000"/>
                <w:sz w:val="28"/>
                <w:szCs w:val="28"/>
                <w:rtl/>
                <w:lang w:eastAsia="fr-FR"/>
              </w:rPr>
              <w:t xml:space="preserve"> </w:t>
            </w:r>
            <w:r w:rsidRPr="008E59D9">
              <w:rPr>
                <w:rFonts w:ascii="MS Sans Serif" w:eastAsia="Times New Roman" w:hAnsi="MS Sans Serif" w:cs="Times New Roman" w:hint="cs"/>
                <w:color w:val="000000"/>
                <w:sz w:val="28"/>
                <w:szCs w:val="28"/>
                <w:rtl/>
                <w:lang w:eastAsia="fr-FR"/>
              </w:rPr>
              <w:t>جديدة</w:t>
            </w:r>
            <w:r w:rsidRPr="008E59D9">
              <w:rPr>
                <w:rFonts w:ascii="MS Sans Serif" w:eastAsia="Times New Roman" w:hAnsi="MS Sans Serif" w:cs="Times New Roman"/>
                <w:color w:val="000000"/>
                <w:sz w:val="28"/>
                <w:szCs w:val="28"/>
                <w:rtl/>
                <w:lang w:eastAsia="fr-FR"/>
              </w:rPr>
              <w:t>.</w:t>
            </w:r>
          </w:p>
        </w:tc>
      </w:tr>
      <w:tr w:rsidR="00845471" w:rsidTr="00845471">
        <w:tc>
          <w:tcPr>
            <w:tcW w:w="10206" w:type="dxa"/>
            <w:gridSpan w:val="2"/>
          </w:tcPr>
          <w:p w:rsidR="00845471" w:rsidRDefault="00845471" w:rsidP="00845471">
            <w:pPr>
              <w:bidi/>
              <w:jc w:val="center"/>
              <w:rPr>
                <w:rFonts w:ascii="MS Sans Serif" w:eastAsia="Times New Roman" w:hAnsi="MS Sans Serif" w:cs="Times New Roman"/>
                <w:b/>
                <w:bCs/>
                <w:color w:val="000000"/>
                <w:sz w:val="28"/>
                <w:szCs w:val="28"/>
                <w:rtl/>
                <w:lang w:eastAsia="fr-FR" w:bidi="ar-DZ"/>
              </w:rPr>
            </w:pPr>
            <w:r>
              <w:rPr>
                <w:rFonts w:ascii="MS Sans Serif" w:eastAsia="Times New Roman" w:hAnsi="MS Sans Serif" w:cs="Times New Roman" w:hint="cs"/>
                <w:b/>
                <w:bCs/>
                <w:color w:val="000000"/>
                <w:sz w:val="28"/>
                <w:szCs w:val="28"/>
                <w:rtl/>
                <w:lang w:eastAsia="fr-FR" w:bidi="ar-DZ"/>
              </w:rPr>
              <w:lastRenderedPageBreak/>
              <w:t xml:space="preserve">اكبر </w:t>
            </w:r>
            <w:proofErr w:type="gramStart"/>
            <w:r>
              <w:rPr>
                <w:rFonts w:ascii="MS Sans Serif" w:eastAsia="Times New Roman" w:hAnsi="MS Sans Serif" w:cs="Times New Roman" w:hint="cs"/>
                <w:b/>
                <w:bCs/>
                <w:color w:val="000000"/>
                <w:sz w:val="28"/>
                <w:szCs w:val="28"/>
                <w:rtl/>
                <w:lang w:eastAsia="fr-FR" w:bidi="ar-DZ"/>
              </w:rPr>
              <w:t>تنوع</w:t>
            </w:r>
            <w:proofErr w:type="gramEnd"/>
            <w:r>
              <w:rPr>
                <w:rFonts w:ascii="MS Sans Serif" w:eastAsia="Times New Roman" w:hAnsi="MS Sans Serif" w:cs="Times New Roman" w:hint="cs"/>
                <w:b/>
                <w:bCs/>
                <w:color w:val="000000"/>
                <w:sz w:val="28"/>
                <w:szCs w:val="28"/>
                <w:rtl/>
                <w:lang w:eastAsia="fr-FR" w:bidi="ar-DZ"/>
              </w:rPr>
              <w:t xml:space="preserve"> حيوي نباتي يرتكز في 9 مناطق</w:t>
            </w:r>
            <w:r>
              <w:rPr>
                <w:rFonts w:ascii="Calibri" w:eastAsia="Times New Roman" w:hAnsi="Calibri" w:cs="Calibri"/>
                <w:b/>
                <w:bCs/>
                <w:color w:val="000000"/>
                <w:sz w:val="28"/>
                <w:szCs w:val="28"/>
                <w:rtl/>
                <w:lang w:eastAsia="fr-FR" w:bidi="ar-DZ"/>
              </w:rPr>
              <w:t>:</w:t>
            </w:r>
          </w:p>
          <w:p w:rsidR="00845471" w:rsidRPr="00845471" w:rsidRDefault="00845471" w:rsidP="008D662E">
            <w:pPr>
              <w:pStyle w:val="Paragraphedeliste"/>
              <w:numPr>
                <w:ilvl w:val="0"/>
                <w:numId w:val="19"/>
              </w:numPr>
              <w:spacing w:line="360" w:lineRule="auto"/>
              <w:rPr>
                <w:rFonts w:asciiTheme="majorBidi" w:eastAsia="Times New Roman" w:hAnsiTheme="majorBidi" w:cstheme="majorBidi"/>
                <w:color w:val="000000"/>
                <w:sz w:val="24"/>
                <w:szCs w:val="24"/>
                <w:lang w:eastAsia="fr-FR" w:bidi="ar-DZ"/>
              </w:rPr>
            </w:pPr>
            <w:r w:rsidRPr="00845471">
              <w:rPr>
                <w:rFonts w:asciiTheme="majorBidi" w:eastAsia="Times New Roman" w:hAnsiTheme="majorBidi" w:cstheme="majorBidi"/>
                <w:b/>
                <w:bCs/>
                <w:color w:val="000000"/>
                <w:sz w:val="24"/>
                <w:szCs w:val="24"/>
                <w:lang w:eastAsia="fr-FR" w:bidi="ar-DZ"/>
              </w:rPr>
              <w:t>Amérique du Nord et Centrale (</w:t>
            </w:r>
            <w:r w:rsidRPr="00845471">
              <w:rPr>
                <w:rFonts w:asciiTheme="majorBidi" w:eastAsia="Times New Roman" w:hAnsiTheme="majorBidi" w:cs="Times New Roman"/>
                <w:b/>
                <w:bCs/>
                <w:color w:val="000000"/>
                <w:sz w:val="24"/>
                <w:szCs w:val="24"/>
                <w:rtl/>
                <w:lang w:eastAsia="fr-FR" w:bidi="ar-DZ"/>
              </w:rPr>
              <w:t xml:space="preserve">امريكا الشمالية و </w:t>
            </w:r>
            <w:proofErr w:type="gramStart"/>
            <w:r w:rsidRPr="00845471">
              <w:rPr>
                <w:rFonts w:asciiTheme="majorBidi" w:eastAsia="Times New Roman" w:hAnsiTheme="majorBidi" w:cs="Times New Roman"/>
                <w:b/>
                <w:bCs/>
                <w:color w:val="000000"/>
                <w:sz w:val="24"/>
                <w:szCs w:val="24"/>
                <w:rtl/>
                <w:lang w:eastAsia="fr-FR" w:bidi="ar-DZ"/>
              </w:rPr>
              <w:t xml:space="preserve">الوسطى </w:t>
            </w:r>
            <w:r w:rsidRPr="00845471">
              <w:rPr>
                <w:rFonts w:asciiTheme="majorBidi" w:eastAsia="Times New Roman" w:hAnsiTheme="majorBidi" w:cstheme="majorBidi"/>
                <w:b/>
                <w:bCs/>
                <w:color w:val="000000"/>
                <w:sz w:val="24"/>
                <w:szCs w:val="24"/>
                <w:lang w:eastAsia="fr-FR" w:bidi="ar-DZ"/>
              </w:rPr>
              <w:t>)</w:t>
            </w:r>
            <w:proofErr w:type="gramEnd"/>
            <w:r w:rsidRPr="00845471">
              <w:rPr>
                <w:rFonts w:asciiTheme="majorBidi" w:eastAsia="Times New Roman" w:hAnsiTheme="majorBidi" w:cstheme="majorBidi"/>
                <w:b/>
                <w:bCs/>
                <w:color w:val="000000"/>
                <w:sz w:val="24"/>
                <w:szCs w:val="24"/>
                <w:lang w:eastAsia="fr-FR" w:bidi="ar-DZ"/>
              </w:rPr>
              <w:t xml:space="preserve">: </w:t>
            </w:r>
            <w:r w:rsidRPr="00845471">
              <w:rPr>
                <w:rFonts w:asciiTheme="majorBidi" w:eastAsia="Times New Roman" w:hAnsiTheme="majorBidi" w:cstheme="majorBidi"/>
                <w:color w:val="000000"/>
                <w:sz w:val="24"/>
                <w:szCs w:val="24"/>
                <w:lang w:eastAsia="fr-FR" w:bidi="ar-DZ"/>
              </w:rPr>
              <w:t>mais – haricot – courgette tomate- cacao et tournesol</w:t>
            </w:r>
          </w:p>
          <w:p w:rsidR="00845471" w:rsidRPr="00845471" w:rsidRDefault="00845471" w:rsidP="008D662E">
            <w:pPr>
              <w:pStyle w:val="Paragraphedeliste"/>
              <w:numPr>
                <w:ilvl w:val="0"/>
                <w:numId w:val="19"/>
              </w:numPr>
              <w:spacing w:line="360" w:lineRule="auto"/>
              <w:rPr>
                <w:rFonts w:asciiTheme="majorBidi" w:eastAsia="Times New Roman" w:hAnsiTheme="majorBidi" w:cstheme="majorBidi"/>
                <w:color w:val="000000"/>
                <w:sz w:val="24"/>
                <w:szCs w:val="24"/>
                <w:lang w:eastAsia="fr-FR" w:bidi="ar-DZ"/>
              </w:rPr>
            </w:pPr>
            <w:r w:rsidRPr="00845471">
              <w:rPr>
                <w:rFonts w:asciiTheme="majorBidi" w:eastAsia="Times New Roman" w:hAnsiTheme="majorBidi" w:cstheme="majorBidi"/>
                <w:b/>
                <w:bCs/>
                <w:color w:val="000000"/>
                <w:sz w:val="24"/>
                <w:szCs w:val="24"/>
                <w:lang w:eastAsia="fr-FR" w:bidi="ar-DZ"/>
              </w:rPr>
              <w:t>Amérique du Sud :</w:t>
            </w:r>
            <w:r w:rsidRPr="00845471">
              <w:rPr>
                <w:rFonts w:asciiTheme="majorBidi" w:eastAsia="Times New Roman" w:hAnsiTheme="majorBidi" w:cstheme="majorBidi"/>
                <w:color w:val="000000"/>
                <w:sz w:val="24"/>
                <w:szCs w:val="24"/>
                <w:lang w:eastAsia="fr-FR" w:bidi="ar-DZ"/>
              </w:rPr>
              <w:t xml:space="preserve"> tabac-pomme de terre-manioc et tomate</w:t>
            </w:r>
          </w:p>
          <w:p w:rsidR="00845471" w:rsidRPr="00845471" w:rsidRDefault="00845471" w:rsidP="008D662E">
            <w:pPr>
              <w:pStyle w:val="Paragraphedeliste"/>
              <w:numPr>
                <w:ilvl w:val="0"/>
                <w:numId w:val="19"/>
              </w:numPr>
              <w:spacing w:line="360" w:lineRule="auto"/>
              <w:rPr>
                <w:rFonts w:asciiTheme="majorBidi" w:eastAsia="Times New Roman" w:hAnsiTheme="majorBidi" w:cstheme="majorBidi"/>
                <w:color w:val="000000"/>
                <w:sz w:val="24"/>
                <w:szCs w:val="24"/>
                <w:lang w:eastAsia="fr-FR" w:bidi="ar-DZ"/>
              </w:rPr>
            </w:pPr>
            <w:r w:rsidRPr="00845471">
              <w:rPr>
                <w:rFonts w:ascii="MS Sans Serif" w:eastAsia="Times New Roman" w:hAnsi="MS Sans Serif" w:cs="Times New Roman"/>
                <w:b/>
                <w:bCs/>
                <w:color w:val="000000"/>
                <w:sz w:val="24"/>
                <w:szCs w:val="24"/>
                <w:lang w:eastAsia="fr-FR" w:bidi="ar-DZ"/>
              </w:rPr>
              <w:t>Europe</w:t>
            </w:r>
            <w:r w:rsidRPr="00845471">
              <w:rPr>
                <w:rFonts w:ascii="MS Sans Serif" w:eastAsia="Times New Roman" w:hAnsi="MS Sans Serif" w:cs="Times New Roman" w:hint="eastAsia"/>
                <w:b/>
                <w:bCs/>
                <w:color w:val="000000"/>
                <w:sz w:val="24"/>
                <w:szCs w:val="24"/>
                <w:lang w:eastAsia="fr-FR" w:bidi="ar-DZ"/>
              </w:rPr>
              <w:t> </w:t>
            </w:r>
            <w:r w:rsidRPr="00845471">
              <w:rPr>
                <w:rFonts w:ascii="MS Sans Serif" w:eastAsia="Times New Roman" w:hAnsi="MS Sans Serif" w:cs="Times New Roman"/>
                <w:b/>
                <w:bCs/>
                <w:color w:val="000000"/>
                <w:sz w:val="24"/>
                <w:szCs w:val="24"/>
                <w:lang w:eastAsia="fr-FR" w:bidi="ar-DZ"/>
              </w:rPr>
              <w:t xml:space="preserve">: </w:t>
            </w:r>
            <w:r w:rsidRPr="00845471">
              <w:rPr>
                <w:rFonts w:ascii="MS Sans Serif" w:eastAsia="Times New Roman" w:hAnsi="MS Sans Serif" w:cs="Times New Roman"/>
                <w:color w:val="000000"/>
                <w:sz w:val="24"/>
                <w:szCs w:val="24"/>
                <w:lang w:eastAsia="fr-FR" w:bidi="ar-DZ"/>
              </w:rPr>
              <w:t>avoine-betterave-trèfle-laitue-lupin-moutarde et graminée</w:t>
            </w:r>
          </w:p>
          <w:p w:rsidR="00845471" w:rsidRPr="00845471" w:rsidRDefault="00845471" w:rsidP="008D662E">
            <w:pPr>
              <w:pStyle w:val="Paragraphedeliste"/>
              <w:numPr>
                <w:ilvl w:val="0"/>
                <w:numId w:val="19"/>
              </w:numPr>
              <w:spacing w:line="360" w:lineRule="auto"/>
              <w:rPr>
                <w:rFonts w:asciiTheme="majorBidi" w:eastAsia="Times New Roman" w:hAnsiTheme="majorBidi" w:cstheme="majorBidi"/>
                <w:color w:val="000000"/>
                <w:sz w:val="24"/>
                <w:szCs w:val="24"/>
                <w:lang w:eastAsia="fr-FR" w:bidi="ar-DZ"/>
              </w:rPr>
            </w:pPr>
            <w:proofErr w:type="spellStart"/>
            <w:r w:rsidRPr="00845471">
              <w:rPr>
                <w:rFonts w:ascii="MS Sans Serif" w:eastAsia="Times New Roman" w:hAnsi="MS Sans Serif" w:cs="Times New Roman"/>
                <w:b/>
                <w:bCs/>
                <w:color w:val="000000"/>
                <w:sz w:val="24"/>
                <w:szCs w:val="24"/>
                <w:lang w:eastAsia="fr-FR" w:bidi="ar-DZ"/>
              </w:rPr>
              <w:t>Assie</w:t>
            </w:r>
            <w:proofErr w:type="spellEnd"/>
            <w:r w:rsidRPr="00845471">
              <w:rPr>
                <w:rFonts w:ascii="MS Sans Serif" w:eastAsia="Times New Roman" w:hAnsi="MS Sans Serif" w:cs="Times New Roman"/>
                <w:b/>
                <w:bCs/>
                <w:color w:val="000000"/>
                <w:sz w:val="24"/>
                <w:szCs w:val="24"/>
                <w:lang w:eastAsia="fr-FR" w:bidi="ar-DZ"/>
              </w:rPr>
              <w:t xml:space="preserve"> Centrale</w:t>
            </w:r>
            <w:r w:rsidRPr="00845471">
              <w:rPr>
                <w:rFonts w:ascii="MS Sans Serif" w:eastAsia="Times New Roman" w:hAnsi="MS Sans Serif" w:cs="Times New Roman" w:hint="eastAsia"/>
                <w:b/>
                <w:bCs/>
                <w:color w:val="000000"/>
                <w:sz w:val="24"/>
                <w:szCs w:val="24"/>
                <w:lang w:eastAsia="fr-FR" w:bidi="ar-DZ"/>
              </w:rPr>
              <w:t> </w:t>
            </w:r>
            <w:r w:rsidRPr="00845471">
              <w:rPr>
                <w:rFonts w:ascii="MS Sans Serif" w:eastAsia="Times New Roman" w:hAnsi="MS Sans Serif" w:cs="Times New Roman"/>
                <w:b/>
                <w:bCs/>
                <w:color w:val="000000"/>
                <w:sz w:val="24"/>
                <w:szCs w:val="24"/>
                <w:lang w:eastAsia="fr-FR" w:bidi="ar-DZ"/>
              </w:rPr>
              <w:t xml:space="preserve">: luzerne-ail et carotte </w:t>
            </w:r>
          </w:p>
          <w:p w:rsidR="00845471" w:rsidRPr="00845471" w:rsidRDefault="00845471" w:rsidP="008D662E">
            <w:pPr>
              <w:pStyle w:val="Paragraphedeliste"/>
              <w:numPr>
                <w:ilvl w:val="0"/>
                <w:numId w:val="19"/>
              </w:numPr>
              <w:spacing w:line="360" w:lineRule="auto"/>
              <w:rPr>
                <w:rFonts w:asciiTheme="majorBidi" w:eastAsia="Times New Roman" w:hAnsiTheme="majorBidi" w:cstheme="majorBidi"/>
                <w:color w:val="000000"/>
                <w:sz w:val="24"/>
                <w:szCs w:val="24"/>
                <w:lang w:eastAsia="fr-FR" w:bidi="ar-DZ"/>
              </w:rPr>
            </w:pPr>
            <w:proofErr w:type="spellStart"/>
            <w:r w:rsidRPr="00845471">
              <w:rPr>
                <w:rFonts w:ascii="MS Sans Serif" w:eastAsia="Times New Roman" w:hAnsi="MS Sans Serif" w:cs="Times New Roman"/>
                <w:b/>
                <w:bCs/>
                <w:color w:val="000000"/>
                <w:sz w:val="24"/>
                <w:szCs w:val="24"/>
                <w:lang w:eastAsia="fr-FR" w:bidi="ar-DZ"/>
              </w:rPr>
              <w:t>Assie</w:t>
            </w:r>
            <w:proofErr w:type="spellEnd"/>
            <w:r w:rsidRPr="00845471">
              <w:rPr>
                <w:rFonts w:ascii="MS Sans Serif" w:eastAsia="Times New Roman" w:hAnsi="MS Sans Serif" w:cs="Times New Roman"/>
                <w:b/>
                <w:bCs/>
                <w:color w:val="000000"/>
                <w:sz w:val="24"/>
                <w:szCs w:val="24"/>
                <w:lang w:eastAsia="fr-FR" w:bidi="ar-DZ"/>
              </w:rPr>
              <w:t xml:space="preserve"> du Sud-Est</w:t>
            </w:r>
            <w:r w:rsidRPr="00845471">
              <w:rPr>
                <w:rFonts w:ascii="MS Sans Serif" w:eastAsia="Times New Roman" w:hAnsi="MS Sans Serif" w:cs="Times New Roman" w:hint="eastAsia"/>
                <w:b/>
                <w:bCs/>
                <w:color w:val="000000"/>
                <w:sz w:val="24"/>
                <w:szCs w:val="24"/>
                <w:lang w:eastAsia="fr-FR" w:bidi="ar-DZ"/>
              </w:rPr>
              <w:t> </w:t>
            </w:r>
            <w:r w:rsidRPr="00845471">
              <w:rPr>
                <w:rFonts w:ascii="MS Sans Serif" w:eastAsia="Times New Roman" w:hAnsi="MS Sans Serif" w:cs="Times New Roman"/>
                <w:b/>
                <w:bCs/>
                <w:color w:val="000000"/>
                <w:sz w:val="24"/>
                <w:szCs w:val="24"/>
                <w:lang w:eastAsia="fr-FR" w:bidi="ar-DZ"/>
              </w:rPr>
              <w:t>:</w:t>
            </w:r>
            <w:r w:rsidRPr="00845471">
              <w:rPr>
                <w:rFonts w:ascii="MS Sans Serif" w:eastAsia="Times New Roman" w:hAnsi="MS Sans Serif" w:cs="Times New Roman"/>
                <w:color w:val="000000"/>
                <w:sz w:val="24"/>
                <w:szCs w:val="24"/>
                <w:lang w:eastAsia="fr-FR" w:bidi="ar-DZ"/>
              </w:rPr>
              <w:t xml:space="preserve"> soja, riz, chou, oignon, fèverole, canne à sucre et concombre</w:t>
            </w:r>
          </w:p>
          <w:p w:rsidR="00845471" w:rsidRPr="00845471" w:rsidRDefault="00845471" w:rsidP="008D662E">
            <w:pPr>
              <w:pStyle w:val="Paragraphedeliste"/>
              <w:numPr>
                <w:ilvl w:val="0"/>
                <w:numId w:val="19"/>
              </w:numPr>
              <w:spacing w:line="360" w:lineRule="auto"/>
              <w:rPr>
                <w:rFonts w:asciiTheme="majorBidi" w:eastAsia="Times New Roman" w:hAnsiTheme="majorBidi" w:cstheme="majorBidi"/>
                <w:color w:val="000000"/>
                <w:sz w:val="24"/>
                <w:szCs w:val="24"/>
                <w:lang w:eastAsia="fr-FR" w:bidi="ar-DZ"/>
              </w:rPr>
            </w:pPr>
            <w:r w:rsidRPr="00845471">
              <w:rPr>
                <w:rFonts w:ascii="MS Sans Serif" w:eastAsia="Times New Roman" w:hAnsi="MS Sans Serif" w:cs="Times New Roman"/>
                <w:b/>
                <w:bCs/>
                <w:color w:val="000000"/>
                <w:sz w:val="24"/>
                <w:szCs w:val="24"/>
                <w:lang w:eastAsia="fr-FR" w:bidi="ar-DZ"/>
              </w:rPr>
              <w:t>Proche orient</w:t>
            </w:r>
            <w:r w:rsidRPr="00845471">
              <w:rPr>
                <w:rFonts w:ascii="Calibri" w:eastAsia="Times New Roman" w:hAnsi="Calibri" w:cs="Calibri"/>
                <w:b/>
                <w:bCs/>
                <w:color w:val="000000"/>
                <w:sz w:val="24"/>
                <w:szCs w:val="24"/>
                <w:lang w:eastAsia="fr-FR" w:bidi="ar-DZ"/>
              </w:rPr>
              <w:t>:</w:t>
            </w:r>
            <w:r w:rsidRPr="00845471">
              <w:rPr>
                <w:rFonts w:ascii="MS Sans Serif" w:eastAsia="Times New Roman" w:hAnsi="MS Sans Serif" w:cs="Times New Roman"/>
                <w:b/>
                <w:bCs/>
                <w:color w:val="000000"/>
                <w:sz w:val="24"/>
                <w:szCs w:val="24"/>
                <w:lang w:eastAsia="fr-FR" w:bidi="ar-DZ"/>
              </w:rPr>
              <w:t xml:space="preserve"> </w:t>
            </w:r>
            <w:r w:rsidRPr="00845471">
              <w:rPr>
                <w:rFonts w:ascii="MS Sans Serif" w:eastAsia="Times New Roman" w:hAnsi="MS Sans Serif" w:cs="Times New Roman"/>
                <w:color w:val="000000"/>
                <w:sz w:val="24"/>
                <w:szCs w:val="24"/>
                <w:lang w:eastAsia="fr-FR" w:bidi="ar-DZ"/>
              </w:rPr>
              <w:t>blé, orge, pois, lin, oignon et lentille.</w:t>
            </w:r>
          </w:p>
          <w:p w:rsidR="00845471" w:rsidRPr="00F3481E" w:rsidRDefault="00845471" w:rsidP="008D662E">
            <w:pPr>
              <w:pStyle w:val="Paragraphedeliste"/>
              <w:numPr>
                <w:ilvl w:val="0"/>
                <w:numId w:val="19"/>
              </w:numPr>
              <w:spacing w:line="360" w:lineRule="auto"/>
              <w:rPr>
                <w:rFonts w:asciiTheme="majorBidi" w:eastAsia="Times New Roman" w:hAnsiTheme="majorBidi" w:cstheme="majorBidi"/>
                <w:color w:val="000000"/>
                <w:sz w:val="28"/>
                <w:szCs w:val="28"/>
                <w:rtl/>
                <w:lang w:eastAsia="fr-FR" w:bidi="ar-DZ"/>
              </w:rPr>
            </w:pPr>
            <w:r w:rsidRPr="00845471">
              <w:rPr>
                <w:rFonts w:ascii="MS Sans Serif" w:eastAsia="Times New Roman" w:hAnsi="MS Sans Serif" w:cs="Times New Roman"/>
                <w:b/>
                <w:bCs/>
                <w:color w:val="000000"/>
                <w:sz w:val="24"/>
                <w:szCs w:val="24"/>
                <w:lang w:eastAsia="fr-FR" w:bidi="ar-DZ"/>
              </w:rPr>
              <w:t>Afrique</w:t>
            </w:r>
            <w:r w:rsidRPr="00845471">
              <w:rPr>
                <w:rFonts w:ascii="MS Sans Serif" w:eastAsia="Times New Roman" w:hAnsi="MS Sans Serif" w:cs="Times New Roman" w:hint="eastAsia"/>
                <w:b/>
                <w:bCs/>
                <w:color w:val="000000"/>
                <w:sz w:val="24"/>
                <w:szCs w:val="24"/>
                <w:lang w:eastAsia="fr-FR" w:bidi="ar-DZ"/>
              </w:rPr>
              <w:t> </w:t>
            </w:r>
            <w:r w:rsidRPr="00845471">
              <w:rPr>
                <w:rFonts w:ascii="MS Sans Serif" w:eastAsia="Times New Roman" w:hAnsi="MS Sans Serif" w:cs="Times New Roman"/>
                <w:b/>
                <w:bCs/>
                <w:color w:val="000000"/>
                <w:sz w:val="24"/>
                <w:szCs w:val="24"/>
                <w:lang w:eastAsia="fr-FR" w:bidi="ar-DZ"/>
              </w:rPr>
              <w:t xml:space="preserve">: </w:t>
            </w:r>
            <w:r w:rsidRPr="00845471">
              <w:rPr>
                <w:rFonts w:ascii="MS Sans Serif" w:eastAsia="Times New Roman" w:hAnsi="MS Sans Serif" w:cs="Times New Roman"/>
                <w:color w:val="000000"/>
                <w:sz w:val="24"/>
                <w:szCs w:val="24"/>
                <w:lang w:eastAsia="fr-FR" w:bidi="ar-DZ"/>
              </w:rPr>
              <w:t>sorgho, melon, blé et</w:t>
            </w:r>
            <w:r w:rsidRPr="00F3481E">
              <w:rPr>
                <w:rFonts w:ascii="MS Sans Serif" w:eastAsia="Times New Roman" w:hAnsi="MS Sans Serif" w:cs="Times New Roman"/>
                <w:color w:val="000000"/>
                <w:sz w:val="28"/>
                <w:szCs w:val="28"/>
                <w:lang w:eastAsia="fr-FR" w:bidi="ar-DZ"/>
              </w:rPr>
              <w:t xml:space="preserve"> </w:t>
            </w:r>
            <w:r w:rsidRPr="00845471">
              <w:rPr>
                <w:rFonts w:ascii="MS Sans Serif" w:eastAsia="Times New Roman" w:hAnsi="MS Sans Serif" w:cs="Times New Roman"/>
                <w:color w:val="000000"/>
                <w:sz w:val="24"/>
                <w:szCs w:val="24"/>
                <w:lang w:eastAsia="fr-FR" w:bidi="ar-DZ"/>
              </w:rPr>
              <w:t>orge.</w:t>
            </w:r>
            <w:r>
              <w:rPr>
                <w:rFonts w:ascii="MS Sans Serif" w:eastAsia="Times New Roman" w:hAnsi="MS Sans Serif" w:cs="Times New Roman"/>
                <w:b/>
                <w:bCs/>
                <w:color w:val="000000"/>
                <w:sz w:val="28"/>
                <w:szCs w:val="28"/>
                <w:lang w:eastAsia="fr-FR" w:bidi="ar-DZ"/>
              </w:rPr>
              <w:t xml:space="preserve"> </w:t>
            </w:r>
            <w:r w:rsidRPr="00F3481E">
              <w:rPr>
                <w:rFonts w:ascii="MS Sans Serif" w:eastAsia="Times New Roman" w:hAnsi="MS Sans Serif" w:cs="Times New Roman"/>
                <w:b/>
                <w:bCs/>
                <w:color w:val="000000"/>
                <w:sz w:val="28"/>
                <w:szCs w:val="28"/>
                <w:lang w:eastAsia="fr-FR" w:bidi="ar-DZ"/>
              </w:rPr>
              <w:t xml:space="preserve">  </w:t>
            </w:r>
          </w:p>
          <w:p w:rsidR="00845471" w:rsidRPr="00DB6A3B" w:rsidRDefault="00845471" w:rsidP="00845471">
            <w:pPr>
              <w:bidi/>
              <w:rPr>
                <w:rFonts w:ascii="MS Sans Serif" w:eastAsia="Times New Roman" w:hAnsi="MS Sans Serif" w:cs="Times New Roman"/>
                <w:b/>
                <w:bCs/>
                <w:color w:val="000000"/>
                <w:sz w:val="28"/>
                <w:szCs w:val="28"/>
                <w:rtl/>
                <w:lang w:eastAsia="fr-FR" w:bidi="ar-DZ"/>
              </w:rPr>
            </w:pPr>
          </w:p>
        </w:tc>
      </w:tr>
      <w:tr w:rsidR="00845471" w:rsidTr="00845471">
        <w:tc>
          <w:tcPr>
            <w:tcW w:w="10206" w:type="dxa"/>
            <w:gridSpan w:val="2"/>
          </w:tcPr>
          <w:p w:rsidR="00845471" w:rsidRDefault="00845471" w:rsidP="00845471">
            <w:pPr>
              <w:bidi/>
              <w:spacing w:before="144" w:after="144"/>
              <w:jc w:val="center"/>
              <w:rPr>
                <w:rFonts w:asciiTheme="majorBidi" w:eastAsia="Times New Roman" w:hAnsiTheme="majorBidi" w:cstheme="majorBidi"/>
                <w:b/>
                <w:bCs/>
                <w:color w:val="000000"/>
                <w:sz w:val="28"/>
                <w:szCs w:val="28"/>
                <w:rtl/>
                <w:lang w:eastAsia="fr-FR"/>
              </w:rPr>
            </w:pPr>
            <w:r>
              <w:rPr>
                <w:rFonts w:asciiTheme="majorBidi" w:eastAsia="Times New Roman" w:hAnsiTheme="majorBidi" w:cs="Times New Roman"/>
                <w:b/>
                <w:bCs/>
                <w:noProof/>
                <w:color w:val="000000"/>
                <w:sz w:val="28"/>
                <w:szCs w:val="28"/>
                <w:lang w:eastAsia="fr-FR"/>
              </w:rPr>
              <w:t>a</w:t>
            </w:r>
            <w:r>
              <w:rPr>
                <w:rFonts w:asciiTheme="majorBidi" w:eastAsia="Times New Roman" w:hAnsiTheme="majorBidi" w:cs="Times New Roman"/>
                <w:b/>
                <w:bCs/>
                <w:noProof/>
                <w:color w:val="000000"/>
                <w:sz w:val="28"/>
                <w:szCs w:val="28"/>
                <w:rtl/>
                <w:lang w:eastAsia="fr-FR"/>
              </w:rPr>
              <w:drawing>
                <wp:inline distT="0" distB="0" distL="0" distR="0" wp14:anchorId="035E6602" wp14:editId="577C1BB0">
                  <wp:extent cx="6317154" cy="3575713"/>
                  <wp:effectExtent l="19050" t="0" r="7446" b="0"/>
                  <wp:docPr id="3" name="Image 2" descr="C:\Users\didine\Documents\carte-des-origines-des-espe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dine\Documents\carte-des-origines-des-especes.gif"/>
                          <pic:cNvPicPr>
                            <a:picLocks noChangeAspect="1" noChangeArrowheads="1"/>
                          </pic:cNvPicPr>
                        </pic:nvPicPr>
                        <pic:blipFill>
                          <a:blip r:embed="rId81"/>
                          <a:srcRect/>
                          <a:stretch>
                            <a:fillRect/>
                          </a:stretch>
                        </pic:blipFill>
                        <pic:spPr bwMode="auto">
                          <a:xfrm>
                            <a:off x="0" y="0"/>
                            <a:ext cx="6317156" cy="3575714"/>
                          </a:xfrm>
                          <a:prstGeom prst="rect">
                            <a:avLst/>
                          </a:prstGeom>
                          <a:noFill/>
                          <a:ln w="9525">
                            <a:noFill/>
                            <a:miter lim="800000"/>
                            <a:headEnd/>
                            <a:tailEnd/>
                          </a:ln>
                        </pic:spPr>
                      </pic:pic>
                    </a:graphicData>
                  </a:graphic>
                </wp:inline>
              </w:drawing>
            </w:r>
          </w:p>
          <w:p w:rsidR="00845471" w:rsidRPr="00876EB2" w:rsidRDefault="00845471" w:rsidP="00845471">
            <w:pPr>
              <w:jc w:val="center"/>
              <w:rPr>
                <w:rFonts w:asciiTheme="majorBidi" w:hAnsiTheme="majorBidi" w:cstheme="majorBidi"/>
                <w:b/>
                <w:bCs/>
                <w:sz w:val="24"/>
                <w:szCs w:val="24"/>
              </w:rPr>
            </w:pPr>
            <w:r w:rsidRPr="00876EB2">
              <w:rPr>
                <w:rFonts w:asciiTheme="majorBidi" w:hAnsiTheme="majorBidi" w:cstheme="majorBidi"/>
                <w:b/>
                <w:bCs/>
                <w:sz w:val="24"/>
                <w:szCs w:val="24"/>
              </w:rPr>
              <w:t>Figure 1 : les centres d’origines des plantes cultivées</w:t>
            </w:r>
          </w:p>
          <w:p w:rsidR="00845471" w:rsidRPr="00583A3D" w:rsidRDefault="00845471" w:rsidP="00845471">
            <w:pPr>
              <w:bidi/>
              <w:spacing w:before="144" w:after="144"/>
              <w:jc w:val="center"/>
              <w:rPr>
                <w:rFonts w:asciiTheme="majorBidi" w:eastAsia="Times New Roman" w:hAnsiTheme="majorBidi" w:cstheme="majorBidi"/>
                <w:b/>
                <w:bCs/>
                <w:color w:val="000000"/>
                <w:sz w:val="28"/>
                <w:szCs w:val="28"/>
                <w:lang w:eastAsia="fr-FR" w:bidi="ar-DZ"/>
              </w:rPr>
            </w:pPr>
            <w:r w:rsidRPr="00876EB2">
              <w:rPr>
                <w:rFonts w:asciiTheme="majorBidi" w:eastAsia="Times New Roman" w:hAnsiTheme="majorBidi" w:cstheme="majorBidi" w:hint="cs"/>
                <w:b/>
                <w:bCs/>
                <w:color w:val="000000"/>
                <w:sz w:val="28"/>
                <w:szCs w:val="28"/>
                <w:rtl/>
                <w:lang w:eastAsia="fr-FR" w:bidi="ar-DZ"/>
              </w:rPr>
              <w:t>شكل(</w:t>
            </w:r>
            <w:r w:rsidRPr="00876EB2">
              <w:rPr>
                <w:rFonts w:asciiTheme="majorBidi" w:eastAsia="Times New Roman" w:hAnsiTheme="majorBidi" w:cstheme="majorBidi"/>
                <w:b/>
                <w:bCs/>
                <w:color w:val="000000"/>
                <w:sz w:val="28"/>
                <w:szCs w:val="28"/>
                <w:lang w:eastAsia="fr-FR" w:bidi="ar-DZ"/>
              </w:rPr>
              <w:t>1</w:t>
            </w:r>
            <w:r w:rsidRPr="00876EB2">
              <w:rPr>
                <w:rFonts w:asciiTheme="majorBidi" w:eastAsia="Times New Roman" w:hAnsiTheme="majorBidi" w:cstheme="majorBidi" w:hint="cs"/>
                <w:b/>
                <w:bCs/>
                <w:color w:val="000000"/>
                <w:sz w:val="28"/>
                <w:szCs w:val="28"/>
                <w:rtl/>
                <w:lang w:eastAsia="fr-FR" w:bidi="ar-DZ"/>
              </w:rPr>
              <w:t>) يوضح  مراكز</w:t>
            </w:r>
            <w:r w:rsidRPr="00876EB2">
              <w:rPr>
                <w:rFonts w:asciiTheme="majorBidi" w:eastAsia="Times New Roman" w:hAnsiTheme="majorBidi" w:cstheme="majorBidi"/>
                <w:b/>
                <w:bCs/>
                <w:color w:val="000000"/>
                <w:sz w:val="28"/>
                <w:szCs w:val="28"/>
                <w:lang w:eastAsia="fr-FR" w:bidi="ar-DZ"/>
              </w:rPr>
              <w:t xml:space="preserve"> </w:t>
            </w:r>
            <w:r w:rsidRPr="00876EB2">
              <w:rPr>
                <w:rFonts w:asciiTheme="majorBidi" w:eastAsia="Times New Roman" w:hAnsiTheme="majorBidi" w:cstheme="majorBidi" w:hint="cs"/>
                <w:b/>
                <w:bCs/>
                <w:color w:val="000000"/>
                <w:sz w:val="28"/>
                <w:szCs w:val="28"/>
                <w:rtl/>
                <w:lang w:eastAsia="fr-FR" w:bidi="ar-DZ"/>
              </w:rPr>
              <w:t>أصول النباتات المزروعة</w:t>
            </w:r>
          </w:p>
        </w:tc>
      </w:tr>
      <w:tr w:rsidR="00845471" w:rsidTr="00845471">
        <w:tc>
          <w:tcPr>
            <w:tcW w:w="10206" w:type="dxa"/>
            <w:gridSpan w:val="2"/>
          </w:tcPr>
          <w:p w:rsidR="00845471" w:rsidRDefault="00845471" w:rsidP="00845471">
            <w:pPr>
              <w:bidi/>
              <w:spacing w:before="144" w:after="144"/>
              <w:jc w:val="right"/>
              <w:rPr>
                <w:rFonts w:asciiTheme="majorBidi" w:eastAsia="Times New Roman" w:hAnsiTheme="majorBidi" w:cs="Times New Roman"/>
                <w:b/>
                <w:bCs/>
                <w:noProof/>
                <w:color w:val="000000"/>
                <w:sz w:val="28"/>
                <w:szCs w:val="28"/>
                <w:lang w:eastAsia="fr-FR"/>
              </w:rPr>
            </w:pPr>
            <w:r w:rsidRPr="00EF3B2F">
              <w:rPr>
                <w:rFonts w:asciiTheme="majorBidi" w:eastAsia="Times New Roman" w:hAnsiTheme="majorBidi" w:cs="Times New Roman"/>
                <w:b/>
                <w:bCs/>
                <w:noProof/>
                <w:color w:val="000000"/>
                <w:sz w:val="28"/>
                <w:szCs w:val="28"/>
                <w:lang w:eastAsia="fr-FR"/>
              </w:rPr>
              <w:t xml:space="preserve">Les parties utilisées des plantes </w:t>
            </w:r>
          </w:p>
          <w:p w:rsidR="00845471" w:rsidRPr="00FF4919" w:rsidRDefault="00845471" w:rsidP="008D662E">
            <w:pPr>
              <w:pStyle w:val="Paragraphedeliste"/>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noProof/>
                <w:color w:val="000000" w:themeColor="text1"/>
                <w:sz w:val="24"/>
                <w:szCs w:val="24"/>
                <w:lang w:eastAsia="fr-FR"/>
              </w:rPr>
              <w:t>Les parties, et les organes, des plantes utilisées sont très variées selon les espèces et selon les utilisations. On utilise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82" w:history="1">
              <w:r w:rsidRPr="00FF4919">
                <w:rPr>
                  <w:rStyle w:val="Lienhypertexte"/>
                  <w:rFonts w:ascii="Times New Roman" w:eastAsia="Times New Roman" w:hAnsi="Times New Roman" w:cs="Times New Roman"/>
                  <w:b/>
                  <w:bCs/>
                  <w:noProof/>
                  <w:color w:val="000000" w:themeColor="text1"/>
                  <w:sz w:val="24"/>
                  <w:szCs w:val="24"/>
                  <w:lang w:eastAsia="fr-FR"/>
                </w:rPr>
                <w:t>feuilles</w:t>
              </w:r>
            </w:hyperlink>
            <w:r w:rsidRPr="00FF4919">
              <w:rPr>
                <w:rFonts w:ascii="Times New Roman" w:eastAsia="Times New Roman" w:hAnsi="Times New Roman" w:cs="Times New Roman"/>
                <w:noProof/>
                <w:color w:val="000000" w:themeColor="text1"/>
                <w:sz w:val="24"/>
                <w:szCs w:val="24"/>
                <w:lang w:eastAsia="fr-FR"/>
              </w:rPr>
              <w:t> : alimentation humaine (</w:t>
            </w:r>
            <w:hyperlink r:id="rId83" w:history="1">
              <w:r w:rsidRPr="00FF4919">
                <w:rPr>
                  <w:rStyle w:val="Lienhypertexte"/>
                  <w:rFonts w:ascii="Times New Roman" w:eastAsia="Times New Roman" w:hAnsi="Times New Roman" w:cs="Times New Roman"/>
                  <w:noProof/>
                  <w:color w:val="000000" w:themeColor="text1"/>
                  <w:sz w:val="24"/>
                  <w:szCs w:val="24"/>
                  <w:lang w:eastAsia="fr-FR"/>
                </w:rPr>
                <w:t>salades</w:t>
              </w:r>
            </w:hyperlink>
            <w:r w:rsidRPr="00FF4919">
              <w:rPr>
                <w:rFonts w:ascii="Times New Roman" w:eastAsia="Times New Roman" w:hAnsi="Times New Roman" w:cs="Times New Roman"/>
                <w:noProof/>
                <w:color w:val="000000" w:themeColor="text1"/>
                <w:sz w:val="24"/>
                <w:szCs w:val="24"/>
                <w:lang w:eastAsia="fr-FR"/>
              </w:rPr>
              <w:t> et </w:t>
            </w:r>
            <w:hyperlink r:id="rId84" w:history="1">
              <w:r w:rsidRPr="00FF4919">
                <w:rPr>
                  <w:rStyle w:val="Lienhypertexte"/>
                  <w:rFonts w:ascii="Times New Roman" w:eastAsia="Times New Roman" w:hAnsi="Times New Roman" w:cs="Times New Roman"/>
                  <w:noProof/>
                  <w:color w:val="000000" w:themeColor="text1"/>
                  <w:sz w:val="24"/>
                  <w:szCs w:val="24"/>
                  <w:lang w:eastAsia="fr-FR"/>
                </w:rPr>
                <w:t>légumes-feuilles</w:t>
              </w:r>
            </w:hyperlink>
            <w:r w:rsidRPr="00FF4919">
              <w:rPr>
                <w:rFonts w:ascii="Times New Roman" w:eastAsia="Times New Roman" w:hAnsi="Times New Roman" w:cs="Times New Roman"/>
                <w:noProof/>
                <w:color w:val="000000" w:themeColor="text1"/>
                <w:sz w:val="24"/>
                <w:szCs w:val="24"/>
                <w:lang w:eastAsia="fr-FR"/>
              </w:rPr>
              <w:t xml:space="preserve">), alimentation animale </w:t>
            </w:r>
            <w:r w:rsidRPr="00FF4919">
              <w:rPr>
                <w:rFonts w:ascii="Times New Roman" w:eastAsia="Times New Roman" w:hAnsi="Times New Roman" w:cs="Times New Roman"/>
                <w:noProof/>
                <w:color w:val="000000" w:themeColor="text1"/>
                <w:sz w:val="24"/>
                <w:szCs w:val="24"/>
                <w:lang w:eastAsia="fr-FR"/>
              </w:rPr>
              <w:lastRenderedPageBreak/>
              <w:t>(</w:t>
            </w:r>
            <w:hyperlink r:id="rId85" w:history="1">
              <w:r w:rsidRPr="00FF4919">
                <w:rPr>
                  <w:rStyle w:val="Lienhypertexte"/>
                  <w:rFonts w:ascii="Times New Roman" w:eastAsia="Times New Roman" w:hAnsi="Times New Roman" w:cs="Times New Roman"/>
                  <w:noProof/>
                  <w:color w:val="000000" w:themeColor="text1"/>
                  <w:sz w:val="24"/>
                  <w:szCs w:val="24"/>
                  <w:lang w:eastAsia="fr-FR"/>
                </w:rPr>
                <w:t>fourrages</w:t>
              </w:r>
            </w:hyperlink>
            <w:r w:rsidRPr="00FF4919">
              <w:rPr>
                <w:rFonts w:ascii="Times New Roman" w:eastAsia="Times New Roman" w:hAnsi="Times New Roman" w:cs="Times New Roman"/>
                <w:noProof/>
                <w:color w:val="000000" w:themeColor="text1"/>
                <w:sz w:val="24"/>
                <w:szCs w:val="24"/>
                <w:lang w:eastAsia="fr-FR"/>
              </w:rPr>
              <w:t>)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86" w:history="1">
              <w:r w:rsidRPr="00FF4919">
                <w:rPr>
                  <w:rStyle w:val="Lienhypertexte"/>
                  <w:rFonts w:ascii="Times New Roman" w:eastAsia="Times New Roman" w:hAnsi="Times New Roman" w:cs="Times New Roman"/>
                  <w:b/>
                  <w:bCs/>
                  <w:noProof/>
                  <w:color w:val="000000" w:themeColor="text1"/>
                  <w:sz w:val="24"/>
                  <w:szCs w:val="24"/>
                  <w:lang w:eastAsia="fr-FR"/>
                </w:rPr>
                <w:t>tiges</w:t>
              </w:r>
            </w:hyperlink>
            <w:r w:rsidRPr="00FF4919">
              <w:rPr>
                <w:rFonts w:ascii="Times New Roman" w:eastAsia="Times New Roman" w:hAnsi="Times New Roman" w:cs="Times New Roman"/>
                <w:noProof/>
                <w:color w:val="000000" w:themeColor="text1"/>
                <w:sz w:val="24"/>
                <w:szCs w:val="24"/>
                <w:lang w:eastAsia="fr-FR"/>
              </w:rPr>
              <w:t> : </w:t>
            </w:r>
            <w:hyperlink r:id="rId87" w:history="1">
              <w:r w:rsidRPr="00FF4919">
                <w:rPr>
                  <w:rStyle w:val="Lienhypertexte"/>
                  <w:rFonts w:ascii="Times New Roman" w:eastAsia="Times New Roman" w:hAnsi="Times New Roman" w:cs="Times New Roman"/>
                  <w:noProof/>
                  <w:color w:val="000000" w:themeColor="text1"/>
                  <w:sz w:val="24"/>
                  <w:szCs w:val="24"/>
                  <w:lang w:eastAsia="fr-FR"/>
                </w:rPr>
                <w:t>sucre</w:t>
              </w:r>
            </w:hyperlink>
            <w:r w:rsidRPr="00FF4919">
              <w:rPr>
                <w:rFonts w:ascii="Times New Roman" w:eastAsia="Times New Roman" w:hAnsi="Times New Roman" w:cs="Times New Roman"/>
                <w:noProof/>
                <w:color w:val="000000" w:themeColor="text1"/>
                <w:sz w:val="24"/>
                <w:szCs w:val="24"/>
                <w:lang w:eastAsia="fr-FR"/>
              </w:rPr>
              <w:t> (</w:t>
            </w:r>
            <w:hyperlink r:id="rId88" w:history="1">
              <w:r w:rsidRPr="00FF4919">
                <w:rPr>
                  <w:rStyle w:val="Lienhypertexte"/>
                  <w:rFonts w:ascii="Times New Roman" w:eastAsia="Times New Roman" w:hAnsi="Times New Roman" w:cs="Times New Roman"/>
                  <w:noProof/>
                  <w:color w:val="000000" w:themeColor="text1"/>
                  <w:sz w:val="24"/>
                  <w:szCs w:val="24"/>
                  <w:lang w:eastAsia="fr-FR"/>
                </w:rPr>
                <w:t>canne à sucre</w:t>
              </w:r>
            </w:hyperlink>
            <w:r w:rsidRPr="00FF4919">
              <w:rPr>
                <w:rFonts w:ascii="Times New Roman" w:eastAsia="Times New Roman" w:hAnsi="Times New Roman" w:cs="Times New Roman"/>
                <w:noProof/>
                <w:color w:val="000000" w:themeColor="text1"/>
                <w:sz w:val="24"/>
                <w:szCs w:val="24"/>
                <w:lang w:eastAsia="fr-FR"/>
              </w:rPr>
              <w:t>), usages divers (</w:t>
            </w:r>
            <w:hyperlink r:id="rId89" w:history="1">
              <w:r w:rsidRPr="00FF4919">
                <w:rPr>
                  <w:rStyle w:val="Lienhypertexte"/>
                  <w:rFonts w:ascii="Times New Roman" w:eastAsia="Times New Roman" w:hAnsi="Times New Roman" w:cs="Times New Roman"/>
                  <w:noProof/>
                  <w:color w:val="000000" w:themeColor="text1"/>
                  <w:sz w:val="24"/>
                  <w:szCs w:val="24"/>
                  <w:lang w:eastAsia="fr-FR"/>
                </w:rPr>
                <w:t>bambous</w:t>
              </w:r>
            </w:hyperlink>
            <w:r w:rsidRPr="00FF4919">
              <w:rPr>
                <w:rFonts w:ascii="Times New Roman" w:eastAsia="Times New Roman" w:hAnsi="Times New Roman" w:cs="Times New Roman"/>
                <w:noProof/>
                <w:color w:val="000000" w:themeColor="text1"/>
                <w:sz w:val="24"/>
                <w:szCs w:val="24"/>
                <w:lang w:eastAsia="fr-FR"/>
              </w:rPr>
              <w:t>, etc.)</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90" w:history="1">
              <w:r w:rsidRPr="00FF4919">
                <w:rPr>
                  <w:rStyle w:val="Lienhypertexte"/>
                  <w:rFonts w:ascii="Times New Roman" w:eastAsia="Times New Roman" w:hAnsi="Times New Roman" w:cs="Times New Roman"/>
                  <w:b/>
                  <w:bCs/>
                  <w:noProof/>
                  <w:color w:val="000000" w:themeColor="text1"/>
                  <w:sz w:val="24"/>
                  <w:szCs w:val="24"/>
                  <w:lang w:eastAsia="fr-FR"/>
                </w:rPr>
                <w:t>racines</w:t>
              </w:r>
            </w:hyperlink>
            <w:r w:rsidRPr="00FF4919">
              <w:rPr>
                <w:rFonts w:ascii="Times New Roman" w:eastAsia="Times New Roman" w:hAnsi="Times New Roman" w:cs="Times New Roman"/>
                <w:noProof/>
                <w:color w:val="000000" w:themeColor="text1"/>
                <w:sz w:val="24"/>
                <w:szCs w:val="24"/>
                <w:lang w:eastAsia="fr-FR"/>
              </w:rPr>
              <w:t> : alimentation humaine et animale (</w:t>
            </w:r>
            <w:hyperlink r:id="rId91" w:history="1">
              <w:r w:rsidRPr="00FF4919">
                <w:rPr>
                  <w:rStyle w:val="Lienhypertexte"/>
                  <w:rFonts w:ascii="Times New Roman" w:eastAsia="Times New Roman" w:hAnsi="Times New Roman" w:cs="Times New Roman"/>
                  <w:noProof/>
                  <w:color w:val="000000" w:themeColor="text1"/>
                  <w:sz w:val="24"/>
                  <w:szCs w:val="24"/>
                  <w:lang w:eastAsia="fr-FR"/>
                </w:rPr>
                <w:t>carotte</w:t>
              </w:r>
            </w:hyperlink>
            <w:r w:rsidRPr="00FF4919">
              <w:rPr>
                <w:rFonts w:ascii="Times New Roman" w:eastAsia="Times New Roman" w:hAnsi="Times New Roman" w:cs="Times New Roman"/>
                <w:noProof/>
                <w:color w:val="000000" w:themeColor="text1"/>
                <w:sz w:val="24"/>
                <w:szCs w:val="24"/>
                <w:lang w:eastAsia="fr-FR"/>
              </w:rPr>
              <w:t>, </w:t>
            </w:r>
            <w:hyperlink r:id="rId92" w:history="1">
              <w:r w:rsidRPr="00FF4919">
                <w:rPr>
                  <w:rStyle w:val="Lienhypertexte"/>
                  <w:rFonts w:ascii="Times New Roman" w:eastAsia="Times New Roman" w:hAnsi="Times New Roman" w:cs="Times New Roman"/>
                  <w:noProof/>
                  <w:color w:val="000000" w:themeColor="text1"/>
                  <w:sz w:val="24"/>
                  <w:szCs w:val="24"/>
                  <w:lang w:eastAsia="fr-FR"/>
                </w:rPr>
                <w:t>navet</w:t>
              </w:r>
            </w:hyperlink>
            <w:r w:rsidRPr="00FF4919">
              <w:rPr>
                <w:rFonts w:ascii="Times New Roman" w:eastAsia="Times New Roman" w:hAnsi="Times New Roman" w:cs="Times New Roman"/>
                <w:noProof/>
                <w:color w:val="000000" w:themeColor="text1"/>
                <w:sz w:val="24"/>
                <w:szCs w:val="24"/>
                <w:lang w:eastAsia="fr-FR"/>
              </w:rPr>
              <w:t>, </w:t>
            </w:r>
            <w:hyperlink r:id="rId93" w:history="1">
              <w:r w:rsidRPr="00FF4919">
                <w:rPr>
                  <w:rStyle w:val="Lienhypertexte"/>
                  <w:rFonts w:ascii="Times New Roman" w:eastAsia="Times New Roman" w:hAnsi="Times New Roman" w:cs="Times New Roman"/>
                  <w:noProof/>
                  <w:color w:val="000000" w:themeColor="text1"/>
                  <w:sz w:val="24"/>
                  <w:szCs w:val="24"/>
                  <w:lang w:eastAsia="fr-FR"/>
                </w:rPr>
                <w:t>betterave</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94" w:history="1">
              <w:r w:rsidRPr="00FF4919">
                <w:rPr>
                  <w:rStyle w:val="Lienhypertexte"/>
                  <w:rFonts w:ascii="Times New Roman" w:eastAsia="Times New Roman" w:hAnsi="Times New Roman" w:cs="Times New Roman"/>
                  <w:b/>
                  <w:bCs/>
                  <w:noProof/>
                  <w:color w:val="000000" w:themeColor="text1"/>
                  <w:sz w:val="24"/>
                  <w:szCs w:val="24"/>
                  <w:lang w:eastAsia="fr-FR"/>
                </w:rPr>
                <w:t>tubercules</w:t>
              </w:r>
            </w:hyperlink>
            <w:r w:rsidRPr="00FF4919">
              <w:rPr>
                <w:rFonts w:ascii="Times New Roman" w:eastAsia="Times New Roman" w:hAnsi="Times New Roman" w:cs="Times New Roman"/>
                <w:noProof/>
                <w:color w:val="000000" w:themeColor="text1"/>
                <w:sz w:val="24"/>
                <w:szCs w:val="24"/>
                <w:lang w:eastAsia="fr-FR"/>
              </w:rPr>
              <w:t> : alimentation humaine et animale (</w:t>
            </w:r>
            <w:hyperlink r:id="rId95" w:history="1">
              <w:r w:rsidRPr="00FF4919">
                <w:rPr>
                  <w:rStyle w:val="Lienhypertexte"/>
                  <w:rFonts w:ascii="Times New Roman" w:eastAsia="Times New Roman" w:hAnsi="Times New Roman" w:cs="Times New Roman"/>
                  <w:noProof/>
                  <w:color w:val="000000" w:themeColor="text1"/>
                  <w:sz w:val="24"/>
                  <w:szCs w:val="24"/>
                  <w:lang w:eastAsia="fr-FR"/>
                </w:rPr>
                <w:t>pomme de terre</w:t>
              </w:r>
            </w:hyperlink>
            <w:r w:rsidRPr="00FF4919">
              <w:rPr>
                <w:rFonts w:ascii="Times New Roman" w:eastAsia="Times New Roman" w:hAnsi="Times New Roman" w:cs="Times New Roman"/>
                <w:noProof/>
                <w:color w:val="000000" w:themeColor="text1"/>
                <w:sz w:val="24"/>
                <w:szCs w:val="24"/>
                <w:lang w:eastAsia="fr-FR"/>
              </w:rPr>
              <w:t>, </w:t>
            </w:r>
            <w:hyperlink r:id="rId96" w:history="1">
              <w:r w:rsidRPr="00FF4919">
                <w:rPr>
                  <w:rStyle w:val="Lienhypertexte"/>
                  <w:rFonts w:ascii="Times New Roman" w:eastAsia="Times New Roman" w:hAnsi="Times New Roman" w:cs="Times New Roman"/>
                  <w:noProof/>
                  <w:color w:val="000000" w:themeColor="text1"/>
                  <w:sz w:val="24"/>
                  <w:szCs w:val="24"/>
                  <w:lang w:eastAsia="fr-FR"/>
                </w:rPr>
                <w:t>topinambour</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97" w:history="1">
              <w:r w:rsidRPr="00FF4919">
                <w:rPr>
                  <w:rStyle w:val="Lienhypertexte"/>
                  <w:rFonts w:ascii="Times New Roman" w:eastAsia="Times New Roman" w:hAnsi="Times New Roman" w:cs="Times New Roman"/>
                  <w:b/>
                  <w:bCs/>
                  <w:noProof/>
                  <w:color w:val="000000" w:themeColor="text1"/>
                  <w:sz w:val="24"/>
                  <w:szCs w:val="24"/>
                  <w:lang w:eastAsia="fr-FR"/>
                </w:rPr>
                <w:t>fruits</w:t>
              </w:r>
            </w:hyperlink>
            <w:r w:rsidRPr="00FF4919">
              <w:rPr>
                <w:rFonts w:ascii="Times New Roman" w:eastAsia="Times New Roman" w:hAnsi="Times New Roman" w:cs="Times New Roman"/>
                <w:noProof/>
                <w:color w:val="000000" w:themeColor="text1"/>
                <w:sz w:val="24"/>
                <w:szCs w:val="24"/>
                <w:lang w:eastAsia="fr-FR"/>
              </w:rPr>
              <w:t> : </w:t>
            </w:r>
            <w:hyperlink r:id="rId98" w:history="1">
              <w:r w:rsidRPr="00FF4919">
                <w:rPr>
                  <w:rStyle w:val="Lienhypertexte"/>
                  <w:rFonts w:ascii="Times New Roman" w:eastAsia="Times New Roman" w:hAnsi="Times New Roman" w:cs="Times New Roman"/>
                  <w:noProof/>
                  <w:color w:val="000000" w:themeColor="text1"/>
                  <w:sz w:val="24"/>
                  <w:szCs w:val="24"/>
                  <w:lang w:eastAsia="fr-FR"/>
                </w:rPr>
                <w:t>fruits</w:t>
              </w:r>
            </w:hyperlink>
            <w:r w:rsidRPr="00FF4919">
              <w:rPr>
                <w:rFonts w:ascii="Times New Roman" w:eastAsia="Times New Roman" w:hAnsi="Times New Roman" w:cs="Times New Roman"/>
                <w:noProof/>
                <w:color w:val="000000" w:themeColor="text1"/>
                <w:sz w:val="24"/>
                <w:szCs w:val="24"/>
                <w:lang w:eastAsia="fr-FR"/>
              </w:rPr>
              <w:t> et </w:t>
            </w:r>
            <w:hyperlink r:id="rId99" w:history="1">
              <w:r w:rsidRPr="00FF4919">
                <w:rPr>
                  <w:rStyle w:val="Lienhypertexte"/>
                  <w:rFonts w:ascii="Times New Roman" w:eastAsia="Times New Roman" w:hAnsi="Times New Roman" w:cs="Times New Roman"/>
                  <w:noProof/>
                  <w:color w:val="000000" w:themeColor="text1"/>
                  <w:sz w:val="24"/>
                  <w:szCs w:val="24"/>
                  <w:lang w:eastAsia="fr-FR"/>
                </w:rPr>
                <w:t>légumes</w:t>
              </w:r>
            </w:hyperlink>
            <w:r w:rsidRPr="00FF4919">
              <w:rPr>
                <w:rFonts w:ascii="Times New Roman" w:eastAsia="Times New Roman" w:hAnsi="Times New Roman" w:cs="Times New Roman"/>
                <w:noProof/>
                <w:color w:val="000000" w:themeColor="text1"/>
                <w:sz w:val="24"/>
                <w:szCs w:val="24"/>
                <w:lang w:eastAsia="fr-FR"/>
              </w:rPr>
              <w:t> alimentaires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100" w:history="1">
              <w:r w:rsidRPr="00FF4919">
                <w:rPr>
                  <w:rStyle w:val="Lienhypertexte"/>
                  <w:rFonts w:ascii="Times New Roman" w:eastAsia="Times New Roman" w:hAnsi="Times New Roman" w:cs="Times New Roman"/>
                  <w:b/>
                  <w:bCs/>
                  <w:noProof/>
                  <w:color w:val="000000" w:themeColor="text1"/>
                  <w:sz w:val="24"/>
                  <w:szCs w:val="24"/>
                  <w:lang w:eastAsia="fr-FR"/>
                </w:rPr>
                <w:t>graines</w:t>
              </w:r>
            </w:hyperlink>
            <w:r w:rsidRPr="00FF4919">
              <w:rPr>
                <w:rFonts w:ascii="Times New Roman" w:eastAsia="Times New Roman" w:hAnsi="Times New Roman" w:cs="Times New Roman"/>
                <w:noProof/>
                <w:color w:val="000000" w:themeColor="text1"/>
                <w:sz w:val="24"/>
                <w:szCs w:val="24"/>
                <w:lang w:eastAsia="fr-FR"/>
              </w:rPr>
              <w:t> : </w:t>
            </w:r>
            <w:hyperlink r:id="rId101" w:history="1">
              <w:r w:rsidRPr="00FF4919">
                <w:rPr>
                  <w:rStyle w:val="Lienhypertexte"/>
                  <w:rFonts w:ascii="Times New Roman" w:eastAsia="Times New Roman" w:hAnsi="Times New Roman" w:cs="Times New Roman"/>
                  <w:noProof/>
                  <w:color w:val="000000" w:themeColor="text1"/>
                  <w:sz w:val="24"/>
                  <w:szCs w:val="24"/>
                  <w:lang w:eastAsia="fr-FR"/>
                </w:rPr>
                <w:t>céréales</w:t>
              </w:r>
            </w:hyperlink>
            <w:r w:rsidRPr="00FF4919">
              <w:rPr>
                <w:rFonts w:ascii="Times New Roman" w:eastAsia="Times New Roman" w:hAnsi="Times New Roman" w:cs="Times New Roman"/>
                <w:noProof/>
                <w:color w:val="000000" w:themeColor="text1"/>
                <w:sz w:val="24"/>
                <w:szCs w:val="24"/>
                <w:lang w:eastAsia="fr-FR"/>
              </w:rPr>
              <w:t>, </w:t>
            </w:r>
            <w:hyperlink r:id="rId102" w:history="1">
              <w:r w:rsidRPr="00FF4919">
                <w:rPr>
                  <w:rStyle w:val="Lienhypertexte"/>
                  <w:rFonts w:ascii="Times New Roman" w:eastAsia="Times New Roman" w:hAnsi="Times New Roman" w:cs="Times New Roman"/>
                  <w:noProof/>
                  <w:color w:val="000000" w:themeColor="text1"/>
                  <w:sz w:val="24"/>
                  <w:szCs w:val="24"/>
                  <w:lang w:eastAsia="fr-FR"/>
                </w:rPr>
                <w:t>légumineuses</w:t>
              </w:r>
            </w:hyperlink>
            <w:r w:rsidRPr="00FF4919">
              <w:rPr>
                <w:rFonts w:ascii="Times New Roman" w:eastAsia="Times New Roman" w:hAnsi="Times New Roman" w:cs="Times New Roman"/>
                <w:noProof/>
                <w:color w:val="000000" w:themeColor="text1"/>
                <w:sz w:val="24"/>
                <w:szCs w:val="24"/>
                <w:lang w:eastAsia="fr-FR"/>
              </w:rPr>
              <w:t>, </w:t>
            </w:r>
            <w:hyperlink r:id="rId103" w:history="1">
              <w:r w:rsidRPr="00FF4919">
                <w:rPr>
                  <w:rStyle w:val="Lienhypertexte"/>
                  <w:rFonts w:ascii="Times New Roman" w:eastAsia="Times New Roman" w:hAnsi="Times New Roman" w:cs="Times New Roman"/>
                  <w:noProof/>
                  <w:color w:val="000000" w:themeColor="text1"/>
                  <w:sz w:val="24"/>
                  <w:szCs w:val="24"/>
                  <w:lang w:eastAsia="fr-FR"/>
                </w:rPr>
                <w:t>graines oléagineuses</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 </w:t>
            </w:r>
            <w:hyperlink r:id="rId104" w:history="1">
              <w:r w:rsidRPr="00FF4919">
                <w:rPr>
                  <w:rStyle w:val="Lienhypertexte"/>
                  <w:rFonts w:ascii="Times New Roman" w:eastAsia="Times New Roman" w:hAnsi="Times New Roman" w:cs="Times New Roman"/>
                  <w:b/>
                  <w:bCs/>
                  <w:noProof/>
                  <w:color w:val="000000" w:themeColor="text1"/>
                  <w:sz w:val="24"/>
                  <w:szCs w:val="24"/>
                  <w:lang w:eastAsia="fr-FR"/>
                </w:rPr>
                <w:t>bois</w:t>
              </w:r>
            </w:hyperlink>
            <w:r w:rsidRPr="00FF4919">
              <w:rPr>
                <w:rFonts w:ascii="Times New Roman" w:eastAsia="Times New Roman" w:hAnsi="Times New Roman" w:cs="Times New Roman"/>
                <w:noProof/>
                <w:color w:val="000000" w:themeColor="text1"/>
                <w:sz w:val="24"/>
                <w:szCs w:val="24"/>
                <w:lang w:eastAsia="fr-FR"/>
              </w:rPr>
              <w:t> : </w:t>
            </w:r>
            <w:hyperlink r:id="rId105" w:history="1">
              <w:r w:rsidRPr="00FF4919">
                <w:rPr>
                  <w:rStyle w:val="Lienhypertexte"/>
                  <w:rFonts w:ascii="Times New Roman" w:eastAsia="Times New Roman" w:hAnsi="Times New Roman" w:cs="Times New Roman"/>
                  <w:noProof/>
                  <w:color w:val="000000" w:themeColor="text1"/>
                  <w:sz w:val="24"/>
                  <w:szCs w:val="24"/>
                  <w:lang w:eastAsia="fr-FR"/>
                </w:rPr>
                <w:t>chênes</w:t>
              </w:r>
            </w:hyperlink>
            <w:r w:rsidRPr="00FF4919">
              <w:rPr>
                <w:rFonts w:ascii="Times New Roman" w:eastAsia="Times New Roman" w:hAnsi="Times New Roman" w:cs="Times New Roman"/>
                <w:noProof/>
                <w:color w:val="000000" w:themeColor="text1"/>
                <w:sz w:val="24"/>
                <w:szCs w:val="24"/>
                <w:lang w:eastAsia="fr-FR"/>
              </w:rPr>
              <w:t>, </w:t>
            </w:r>
            <w:hyperlink r:id="rId106" w:history="1">
              <w:r w:rsidRPr="00FF4919">
                <w:rPr>
                  <w:rStyle w:val="Lienhypertexte"/>
                  <w:rFonts w:ascii="Times New Roman" w:eastAsia="Times New Roman" w:hAnsi="Times New Roman" w:cs="Times New Roman"/>
                  <w:noProof/>
                  <w:color w:val="000000" w:themeColor="text1"/>
                  <w:sz w:val="24"/>
                  <w:szCs w:val="24"/>
                  <w:lang w:eastAsia="fr-FR"/>
                </w:rPr>
                <w:t>merisier</w:t>
              </w:r>
            </w:hyperlink>
            <w:r w:rsidRPr="00FF4919">
              <w:rPr>
                <w:rFonts w:ascii="Times New Roman" w:eastAsia="Times New Roman" w:hAnsi="Times New Roman" w:cs="Times New Roman"/>
                <w:noProof/>
                <w:color w:val="000000" w:themeColor="text1"/>
                <w:sz w:val="24"/>
                <w:szCs w:val="24"/>
                <w:lang w:eastAsia="fr-FR"/>
              </w:rPr>
              <w:t>, </w:t>
            </w:r>
            <w:hyperlink r:id="rId107" w:history="1">
              <w:r w:rsidRPr="00FF4919">
                <w:rPr>
                  <w:rStyle w:val="Lienhypertexte"/>
                  <w:rFonts w:ascii="Times New Roman" w:eastAsia="Times New Roman" w:hAnsi="Times New Roman" w:cs="Times New Roman"/>
                  <w:noProof/>
                  <w:color w:val="000000" w:themeColor="text1"/>
                  <w:sz w:val="24"/>
                  <w:szCs w:val="24"/>
                  <w:lang w:eastAsia="fr-FR"/>
                </w:rPr>
                <w:t>peuplier-tremble</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108" w:history="1">
              <w:r w:rsidRPr="00FF4919">
                <w:rPr>
                  <w:rStyle w:val="Lienhypertexte"/>
                  <w:rFonts w:ascii="Times New Roman" w:eastAsia="Times New Roman" w:hAnsi="Times New Roman" w:cs="Times New Roman"/>
                  <w:b/>
                  <w:bCs/>
                  <w:noProof/>
                  <w:color w:val="000000" w:themeColor="text1"/>
                  <w:sz w:val="24"/>
                  <w:szCs w:val="24"/>
                  <w:lang w:eastAsia="fr-FR"/>
                </w:rPr>
                <w:t>fleurs</w:t>
              </w:r>
            </w:hyperlink>
            <w:r w:rsidRPr="00FF4919">
              <w:rPr>
                <w:rFonts w:ascii="Times New Roman" w:eastAsia="Times New Roman" w:hAnsi="Times New Roman" w:cs="Times New Roman"/>
                <w:noProof/>
                <w:color w:val="000000" w:themeColor="text1"/>
                <w:sz w:val="24"/>
                <w:szCs w:val="24"/>
                <w:lang w:eastAsia="fr-FR"/>
              </w:rPr>
              <w:t> : </w:t>
            </w:r>
            <w:hyperlink r:id="rId109" w:history="1">
              <w:r w:rsidRPr="00FF4919">
                <w:rPr>
                  <w:rStyle w:val="Lienhypertexte"/>
                  <w:rFonts w:ascii="Times New Roman" w:eastAsia="Times New Roman" w:hAnsi="Times New Roman" w:cs="Times New Roman"/>
                  <w:noProof/>
                  <w:color w:val="000000" w:themeColor="text1"/>
                  <w:sz w:val="24"/>
                  <w:szCs w:val="24"/>
                  <w:lang w:eastAsia="fr-FR"/>
                </w:rPr>
                <w:t>rosiers</w:t>
              </w:r>
            </w:hyperlink>
            <w:r w:rsidRPr="00FF4919">
              <w:rPr>
                <w:rFonts w:ascii="Times New Roman" w:eastAsia="Times New Roman" w:hAnsi="Times New Roman" w:cs="Times New Roman"/>
                <w:noProof/>
                <w:color w:val="000000" w:themeColor="text1"/>
                <w:sz w:val="24"/>
                <w:szCs w:val="24"/>
                <w:lang w:eastAsia="fr-FR"/>
              </w:rPr>
              <w:t>, </w:t>
            </w:r>
            <w:hyperlink r:id="rId110" w:history="1">
              <w:r w:rsidRPr="00FF4919">
                <w:rPr>
                  <w:rStyle w:val="Lienhypertexte"/>
                  <w:rFonts w:ascii="Times New Roman" w:eastAsia="Times New Roman" w:hAnsi="Times New Roman" w:cs="Times New Roman"/>
                  <w:noProof/>
                  <w:color w:val="000000" w:themeColor="text1"/>
                  <w:sz w:val="24"/>
                  <w:szCs w:val="24"/>
                  <w:lang w:eastAsia="fr-FR"/>
                </w:rPr>
                <w:t>tulipe</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111" w:history="1">
              <w:r w:rsidRPr="00FF4919">
                <w:rPr>
                  <w:rStyle w:val="Lienhypertexte"/>
                  <w:rFonts w:ascii="Times New Roman" w:eastAsia="Times New Roman" w:hAnsi="Times New Roman" w:cs="Times New Roman"/>
                  <w:b/>
                  <w:bCs/>
                  <w:noProof/>
                  <w:color w:val="000000" w:themeColor="text1"/>
                  <w:sz w:val="24"/>
                  <w:szCs w:val="24"/>
                  <w:lang w:eastAsia="fr-FR"/>
                </w:rPr>
                <w:t>anthères</w:t>
              </w:r>
            </w:hyperlink>
            <w:r w:rsidRPr="00FF4919">
              <w:rPr>
                <w:rFonts w:ascii="Times New Roman" w:eastAsia="Times New Roman" w:hAnsi="Times New Roman" w:cs="Times New Roman"/>
                <w:noProof/>
                <w:color w:val="000000" w:themeColor="text1"/>
                <w:sz w:val="24"/>
                <w:szCs w:val="24"/>
                <w:lang w:eastAsia="fr-FR"/>
              </w:rPr>
              <w:t> : </w:t>
            </w:r>
            <w:hyperlink r:id="rId112" w:history="1">
              <w:r w:rsidRPr="00FF4919">
                <w:rPr>
                  <w:rStyle w:val="Lienhypertexte"/>
                  <w:rFonts w:ascii="Times New Roman" w:eastAsia="Times New Roman" w:hAnsi="Times New Roman" w:cs="Times New Roman"/>
                  <w:noProof/>
                  <w:color w:val="000000" w:themeColor="text1"/>
                  <w:sz w:val="24"/>
                  <w:szCs w:val="24"/>
                  <w:lang w:eastAsia="fr-FR"/>
                </w:rPr>
                <w:t>safran</w:t>
              </w:r>
            </w:hyperlink>
            <w:r w:rsidRPr="00FF4919">
              <w:rPr>
                <w:rFonts w:ascii="Times New Roman" w:eastAsia="Times New Roman" w:hAnsi="Times New Roman" w:cs="Times New Roman"/>
                <w:noProof/>
                <w:color w:val="000000" w:themeColor="text1"/>
                <w:sz w:val="24"/>
                <w:szCs w:val="24"/>
                <w:lang w:eastAsia="fr-FR"/>
              </w:rPr>
              <w:t>,</w:t>
            </w:r>
            <w:r>
              <w:rPr>
                <w:rFonts w:ascii="Times New Roman" w:eastAsia="Times New Roman" w:hAnsi="Times New Roman" w:cs="Times New Roman" w:hint="cs"/>
                <w:noProof/>
                <w:color w:val="000000" w:themeColor="text1"/>
                <w:sz w:val="24"/>
                <w:szCs w:val="24"/>
                <w:rtl/>
                <w:lang w:eastAsia="fr-FR" w:bidi="ar-DZ"/>
              </w:rPr>
              <w:t xml:space="preserve">الزعفران  </w:t>
            </w:r>
            <w:r w:rsidRPr="0005699F">
              <w:rPr>
                <w:rFonts w:ascii="Times New Roman" w:eastAsia="Times New Roman" w:hAnsi="Times New Roman" w:cs="Times New Roman"/>
                <w:i/>
                <w:iCs/>
                <w:noProof/>
                <w:color w:val="000000" w:themeColor="text1"/>
                <w:sz w:val="24"/>
                <w:szCs w:val="24"/>
                <w:lang w:eastAsia="fr-FR" w:bidi="ar-DZ"/>
              </w:rPr>
              <w:t>Crocus sativus</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w:t>
            </w:r>
            <w:hyperlink r:id="rId113" w:history="1">
              <w:r w:rsidRPr="00FF4919">
                <w:rPr>
                  <w:rStyle w:val="Lienhypertexte"/>
                  <w:rFonts w:ascii="Times New Roman" w:eastAsia="Times New Roman" w:hAnsi="Times New Roman" w:cs="Times New Roman"/>
                  <w:b/>
                  <w:bCs/>
                  <w:noProof/>
                  <w:color w:val="000000" w:themeColor="text1"/>
                  <w:sz w:val="24"/>
                  <w:szCs w:val="24"/>
                  <w:lang w:eastAsia="fr-FR"/>
                </w:rPr>
                <w:t>écorce</w:t>
              </w:r>
            </w:hyperlink>
            <w:r w:rsidRPr="00FF4919">
              <w:rPr>
                <w:rFonts w:ascii="Times New Roman" w:eastAsia="Times New Roman" w:hAnsi="Times New Roman" w:cs="Times New Roman"/>
                <w:noProof/>
                <w:color w:val="000000" w:themeColor="text1"/>
                <w:sz w:val="24"/>
                <w:szCs w:val="24"/>
                <w:lang w:eastAsia="fr-FR"/>
              </w:rPr>
              <w:t> : </w:t>
            </w:r>
            <w:hyperlink r:id="rId114" w:history="1">
              <w:r w:rsidRPr="00FF4919">
                <w:rPr>
                  <w:rStyle w:val="Lienhypertexte"/>
                  <w:rFonts w:ascii="Times New Roman" w:eastAsia="Times New Roman" w:hAnsi="Times New Roman" w:cs="Times New Roman"/>
                  <w:noProof/>
                  <w:color w:val="000000" w:themeColor="text1"/>
                  <w:sz w:val="24"/>
                  <w:szCs w:val="24"/>
                  <w:lang w:eastAsia="fr-FR"/>
                </w:rPr>
                <w:t>cannellier</w:t>
              </w:r>
            </w:hyperlink>
            <w:r w:rsidRPr="00FF4919">
              <w:rPr>
                <w:rFonts w:ascii="Times New Roman" w:eastAsia="Times New Roman" w:hAnsi="Times New Roman" w:cs="Times New Roman"/>
                <w:noProof/>
                <w:color w:val="000000" w:themeColor="text1"/>
                <w:sz w:val="24"/>
                <w:szCs w:val="24"/>
                <w:lang w:eastAsia="fr-FR"/>
              </w:rPr>
              <w:t> (</w:t>
            </w:r>
            <w:hyperlink r:id="rId115" w:history="1">
              <w:r w:rsidRPr="00FF4919">
                <w:rPr>
                  <w:rStyle w:val="Lienhypertexte"/>
                  <w:rFonts w:ascii="Times New Roman" w:eastAsia="Times New Roman" w:hAnsi="Times New Roman" w:cs="Times New Roman"/>
                  <w:noProof/>
                  <w:color w:val="000000" w:themeColor="text1"/>
                  <w:sz w:val="24"/>
                  <w:szCs w:val="24"/>
                  <w:lang w:eastAsia="fr-FR"/>
                </w:rPr>
                <w:t>épice</w:t>
              </w:r>
            </w:hyperlink>
            <w:r w:rsidRPr="00FF4919">
              <w:rPr>
                <w:rFonts w:ascii="Times New Roman" w:eastAsia="Times New Roman" w:hAnsi="Times New Roman" w:cs="Times New Roman"/>
                <w:noProof/>
                <w:color w:val="000000" w:themeColor="text1"/>
                <w:sz w:val="24"/>
                <w:szCs w:val="24"/>
                <w:lang w:eastAsia="fr-FR"/>
              </w:rPr>
              <w:t>), </w:t>
            </w:r>
            <w:hyperlink r:id="rId116" w:history="1">
              <w:r w:rsidRPr="00FF4919">
                <w:rPr>
                  <w:rStyle w:val="Lienhypertexte"/>
                  <w:rFonts w:ascii="Times New Roman" w:eastAsia="Times New Roman" w:hAnsi="Times New Roman" w:cs="Times New Roman"/>
                  <w:noProof/>
                  <w:color w:val="000000" w:themeColor="text1"/>
                  <w:sz w:val="24"/>
                  <w:szCs w:val="24"/>
                  <w:lang w:eastAsia="fr-FR"/>
                </w:rPr>
                <w:t>chêne-liège</w:t>
              </w:r>
            </w:hyperlink>
            <w:r w:rsidRPr="00FF4919">
              <w:rPr>
                <w:rFonts w:ascii="Times New Roman" w:eastAsia="Times New Roman" w:hAnsi="Times New Roman" w:cs="Times New Roman"/>
                <w:noProof/>
                <w:color w:val="000000" w:themeColor="text1"/>
                <w:sz w:val="24"/>
                <w:szCs w:val="24"/>
                <w:lang w:eastAsia="fr-FR"/>
              </w:rPr>
              <w:t> (</w:t>
            </w:r>
            <w:hyperlink r:id="rId117" w:history="1">
              <w:r w:rsidRPr="00FF4919">
                <w:rPr>
                  <w:rStyle w:val="Lienhypertexte"/>
                  <w:rFonts w:ascii="Times New Roman" w:eastAsia="Times New Roman" w:hAnsi="Times New Roman" w:cs="Times New Roman"/>
                  <w:noProof/>
                  <w:color w:val="000000" w:themeColor="text1"/>
                  <w:sz w:val="24"/>
                  <w:szCs w:val="24"/>
                  <w:lang w:eastAsia="fr-FR"/>
                </w:rPr>
                <w:t>liège</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les </w:t>
            </w:r>
            <w:hyperlink r:id="rId118" w:history="1">
              <w:r w:rsidRPr="00FF4919">
                <w:rPr>
                  <w:rStyle w:val="Lienhypertexte"/>
                  <w:rFonts w:ascii="Times New Roman" w:eastAsia="Times New Roman" w:hAnsi="Times New Roman" w:cs="Times New Roman"/>
                  <w:b/>
                  <w:bCs/>
                  <w:noProof/>
                  <w:color w:val="000000" w:themeColor="text1"/>
                  <w:sz w:val="24"/>
                  <w:szCs w:val="24"/>
                  <w:lang w:eastAsia="fr-FR"/>
                </w:rPr>
                <w:t>fibres</w:t>
              </w:r>
            </w:hyperlink>
            <w:r w:rsidRPr="00FF4919">
              <w:rPr>
                <w:rFonts w:ascii="Times New Roman" w:eastAsia="Times New Roman" w:hAnsi="Times New Roman" w:cs="Times New Roman"/>
                <w:noProof/>
                <w:color w:val="000000" w:themeColor="text1"/>
                <w:sz w:val="24"/>
                <w:szCs w:val="24"/>
                <w:lang w:eastAsia="fr-FR"/>
              </w:rPr>
              <w:t> : textiles (</w:t>
            </w:r>
            <w:hyperlink r:id="rId119" w:history="1">
              <w:r w:rsidRPr="00FF4919">
                <w:rPr>
                  <w:rStyle w:val="Lienhypertexte"/>
                  <w:rFonts w:ascii="Times New Roman" w:eastAsia="Times New Roman" w:hAnsi="Times New Roman" w:cs="Times New Roman"/>
                  <w:noProof/>
                  <w:color w:val="000000" w:themeColor="text1"/>
                  <w:sz w:val="24"/>
                  <w:szCs w:val="24"/>
                  <w:lang w:eastAsia="fr-FR"/>
                </w:rPr>
                <w:t>coton</w:t>
              </w:r>
            </w:hyperlink>
            <w:r w:rsidRPr="00FF4919">
              <w:rPr>
                <w:rFonts w:ascii="Times New Roman" w:eastAsia="Times New Roman" w:hAnsi="Times New Roman" w:cs="Times New Roman"/>
                <w:noProof/>
                <w:color w:val="000000" w:themeColor="text1"/>
                <w:sz w:val="24"/>
                <w:szCs w:val="24"/>
                <w:lang w:eastAsia="fr-FR"/>
              </w:rPr>
              <w:t>, </w:t>
            </w:r>
            <w:hyperlink r:id="rId120" w:history="1">
              <w:r w:rsidRPr="00FF4919">
                <w:rPr>
                  <w:rStyle w:val="Lienhypertexte"/>
                  <w:rFonts w:ascii="Times New Roman" w:eastAsia="Times New Roman" w:hAnsi="Times New Roman" w:cs="Times New Roman"/>
                  <w:noProof/>
                  <w:color w:val="000000" w:themeColor="text1"/>
                  <w:sz w:val="24"/>
                  <w:szCs w:val="24"/>
                  <w:lang w:eastAsia="fr-FR"/>
                </w:rPr>
                <w:t>lin</w:t>
              </w:r>
            </w:hyperlink>
            <w:r w:rsidRPr="00FF4919">
              <w:rPr>
                <w:rFonts w:ascii="Times New Roman" w:eastAsia="Times New Roman" w:hAnsi="Times New Roman" w:cs="Times New Roman"/>
                <w:noProof/>
                <w:color w:val="000000" w:themeColor="text1"/>
                <w:sz w:val="24"/>
                <w:szCs w:val="24"/>
                <w:lang w:eastAsia="fr-FR"/>
              </w:rPr>
              <w:t>, </w:t>
            </w:r>
            <w:hyperlink r:id="rId121" w:history="1">
              <w:r w:rsidRPr="00FF4919">
                <w:rPr>
                  <w:rStyle w:val="Lienhypertexte"/>
                  <w:rFonts w:ascii="Times New Roman" w:eastAsia="Times New Roman" w:hAnsi="Times New Roman" w:cs="Times New Roman"/>
                  <w:noProof/>
                  <w:color w:val="000000" w:themeColor="text1"/>
                  <w:sz w:val="24"/>
                  <w:szCs w:val="24"/>
                  <w:lang w:eastAsia="fr-FR"/>
                </w:rPr>
                <w:t>jute</w:t>
              </w:r>
            </w:hyperlink>
            <w:r w:rsidRPr="00FF4919">
              <w:rPr>
                <w:rFonts w:ascii="Times New Roman" w:eastAsia="Times New Roman" w:hAnsi="Times New Roman" w:cs="Times New Roman"/>
                <w:noProof/>
                <w:color w:val="000000" w:themeColor="text1"/>
                <w:sz w:val="24"/>
                <w:szCs w:val="24"/>
                <w:lang w:eastAsia="fr-FR"/>
              </w:rPr>
              <w:t>, </w:t>
            </w:r>
            <w:hyperlink r:id="rId122" w:history="1">
              <w:r w:rsidRPr="00FF4919">
                <w:rPr>
                  <w:rStyle w:val="Lienhypertexte"/>
                  <w:rFonts w:ascii="Times New Roman" w:eastAsia="Times New Roman" w:hAnsi="Times New Roman" w:cs="Times New Roman"/>
                  <w:noProof/>
                  <w:color w:val="000000" w:themeColor="text1"/>
                  <w:sz w:val="24"/>
                  <w:szCs w:val="24"/>
                  <w:lang w:eastAsia="fr-FR"/>
                </w:rPr>
                <w:t>sisal</w:t>
              </w:r>
            </w:hyperlink>
            <w:r w:rsidRPr="00FF4919">
              <w:rPr>
                <w:rFonts w:ascii="Times New Roman" w:eastAsia="Times New Roman" w:hAnsi="Times New Roman" w:cs="Times New Roman"/>
                <w:noProof/>
                <w:color w:val="000000" w:themeColor="text1"/>
                <w:sz w:val="24"/>
                <w:szCs w:val="24"/>
                <w:lang w:eastAsia="fr-FR"/>
              </w:rPr>
              <w:t>, etc.) ;</w:t>
            </w:r>
          </w:p>
          <w:p w:rsidR="00845471" w:rsidRPr="00FF4919" w:rsidRDefault="00845471" w:rsidP="008D662E">
            <w:pPr>
              <w:numPr>
                <w:ilvl w:val="0"/>
                <w:numId w:val="15"/>
              </w:numPr>
              <w:rPr>
                <w:rFonts w:ascii="Times New Roman" w:eastAsia="Times New Roman" w:hAnsi="Times New Roman" w:cs="Times New Roman"/>
                <w:noProof/>
                <w:color w:val="000000" w:themeColor="text1"/>
                <w:sz w:val="24"/>
                <w:szCs w:val="24"/>
                <w:lang w:eastAsia="fr-FR"/>
              </w:rPr>
            </w:pPr>
            <w:r w:rsidRPr="00FF4919">
              <w:rPr>
                <w:rFonts w:ascii="Times New Roman" w:eastAsia="Times New Roman" w:hAnsi="Times New Roman" w:cs="Times New Roman"/>
                <w:b/>
                <w:bCs/>
                <w:noProof/>
                <w:color w:val="000000" w:themeColor="text1"/>
                <w:sz w:val="24"/>
                <w:szCs w:val="24"/>
                <w:lang w:eastAsia="fr-FR"/>
              </w:rPr>
              <w:t>la </w:t>
            </w:r>
            <w:hyperlink r:id="rId123" w:history="1">
              <w:r w:rsidRPr="00FF4919">
                <w:rPr>
                  <w:rStyle w:val="Lienhypertexte"/>
                  <w:rFonts w:ascii="Times New Roman" w:eastAsia="Times New Roman" w:hAnsi="Times New Roman" w:cs="Times New Roman"/>
                  <w:b/>
                  <w:bCs/>
                  <w:noProof/>
                  <w:color w:val="000000" w:themeColor="text1"/>
                  <w:sz w:val="24"/>
                  <w:szCs w:val="24"/>
                  <w:lang w:eastAsia="fr-FR"/>
                </w:rPr>
                <w:t>sève</w:t>
              </w:r>
            </w:hyperlink>
            <w:r w:rsidRPr="00FF4919">
              <w:rPr>
                <w:rFonts w:ascii="Times New Roman" w:eastAsia="Times New Roman" w:hAnsi="Times New Roman" w:cs="Times New Roman"/>
                <w:noProof/>
                <w:color w:val="000000" w:themeColor="text1"/>
                <w:sz w:val="24"/>
                <w:szCs w:val="24"/>
                <w:lang w:eastAsia="fr-FR"/>
              </w:rPr>
              <w:t> : </w:t>
            </w:r>
            <w:hyperlink r:id="rId124" w:history="1">
              <w:r w:rsidRPr="00FF4919">
                <w:rPr>
                  <w:rStyle w:val="Lienhypertexte"/>
                  <w:rFonts w:ascii="Times New Roman" w:eastAsia="Times New Roman" w:hAnsi="Times New Roman" w:cs="Times New Roman"/>
                  <w:noProof/>
                  <w:color w:val="000000" w:themeColor="text1"/>
                  <w:sz w:val="24"/>
                  <w:szCs w:val="24"/>
                  <w:lang w:eastAsia="fr-FR"/>
                </w:rPr>
                <w:t>érable à sucre</w:t>
              </w:r>
            </w:hyperlink>
            <w:r w:rsidRPr="00FF4919">
              <w:rPr>
                <w:rFonts w:ascii="Times New Roman" w:eastAsia="Times New Roman" w:hAnsi="Times New Roman" w:cs="Times New Roman"/>
                <w:noProof/>
                <w:color w:val="000000" w:themeColor="text1"/>
                <w:sz w:val="24"/>
                <w:szCs w:val="24"/>
                <w:lang w:eastAsia="fr-FR"/>
              </w:rPr>
              <w:t> (</w:t>
            </w:r>
            <w:hyperlink r:id="rId125" w:history="1">
              <w:r w:rsidRPr="00FF4919">
                <w:rPr>
                  <w:rStyle w:val="Lienhypertexte"/>
                  <w:rFonts w:ascii="Times New Roman" w:eastAsia="Times New Roman" w:hAnsi="Times New Roman" w:cs="Times New Roman"/>
                  <w:noProof/>
                  <w:color w:val="000000" w:themeColor="text1"/>
                  <w:sz w:val="24"/>
                  <w:szCs w:val="24"/>
                  <w:lang w:eastAsia="fr-FR"/>
                </w:rPr>
                <w:t>sirop d'érable</w:t>
              </w:r>
            </w:hyperlink>
            <w:r w:rsidRPr="009B01C0">
              <w:rPr>
                <w:rFonts w:cs="Arial" w:hint="cs"/>
                <w:rtl/>
              </w:rPr>
              <w:t>سكر</w:t>
            </w:r>
            <w:r w:rsidRPr="009B01C0">
              <w:rPr>
                <w:rFonts w:cs="Arial"/>
                <w:rtl/>
              </w:rPr>
              <w:t xml:space="preserve"> </w:t>
            </w:r>
            <w:proofErr w:type="spellStart"/>
            <w:proofErr w:type="gramStart"/>
            <w:r w:rsidRPr="009B01C0">
              <w:rPr>
                <w:rFonts w:cs="Arial" w:hint="cs"/>
                <w:rtl/>
              </w:rPr>
              <w:t>القيقب</w:t>
            </w:r>
            <w:proofErr w:type="spellEnd"/>
            <w:r>
              <w:rPr>
                <w:rFonts w:cs="Arial" w:hint="cs"/>
                <w:rtl/>
              </w:rPr>
              <w:t xml:space="preserve"> </w:t>
            </w:r>
            <w:r w:rsidRPr="00FF4919">
              <w:rPr>
                <w:rFonts w:ascii="Times New Roman" w:eastAsia="Times New Roman" w:hAnsi="Times New Roman" w:cs="Times New Roman"/>
                <w:noProof/>
                <w:color w:val="000000" w:themeColor="text1"/>
                <w:sz w:val="24"/>
                <w:szCs w:val="24"/>
                <w:lang w:eastAsia="fr-FR"/>
              </w:rPr>
              <w:t>)</w:t>
            </w:r>
            <w:proofErr w:type="gramEnd"/>
            <w:r w:rsidRPr="00FF4919">
              <w:rPr>
                <w:rFonts w:ascii="Times New Roman" w:eastAsia="Times New Roman" w:hAnsi="Times New Roman" w:cs="Times New Roman"/>
                <w:noProof/>
                <w:color w:val="000000" w:themeColor="text1"/>
                <w:sz w:val="24"/>
                <w:szCs w:val="24"/>
                <w:lang w:eastAsia="fr-FR"/>
              </w:rPr>
              <w:t>, etc. ;</w:t>
            </w:r>
          </w:p>
          <w:p w:rsidR="00845471" w:rsidRPr="00EF3B2F" w:rsidRDefault="00845471" w:rsidP="008D662E">
            <w:pPr>
              <w:numPr>
                <w:ilvl w:val="0"/>
                <w:numId w:val="15"/>
              </w:numPr>
              <w:rPr>
                <w:rFonts w:asciiTheme="majorBidi" w:eastAsia="Times New Roman" w:hAnsiTheme="majorBidi" w:cs="Times New Roman"/>
                <w:b/>
                <w:bCs/>
                <w:noProof/>
                <w:color w:val="000000"/>
                <w:sz w:val="28"/>
                <w:szCs w:val="28"/>
                <w:lang w:eastAsia="fr-FR"/>
              </w:rPr>
            </w:pPr>
            <w:r w:rsidRPr="00FF4919">
              <w:rPr>
                <w:rFonts w:ascii="Times New Roman" w:eastAsia="Times New Roman" w:hAnsi="Times New Roman" w:cs="Times New Roman"/>
                <w:b/>
                <w:bCs/>
                <w:noProof/>
                <w:color w:val="000000" w:themeColor="text1"/>
                <w:sz w:val="24"/>
                <w:szCs w:val="24"/>
                <w:lang w:eastAsia="fr-FR"/>
              </w:rPr>
              <w:t>le </w:t>
            </w:r>
            <w:hyperlink r:id="rId126" w:history="1">
              <w:r w:rsidRPr="00FF4919">
                <w:rPr>
                  <w:rStyle w:val="Lienhypertexte"/>
                  <w:rFonts w:ascii="Times New Roman" w:eastAsia="Times New Roman" w:hAnsi="Times New Roman" w:cs="Times New Roman"/>
                  <w:b/>
                  <w:bCs/>
                  <w:noProof/>
                  <w:color w:val="000000" w:themeColor="text1"/>
                  <w:sz w:val="24"/>
                  <w:szCs w:val="24"/>
                  <w:lang w:eastAsia="fr-FR"/>
                </w:rPr>
                <w:t>latex</w:t>
              </w:r>
            </w:hyperlink>
            <w:r w:rsidRPr="00FF4919">
              <w:rPr>
                <w:rFonts w:ascii="Times New Roman" w:eastAsia="Times New Roman" w:hAnsi="Times New Roman" w:cs="Times New Roman"/>
                <w:noProof/>
                <w:color w:val="000000" w:themeColor="text1"/>
                <w:sz w:val="24"/>
                <w:szCs w:val="24"/>
                <w:lang w:eastAsia="fr-FR"/>
              </w:rPr>
              <w:t> : </w:t>
            </w:r>
            <w:hyperlink r:id="rId127" w:history="1">
              <w:r w:rsidRPr="00FF4919">
                <w:rPr>
                  <w:rStyle w:val="Lienhypertexte"/>
                  <w:rFonts w:ascii="Times New Roman" w:eastAsia="Times New Roman" w:hAnsi="Times New Roman" w:cs="Times New Roman"/>
                  <w:noProof/>
                  <w:color w:val="000000" w:themeColor="text1"/>
                  <w:sz w:val="24"/>
                  <w:szCs w:val="24"/>
                  <w:lang w:eastAsia="fr-FR"/>
                </w:rPr>
                <w:t>hévéa</w:t>
              </w:r>
            </w:hyperlink>
            <w:r>
              <w:rPr>
                <w:rFonts w:hint="cs"/>
                <w:rtl/>
              </w:rPr>
              <w:t xml:space="preserve"> </w:t>
            </w:r>
            <w:proofErr w:type="spellStart"/>
            <w:r>
              <w:rPr>
                <w:rFonts w:hint="cs"/>
                <w:rtl/>
              </w:rPr>
              <w:t>شجرالمطاط</w:t>
            </w:r>
            <w:proofErr w:type="spellEnd"/>
            <w:r>
              <w:rPr>
                <w:rFonts w:hint="cs"/>
                <w:rtl/>
              </w:rPr>
              <w:t>,</w:t>
            </w:r>
            <w:r w:rsidRPr="00FF4919">
              <w:rPr>
                <w:rFonts w:ascii="Times New Roman" w:eastAsia="Times New Roman" w:hAnsi="Times New Roman" w:cs="Times New Roman"/>
                <w:noProof/>
                <w:color w:val="000000" w:themeColor="text1"/>
                <w:sz w:val="24"/>
                <w:szCs w:val="24"/>
                <w:lang w:eastAsia="fr-FR"/>
              </w:rPr>
              <w:t xml:space="preserve"> etc. </w:t>
            </w:r>
          </w:p>
          <w:p w:rsidR="00845471" w:rsidRDefault="00845471" w:rsidP="00845471">
            <w:pPr>
              <w:bidi/>
              <w:jc w:val="center"/>
              <w:rPr>
                <w:rFonts w:asciiTheme="majorBidi" w:eastAsia="Times New Roman" w:hAnsiTheme="majorBidi" w:cs="Times New Roman"/>
                <w:b/>
                <w:bCs/>
                <w:noProof/>
                <w:color w:val="000000"/>
                <w:sz w:val="28"/>
                <w:szCs w:val="28"/>
                <w:rtl/>
                <w:lang w:eastAsia="fr-FR"/>
              </w:rPr>
            </w:pPr>
          </w:p>
        </w:tc>
      </w:tr>
      <w:tr w:rsidR="00845471" w:rsidTr="00845471">
        <w:tc>
          <w:tcPr>
            <w:tcW w:w="10206" w:type="dxa"/>
            <w:gridSpan w:val="2"/>
          </w:tcPr>
          <w:p w:rsidR="00845471" w:rsidRDefault="00845471" w:rsidP="00845471">
            <w:pPr>
              <w:rPr>
                <w:rFonts w:asciiTheme="majorBidi" w:hAnsiTheme="majorBidi" w:cstheme="majorBidi"/>
                <w:b/>
                <w:bCs/>
                <w:sz w:val="28"/>
                <w:szCs w:val="28"/>
              </w:rPr>
            </w:pPr>
            <w:r w:rsidRPr="00CE2DB2">
              <w:rPr>
                <w:rFonts w:asciiTheme="majorBidi" w:hAnsiTheme="majorBidi" w:cstheme="majorBidi"/>
                <w:b/>
                <w:bCs/>
                <w:sz w:val="28"/>
                <w:szCs w:val="28"/>
              </w:rPr>
              <w:lastRenderedPageBreak/>
              <w:t>Intérêt des parents sauvages des plantes cultivées</w:t>
            </w:r>
          </w:p>
          <w:p w:rsidR="00845471" w:rsidRDefault="00845471" w:rsidP="00845471">
            <w:pPr>
              <w:jc w:val="both"/>
              <w:rPr>
                <w:rFonts w:ascii="Times New Roman" w:hAnsi="Times New Roman" w:cs="Times New Roman"/>
                <w:sz w:val="24"/>
                <w:szCs w:val="24"/>
              </w:rPr>
            </w:pPr>
          </w:p>
          <w:p w:rsidR="00845471" w:rsidRDefault="00845471" w:rsidP="00845471">
            <w:pPr>
              <w:jc w:val="both"/>
              <w:rPr>
                <w:rFonts w:ascii="Times New Roman" w:hAnsi="Times New Roman" w:cs="Times New Roman"/>
                <w:sz w:val="24"/>
                <w:szCs w:val="24"/>
                <w:rtl/>
              </w:rPr>
            </w:pPr>
            <w:r w:rsidRPr="005D678E">
              <w:rPr>
                <w:rFonts w:ascii="Times New Roman" w:hAnsi="Times New Roman" w:cs="Times New Roman"/>
                <w:sz w:val="24"/>
                <w:szCs w:val="24"/>
              </w:rPr>
              <w:t>Les espèces sauvages apparentées aux espèces cultivées apportent une contribution à l’amélioration des plantes, notamment des caractères tels que la résistance à des maladies, la tolérance à des températures extrêmes, la tolérance à la salinité et la résistance à la sécheresse.</w:t>
            </w:r>
          </w:p>
          <w:p w:rsidR="00845471" w:rsidRDefault="00845471" w:rsidP="00845471">
            <w:pPr>
              <w:jc w:val="both"/>
              <w:rPr>
                <w:rFonts w:ascii="Times New Roman" w:hAnsi="Times New Roman" w:cs="Times New Roman"/>
                <w:sz w:val="24"/>
                <w:szCs w:val="24"/>
              </w:rPr>
            </w:pPr>
            <w:r w:rsidRPr="005D678E">
              <w:rPr>
                <w:rFonts w:ascii="Times New Roman" w:hAnsi="Times New Roman" w:cs="Times New Roman"/>
                <w:sz w:val="24"/>
                <w:szCs w:val="24"/>
              </w:rPr>
              <w:t xml:space="preserve"> Au cours des années 1970, la virose du rabougrissement herbacé du riz a dévasté les rizières de millions d’agriculteurs dans le Sud et le Sud-Est de l’Asie. Le virus, transmis par la cicadelle brune, empêche le riz de fleurir et de produire des grains. Les scientifiques de l’Institut international de recherche sur le riz (IRRI) ont recherché des variétés résistantes parmi plus de 17 000 échantillons de riz cultivé ou sauvage. Un gène de résistance à ce virus a été découvert dans une espèce sauvage de riz de l’</w:t>
            </w:r>
            <w:proofErr w:type="spellStart"/>
            <w:r w:rsidRPr="005D678E">
              <w:rPr>
                <w:rFonts w:ascii="Times New Roman" w:hAnsi="Times New Roman" w:cs="Times New Roman"/>
                <w:sz w:val="24"/>
                <w:szCs w:val="24"/>
              </w:rPr>
              <w:t>Uttar</w:t>
            </w:r>
            <w:proofErr w:type="spellEnd"/>
            <w:r w:rsidRPr="005D678E">
              <w:rPr>
                <w:rFonts w:ascii="Times New Roman" w:hAnsi="Times New Roman" w:cs="Times New Roman"/>
                <w:sz w:val="24"/>
                <w:szCs w:val="24"/>
              </w:rPr>
              <w:t xml:space="preserve"> </w:t>
            </w:r>
            <w:proofErr w:type="spellStart"/>
            <w:r w:rsidRPr="005D678E">
              <w:rPr>
                <w:rFonts w:ascii="Times New Roman" w:hAnsi="Times New Roman" w:cs="Times New Roman"/>
                <w:sz w:val="24"/>
                <w:szCs w:val="24"/>
              </w:rPr>
              <w:t>Pradesh</w:t>
            </w:r>
            <w:proofErr w:type="spellEnd"/>
            <w:r w:rsidRPr="005D678E">
              <w:rPr>
                <w:rFonts w:ascii="Times New Roman" w:hAnsi="Times New Roman" w:cs="Times New Roman"/>
                <w:sz w:val="24"/>
                <w:szCs w:val="24"/>
              </w:rPr>
              <w:t>, en Inde. Ce gène est à présent systématiquement incorporé dans toutes les nouvelles variétés de riz cultivées sur plus de 100 000 km² de rizières asiatiques.</w:t>
            </w:r>
          </w:p>
          <w:p w:rsidR="00845471" w:rsidRPr="005D678E" w:rsidRDefault="00845471" w:rsidP="00845471">
            <w:pPr>
              <w:jc w:val="both"/>
              <w:rPr>
                <w:rFonts w:ascii="Times New Roman" w:hAnsi="Times New Roman" w:cs="Times New Roman"/>
                <w:b/>
                <w:bCs/>
                <w:sz w:val="24"/>
                <w:szCs w:val="24"/>
              </w:rPr>
            </w:pPr>
          </w:p>
          <w:p w:rsidR="00845471" w:rsidRDefault="00845471" w:rsidP="00845471">
            <w:pPr>
              <w:jc w:val="both"/>
              <w:rPr>
                <w:rFonts w:asciiTheme="majorBidi" w:hAnsiTheme="majorBidi" w:cstheme="majorBidi"/>
                <w:sz w:val="24"/>
                <w:szCs w:val="24"/>
              </w:rPr>
            </w:pPr>
            <w:r w:rsidRPr="009B1385">
              <w:rPr>
                <w:rFonts w:asciiTheme="majorBidi" w:hAnsiTheme="majorBidi" w:cstheme="majorBidi"/>
                <w:sz w:val="24"/>
                <w:szCs w:val="24"/>
              </w:rPr>
              <w:t xml:space="preserve">Les sélectionneurs ont également utilisé des espèces sauvages apparentées pour stimuler la valeur nutritionnelle des aliments. En croisant des brocolis cultivés avec une espèce sauvage sicilienne, les scientifiques ont obtenu une variété présentant des teneurs plus élevées en </w:t>
            </w:r>
            <w:proofErr w:type="spellStart"/>
            <w:r w:rsidRPr="009B1385">
              <w:rPr>
                <w:rFonts w:asciiTheme="majorBidi" w:hAnsiTheme="majorBidi" w:cstheme="majorBidi"/>
                <w:sz w:val="24"/>
                <w:szCs w:val="24"/>
              </w:rPr>
              <w:t>sulforaphane</w:t>
            </w:r>
            <w:proofErr w:type="spellEnd"/>
            <w:r w:rsidRPr="009B1385">
              <w:rPr>
                <w:rFonts w:asciiTheme="majorBidi" w:hAnsiTheme="majorBidi" w:cstheme="majorBidi"/>
                <w:sz w:val="24"/>
                <w:szCs w:val="24"/>
              </w:rPr>
              <w:t>, antioxydant utilisé pour lutter contre le cancer</w:t>
            </w:r>
            <w:r>
              <w:rPr>
                <w:rFonts w:asciiTheme="majorBidi" w:hAnsiTheme="majorBidi" w:cstheme="majorBidi"/>
                <w:sz w:val="24"/>
                <w:szCs w:val="24"/>
              </w:rPr>
              <w:t>.</w:t>
            </w:r>
          </w:p>
          <w:p w:rsidR="00845471" w:rsidRDefault="00845471" w:rsidP="00845471">
            <w:pPr>
              <w:bidi/>
              <w:spacing w:before="144" w:after="144" w:line="276" w:lineRule="auto"/>
              <w:jc w:val="right"/>
              <w:rPr>
                <w:rFonts w:ascii="Times New Roman" w:eastAsia="Times New Roman" w:hAnsi="Times New Roman" w:cs="Times New Roman"/>
                <w:noProof/>
                <w:color w:val="000000"/>
                <w:sz w:val="24"/>
                <w:szCs w:val="24"/>
                <w:lang w:eastAsia="fr-FR"/>
              </w:rPr>
            </w:pPr>
            <w:r w:rsidRPr="00CB21D2">
              <w:rPr>
                <w:rFonts w:ascii="Times New Roman" w:eastAsia="Times New Roman" w:hAnsi="Times New Roman" w:cs="Times New Roman"/>
                <w:noProof/>
                <w:color w:val="000000"/>
                <w:sz w:val="24"/>
                <w:szCs w:val="24"/>
                <w:lang w:eastAsia="fr-FR"/>
              </w:rPr>
              <w:t>Beaucoup des légumineuses à graines ou fourragères de la zone tempérée européenne appartiennent à des genres botaniques qui sont assez proches au plan évolutif, principalement de la tribu des Vicieae pois, fèves et féveroles, lentille) et de la tribu des Trifolieae (luzernes, trèfles</w:t>
            </w:r>
            <w:r>
              <w:rPr>
                <w:rFonts w:ascii="Times New Roman" w:eastAsia="Times New Roman" w:hAnsi="Times New Roman" w:cs="Times New Roman"/>
                <w:noProof/>
                <w:color w:val="000000"/>
                <w:sz w:val="24"/>
                <w:szCs w:val="24"/>
                <w:lang w:eastAsia="fr-FR"/>
              </w:rPr>
              <w:t>)</w:t>
            </w:r>
          </w:p>
          <w:p w:rsidR="00845471" w:rsidRDefault="00845471" w:rsidP="00845471">
            <w:pPr>
              <w:bidi/>
              <w:spacing w:before="144" w:after="144" w:line="276" w:lineRule="auto"/>
              <w:jc w:val="right"/>
              <w:rPr>
                <w:rFonts w:ascii="Times New Roman" w:eastAsia="Times New Roman" w:hAnsi="Times New Roman" w:cs="Times New Roman"/>
                <w:noProof/>
                <w:color w:val="000000"/>
                <w:sz w:val="24"/>
                <w:szCs w:val="24"/>
                <w:lang w:eastAsia="fr-FR"/>
              </w:rPr>
            </w:pPr>
            <w:r>
              <w:rPr>
                <w:rFonts w:ascii="Times New Roman" w:eastAsia="Times New Roman" w:hAnsi="Times New Roman" w:cs="Times New Roman"/>
                <w:noProof/>
                <w:color w:val="000000"/>
                <w:sz w:val="24"/>
                <w:szCs w:val="24"/>
                <w:lang w:eastAsia="fr-FR"/>
              </w:rPr>
              <w:t>le</w:t>
            </w:r>
            <w:r w:rsidRPr="00CB21D2">
              <w:rPr>
                <w:rFonts w:ascii="Times New Roman" w:eastAsia="Times New Roman" w:hAnsi="Times New Roman" w:cs="Times New Roman"/>
                <w:noProof/>
                <w:color w:val="000000"/>
                <w:sz w:val="24"/>
                <w:szCs w:val="24"/>
                <w:lang w:eastAsia="fr-FR"/>
              </w:rPr>
              <w:t xml:space="preserve"> pois chiches appartiennent à la tribu voisine des Cicereae. Pour beaucoup originaires du croissant fertile, ces espèces se distinguent botaniquement et génétiquement (Young et al., 2003 </w:t>
            </w:r>
            <w:r w:rsidRPr="00CB21D2">
              <w:rPr>
                <w:rFonts w:ascii="Times New Roman" w:eastAsia="Times New Roman" w:hAnsi="Times New Roman" w:cs="Times New Roman"/>
                <w:noProof/>
                <w:color w:val="000000"/>
                <w:sz w:val="24"/>
                <w:szCs w:val="24"/>
                <w:lang w:eastAsia="fr-FR" w:bidi="ar-DZ"/>
              </w:rPr>
              <w:t xml:space="preserve">que </w:t>
            </w:r>
            <w:r w:rsidRPr="00CB21D2">
              <w:rPr>
                <w:rFonts w:ascii="Times New Roman" w:eastAsia="Times New Roman" w:hAnsi="Times New Roman" w:cs="Times New Roman"/>
                <w:noProof/>
                <w:color w:val="000000"/>
                <w:sz w:val="24"/>
                <w:szCs w:val="24"/>
                <w:lang w:eastAsia="fr-FR"/>
              </w:rPr>
              <w:t>de celles d’origine tropicale de la tribu des Phaseoleae (soja originaire de Chine, haricots originaires d’Amérique) et de nombreuses espèces du genre Vigna originaires d’Afrique et d’Asie) et de celles de la tribu des Genisteae à laquelle appartie</w:t>
            </w:r>
            <w:r>
              <w:rPr>
                <w:rFonts w:ascii="Times New Roman" w:eastAsia="Times New Roman" w:hAnsi="Times New Roman" w:cs="Times New Roman"/>
                <w:noProof/>
                <w:color w:val="000000"/>
                <w:sz w:val="24"/>
                <w:szCs w:val="24"/>
                <w:lang w:eastAsia="fr-FR"/>
              </w:rPr>
              <w:t>nnent les lupins.</w:t>
            </w:r>
          </w:p>
          <w:p w:rsidR="00845471" w:rsidRPr="00CB21D2" w:rsidRDefault="00845471" w:rsidP="00845471">
            <w:pPr>
              <w:spacing w:before="144" w:after="144" w:line="276" w:lineRule="auto"/>
              <w:jc w:val="both"/>
              <w:rPr>
                <w:rFonts w:ascii="Times New Roman" w:eastAsia="Times New Roman" w:hAnsi="Times New Roman" w:cs="Times New Roman"/>
                <w:b/>
                <w:bCs/>
                <w:noProof/>
                <w:color w:val="000000"/>
                <w:sz w:val="24"/>
                <w:szCs w:val="24"/>
                <w:rtl/>
                <w:lang w:eastAsia="fr-FR"/>
              </w:rPr>
            </w:pPr>
            <w:r w:rsidRPr="00CB21D2">
              <w:rPr>
                <w:rFonts w:ascii="Times New Roman" w:eastAsia="Times New Roman" w:hAnsi="Times New Roman" w:cs="Times New Roman"/>
                <w:noProof/>
                <w:color w:val="000000"/>
                <w:sz w:val="24"/>
                <w:szCs w:val="24"/>
                <w:lang w:eastAsia="fr-FR"/>
              </w:rPr>
              <w:t>Les principales espèces de lupin cultivées dans le monde pour la production de graines riches en protéines (</w:t>
            </w:r>
            <w:r w:rsidRPr="00CB21D2">
              <w:rPr>
                <w:rFonts w:ascii="Times New Roman" w:eastAsia="Times New Roman" w:hAnsi="Times New Roman" w:cs="Times New Roman"/>
                <w:i/>
                <w:iCs/>
                <w:noProof/>
                <w:color w:val="000000"/>
                <w:sz w:val="24"/>
                <w:szCs w:val="24"/>
                <w:lang w:eastAsia="fr-FR"/>
              </w:rPr>
              <w:t>Lupinus albus</w:t>
            </w:r>
            <w:r w:rsidRPr="00CB21D2">
              <w:rPr>
                <w:rFonts w:ascii="Times New Roman" w:eastAsia="Times New Roman" w:hAnsi="Times New Roman" w:cs="Times New Roman"/>
                <w:noProof/>
                <w:color w:val="000000"/>
                <w:sz w:val="24"/>
                <w:szCs w:val="24"/>
                <w:lang w:eastAsia="fr-FR"/>
              </w:rPr>
              <w:t>, angustifolius, L. luteus) sont issues d’un groupe réparti sur le pourtour méditerranéen</w:t>
            </w:r>
          </w:p>
        </w:tc>
      </w:tr>
      <w:tr w:rsidR="00845471" w:rsidTr="00845471">
        <w:tc>
          <w:tcPr>
            <w:tcW w:w="10206" w:type="dxa"/>
            <w:gridSpan w:val="2"/>
          </w:tcPr>
          <w:p w:rsidR="00845471" w:rsidRDefault="00845471" w:rsidP="00845471">
            <w:pPr>
              <w:bidi/>
              <w:spacing w:before="144" w:after="144" w:line="276" w:lineRule="auto"/>
              <w:jc w:val="both"/>
              <w:rPr>
                <w:rFonts w:ascii="Times New Roman" w:eastAsia="Times New Roman" w:hAnsi="Times New Roman" w:cs="Times New Roman"/>
                <w:noProof/>
                <w:color w:val="000000"/>
                <w:sz w:val="24"/>
                <w:szCs w:val="24"/>
                <w:rtl/>
                <w:lang w:eastAsia="fr-FR"/>
              </w:rPr>
            </w:pPr>
            <w:r w:rsidRPr="00113361">
              <w:rPr>
                <w:rFonts w:ascii="Times New Roman" w:eastAsia="Times New Roman" w:hAnsi="Times New Roman" w:cs="Times New Roman"/>
                <w:noProof/>
                <w:color w:val="000000"/>
                <w:sz w:val="24"/>
                <w:szCs w:val="24"/>
                <w:rtl/>
                <w:lang w:eastAsia="fr-FR"/>
              </w:rPr>
              <w:t xml:space="preserve">تساهم </w:t>
            </w:r>
            <w:r>
              <w:rPr>
                <w:rFonts w:ascii="Times New Roman" w:eastAsia="Times New Roman" w:hAnsi="Times New Roman" w:cs="Times New Roman" w:hint="cs"/>
                <w:noProof/>
                <w:color w:val="000000"/>
                <w:sz w:val="24"/>
                <w:szCs w:val="24"/>
                <w:rtl/>
                <w:lang w:eastAsia="fr-FR" w:bidi="ar-DZ"/>
              </w:rPr>
              <w:t>الانواع</w:t>
            </w:r>
            <w:r w:rsidRPr="00113361">
              <w:rPr>
                <w:rFonts w:ascii="Times New Roman" w:eastAsia="Times New Roman" w:hAnsi="Times New Roman" w:cs="Times New Roman"/>
                <w:noProof/>
                <w:color w:val="000000"/>
                <w:sz w:val="24"/>
                <w:szCs w:val="24"/>
                <w:rtl/>
                <w:lang w:eastAsia="fr-FR"/>
              </w:rPr>
              <w:t xml:space="preserve"> البرية </w:t>
            </w:r>
            <w:r>
              <w:rPr>
                <w:rFonts w:ascii="Times New Roman" w:eastAsia="Times New Roman" w:hAnsi="Times New Roman" w:cs="Times New Roman" w:hint="cs"/>
                <w:noProof/>
                <w:color w:val="000000"/>
                <w:sz w:val="24"/>
                <w:szCs w:val="24"/>
                <w:rtl/>
                <w:lang w:eastAsia="fr-FR"/>
              </w:rPr>
              <w:t>للنباتات</w:t>
            </w:r>
            <w:r w:rsidRPr="00113361">
              <w:rPr>
                <w:rFonts w:ascii="Times New Roman" w:eastAsia="Times New Roman" w:hAnsi="Times New Roman" w:cs="Times New Roman"/>
                <w:noProof/>
                <w:color w:val="000000"/>
                <w:sz w:val="24"/>
                <w:szCs w:val="24"/>
                <w:rtl/>
                <w:lang w:eastAsia="fr-FR"/>
              </w:rPr>
              <w:t xml:space="preserve"> المستزرعة في </w:t>
            </w:r>
            <w:r>
              <w:rPr>
                <w:rFonts w:ascii="Times New Roman" w:eastAsia="Times New Roman" w:hAnsi="Times New Roman" w:cs="Times New Roman" w:hint="cs"/>
                <w:noProof/>
                <w:color w:val="000000"/>
                <w:sz w:val="24"/>
                <w:szCs w:val="24"/>
                <w:rtl/>
                <w:lang w:eastAsia="fr-FR"/>
              </w:rPr>
              <w:t>ال</w:t>
            </w:r>
            <w:r w:rsidRPr="00113361">
              <w:rPr>
                <w:rFonts w:ascii="Times New Roman" w:eastAsia="Times New Roman" w:hAnsi="Times New Roman" w:cs="Times New Roman"/>
                <w:noProof/>
                <w:color w:val="000000"/>
                <w:sz w:val="24"/>
                <w:szCs w:val="24"/>
                <w:rtl/>
                <w:lang w:eastAsia="fr-FR"/>
              </w:rPr>
              <w:t xml:space="preserve">تحسين، بما في ذلك </w:t>
            </w:r>
            <w:r>
              <w:rPr>
                <w:rFonts w:ascii="Times New Roman" w:eastAsia="Times New Roman" w:hAnsi="Times New Roman" w:cs="Times New Roman" w:hint="cs"/>
                <w:noProof/>
                <w:color w:val="000000"/>
                <w:sz w:val="24"/>
                <w:szCs w:val="24"/>
                <w:rtl/>
                <w:lang w:eastAsia="fr-FR" w:bidi="ar-DZ"/>
              </w:rPr>
              <w:t xml:space="preserve"> تكسبها </w:t>
            </w:r>
            <w:r>
              <w:rPr>
                <w:rFonts w:ascii="Times New Roman" w:eastAsia="Times New Roman" w:hAnsi="Times New Roman" w:cs="Times New Roman" w:hint="cs"/>
                <w:noProof/>
                <w:color w:val="000000"/>
                <w:sz w:val="24"/>
                <w:szCs w:val="24"/>
                <w:rtl/>
                <w:lang w:eastAsia="fr-FR"/>
              </w:rPr>
              <w:t>صف</w:t>
            </w:r>
            <w:r w:rsidRPr="00113361">
              <w:rPr>
                <w:rFonts w:ascii="Times New Roman" w:eastAsia="Times New Roman" w:hAnsi="Times New Roman" w:cs="Times New Roman"/>
                <w:noProof/>
                <w:color w:val="000000"/>
                <w:sz w:val="24"/>
                <w:szCs w:val="24"/>
                <w:rtl/>
                <w:lang w:eastAsia="fr-FR"/>
              </w:rPr>
              <w:t xml:space="preserve">ات </w:t>
            </w:r>
            <w:r>
              <w:rPr>
                <w:rFonts w:ascii="Times New Roman" w:eastAsia="Times New Roman" w:hAnsi="Times New Roman" w:cs="Times New Roman" w:hint="cs"/>
                <w:noProof/>
                <w:color w:val="000000"/>
                <w:sz w:val="24"/>
                <w:szCs w:val="24"/>
                <w:rtl/>
                <w:lang w:eastAsia="fr-FR"/>
              </w:rPr>
              <w:t xml:space="preserve"> التاقلم </w:t>
            </w:r>
            <w:r w:rsidRPr="00113361">
              <w:rPr>
                <w:rFonts w:ascii="Times New Roman" w:eastAsia="Times New Roman" w:hAnsi="Times New Roman" w:cs="Times New Roman"/>
                <w:noProof/>
                <w:color w:val="000000"/>
                <w:sz w:val="24"/>
                <w:szCs w:val="24"/>
                <w:rtl/>
                <w:lang w:eastAsia="fr-FR"/>
              </w:rPr>
              <w:t>مثل مقاومة الأمراض ، والتسامح مع درجات الحرارة القصوى ، وتحمل الملوحة ومقاومة الجفاف. في السبعينيات من القرن الماضي ، دمر</w:t>
            </w:r>
            <w:r>
              <w:rPr>
                <w:rFonts w:ascii="Times New Roman" w:eastAsia="Times New Roman" w:hAnsi="Times New Roman" w:cs="Times New Roman" w:hint="cs"/>
                <w:noProof/>
                <w:color w:val="000000"/>
                <w:sz w:val="24"/>
                <w:szCs w:val="24"/>
                <w:rtl/>
                <w:lang w:eastAsia="fr-FR" w:bidi="ar-DZ"/>
              </w:rPr>
              <w:t>فيروس</w:t>
            </w:r>
            <w:r w:rsidRPr="00113361">
              <w:rPr>
                <w:rFonts w:ascii="Times New Roman" w:eastAsia="Times New Roman" w:hAnsi="Times New Roman" w:cs="Times New Roman"/>
                <w:noProof/>
                <w:color w:val="000000"/>
                <w:sz w:val="24"/>
                <w:szCs w:val="24"/>
                <w:rtl/>
                <w:lang w:eastAsia="fr-FR"/>
              </w:rPr>
              <w:t xml:space="preserve"> التقزم العشبي الوعر للأرز حقول الأرز لملايين المزارعين في جنوب وجنوب شرق آسيا. ويمنع الفيروس ، الذي ينتقل عن طريق نطاط الأوراق البني ، الأرز من </w:t>
            </w:r>
            <w:r w:rsidRPr="00113361">
              <w:rPr>
                <w:rFonts w:ascii="Times New Roman" w:eastAsia="Times New Roman" w:hAnsi="Times New Roman" w:cs="Times New Roman"/>
                <w:noProof/>
                <w:color w:val="000000"/>
                <w:sz w:val="24"/>
                <w:szCs w:val="24"/>
                <w:rtl/>
                <w:lang w:eastAsia="fr-FR"/>
              </w:rPr>
              <w:lastRenderedPageBreak/>
              <w:t>الإزهار وإنتاج الحبوب. بحث العلماء في المعهد الدولي لبحوث الأرز (</w:t>
            </w:r>
            <w:r w:rsidRPr="00113361">
              <w:rPr>
                <w:rFonts w:ascii="Times New Roman" w:eastAsia="Times New Roman" w:hAnsi="Times New Roman" w:cs="Times New Roman"/>
                <w:noProof/>
                <w:color w:val="000000"/>
                <w:sz w:val="24"/>
                <w:szCs w:val="24"/>
                <w:lang w:eastAsia="fr-FR"/>
              </w:rPr>
              <w:t>IRRI</w:t>
            </w:r>
            <w:r w:rsidRPr="00113361">
              <w:rPr>
                <w:rFonts w:ascii="Times New Roman" w:eastAsia="Times New Roman" w:hAnsi="Times New Roman" w:cs="Times New Roman"/>
                <w:noProof/>
                <w:color w:val="000000"/>
                <w:sz w:val="24"/>
                <w:szCs w:val="24"/>
                <w:rtl/>
                <w:lang w:eastAsia="fr-FR"/>
              </w:rPr>
              <w:t>) عن أصناف مقاومة من بين أكثر من 17000 عينة من الأرز المزروع أو البري. تم اكتشاف جين لمقاومة هذا الفيروس في أنواع الأرز البري من ولاية أوتار براديش بالهند. يتم الآن دمج هذا الجين بشكل منهجي في جميع أنواع الأرز الجديدة التي تزرع على أكثر من 100000 كيلومتر مربع من حقول الأرز الآسيوية.</w:t>
            </w:r>
          </w:p>
          <w:p w:rsidR="00845471" w:rsidRDefault="00845471" w:rsidP="00845471">
            <w:pPr>
              <w:bidi/>
              <w:spacing w:before="144" w:after="144" w:line="276" w:lineRule="auto"/>
              <w:jc w:val="both"/>
              <w:rPr>
                <w:rFonts w:ascii="Times New Roman" w:eastAsia="Times New Roman" w:hAnsi="Times New Roman" w:cs="Times New Roman"/>
                <w:noProof/>
                <w:color w:val="000000"/>
                <w:sz w:val="24"/>
                <w:szCs w:val="24"/>
                <w:lang w:eastAsia="fr-FR"/>
              </w:rPr>
            </w:pPr>
            <w:r w:rsidRPr="00113361">
              <w:rPr>
                <w:rFonts w:ascii="Times New Roman" w:eastAsia="Times New Roman" w:hAnsi="Times New Roman" w:cs="Times New Roman" w:hint="cs"/>
                <w:noProof/>
                <w:color w:val="000000"/>
                <w:sz w:val="24"/>
                <w:szCs w:val="24"/>
                <w:rtl/>
                <w:lang w:eastAsia="fr-FR"/>
              </w:rPr>
              <w:t>كما</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استخدم</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المربون</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الأقارب</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البرية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لتعزيز</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القيمة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الغذائية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للأغذية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من</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خلال</w:t>
            </w:r>
            <w:r w:rsidRPr="00113361">
              <w:rPr>
                <w:rFonts w:ascii="Times New Roman" w:eastAsia="Times New Roman" w:hAnsi="Times New Roman" w:cs="Times New Roman"/>
                <w:noProof/>
                <w:color w:val="000000"/>
                <w:sz w:val="24"/>
                <w:szCs w:val="24"/>
                <w:rtl/>
                <w:lang w:eastAsia="fr-FR"/>
              </w:rPr>
              <w:t xml:space="preserve"> </w:t>
            </w:r>
            <w:r>
              <w:rPr>
                <w:rFonts w:ascii="Times New Roman" w:eastAsia="Times New Roman" w:hAnsi="Times New Roman" w:cs="Times New Roman" w:hint="cs"/>
                <w:noProof/>
                <w:color w:val="000000"/>
                <w:sz w:val="24"/>
                <w:szCs w:val="24"/>
                <w:rtl/>
                <w:lang w:eastAsia="fr-FR"/>
              </w:rPr>
              <w:t>تهجين</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البروكلي</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المزروع</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بأنواع</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برية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صقلية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حصل</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العلماء</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على</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مجموعة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متنوعة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تحتوي</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على</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مستويات</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أعلى</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من</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السلفورافان</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وهو</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مضاد</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للأكسدة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يستخدم</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لمكافحة</w:t>
            </w:r>
            <w:r w:rsidRPr="00113361">
              <w:rPr>
                <w:rFonts w:ascii="Times New Roman" w:eastAsia="Times New Roman" w:hAnsi="Times New Roman" w:cs="Times New Roman"/>
                <w:noProof/>
                <w:color w:val="000000"/>
                <w:sz w:val="24"/>
                <w:szCs w:val="24"/>
                <w:rtl/>
                <w:lang w:eastAsia="fr-FR"/>
              </w:rPr>
              <w:t xml:space="preserve"> </w:t>
            </w:r>
            <w:r w:rsidRPr="00113361">
              <w:rPr>
                <w:rFonts w:ascii="Times New Roman" w:eastAsia="Times New Roman" w:hAnsi="Times New Roman" w:cs="Times New Roman" w:hint="cs"/>
                <w:noProof/>
                <w:color w:val="000000"/>
                <w:sz w:val="24"/>
                <w:szCs w:val="24"/>
                <w:rtl/>
                <w:lang w:eastAsia="fr-FR"/>
              </w:rPr>
              <w:t>السرطان</w:t>
            </w:r>
            <w:r w:rsidRPr="00113361">
              <w:rPr>
                <w:rFonts w:ascii="Times New Roman" w:eastAsia="Times New Roman" w:hAnsi="Times New Roman" w:cs="Times New Roman"/>
                <w:noProof/>
                <w:color w:val="000000"/>
                <w:sz w:val="24"/>
                <w:szCs w:val="24"/>
                <w:rtl/>
                <w:lang w:eastAsia="fr-FR"/>
              </w:rPr>
              <w:t xml:space="preserve"> </w:t>
            </w:r>
            <w:r>
              <w:rPr>
                <w:rFonts w:ascii="Times New Roman" w:eastAsia="Times New Roman" w:hAnsi="Times New Roman" w:cs="Times New Roman"/>
                <w:noProof/>
                <w:color w:val="000000"/>
                <w:sz w:val="24"/>
                <w:szCs w:val="24"/>
                <w:rtl/>
                <w:lang w:eastAsia="fr-FR"/>
              </w:rPr>
              <w:t>.</w:t>
            </w:r>
          </w:p>
          <w:p w:rsidR="00845471" w:rsidRPr="00113361" w:rsidRDefault="00845471" w:rsidP="00845471">
            <w:pPr>
              <w:bidi/>
              <w:spacing w:before="144" w:after="144"/>
              <w:jc w:val="both"/>
              <w:rPr>
                <w:rFonts w:ascii="Times New Roman" w:eastAsia="Times New Roman" w:hAnsi="Times New Roman" w:cs="Times New Roman"/>
                <w:noProof/>
                <w:color w:val="000000"/>
                <w:sz w:val="24"/>
                <w:szCs w:val="24"/>
                <w:rtl/>
                <w:lang w:eastAsia="fr-FR"/>
              </w:rPr>
            </w:pPr>
            <w:r w:rsidRPr="00CB21D2">
              <w:rPr>
                <w:rFonts w:ascii="Times New Roman" w:eastAsia="Times New Roman" w:hAnsi="Times New Roman" w:cs="Times New Roman" w:hint="cs"/>
                <w:noProof/>
                <w:color w:val="000000"/>
                <w:sz w:val="24"/>
                <w:szCs w:val="24"/>
                <w:rtl/>
                <w:lang w:eastAsia="fr-FR"/>
              </w:rPr>
              <w:t>كثير</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البقول</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والبقوليات</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العلفية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للمنطقة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المعتدلة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الأوروبية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تنتمي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إلي</w:t>
            </w:r>
            <w:r>
              <w:rPr>
                <w:rFonts w:ascii="Times New Roman" w:eastAsia="Times New Roman" w:hAnsi="Times New Roman" w:cs="Times New Roman"/>
                <w:noProof/>
                <w:color w:val="000000"/>
                <w:sz w:val="24"/>
                <w:szCs w:val="24"/>
                <w:lang w:eastAsia="fr-FR"/>
              </w:rPr>
              <w:t xml:space="preserve"> </w:t>
            </w:r>
            <w:r>
              <w:rPr>
                <w:rFonts w:ascii="Times New Roman" w:eastAsia="Times New Roman" w:hAnsi="Times New Roman" w:cs="Times New Roman" w:hint="cs"/>
                <w:noProof/>
                <w:color w:val="000000"/>
                <w:sz w:val="24"/>
                <w:szCs w:val="24"/>
                <w:rtl/>
                <w:lang w:eastAsia="fr-FR"/>
              </w:rPr>
              <w:t>ا</w:t>
            </w:r>
            <w:r w:rsidRPr="00CB21D2">
              <w:rPr>
                <w:rFonts w:ascii="Times New Roman" w:eastAsia="Times New Roman" w:hAnsi="Times New Roman" w:cs="Times New Roman" w:hint="cs"/>
                <w:noProof/>
                <w:color w:val="000000"/>
                <w:sz w:val="24"/>
                <w:szCs w:val="24"/>
                <w:rtl/>
                <w:lang w:eastAsia="fr-FR"/>
              </w:rPr>
              <w:t>لأجناس</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النباتية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التي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هي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قريبة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إلى</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حد</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بعيد</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المرحلة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التطورية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أساسا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قبيلة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noProof/>
                <w:color w:val="000000"/>
                <w:sz w:val="24"/>
                <w:szCs w:val="24"/>
                <w:lang w:eastAsia="fr-FR"/>
              </w:rPr>
              <w:t>Vicieae</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البازلاء</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الفاصوليا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العريضة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العدس</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والقبيلة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الثلاثية</w:t>
            </w:r>
            <w:r w:rsidRPr="00CB21D2">
              <w:rPr>
                <w:rFonts w:ascii="Times New Roman" w:eastAsia="Times New Roman" w:hAnsi="Times New Roman" w:cs="Times New Roman"/>
                <w:noProof/>
                <w:color w:val="000000"/>
                <w:sz w:val="24"/>
                <w:szCs w:val="24"/>
                <w:rtl/>
                <w:lang w:eastAsia="fr-FR"/>
              </w:rPr>
              <w:t xml:space="preserve"> (</w:t>
            </w:r>
            <w:r>
              <w:rPr>
                <w:rFonts w:ascii="Times New Roman" w:eastAsia="Times New Roman" w:hAnsi="Times New Roman" w:cs="Times New Roman" w:hint="cs"/>
                <w:noProof/>
                <w:color w:val="000000"/>
                <w:sz w:val="24"/>
                <w:szCs w:val="24"/>
                <w:rtl/>
                <w:lang w:eastAsia="fr-FR"/>
              </w:rPr>
              <w:t>الفصة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البرسيم</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الزهرة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الحلوة</w:t>
            </w:r>
            <w:r w:rsidRPr="00CB21D2">
              <w:rPr>
                <w:rFonts w:ascii="Times New Roman" w:eastAsia="Times New Roman" w:hAnsi="Times New Roman" w:cs="Times New Roman"/>
                <w:noProof/>
                <w:color w:val="000000"/>
                <w:sz w:val="24"/>
                <w:szCs w:val="24"/>
                <w:rtl/>
                <w:lang w:eastAsia="fr-FR"/>
              </w:rPr>
              <w:t>).</w:t>
            </w:r>
            <w:r w:rsidRPr="00CB21D2">
              <w:rPr>
                <w:rFonts w:ascii="Times New Roman" w:eastAsia="Times New Roman" w:hAnsi="Times New Roman" w:cs="Times New Roman" w:hint="cs"/>
                <w:noProof/>
                <w:color w:val="000000"/>
                <w:sz w:val="24"/>
                <w:szCs w:val="24"/>
                <w:rtl/>
                <w:lang w:eastAsia="fr-FR"/>
              </w:rPr>
              <w:t xml:space="preserve"> </w:t>
            </w:r>
            <w:r>
              <w:rPr>
                <w:rFonts w:ascii="Times New Roman" w:eastAsia="Times New Roman" w:hAnsi="Times New Roman" w:cs="Times New Roman" w:hint="cs"/>
                <w:noProof/>
                <w:color w:val="000000"/>
                <w:sz w:val="24"/>
                <w:szCs w:val="24"/>
                <w:rtl/>
                <w:lang w:eastAsia="fr-FR"/>
              </w:rPr>
              <w:t>ي</w:t>
            </w:r>
            <w:r w:rsidRPr="00CB21D2">
              <w:rPr>
                <w:rFonts w:ascii="Times New Roman" w:eastAsia="Times New Roman" w:hAnsi="Times New Roman" w:cs="Times New Roman" w:hint="cs"/>
                <w:noProof/>
                <w:color w:val="000000"/>
                <w:sz w:val="24"/>
                <w:szCs w:val="24"/>
                <w:rtl/>
                <w:lang w:eastAsia="fr-FR"/>
              </w:rPr>
              <w:t>نتمي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الحمص</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إلى</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قبيلة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noProof/>
                <w:color w:val="000000"/>
                <w:sz w:val="24"/>
                <w:szCs w:val="24"/>
                <w:lang w:eastAsia="fr-FR"/>
              </w:rPr>
              <w:t>Cicereae</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المجاورة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بالنسبة</w:t>
            </w:r>
            <w:r w:rsidRPr="00CB21D2">
              <w:rPr>
                <w:rFonts w:ascii="Times New Roman" w:eastAsia="Times New Roman" w:hAnsi="Times New Roman" w:cs="Times New Roman"/>
                <w:noProof/>
                <w:color w:val="000000"/>
                <w:sz w:val="24"/>
                <w:szCs w:val="24"/>
                <w:rtl/>
                <w:lang w:eastAsia="fr-FR"/>
              </w:rPr>
              <w:t xml:space="preserve"> </w:t>
            </w:r>
            <w:r>
              <w:rPr>
                <w:rFonts w:ascii="Times New Roman" w:eastAsia="Times New Roman" w:hAnsi="Times New Roman" w:cs="Times New Roman" w:hint="cs"/>
                <w:noProof/>
                <w:color w:val="000000"/>
                <w:sz w:val="24"/>
                <w:szCs w:val="24"/>
                <w:rtl/>
                <w:lang w:eastAsia="fr-FR"/>
              </w:rPr>
              <w:t>لهذه الانواع التي تنتمي الى</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الهلال</w:t>
            </w:r>
            <w:r>
              <w:rPr>
                <w:rFonts w:ascii="Times New Roman" w:eastAsia="Times New Roman" w:hAnsi="Times New Roman" w:cs="Times New Roman" w:hint="cs"/>
                <w:noProof/>
                <w:color w:val="000000"/>
                <w:sz w:val="24"/>
                <w:szCs w:val="24"/>
                <w:rtl/>
                <w:lang w:eastAsia="fr-FR"/>
              </w:rPr>
              <w:t xml:space="preserve"> الخصيب فهي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متميزة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نباتيا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وراثيا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يونغ</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وآخرون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2003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تشو</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وآخرون</w:t>
            </w:r>
            <w:r w:rsidRPr="00CB21D2">
              <w:rPr>
                <w:rFonts w:ascii="Times New Roman" w:eastAsia="Times New Roman" w:hAnsi="Times New Roman" w:cs="Times New Roman"/>
                <w:noProof/>
                <w:color w:val="000000"/>
                <w:sz w:val="24"/>
                <w:szCs w:val="24"/>
                <w:rtl/>
                <w:lang w:eastAsia="fr-FR"/>
              </w:rPr>
              <w:t xml:space="preserve">. 2005) </w:t>
            </w:r>
            <w:r w:rsidRPr="00CB21D2">
              <w:rPr>
                <w:rFonts w:ascii="Times New Roman" w:eastAsia="Times New Roman" w:hAnsi="Times New Roman" w:cs="Times New Roman" w:hint="cs"/>
                <w:noProof/>
                <w:color w:val="000000"/>
                <w:sz w:val="24"/>
                <w:szCs w:val="24"/>
                <w:rtl/>
                <w:lang w:eastAsia="fr-FR"/>
              </w:rPr>
              <w:t>من</w:t>
            </w:r>
            <w:r>
              <w:rPr>
                <w:rFonts w:ascii="Times New Roman" w:eastAsia="Times New Roman" w:hAnsi="Times New Roman" w:cs="Times New Roman" w:hint="cs"/>
                <w:noProof/>
                <w:color w:val="000000"/>
                <w:sz w:val="24"/>
                <w:szCs w:val="24"/>
                <w:rtl/>
                <w:lang w:eastAsia="fr-FR"/>
              </w:rPr>
              <w:t xml:space="preserve"> النواع ذات </w:t>
            </w:r>
            <w:r w:rsidRPr="00CB21D2">
              <w:rPr>
                <w:rFonts w:ascii="Times New Roman" w:eastAsia="Times New Roman" w:hAnsi="Times New Roman" w:cs="Times New Roman"/>
                <w:noProof/>
                <w:color w:val="000000"/>
                <w:sz w:val="24"/>
                <w:szCs w:val="24"/>
                <w:rtl/>
                <w:lang w:eastAsia="fr-FR"/>
              </w:rPr>
              <w:t xml:space="preserve"> </w:t>
            </w:r>
            <w:r>
              <w:rPr>
                <w:rFonts w:ascii="Times New Roman" w:eastAsia="Times New Roman" w:hAnsi="Times New Roman" w:cs="Times New Roman" w:hint="cs"/>
                <w:noProof/>
                <w:color w:val="000000"/>
                <w:sz w:val="24"/>
                <w:szCs w:val="24"/>
                <w:rtl/>
                <w:lang w:eastAsia="fr-FR"/>
              </w:rPr>
              <w:t>ال</w:t>
            </w:r>
            <w:r w:rsidRPr="00CB21D2">
              <w:rPr>
                <w:rFonts w:ascii="Times New Roman" w:eastAsia="Times New Roman" w:hAnsi="Times New Roman" w:cs="Times New Roman" w:hint="cs"/>
                <w:noProof/>
                <w:color w:val="000000"/>
                <w:sz w:val="24"/>
                <w:szCs w:val="24"/>
                <w:rtl/>
                <w:lang w:eastAsia="fr-FR"/>
              </w:rPr>
              <w:t>أصل</w:t>
            </w:r>
            <w:r w:rsidRPr="00CB21D2">
              <w:rPr>
                <w:rFonts w:ascii="Times New Roman" w:eastAsia="Times New Roman" w:hAnsi="Times New Roman" w:cs="Times New Roman"/>
                <w:noProof/>
                <w:color w:val="000000"/>
                <w:sz w:val="24"/>
                <w:szCs w:val="24"/>
                <w:rtl/>
                <w:lang w:eastAsia="fr-FR"/>
              </w:rPr>
              <w:t xml:space="preserve"> </w:t>
            </w:r>
            <w:r>
              <w:rPr>
                <w:rFonts w:ascii="Times New Roman" w:eastAsia="Times New Roman" w:hAnsi="Times New Roman" w:cs="Times New Roman" w:hint="cs"/>
                <w:noProof/>
                <w:color w:val="000000"/>
                <w:sz w:val="24"/>
                <w:szCs w:val="24"/>
                <w:rtl/>
                <w:lang w:eastAsia="fr-FR"/>
              </w:rPr>
              <w:t>ال</w:t>
            </w:r>
            <w:r w:rsidRPr="00CB21D2">
              <w:rPr>
                <w:rFonts w:ascii="Times New Roman" w:eastAsia="Times New Roman" w:hAnsi="Times New Roman" w:cs="Times New Roman" w:hint="cs"/>
                <w:noProof/>
                <w:color w:val="000000"/>
                <w:sz w:val="24"/>
                <w:szCs w:val="24"/>
                <w:rtl/>
                <w:lang w:eastAsia="fr-FR"/>
              </w:rPr>
              <w:t>استوائي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لقبيلة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noProof/>
                <w:color w:val="000000"/>
                <w:sz w:val="24"/>
                <w:szCs w:val="24"/>
                <w:lang w:eastAsia="fr-FR"/>
              </w:rPr>
              <w:t>Phaseoleae</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فول</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الصويا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الصين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والفاصوليا</w:t>
            </w:r>
            <w:r>
              <w:rPr>
                <w:rFonts w:ascii="Times New Roman" w:eastAsia="Times New Roman" w:hAnsi="Times New Roman" w:cs="Times New Roman" w:hint="cs"/>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نشأت</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أمريكا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والعديد</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الأنواع</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جنس</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فيجنا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أفريقيا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وآسيا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وتلك</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قبيلة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noProof/>
                <w:color w:val="000000"/>
                <w:sz w:val="24"/>
                <w:szCs w:val="24"/>
                <w:lang w:eastAsia="fr-FR"/>
              </w:rPr>
              <w:t>Genisteae</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التي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ينتمي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إليها</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الترمس</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الأنواع</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الرئيسية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الترمس</w:t>
            </w:r>
            <w:r>
              <w:rPr>
                <w:rFonts w:ascii="Times New Roman" w:eastAsia="Times New Roman" w:hAnsi="Times New Roman" w:cs="Times New Roman" w:hint="cs"/>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نمت</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في</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جميع</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أنحاء</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العالم</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لإنتاج</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بذور</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عالية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البروتين</w:t>
            </w:r>
            <w:r w:rsidRPr="00CB21D2">
              <w:rPr>
                <w:rFonts w:ascii="Times New Roman" w:eastAsia="Times New Roman" w:hAnsi="Times New Roman" w:cs="Times New Roman"/>
                <w:noProof/>
                <w:color w:val="000000"/>
                <w:sz w:val="24"/>
                <w:szCs w:val="24"/>
                <w:rtl/>
                <w:lang w:eastAsia="fr-FR"/>
              </w:rPr>
              <w:t xml:space="preserve"> (</w:t>
            </w:r>
            <w:r w:rsidRPr="00ED5D89">
              <w:rPr>
                <w:rFonts w:ascii="Times New Roman" w:eastAsia="Times New Roman" w:hAnsi="Times New Roman" w:cs="Times New Roman"/>
                <w:i/>
                <w:iCs/>
                <w:noProof/>
                <w:color w:val="000000"/>
                <w:sz w:val="24"/>
                <w:szCs w:val="24"/>
                <w:lang w:eastAsia="fr-FR"/>
              </w:rPr>
              <w:t>Lupinus albus</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noProof/>
                <w:color w:val="000000"/>
                <w:sz w:val="24"/>
                <w:szCs w:val="24"/>
                <w:lang w:eastAsia="fr-FR"/>
              </w:rPr>
              <w:t>L</w:t>
            </w:r>
            <w:r w:rsidRPr="00CB21D2">
              <w:rPr>
                <w:rFonts w:ascii="Times New Roman" w:eastAsia="Times New Roman" w:hAnsi="Times New Roman" w:cs="Times New Roman"/>
                <w:noProof/>
                <w:color w:val="000000"/>
                <w:sz w:val="24"/>
                <w:szCs w:val="24"/>
                <w:rtl/>
                <w:lang w:eastAsia="fr-FR"/>
              </w:rPr>
              <w:t>.</w:t>
            </w:r>
            <w:r w:rsidRPr="00CB21D2">
              <w:rPr>
                <w:rFonts w:ascii="Times New Roman" w:eastAsia="Times New Roman" w:hAnsi="Times New Roman" w:cs="Times New Roman"/>
                <w:noProof/>
                <w:color w:val="000000"/>
                <w:sz w:val="24"/>
                <w:szCs w:val="24"/>
                <w:lang w:eastAsia="fr-FR"/>
              </w:rPr>
              <w:t xml:space="preserve"> </w:t>
            </w:r>
            <w:r w:rsidRPr="00ED5D89">
              <w:rPr>
                <w:rFonts w:ascii="Times New Roman" w:eastAsia="Times New Roman" w:hAnsi="Times New Roman" w:cs="Times New Roman"/>
                <w:i/>
                <w:iCs/>
                <w:noProof/>
                <w:color w:val="000000"/>
                <w:sz w:val="24"/>
                <w:szCs w:val="24"/>
                <w:lang w:eastAsia="fr-FR"/>
              </w:rPr>
              <w:t>angustifolius</w:t>
            </w:r>
            <w:r w:rsidRPr="00CB21D2">
              <w:rPr>
                <w:rFonts w:ascii="Times New Roman" w:eastAsia="Times New Roman" w:hAnsi="Times New Roman" w:cs="Times New Roman"/>
                <w:noProof/>
                <w:color w:val="000000"/>
                <w:sz w:val="24"/>
                <w:szCs w:val="24"/>
                <w:lang w:eastAsia="fr-FR"/>
              </w:rPr>
              <w:t xml:space="preserve"> </w:t>
            </w:r>
            <w:r w:rsidRPr="00CB21D2">
              <w:rPr>
                <w:rFonts w:ascii="Times New Roman" w:eastAsia="Times New Roman" w:hAnsi="Times New Roman" w:cs="Times New Roman" w:hint="cs"/>
                <w:noProof/>
                <w:color w:val="000000"/>
                <w:sz w:val="24"/>
                <w:szCs w:val="24"/>
                <w:rtl/>
                <w:lang w:eastAsia="fr-FR"/>
              </w:rPr>
              <w:t>،</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noProof/>
                <w:color w:val="000000"/>
                <w:sz w:val="24"/>
                <w:szCs w:val="24"/>
                <w:lang w:eastAsia="fr-FR"/>
              </w:rPr>
              <w:t xml:space="preserve">L. </w:t>
            </w:r>
            <w:r w:rsidRPr="00ED5D89">
              <w:rPr>
                <w:rFonts w:ascii="Times New Roman" w:eastAsia="Times New Roman" w:hAnsi="Times New Roman" w:cs="Times New Roman"/>
                <w:i/>
                <w:iCs/>
                <w:noProof/>
                <w:color w:val="000000"/>
                <w:sz w:val="24"/>
                <w:szCs w:val="24"/>
                <w:lang w:eastAsia="fr-FR"/>
              </w:rPr>
              <w:t>luteus</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من</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مجموعة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موزعة</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حول</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البحرالأبيض</w:t>
            </w:r>
            <w:r w:rsidRPr="00CB21D2">
              <w:rPr>
                <w:rFonts w:ascii="Times New Roman" w:eastAsia="Times New Roman" w:hAnsi="Times New Roman" w:cs="Times New Roman"/>
                <w:noProof/>
                <w:color w:val="000000"/>
                <w:sz w:val="24"/>
                <w:szCs w:val="24"/>
                <w:rtl/>
                <w:lang w:eastAsia="fr-FR"/>
              </w:rPr>
              <w:t xml:space="preserve"> </w:t>
            </w:r>
            <w:r w:rsidRPr="00CB21D2">
              <w:rPr>
                <w:rFonts w:ascii="Times New Roman" w:eastAsia="Times New Roman" w:hAnsi="Times New Roman" w:cs="Times New Roman" w:hint="cs"/>
                <w:noProof/>
                <w:color w:val="000000"/>
                <w:sz w:val="24"/>
                <w:szCs w:val="24"/>
                <w:rtl/>
                <w:lang w:eastAsia="fr-FR"/>
              </w:rPr>
              <w:t>المتوسط</w:t>
            </w:r>
            <w:r w:rsidRPr="00CB21D2">
              <w:rPr>
                <w:rFonts w:ascii="Times New Roman" w:eastAsia="Times New Roman" w:hAnsi="Times New Roman" w:cs="Times New Roman"/>
                <w:noProof/>
                <w:color w:val="000000"/>
                <w:sz w:val="24"/>
                <w:szCs w:val="24"/>
                <w:rtl/>
                <w:lang w:eastAsia="fr-FR"/>
              </w:rPr>
              <w:t xml:space="preserve"> </w:t>
            </w:r>
          </w:p>
        </w:tc>
      </w:tr>
      <w:tr w:rsidR="00845471" w:rsidTr="00845471">
        <w:tc>
          <w:tcPr>
            <w:tcW w:w="10206" w:type="dxa"/>
            <w:gridSpan w:val="2"/>
          </w:tcPr>
          <w:p w:rsidR="00845471" w:rsidRDefault="00845471" w:rsidP="00845471">
            <w:pPr>
              <w:bidi/>
              <w:spacing w:before="144" w:after="144"/>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lastRenderedPageBreak/>
              <w:t xml:space="preserve"> </w:t>
            </w:r>
            <w:proofErr w:type="gramStart"/>
            <w:r>
              <w:rPr>
                <w:rFonts w:ascii="Times New Roman" w:hAnsi="Times New Roman" w:cs="Times New Roman" w:hint="cs"/>
                <w:b/>
                <w:bCs/>
                <w:sz w:val="28"/>
                <w:szCs w:val="28"/>
                <w:rtl/>
                <w:lang w:bidi="ar-DZ"/>
              </w:rPr>
              <w:t>تعريف</w:t>
            </w:r>
            <w:proofErr w:type="gramEnd"/>
            <w:r>
              <w:rPr>
                <w:rFonts w:ascii="Times New Roman" w:hAnsi="Times New Roman" w:cs="Times New Roman" w:hint="cs"/>
                <w:b/>
                <w:bCs/>
                <w:sz w:val="28"/>
                <w:szCs w:val="28"/>
                <w:rtl/>
                <w:lang w:bidi="ar-DZ"/>
              </w:rPr>
              <w:t xml:space="preserve"> المحصول </w:t>
            </w:r>
          </w:p>
          <w:p w:rsidR="00845471" w:rsidRPr="00B3159D" w:rsidRDefault="00845471" w:rsidP="00845471">
            <w:pPr>
              <w:bidi/>
              <w:spacing w:line="360" w:lineRule="auto"/>
              <w:jc w:val="both"/>
              <w:rPr>
                <w:rFonts w:asciiTheme="minorBidi" w:hAnsiTheme="minorBidi"/>
                <w:sz w:val="28"/>
                <w:szCs w:val="28"/>
                <w:rtl/>
                <w:lang w:bidi="ar-DZ"/>
              </w:rPr>
            </w:pPr>
            <w:r w:rsidRPr="00B3159D">
              <w:rPr>
                <w:rFonts w:asciiTheme="minorBidi" w:hAnsiTheme="minorBidi"/>
                <w:rtl/>
              </w:rPr>
              <w:t xml:space="preserve">هو أي نبات </w:t>
            </w:r>
            <w:proofErr w:type="spellStart"/>
            <w:r w:rsidRPr="00B3159D">
              <w:rPr>
                <w:rFonts w:asciiTheme="minorBidi" w:hAnsiTheme="minorBidi"/>
                <w:rtl/>
              </w:rPr>
              <w:t>عشبى</w:t>
            </w:r>
            <w:proofErr w:type="spellEnd"/>
            <w:r w:rsidRPr="00B3159D">
              <w:rPr>
                <w:rFonts w:asciiTheme="minorBidi" w:hAnsiTheme="minorBidi"/>
                <w:rtl/>
              </w:rPr>
              <w:t xml:space="preserve"> يزرع على نطاق واسع ، ويقصد بالنبات </w:t>
            </w:r>
            <w:proofErr w:type="spellStart"/>
            <w:r w:rsidRPr="00B3159D">
              <w:rPr>
                <w:rFonts w:asciiTheme="minorBidi" w:hAnsiTheme="minorBidi"/>
                <w:rtl/>
              </w:rPr>
              <w:t>العشبى</w:t>
            </w:r>
            <w:proofErr w:type="spellEnd"/>
            <w:r w:rsidRPr="00B3159D">
              <w:rPr>
                <w:rFonts w:asciiTheme="minorBidi" w:hAnsiTheme="minorBidi"/>
                <w:rtl/>
              </w:rPr>
              <w:t xml:space="preserve"> أ</w:t>
            </w:r>
            <w:proofErr w:type="gramStart"/>
            <w:r w:rsidRPr="00B3159D">
              <w:rPr>
                <w:rFonts w:asciiTheme="minorBidi" w:hAnsiTheme="minorBidi"/>
                <w:rtl/>
              </w:rPr>
              <w:t xml:space="preserve">نه ليس </w:t>
            </w:r>
            <w:proofErr w:type="gramEnd"/>
            <w:r w:rsidRPr="00B3159D">
              <w:rPr>
                <w:rFonts w:asciiTheme="minorBidi" w:hAnsiTheme="minorBidi"/>
                <w:rtl/>
              </w:rPr>
              <w:t>شجرة أو شجيرة ولكن هناك بعض المحاصيل مثل القطن الذى هو شجيرة أصلاً ولكنه يعامل معاملة النباتات العشبية أثناء زراعته ، أما المقصود بالزراعة على نطاق واسع أنه يزرع بمئات الآلاف أو بالملايين من الهكتارات. ويعرف علم المحاصيل</w:t>
            </w:r>
            <w:r w:rsidRPr="00B3159D">
              <w:rPr>
                <w:rFonts w:asciiTheme="minorBidi" w:hAnsiTheme="minorBidi"/>
              </w:rPr>
              <w:t> </w:t>
            </w:r>
            <w:proofErr w:type="spellStart"/>
            <w:r w:rsidRPr="00B3159D">
              <w:rPr>
                <w:rFonts w:asciiTheme="minorBidi" w:hAnsiTheme="minorBidi"/>
              </w:rPr>
              <w:t>Agronomy</w:t>
            </w:r>
            <w:proofErr w:type="spellEnd"/>
            <w:r w:rsidRPr="00B3159D">
              <w:rPr>
                <w:rFonts w:asciiTheme="minorBidi" w:hAnsiTheme="minorBidi"/>
              </w:rPr>
              <w:t> </w:t>
            </w:r>
            <w:r w:rsidRPr="00B3159D">
              <w:rPr>
                <w:rFonts w:asciiTheme="minorBidi" w:hAnsiTheme="minorBidi"/>
                <w:rtl/>
              </w:rPr>
              <w:t>أو</w:t>
            </w:r>
            <w:proofErr w:type="spellStart"/>
            <w:r w:rsidRPr="00B3159D">
              <w:rPr>
                <w:rFonts w:asciiTheme="minorBidi" w:hAnsiTheme="minorBidi"/>
              </w:rPr>
              <w:t>crop</w:t>
            </w:r>
            <w:proofErr w:type="spellEnd"/>
            <w:r w:rsidRPr="00B3159D">
              <w:rPr>
                <w:rFonts w:asciiTheme="minorBidi" w:hAnsiTheme="minorBidi"/>
              </w:rPr>
              <w:t xml:space="preserve"> science </w:t>
            </w:r>
            <w:r w:rsidRPr="00B3159D">
              <w:rPr>
                <w:rFonts w:asciiTheme="minorBidi" w:hAnsiTheme="minorBidi"/>
                <w:rtl/>
              </w:rPr>
              <w:t> بأنه علم إدارة الحقل ، وعلي ذلك فهو العلم الذي يبحث في كل ما يتعلق بزراعة المحاصيل الحقلية ورعايتها في الحقل وتفاعلها مع عوامل البيئة المحيطة وعلاقة ذلك بمعدل نموها وإنتاجيتها</w:t>
            </w:r>
          </w:p>
        </w:tc>
      </w:tr>
      <w:tr w:rsidR="00845471" w:rsidTr="00845471">
        <w:tc>
          <w:tcPr>
            <w:tcW w:w="10206" w:type="dxa"/>
            <w:gridSpan w:val="2"/>
          </w:tcPr>
          <w:p w:rsidR="00845471" w:rsidRDefault="00845471" w:rsidP="00845471">
            <w:pPr>
              <w:spacing w:line="360" w:lineRule="auto"/>
              <w:jc w:val="right"/>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تقسيم النباتات المزروعة</w:t>
            </w:r>
            <w:r w:rsidRPr="00571B61">
              <w:rPr>
                <w:rFonts w:ascii="Simplified Arabic" w:hAnsi="Simplified Arabic" w:cs="Simplified Arabic"/>
                <w:color w:val="333333"/>
              </w:rPr>
              <w:t xml:space="preserve"> </w:t>
            </w:r>
            <w:r>
              <w:rPr>
                <w:rFonts w:ascii="Times New Roman" w:hAnsi="Times New Roman" w:cs="Times New Roman" w:hint="cs"/>
                <w:b/>
                <w:bCs/>
                <w:sz w:val="28"/>
                <w:szCs w:val="28"/>
                <w:rtl/>
                <w:lang w:bidi="ar-DZ"/>
              </w:rPr>
              <w:t xml:space="preserve">تقسم المحاصيل </w:t>
            </w:r>
            <w:proofErr w:type="gramStart"/>
            <w:r>
              <w:rPr>
                <w:rFonts w:ascii="Times New Roman" w:hAnsi="Times New Roman" w:cs="Times New Roman" w:hint="cs"/>
                <w:b/>
                <w:bCs/>
                <w:sz w:val="28"/>
                <w:szCs w:val="28"/>
                <w:rtl/>
                <w:lang w:bidi="ar-DZ"/>
              </w:rPr>
              <w:t>حسب</w:t>
            </w:r>
            <w:proofErr w:type="gramEnd"/>
            <w:r>
              <w:rPr>
                <w:rFonts w:ascii="Times New Roman" w:hAnsi="Times New Roman" w:cs="Times New Roman" w:hint="cs"/>
                <w:b/>
                <w:bCs/>
                <w:sz w:val="28"/>
                <w:szCs w:val="28"/>
                <w:rtl/>
                <w:lang w:bidi="ar-DZ"/>
              </w:rPr>
              <w:t xml:space="preserve"> الأهمية </w:t>
            </w:r>
          </w:p>
          <w:p w:rsidR="00845471" w:rsidRPr="00571B61" w:rsidRDefault="00845471" w:rsidP="008D662E">
            <w:pPr>
              <w:pStyle w:val="Paragraphedeliste"/>
              <w:numPr>
                <w:ilvl w:val="0"/>
                <w:numId w:val="15"/>
              </w:numPr>
              <w:bidi/>
              <w:spacing w:before="144" w:after="144"/>
              <w:jc w:val="both"/>
              <w:rPr>
                <w:rFonts w:ascii="Times New Roman" w:eastAsia="Times New Roman" w:hAnsi="Times New Roman" w:cs="Times New Roman"/>
                <w:noProof/>
                <w:color w:val="000000"/>
                <w:sz w:val="24"/>
                <w:szCs w:val="24"/>
                <w:lang w:eastAsia="fr-FR"/>
              </w:rPr>
            </w:pPr>
            <w:r w:rsidRPr="00A36805">
              <w:rPr>
                <w:rFonts w:ascii="Simplified Arabic" w:hAnsi="Simplified Arabic" w:cs="Simplified Arabic"/>
                <w:b/>
                <w:bCs/>
                <w:sz w:val="24"/>
                <w:szCs w:val="24"/>
                <w:rtl/>
              </w:rPr>
              <w:t xml:space="preserve">التقسيم </w:t>
            </w:r>
            <w:r w:rsidRPr="00A36805">
              <w:rPr>
                <w:rFonts w:ascii="Simplified Arabic" w:hAnsi="Simplified Arabic" w:cs="Simplified Arabic" w:hint="cs"/>
                <w:b/>
                <w:bCs/>
                <w:sz w:val="24"/>
                <w:szCs w:val="24"/>
                <w:rtl/>
              </w:rPr>
              <w:t>الزراعي</w:t>
            </w:r>
            <w:r w:rsidRPr="00A36805">
              <w:rPr>
                <w:rFonts w:ascii="Times New Roman" w:hAnsi="Times New Roman" w:cs="Times New Roman"/>
                <w:sz w:val="24"/>
                <w:szCs w:val="24"/>
                <w:lang w:bidi="ar-DZ"/>
              </w:rPr>
              <w:t> </w:t>
            </w:r>
            <w:r w:rsidRPr="00D22583">
              <w:rPr>
                <w:rFonts w:ascii="Times New Roman" w:hAnsi="Times New Roman" w:cs="Times New Roman" w:hint="cs"/>
                <w:sz w:val="24"/>
                <w:szCs w:val="24"/>
                <w:rtl/>
                <w:lang w:bidi="ar-DZ"/>
              </w:rPr>
              <w:t xml:space="preserve"> ( الانتاج العالمي و الاستعمال)</w:t>
            </w:r>
            <w:r>
              <w:rPr>
                <w:rFonts w:ascii="Calibri" w:hAnsi="Calibri" w:cs="Calibri"/>
                <w:sz w:val="24"/>
                <w:szCs w:val="24"/>
                <w:rtl/>
                <w:lang w:bidi="ar-DZ"/>
              </w:rPr>
              <w:t>:</w:t>
            </w:r>
            <w:r>
              <w:rPr>
                <w:rFonts w:ascii="Times New Roman" w:hAnsi="Times New Roman" w:cs="Times New Roman" w:hint="cs"/>
                <w:sz w:val="24"/>
                <w:szCs w:val="24"/>
                <w:rtl/>
                <w:lang w:bidi="ar-DZ"/>
              </w:rPr>
              <w:t xml:space="preserve"> </w:t>
            </w:r>
            <w:r w:rsidRPr="00A558BB">
              <w:rPr>
                <w:rFonts w:asciiTheme="majorBidi" w:hAnsiTheme="majorBidi" w:cstheme="majorBidi"/>
              </w:rPr>
              <w:t>Division en fonction de l'importance économique</w:t>
            </w:r>
          </w:p>
          <w:p w:rsidR="00845471" w:rsidRPr="00571B61" w:rsidRDefault="00845471" w:rsidP="008D662E">
            <w:pPr>
              <w:pStyle w:val="Paragraphedeliste"/>
              <w:numPr>
                <w:ilvl w:val="0"/>
                <w:numId w:val="15"/>
              </w:numPr>
              <w:bidi/>
              <w:spacing w:before="144" w:after="144"/>
              <w:jc w:val="both"/>
              <w:rPr>
                <w:rFonts w:ascii="Times New Roman" w:eastAsia="Times New Roman" w:hAnsi="Times New Roman" w:cs="Times New Roman"/>
                <w:noProof/>
                <w:color w:val="000000"/>
                <w:sz w:val="24"/>
                <w:szCs w:val="24"/>
                <w:lang w:eastAsia="fr-FR"/>
              </w:rPr>
            </w:pPr>
            <w:r>
              <w:rPr>
                <w:rFonts w:ascii="Times New Roman" w:hAnsi="Times New Roman" w:cs="Times New Roman" w:hint="cs"/>
                <w:sz w:val="24"/>
                <w:szCs w:val="24"/>
                <w:rtl/>
                <w:lang w:bidi="ar-DZ"/>
              </w:rPr>
              <w:t xml:space="preserve">حسب العائلة النباتية </w:t>
            </w:r>
            <w:r>
              <w:rPr>
                <w:rFonts w:ascii="Times New Roman" w:hAnsi="Times New Roman" w:cs="Times New Roman" w:hint="cs"/>
                <w:b/>
                <w:bCs/>
                <w:sz w:val="28"/>
                <w:szCs w:val="28"/>
                <w:rtl/>
                <w:lang w:bidi="ar-DZ"/>
              </w:rPr>
              <w:t xml:space="preserve"> </w:t>
            </w:r>
          </w:p>
          <w:p w:rsidR="00845471" w:rsidRPr="00A36805" w:rsidRDefault="00845471" w:rsidP="008D662E">
            <w:pPr>
              <w:pStyle w:val="Paragraphedeliste"/>
              <w:numPr>
                <w:ilvl w:val="0"/>
                <w:numId w:val="15"/>
              </w:numPr>
              <w:bidi/>
              <w:spacing w:before="144" w:after="144"/>
              <w:jc w:val="both"/>
              <w:rPr>
                <w:rFonts w:ascii="Times New Roman" w:eastAsia="Times New Roman" w:hAnsi="Times New Roman" w:cs="Times New Roman"/>
                <w:noProof/>
                <w:color w:val="000000"/>
                <w:sz w:val="24"/>
                <w:szCs w:val="24"/>
                <w:lang w:eastAsia="fr-FR"/>
              </w:rPr>
            </w:pPr>
            <w:r w:rsidRPr="00A36805">
              <w:rPr>
                <w:rFonts w:ascii="Times New Roman" w:hAnsi="Times New Roman" w:cs="Times New Roman" w:hint="cs"/>
                <w:sz w:val="28"/>
                <w:szCs w:val="28"/>
                <w:rtl/>
                <w:lang w:bidi="ar-DZ"/>
              </w:rPr>
              <w:t xml:space="preserve">حسب </w:t>
            </w:r>
            <w:proofErr w:type="gramStart"/>
            <w:r w:rsidRPr="00A36805">
              <w:rPr>
                <w:rFonts w:ascii="Times New Roman" w:hAnsi="Times New Roman" w:cs="Times New Roman" w:hint="cs"/>
                <w:sz w:val="28"/>
                <w:szCs w:val="28"/>
                <w:rtl/>
                <w:lang w:bidi="ar-DZ"/>
              </w:rPr>
              <w:t>موسم</w:t>
            </w:r>
            <w:proofErr w:type="gramEnd"/>
            <w:r w:rsidRPr="00A36805">
              <w:rPr>
                <w:rFonts w:ascii="Times New Roman" w:hAnsi="Times New Roman" w:cs="Times New Roman" w:hint="cs"/>
                <w:sz w:val="28"/>
                <w:szCs w:val="28"/>
                <w:rtl/>
                <w:lang w:bidi="ar-DZ"/>
              </w:rPr>
              <w:t xml:space="preserve"> الزراعة </w:t>
            </w:r>
          </w:p>
          <w:p w:rsidR="00845471" w:rsidRPr="00DD22E4" w:rsidRDefault="00845471" w:rsidP="008D662E">
            <w:pPr>
              <w:pStyle w:val="Paragraphedeliste"/>
              <w:numPr>
                <w:ilvl w:val="0"/>
                <w:numId w:val="15"/>
              </w:numPr>
              <w:bidi/>
              <w:spacing w:before="144" w:after="144"/>
              <w:jc w:val="both"/>
              <w:rPr>
                <w:rFonts w:ascii="Times New Roman" w:eastAsia="Times New Roman" w:hAnsi="Times New Roman" w:cs="Times New Roman"/>
                <w:noProof/>
                <w:color w:val="000000"/>
                <w:sz w:val="24"/>
                <w:szCs w:val="24"/>
                <w:lang w:eastAsia="fr-FR"/>
              </w:rPr>
            </w:pPr>
            <w:r w:rsidRPr="00A36805">
              <w:rPr>
                <w:rFonts w:ascii="Times New Roman" w:hAnsi="Times New Roman" w:cs="Times New Roman" w:hint="cs"/>
                <w:sz w:val="28"/>
                <w:szCs w:val="28"/>
                <w:rtl/>
                <w:lang w:bidi="ar-DZ"/>
              </w:rPr>
              <w:t>حسب دورة الحياة</w:t>
            </w:r>
            <w:r>
              <w:rPr>
                <w:rFonts w:ascii="Times New Roman" w:hAnsi="Times New Roman" w:cs="Times New Roman" w:hint="cs"/>
                <w:b/>
                <w:bCs/>
                <w:sz w:val="28"/>
                <w:szCs w:val="28"/>
                <w:rtl/>
                <w:lang w:bidi="ar-DZ"/>
              </w:rPr>
              <w:t xml:space="preserve"> </w:t>
            </w:r>
          </w:p>
          <w:p w:rsidR="00845471" w:rsidRPr="00DD22E4" w:rsidRDefault="00845471" w:rsidP="00845471">
            <w:pPr>
              <w:pStyle w:val="Paragraphedeliste"/>
              <w:bidi/>
              <w:spacing w:before="144" w:after="144"/>
              <w:jc w:val="both"/>
              <w:rPr>
                <w:rFonts w:ascii="Times New Roman" w:eastAsia="Times New Roman" w:hAnsi="Times New Roman" w:cs="Times New Roman"/>
                <w:noProof/>
                <w:color w:val="000000"/>
                <w:sz w:val="24"/>
                <w:szCs w:val="24"/>
                <w:lang w:eastAsia="fr-FR"/>
              </w:rPr>
            </w:pPr>
            <w:r>
              <w:rPr>
                <w:rFonts w:ascii="Times New Roman" w:hAnsi="Times New Roman" w:cs="Times New Roman" w:hint="cs"/>
                <w:b/>
                <w:bCs/>
                <w:sz w:val="28"/>
                <w:szCs w:val="28"/>
                <w:rtl/>
                <w:lang w:bidi="ar-DZ"/>
              </w:rPr>
              <w:t xml:space="preserve">1.  </w:t>
            </w:r>
            <w:proofErr w:type="gramStart"/>
            <w:r w:rsidRPr="00A36805">
              <w:rPr>
                <w:rFonts w:ascii="Simplified Arabic" w:hAnsi="Simplified Arabic" w:cs="Simplified Arabic"/>
                <w:b/>
                <w:bCs/>
                <w:sz w:val="24"/>
                <w:szCs w:val="24"/>
                <w:rtl/>
              </w:rPr>
              <w:t>التقسيم</w:t>
            </w:r>
            <w:proofErr w:type="gramEnd"/>
            <w:r w:rsidRPr="00A36805">
              <w:rPr>
                <w:rFonts w:ascii="Simplified Arabic" w:hAnsi="Simplified Arabic" w:cs="Simplified Arabic"/>
                <w:b/>
                <w:bCs/>
                <w:sz w:val="24"/>
                <w:szCs w:val="24"/>
                <w:rtl/>
              </w:rPr>
              <w:t xml:space="preserve"> </w:t>
            </w:r>
            <w:r w:rsidRPr="00A36805">
              <w:rPr>
                <w:rFonts w:ascii="Simplified Arabic" w:hAnsi="Simplified Arabic" w:cs="Simplified Arabic" w:hint="cs"/>
                <w:b/>
                <w:bCs/>
                <w:sz w:val="24"/>
                <w:szCs w:val="24"/>
                <w:rtl/>
              </w:rPr>
              <w:t>الزراعي</w:t>
            </w:r>
            <w:r w:rsidRPr="00A36805">
              <w:rPr>
                <w:rFonts w:ascii="Times New Roman" w:hAnsi="Times New Roman" w:cs="Times New Roman"/>
                <w:sz w:val="24"/>
                <w:szCs w:val="24"/>
                <w:lang w:bidi="ar-DZ"/>
              </w:rPr>
              <w:t> </w:t>
            </w:r>
            <w:r w:rsidRPr="00D22583">
              <w:rPr>
                <w:rFonts w:ascii="Times New Roman" w:hAnsi="Times New Roman" w:cs="Times New Roman" w:hint="cs"/>
                <w:sz w:val="24"/>
                <w:szCs w:val="24"/>
                <w:rtl/>
                <w:lang w:bidi="ar-DZ"/>
              </w:rPr>
              <w:t xml:space="preserve"> ( الإنتاج العالمي و الاستعمال</w:t>
            </w:r>
            <w:r>
              <w:rPr>
                <w:rFonts w:ascii="Times New Roman" w:hAnsi="Times New Roman" w:cs="Times New Roman" w:hint="cs"/>
                <w:sz w:val="24"/>
                <w:szCs w:val="24"/>
                <w:rtl/>
                <w:lang w:bidi="ar-DZ"/>
              </w:rPr>
              <w:t>)</w:t>
            </w:r>
          </w:p>
          <w:p w:rsidR="00845471" w:rsidRPr="00B01887" w:rsidRDefault="00845471" w:rsidP="00845471">
            <w:pPr>
              <w:bidi/>
              <w:spacing w:line="360" w:lineRule="auto"/>
              <w:jc w:val="both"/>
              <w:rPr>
                <w:rFonts w:asciiTheme="minorBidi" w:eastAsia="Times New Roman" w:hAnsiTheme="minorBidi"/>
                <w:noProof/>
                <w:sz w:val="24"/>
                <w:szCs w:val="24"/>
                <w:rtl/>
                <w:lang w:eastAsia="fr-FR"/>
              </w:rPr>
            </w:pPr>
            <w:proofErr w:type="gramStart"/>
            <w:r w:rsidRPr="00B01887">
              <w:rPr>
                <w:rFonts w:asciiTheme="minorBidi" w:hAnsiTheme="minorBidi"/>
                <w:b/>
                <w:bCs/>
                <w:rtl/>
              </w:rPr>
              <w:t>تُرتب</w:t>
            </w:r>
            <w:proofErr w:type="gramEnd"/>
            <w:r w:rsidRPr="00B01887">
              <w:rPr>
                <w:rFonts w:asciiTheme="minorBidi" w:hAnsiTheme="minorBidi"/>
                <w:b/>
                <w:bCs/>
                <w:rtl/>
              </w:rPr>
              <w:t xml:space="preserve"> المحاصيل </w:t>
            </w:r>
            <w:r w:rsidRPr="00B01887">
              <w:rPr>
                <w:rFonts w:asciiTheme="minorBidi" w:hAnsiTheme="minorBidi" w:hint="cs"/>
                <w:b/>
                <w:bCs/>
                <w:rtl/>
              </w:rPr>
              <w:t>في</w:t>
            </w:r>
            <w:r w:rsidRPr="00B01887">
              <w:rPr>
                <w:rFonts w:asciiTheme="minorBidi" w:hAnsiTheme="minorBidi"/>
                <w:b/>
                <w:bCs/>
                <w:rtl/>
              </w:rPr>
              <w:t xml:space="preserve"> هذا التقسيم تبعا لصفات خاصة ليسهل التعرف </w:t>
            </w:r>
            <w:r w:rsidRPr="00B01887">
              <w:rPr>
                <w:rFonts w:asciiTheme="minorBidi" w:hAnsiTheme="minorBidi" w:hint="cs"/>
                <w:b/>
                <w:bCs/>
                <w:rtl/>
              </w:rPr>
              <w:t>عليها،</w:t>
            </w:r>
            <w:r w:rsidRPr="00B01887">
              <w:rPr>
                <w:rFonts w:asciiTheme="minorBidi" w:hAnsiTheme="minorBidi"/>
                <w:b/>
                <w:bCs/>
                <w:rtl/>
              </w:rPr>
              <w:t xml:space="preserve"> ولا يهتم </w:t>
            </w:r>
            <w:r w:rsidRPr="00B01887">
              <w:rPr>
                <w:rFonts w:asciiTheme="minorBidi" w:hAnsiTheme="minorBidi" w:hint="cs"/>
                <w:b/>
                <w:bCs/>
                <w:rtl/>
              </w:rPr>
              <w:t>في</w:t>
            </w:r>
            <w:r w:rsidRPr="00B01887">
              <w:rPr>
                <w:rFonts w:asciiTheme="minorBidi" w:hAnsiTheme="minorBidi"/>
                <w:b/>
                <w:bCs/>
                <w:rtl/>
              </w:rPr>
              <w:t xml:space="preserve"> هذا التقسيم بعلاقات القرابة أو التشابه بين المحاصيل. </w:t>
            </w:r>
            <w:r w:rsidRPr="0084052C">
              <w:rPr>
                <w:rFonts w:asciiTheme="minorBidi" w:hAnsiTheme="minorBidi"/>
                <w:b/>
                <w:bCs/>
                <w:rtl/>
              </w:rPr>
              <w:t xml:space="preserve">ويبنى هذا التقسيم على حسب الغرض </w:t>
            </w:r>
            <w:r w:rsidRPr="0084052C">
              <w:rPr>
                <w:rFonts w:asciiTheme="minorBidi" w:hAnsiTheme="minorBidi" w:hint="cs"/>
                <w:b/>
                <w:bCs/>
                <w:rtl/>
              </w:rPr>
              <w:t>الذي</w:t>
            </w:r>
            <w:r w:rsidRPr="0084052C">
              <w:rPr>
                <w:rFonts w:asciiTheme="minorBidi" w:hAnsiTheme="minorBidi"/>
                <w:b/>
                <w:bCs/>
                <w:rtl/>
              </w:rPr>
              <w:t xml:space="preserve"> يزرع من أجله المحصول </w:t>
            </w:r>
            <w:proofErr w:type="spellStart"/>
            <w:r w:rsidRPr="0084052C">
              <w:rPr>
                <w:rFonts w:asciiTheme="minorBidi" w:hAnsiTheme="minorBidi"/>
                <w:b/>
                <w:bCs/>
                <w:rtl/>
              </w:rPr>
              <w:t>أوعلى</w:t>
            </w:r>
            <w:proofErr w:type="spellEnd"/>
            <w:r w:rsidRPr="0084052C">
              <w:rPr>
                <w:rFonts w:asciiTheme="minorBidi" w:hAnsiTheme="minorBidi"/>
                <w:b/>
                <w:bCs/>
                <w:rtl/>
              </w:rPr>
              <w:t xml:space="preserve"> حسب تقارب المحاصيل الحقلية في احتياجاتها البيئية</w:t>
            </w:r>
            <w:r w:rsidRPr="00B01887">
              <w:rPr>
                <w:rFonts w:asciiTheme="minorBidi" w:hAnsiTheme="minorBidi"/>
                <w:b/>
                <w:bCs/>
                <w:rtl/>
              </w:rPr>
              <w:t xml:space="preserve"> . وتقسم المحاصيل </w:t>
            </w:r>
            <w:proofErr w:type="gramStart"/>
            <w:r w:rsidRPr="00B01887">
              <w:rPr>
                <w:rFonts w:asciiTheme="minorBidi" w:hAnsiTheme="minorBidi"/>
                <w:b/>
                <w:bCs/>
                <w:rtl/>
              </w:rPr>
              <w:t>تبعاً</w:t>
            </w:r>
            <w:proofErr w:type="gramEnd"/>
            <w:r w:rsidRPr="00B01887">
              <w:rPr>
                <w:rFonts w:asciiTheme="minorBidi" w:hAnsiTheme="minorBidi"/>
                <w:b/>
                <w:bCs/>
                <w:rtl/>
              </w:rPr>
              <w:t xml:space="preserve"> لذلك إلى عدة أقسام </w:t>
            </w:r>
            <w:r w:rsidRPr="00B01887">
              <w:rPr>
                <w:rFonts w:asciiTheme="minorBidi" w:hAnsiTheme="minorBidi" w:hint="cs"/>
                <w:b/>
                <w:bCs/>
                <w:rtl/>
              </w:rPr>
              <w:t>كالتالي</w:t>
            </w:r>
            <w:r w:rsidRPr="00B01887">
              <w:rPr>
                <w:rFonts w:ascii="Calibri" w:hAnsi="Calibri" w:cs="Calibri"/>
                <w:b/>
                <w:bCs/>
                <w:rtl/>
              </w:rPr>
              <w:t>:</w:t>
            </w:r>
          </w:p>
        </w:tc>
      </w:tr>
    </w:tbl>
    <w:p w:rsidR="00876EB2" w:rsidRDefault="00876EB2" w:rsidP="00876EB2">
      <w:pPr>
        <w:bidi/>
        <w:spacing w:before="144" w:after="144" w:line="240" w:lineRule="auto"/>
        <w:ind w:left="306"/>
        <w:rPr>
          <w:rFonts w:ascii="MS Sans Serif" w:eastAsia="Times New Roman" w:hAnsi="MS Sans Serif" w:cs="Times New Roman"/>
          <w:color w:val="000000"/>
          <w:sz w:val="20"/>
          <w:szCs w:val="20"/>
          <w:lang w:eastAsia="fr-FR"/>
        </w:rPr>
      </w:pPr>
    </w:p>
    <w:tbl>
      <w:tblPr>
        <w:tblStyle w:val="Grilledutableau"/>
        <w:tblpPr w:leftFromText="141" w:rightFromText="141" w:vertAnchor="text" w:horzAnchor="page" w:tblpX="1560" w:tblpY="73"/>
        <w:tblW w:w="9560" w:type="dxa"/>
        <w:tblLook w:val="04A0" w:firstRow="1" w:lastRow="0" w:firstColumn="1" w:lastColumn="0" w:noHBand="0" w:noVBand="1"/>
      </w:tblPr>
      <w:tblGrid>
        <w:gridCol w:w="3840"/>
        <w:gridCol w:w="5881"/>
      </w:tblGrid>
      <w:tr w:rsidR="00845471" w:rsidTr="00A97DB7">
        <w:trPr>
          <w:trHeight w:val="283"/>
        </w:trPr>
        <w:tc>
          <w:tcPr>
            <w:tcW w:w="5377" w:type="dxa"/>
          </w:tcPr>
          <w:p w:rsidR="00845471" w:rsidRPr="00DD22E4" w:rsidRDefault="00845471" w:rsidP="00A97DB7">
            <w:pPr>
              <w:jc w:val="right"/>
              <w:rPr>
                <w:rFonts w:ascii="Simplified Arabic" w:hAnsi="Simplified Arabic" w:cs="Simplified Arabic"/>
                <w:b/>
                <w:bCs/>
                <w:rtl/>
              </w:rPr>
            </w:pPr>
            <w:r w:rsidRPr="00B01887">
              <w:rPr>
                <w:rFonts w:asciiTheme="minorBidi" w:hAnsiTheme="minorBidi"/>
                <w:b/>
                <w:bCs/>
                <w:rtl/>
              </w:rPr>
              <w:t>حسب الغرض</w:t>
            </w:r>
            <w:r>
              <w:rPr>
                <w:rFonts w:asciiTheme="minorBidi" w:hAnsiTheme="minorBidi" w:hint="cs"/>
                <w:b/>
                <w:bCs/>
                <w:rtl/>
              </w:rPr>
              <w:t>( كربوهيدرات- بروتينات- الياف....)</w:t>
            </w:r>
          </w:p>
        </w:tc>
        <w:tc>
          <w:tcPr>
            <w:tcW w:w="0" w:type="auto"/>
          </w:tcPr>
          <w:p w:rsidR="00845471" w:rsidRPr="00D76CA6" w:rsidRDefault="00845471" w:rsidP="00A97DB7">
            <w:pPr>
              <w:bidi/>
              <w:rPr>
                <w:rFonts w:ascii="Times New Roman" w:hAnsi="Times New Roman" w:cs="Times New Roman"/>
                <w:b/>
                <w:bCs/>
                <w:sz w:val="24"/>
                <w:szCs w:val="24"/>
                <w:rtl/>
                <w:lang w:bidi="ar-DZ"/>
              </w:rPr>
            </w:pPr>
            <w:r>
              <w:rPr>
                <w:rFonts w:ascii="Times New Roman" w:hAnsi="Times New Roman" w:cs="Times New Roman" w:hint="cs"/>
                <w:b/>
                <w:bCs/>
                <w:sz w:val="24"/>
                <w:szCs w:val="24"/>
                <w:rtl/>
                <w:lang w:bidi="ar-DZ"/>
              </w:rPr>
              <w:t xml:space="preserve">المحصول </w:t>
            </w:r>
          </w:p>
        </w:tc>
      </w:tr>
      <w:tr w:rsidR="00845471" w:rsidTr="00A97DB7">
        <w:trPr>
          <w:trHeight w:val="283"/>
        </w:trPr>
        <w:tc>
          <w:tcPr>
            <w:tcW w:w="5377" w:type="dxa"/>
          </w:tcPr>
          <w:p w:rsidR="00845471" w:rsidRDefault="00845471" w:rsidP="00A97DB7">
            <w:pPr>
              <w:jc w:val="right"/>
              <w:rPr>
                <w:rFonts w:ascii="Simplified Arabic" w:hAnsi="Simplified Arabic" w:cs="Simplified Arabic"/>
                <w:b/>
                <w:bCs/>
                <w:rtl/>
              </w:rPr>
            </w:pPr>
            <w:r w:rsidRPr="00DD22E4">
              <w:rPr>
                <w:rFonts w:ascii="Simplified Arabic" w:hAnsi="Simplified Arabic" w:cs="Simplified Arabic"/>
                <w:b/>
                <w:bCs/>
                <w:rtl/>
              </w:rPr>
              <w:t xml:space="preserve">القمح - الشعير – </w:t>
            </w:r>
            <w:proofErr w:type="gramStart"/>
            <w:r w:rsidRPr="00DD22E4">
              <w:rPr>
                <w:rFonts w:ascii="Simplified Arabic" w:hAnsi="Simplified Arabic" w:cs="Simplified Arabic"/>
                <w:b/>
                <w:bCs/>
                <w:rtl/>
              </w:rPr>
              <w:t>الأرز</w:t>
            </w:r>
            <w:proofErr w:type="gramEnd"/>
            <w:r w:rsidRPr="00DD22E4">
              <w:rPr>
                <w:rFonts w:ascii="Simplified Arabic" w:hAnsi="Simplified Arabic" w:cs="Simplified Arabic"/>
                <w:b/>
                <w:bCs/>
                <w:rtl/>
              </w:rPr>
              <w:t xml:space="preserve"> - الذرة الشامية - الذرة الرفيعة </w:t>
            </w:r>
          </w:p>
          <w:p w:rsidR="00845471" w:rsidRPr="00C76381" w:rsidRDefault="00845471" w:rsidP="00A97DB7">
            <w:pPr>
              <w:ind w:hanging="284"/>
              <w:rPr>
                <w:rFonts w:asciiTheme="majorBidi" w:hAnsiTheme="majorBidi" w:cstheme="majorBidi"/>
                <w:sz w:val="23"/>
                <w:szCs w:val="23"/>
              </w:rPr>
            </w:pPr>
            <w:r>
              <w:rPr>
                <w:rFonts w:ascii="Simplified Arabic" w:hAnsi="Simplified Arabic" w:cs="Simplified Arabic"/>
                <w:b/>
                <w:bCs/>
                <w:color w:val="333333"/>
              </w:rPr>
              <w:t xml:space="preserve">le </w:t>
            </w:r>
            <w:r>
              <w:rPr>
                <w:rFonts w:ascii="Simplified Arabic" w:hAnsi="Simplified Arabic" w:cs="Simplified Arabic" w:hint="cs"/>
                <w:b/>
                <w:bCs/>
                <w:color w:val="333333"/>
                <w:rtl/>
              </w:rPr>
              <w:t xml:space="preserve">           </w:t>
            </w:r>
            <w:r w:rsidRPr="00C76381">
              <w:rPr>
                <w:rFonts w:asciiTheme="majorBidi" w:hAnsiTheme="majorBidi" w:cstheme="majorBidi"/>
                <w:b/>
                <w:bCs/>
              </w:rPr>
              <w:t>blé - orge - riz - maïs - sorgho</w:t>
            </w:r>
            <w:r w:rsidRPr="00C76381">
              <w:rPr>
                <w:rFonts w:asciiTheme="majorBidi" w:hAnsiTheme="majorBidi" w:cstheme="majorBidi"/>
                <w:b/>
                <w:bCs/>
                <w:rtl/>
              </w:rPr>
              <w:t> </w:t>
            </w:r>
          </w:p>
          <w:p w:rsidR="00845471" w:rsidRPr="00DD22E4" w:rsidRDefault="00845471" w:rsidP="00A97DB7">
            <w:pPr>
              <w:jc w:val="right"/>
              <w:rPr>
                <w:lang w:bidi="ar-DZ"/>
              </w:rPr>
            </w:pPr>
          </w:p>
        </w:tc>
        <w:tc>
          <w:tcPr>
            <w:tcW w:w="0" w:type="auto"/>
          </w:tcPr>
          <w:p w:rsidR="00845471" w:rsidRPr="00304061" w:rsidRDefault="00845471" w:rsidP="00A97DB7">
            <w:pPr>
              <w:bidi/>
              <w:rPr>
                <w:lang w:bidi="ar-DZ"/>
              </w:rPr>
            </w:pPr>
            <w:r w:rsidRPr="00D76CA6">
              <w:rPr>
                <w:rFonts w:ascii="Times New Roman" w:hAnsi="Times New Roman" w:cs="Times New Roman"/>
                <w:b/>
                <w:bCs/>
                <w:sz w:val="24"/>
                <w:szCs w:val="24"/>
                <w:rtl/>
                <w:lang w:bidi="ar-DZ"/>
              </w:rPr>
              <w:t>محاصيل</w:t>
            </w:r>
            <w:r w:rsidRPr="00D76CA6">
              <w:rPr>
                <w:rFonts w:ascii="Times New Roman" w:hAnsi="Times New Roman" w:cs="Times New Roman" w:hint="cs"/>
                <w:b/>
                <w:bCs/>
                <w:sz w:val="24"/>
                <w:szCs w:val="24"/>
                <w:rtl/>
                <w:lang w:bidi="ar-DZ"/>
              </w:rPr>
              <w:t xml:space="preserve"> </w:t>
            </w:r>
            <w:r w:rsidRPr="00D76CA6">
              <w:rPr>
                <w:rFonts w:ascii="Times New Roman" w:hAnsi="Times New Roman" w:cs="Times New Roman"/>
                <w:b/>
                <w:bCs/>
                <w:sz w:val="24"/>
                <w:szCs w:val="24"/>
                <w:rtl/>
                <w:lang w:bidi="ar-DZ"/>
              </w:rPr>
              <w:t>الحبوب</w:t>
            </w:r>
            <w:r w:rsidRPr="00D76CA6">
              <w:rPr>
                <w:rFonts w:ascii="Times New Roman" w:hAnsi="Times New Roman" w:cs="Times New Roman" w:hint="cs"/>
                <w:b/>
                <w:bCs/>
                <w:sz w:val="24"/>
                <w:szCs w:val="24"/>
                <w:rtl/>
                <w:lang w:bidi="ar-DZ"/>
              </w:rPr>
              <w:t xml:space="preserve"> </w:t>
            </w:r>
            <w:r>
              <w:rPr>
                <w:rFonts w:ascii="Times New Roman" w:hAnsi="Times New Roman" w:cs="Times New Roman"/>
                <w:b/>
                <w:bCs/>
                <w:sz w:val="24"/>
                <w:szCs w:val="24"/>
                <w:lang w:bidi="ar-DZ"/>
              </w:rPr>
              <w:t xml:space="preserve"> </w:t>
            </w:r>
            <w:r w:rsidRPr="00D76CA6">
              <w:rPr>
                <w:rFonts w:asciiTheme="majorBidi" w:hAnsiTheme="majorBidi" w:cstheme="majorBidi"/>
                <w:b/>
                <w:bCs/>
                <w:sz w:val="24"/>
                <w:szCs w:val="24"/>
                <w:lang w:bidi="ar-DZ"/>
              </w:rPr>
              <w:t>:</w:t>
            </w:r>
            <w:r w:rsidRPr="00D76CA6">
              <w:rPr>
                <w:rFonts w:asciiTheme="majorBidi" w:hAnsiTheme="majorBidi" w:cstheme="majorBidi"/>
                <w:b/>
                <w:bCs/>
                <w:sz w:val="24"/>
                <w:szCs w:val="24"/>
              </w:rPr>
              <w:t xml:space="preserve"> Cultures de céréales</w:t>
            </w:r>
            <w:r w:rsidRPr="00D76CA6">
              <w:rPr>
                <w:rFonts w:ascii="Simplified Arabic" w:hAnsi="Simplified Arabic" w:cs="Simplified Arabic"/>
                <w:rtl/>
              </w:rPr>
              <w:t xml:space="preserve">وهى محاصيل تتميز </w:t>
            </w:r>
            <w:proofErr w:type="spellStart"/>
            <w:r w:rsidRPr="00D76CA6">
              <w:rPr>
                <w:rFonts w:ascii="Simplified Arabic" w:hAnsi="Simplified Arabic" w:cs="Simplified Arabic"/>
                <w:rtl/>
              </w:rPr>
              <w:t>بإحتواء</w:t>
            </w:r>
            <w:proofErr w:type="spellEnd"/>
            <w:r w:rsidRPr="00D76CA6">
              <w:rPr>
                <w:rFonts w:ascii="Simplified Arabic" w:hAnsi="Simplified Arabic" w:cs="Simplified Arabic"/>
                <w:rtl/>
              </w:rPr>
              <w:t xml:space="preserve"> حبوبها على نسبة مرتفعة من الكربوهيدرات</w:t>
            </w:r>
          </w:p>
        </w:tc>
      </w:tr>
      <w:tr w:rsidR="00845471" w:rsidTr="00A97DB7">
        <w:trPr>
          <w:trHeight w:val="283"/>
        </w:trPr>
        <w:tc>
          <w:tcPr>
            <w:tcW w:w="5377" w:type="dxa"/>
          </w:tcPr>
          <w:p w:rsidR="00845471" w:rsidRPr="00B01887" w:rsidRDefault="00845471" w:rsidP="00A97DB7">
            <w:pPr>
              <w:jc w:val="right"/>
              <w:rPr>
                <w:rFonts w:asciiTheme="majorBidi" w:hAnsiTheme="majorBidi" w:cstheme="majorBidi"/>
                <w:b/>
                <w:bCs/>
                <w:rtl/>
              </w:rPr>
            </w:pPr>
            <w:r w:rsidRPr="00C76381">
              <w:rPr>
                <w:rFonts w:asciiTheme="majorBidi" w:hAnsiTheme="majorBidi" w:cstheme="majorBidi"/>
                <w:b/>
                <w:bCs/>
              </w:rPr>
              <w:t>les haricots - Trams</w:t>
            </w:r>
            <w:r w:rsidRPr="00C76381">
              <w:rPr>
                <w:rFonts w:asciiTheme="majorBidi" w:hAnsiTheme="majorBidi" w:cstheme="majorBidi"/>
                <w:b/>
                <w:bCs/>
                <w:rtl/>
              </w:rPr>
              <w:t xml:space="preserve"> -   </w:t>
            </w:r>
            <w:r w:rsidRPr="00C76381">
              <w:rPr>
                <w:rFonts w:asciiTheme="majorBidi" w:hAnsiTheme="majorBidi" w:cstheme="majorBidi"/>
                <w:b/>
                <w:bCs/>
              </w:rPr>
              <w:t>pois chiches</w:t>
            </w:r>
            <w:r w:rsidRPr="00C76381">
              <w:rPr>
                <w:rFonts w:asciiTheme="majorBidi" w:hAnsiTheme="majorBidi" w:cstheme="majorBidi"/>
                <w:b/>
                <w:bCs/>
                <w:rtl/>
              </w:rPr>
              <w:t xml:space="preserve"> </w:t>
            </w:r>
            <w:r w:rsidRPr="00C76381">
              <w:rPr>
                <w:rFonts w:asciiTheme="majorBidi" w:hAnsiTheme="majorBidi" w:cstheme="majorBidi"/>
                <w:b/>
                <w:bCs/>
                <w:sz w:val="24"/>
                <w:szCs w:val="24"/>
                <w:rtl/>
              </w:rPr>
              <w:t xml:space="preserve"> الفول - الترمس</w:t>
            </w:r>
            <w:r w:rsidRPr="00B01887">
              <w:rPr>
                <w:rFonts w:asciiTheme="majorBidi" w:hAnsiTheme="majorBidi" w:cstheme="majorBidi"/>
                <w:b/>
                <w:bCs/>
                <w:sz w:val="24"/>
                <w:szCs w:val="24"/>
                <w:rtl/>
              </w:rPr>
              <w:t xml:space="preserve"> -  الحمص -  العدس - الحلبة-  </w:t>
            </w:r>
          </w:p>
          <w:p w:rsidR="00845471" w:rsidRPr="00B01887" w:rsidRDefault="00845471" w:rsidP="00A97DB7">
            <w:pPr>
              <w:jc w:val="right"/>
              <w:rPr>
                <w:lang w:bidi="ar-DZ"/>
              </w:rPr>
            </w:pPr>
            <w:r w:rsidRPr="00B01887">
              <w:rPr>
                <w:rFonts w:asciiTheme="majorBidi" w:hAnsiTheme="majorBidi" w:cstheme="majorBidi"/>
                <w:b/>
                <w:bCs/>
                <w:rtl/>
              </w:rPr>
              <w:t> </w:t>
            </w:r>
            <w:r w:rsidRPr="00B01887">
              <w:rPr>
                <w:rFonts w:asciiTheme="majorBidi" w:hAnsiTheme="majorBidi" w:cstheme="majorBidi"/>
                <w:b/>
                <w:bCs/>
              </w:rPr>
              <w:t>lentilles</w:t>
            </w:r>
            <w:r w:rsidRPr="00B01887">
              <w:rPr>
                <w:rFonts w:asciiTheme="majorBidi" w:hAnsiTheme="majorBidi" w:cstheme="majorBidi"/>
                <w:b/>
                <w:bCs/>
                <w:rtl/>
              </w:rPr>
              <w:t xml:space="preserve"> - </w:t>
            </w:r>
            <w:r w:rsidRPr="00B01887">
              <w:rPr>
                <w:rFonts w:asciiTheme="majorBidi" w:hAnsiTheme="majorBidi" w:cstheme="majorBidi"/>
                <w:b/>
                <w:bCs/>
              </w:rPr>
              <w:t>haricots</w:t>
            </w:r>
            <w:r w:rsidRPr="00B01887">
              <w:rPr>
                <w:rFonts w:asciiTheme="majorBidi" w:hAnsiTheme="majorBidi" w:cstheme="majorBidi"/>
                <w:b/>
                <w:bCs/>
                <w:rtl/>
              </w:rPr>
              <w:t> </w:t>
            </w:r>
            <w:r w:rsidRPr="00B01887">
              <w:rPr>
                <w:rFonts w:asciiTheme="majorBidi" w:hAnsiTheme="majorBidi" w:cstheme="majorBidi"/>
                <w:b/>
                <w:bCs/>
              </w:rPr>
              <w:t>ring</w:t>
            </w:r>
            <w:r w:rsidRPr="00B01887">
              <w:rPr>
                <w:rFonts w:asciiTheme="majorBidi" w:hAnsiTheme="majorBidi" w:cstheme="majorBidi"/>
                <w:b/>
                <w:bCs/>
                <w:color w:val="333333"/>
                <w:rtl/>
              </w:rPr>
              <w:t>-</w:t>
            </w:r>
            <w:r w:rsidRPr="00B01887">
              <w:rPr>
                <w:rFonts w:ascii="Simplified Arabic" w:hAnsi="Simplified Arabic" w:cs="Simplified Arabic"/>
                <w:color w:val="333333"/>
                <w:rtl/>
              </w:rPr>
              <w:t> </w:t>
            </w:r>
          </w:p>
        </w:tc>
        <w:tc>
          <w:tcPr>
            <w:tcW w:w="0" w:type="auto"/>
          </w:tcPr>
          <w:p w:rsidR="00845471" w:rsidRPr="00D76CA6" w:rsidRDefault="00845471" w:rsidP="00A97DB7">
            <w:pPr>
              <w:jc w:val="right"/>
              <w:rPr>
                <w:rFonts w:ascii="Simplified Arabic" w:hAnsi="Simplified Arabic" w:cs="Simplified Arabic"/>
                <w:b/>
                <w:bCs/>
                <w:rtl/>
              </w:rPr>
            </w:pPr>
            <w:r w:rsidRPr="00D76CA6">
              <w:rPr>
                <w:rFonts w:asciiTheme="majorBidi" w:hAnsiTheme="majorBidi" w:cstheme="majorBidi"/>
                <w:b/>
                <w:bCs/>
                <w:sz w:val="24"/>
                <w:szCs w:val="24"/>
              </w:rPr>
              <w:t>cultures légumineuses</w:t>
            </w:r>
            <w:r w:rsidRPr="00D76CA6">
              <w:rPr>
                <w:rFonts w:asciiTheme="majorBidi" w:hAnsiTheme="majorBidi" w:cstheme="majorBidi"/>
                <w:b/>
                <w:bCs/>
                <w:sz w:val="24"/>
                <w:szCs w:val="24"/>
                <w:rtl/>
              </w:rPr>
              <w:t xml:space="preserve"> محاصيل</w:t>
            </w:r>
            <w:r w:rsidRPr="00D76CA6">
              <w:rPr>
                <w:rFonts w:ascii="Simplified Arabic" w:hAnsi="Simplified Arabic" w:cs="Simplified Arabic" w:hint="cs"/>
                <w:b/>
                <w:bCs/>
                <w:rtl/>
              </w:rPr>
              <w:t xml:space="preserve"> </w:t>
            </w:r>
            <w:r w:rsidRPr="00D76CA6">
              <w:rPr>
                <w:rFonts w:ascii="Simplified Arabic" w:hAnsi="Simplified Arabic" w:cs="Simplified Arabic"/>
                <w:b/>
                <w:bCs/>
                <w:rtl/>
              </w:rPr>
              <w:t>البقول</w:t>
            </w:r>
            <w:r>
              <w:rPr>
                <w:rFonts w:asciiTheme="majorBidi" w:hAnsiTheme="majorBidi" w:cstheme="majorBidi"/>
                <w:b/>
                <w:bCs/>
                <w:sz w:val="24"/>
                <w:szCs w:val="24"/>
              </w:rPr>
              <w:t xml:space="preserve"> </w:t>
            </w:r>
            <w:r w:rsidRPr="00D76CA6">
              <w:rPr>
                <w:rFonts w:asciiTheme="majorBidi" w:hAnsiTheme="majorBidi" w:cstheme="majorBidi"/>
                <w:b/>
                <w:bCs/>
                <w:sz w:val="24"/>
                <w:szCs w:val="24"/>
                <w:rtl/>
              </w:rPr>
              <w:t xml:space="preserve"> </w:t>
            </w:r>
            <w:r>
              <w:rPr>
                <w:rFonts w:asciiTheme="majorBidi" w:hAnsiTheme="majorBidi" w:cstheme="majorBidi"/>
                <w:b/>
                <w:bCs/>
                <w:sz w:val="24"/>
                <w:szCs w:val="24"/>
              </w:rPr>
              <w:t xml:space="preserve">     </w:t>
            </w:r>
            <w:r>
              <w:rPr>
                <w:rFonts w:ascii="Simplified Arabic" w:hAnsi="Simplified Arabic" w:cs="Simplified Arabic"/>
                <w:b/>
                <w:bCs/>
              </w:rPr>
              <w:t xml:space="preserve">        </w:t>
            </w:r>
            <w:r w:rsidRPr="00D76CA6">
              <w:rPr>
                <w:rFonts w:ascii="Simplified Arabic" w:hAnsi="Simplified Arabic" w:cs="Simplified Arabic"/>
                <w:b/>
                <w:bCs/>
              </w:rPr>
              <w:t xml:space="preserve">    </w:t>
            </w:r>
            <w:r>
              <w:rPr>
                <w:rFonts w:asciiTheme="majorBidi" w:hAnsiTheme="majorBidi" w:cstheme="majorBidi"/>
                <w:b/>
                <w:bCs/>
                <w:sz w:val="24"/>
                <w:szCs w:val="24"/>
              </w:rPr>
              <w:t xml:space="preserve">      </w:t>
            </w:r>
          </w:p>
          <w:p w:rsidR="00845471" w:rsidRPr="00304061" w:rsidRDefault="00845471" w:rsidP="00A97DB7">
            <w:pPr>
              <w:bidi/>
              <w:jc w:val="center"/>
              <w:rPr>
                <w:sz w:val="24"/>
                <w:szCs w:val="24"/>
                <w:lang w:bidi="ar-DZ"/>
              </w:rPr>
            </w:pPr>
            <w:r w:rsidRPr="00D76CA6">
              <w:rPr>
                <w:rFonts w:ascii="Simplified Arabic" w:hAnsi="Simplified Arabic" w:cs="Simplified Arabic"/>
                <w:sz w:val="24"/>
                <w:szCs w:val="24"/>
                <w:rtl/>
              </w:rPr>
              <w:t xml:space="preserve">وهى محاصيل تتميز </w:t>
            </w:r>
            <w:proofErr w:type="spellStart"/>
            <w:r w:rsidRPr="00D76CA6">
              <w:rPr>
                <w:rFonts w:ascii="Simplified Arabic" w:hAnsi="Simplified Arabic" w:cs="Simplified Arabic"/>
                <w:sz w:val="24"/>
                <w:szCs w:val="24"/>
                <w:rtl/>
              </w:rPr>
              <w:t>بإحتواء</w:t>
            </w:r>
            <w:proofErr w:type="spellEnd"/>
            <w:r w:rsidRPr="00D76CA6">
              <w:rPr>
                <w:rFonts w:ascii="Simplified Arabic" w:hAnsi="Simplified Arabic" w:cs="Simplified Arabic"/>
                <w:sz w:val="24"/>
                <w:szCs w:val="24"/>
                <w:rtl/>
              </w:rPr>
              <w:t xml:space="preserve"> بذورها على نسبة مرتفعة من</w:t>
            </w:r>
            <w:r w:rsidRPr="00D76CA6">
              <w:rPr>
                <w:rFonts w:ascii="Simplified Arabic" w:hAnsi="Simplified Arabic" w:cs="Simplified Arabic" w:hint="cs"/>
                <w:sz w:val="24"/>
                <w:szCs w:val="24"/>
                <w:rtl/>
              </w:rPr>
              <w:t xml:space="preserve"> </w:t>
            </w:r>
            <w:r w:rsidRPr="00D76CA6">
              <w:rPr>
                <w:rFonts w:ascii="Simplified Arabic" w:hAnsi="Simplified Arabic" w:cs="Simplified Arabic"/>
                <w:sz w:val="24"/>
                <w:szCs w:val="24"/>
                <w:rtl/>
              </w:rPr>
              <w:t>البروتين</w:t>
            </w:r>
            <w:r w:rsidRPr="00304061">
              <w:rPr>
                <w:rFonts w:ascii="Simplified Arabic" w:hAnsi="Simplified Arabic" w:cs="Simplified Arabic"/>
                <w:b/>
                <w:bCs/>
              </w:rPr>
              <w:t xml:space="preserve"> un pourcentage élevé de protéines</w:t>
            </w:r>
            <w:r w:rsidRPr="00304061">
              <w:rPr>
                <w:rFonts w:ascii="Simplified Arabic" w:hAnsi="Simplified Arabic" w:cs="Simplified Arabic"/>
                <w:b/>
                <w:bCs/>
                <w:sz w:val="24"/>
                <w:szCs w:val="24"/>
                <w:rtl/>
              </w:rPr>
              <w:t xml:space="preserve"> </w:t>
            </w:r>
          </w:p>
        </w:tc>
      </w:tr>
      <w:tr w:rsidR="00845471" w:rsidTr="00A97DB7">
        <w:trPr>
          <w:trHeight w:val="283"/>
        </w:trPr>
        <w:tc>
          <w:tcPr>
            <w:tcW w:w="5377" w:type="dxa"/>
            <w:shd w:val="clear" w:color="auto" w:fill="auto"/>
          </w:tcPr>
          <w:p w:rsidR="00845471" w:rsidRPr="00C76381" w:rsidRDefault="00845471" w:rsidP="00A97DB7">
            <w:pPr>
              <w:rPr>
                <w:rFonts w:asciiTheme="majorBidi" w:eastAsia="Times New Roman" w:hAnsiTheme="majorBidi" w:cstheme="majorBidi"/>
                <w:sz w:val="24"/>
                <w:szCs w:val="24"/>
                <w:lang w:eastAsia="fr-FR"/>
              </w:rPr>
            </w:pPr>
            <w:hyperlink r:id="rId128" w:anchor="Plantes_ol.C3.A9agineuses" w:history="1">
              <w:r w:rsidRPr="00C76381">
                <w:rPr>
                  <w:rFonts w:asciiTheme="majorBidi" w:eastAsia="Times New Roman" w:hAnsiTheme="majorBidi" w:cstheme="majorBidi"/>
                  <w:b/>
                  <w:bCs/>
                  <w:sz w:val="24"/>
                  <w:szCs w:val="24"/>
                  <w:lang w:eastAsia="fr-FR"/>
                </w:rPr>
                <w:t xml:space="preserve"> Plantes oléagineuses</w:t>
              </w:r>
            </w:hyperlink>
            <w:r w:rsidRPr="00C76381">
              <w:rPr>
                <w:rFonts w:asciiTheme="majorBidi" w:hAnsiTheme="majorBidi" w:cstheme="majorBidi"/>
                <w:b/>
                <w:bCs/>
                <w:sz w:val="24"/>
                <w:szCs w:val="24"/>
                <w:rtl/>
              </w:rPr>
              <w:t xml:space="preserve"> </w:t>
            </w:r>
            <w:r w:rsidRPr="00C76381">
              <w:rPr>
                <w:rFonts w:asciiTheme="majorBidi" w:hAnsiTheme="majorBidi" w:cstheme="majorBidi"/>
                <w:b/>
                <w:bCs/>
                <w:sz w:val="24"/>
                <w:szCs w:val="24"/>
              </w:rPr>
              <w:t>(plantes à huiles)</w:t>
            </w:r>
          </w:p>
          <w:p w:rsidR="00845471" w:rsidRPr="0011119E" w:rsidRDefault="00845471" w:rsidP="00A97DB7">
            <w:pPr>
              <w:rPr>
                <w:rFonts w:asciiTheme="majorBidi" w:eastAsia="Times New Roman" w:hAnsiTheme="majorBidi" w:cstheme="majorBidi"/>
                <w:sz w:val="24"/>
                <w:szCs w:val="24"/>
                <w:lang w:eastAsia="fr-FR"/>
              </w:rPr>
            </w:pPr>
            <w:r>
              <w:rPr>
                <w:rFonts w:asciiTheme="majorBidi" w:hAnsiTheme="majorBidi" w:cstheme="majorBidi" w:hint="cs"/>
                <w:sz w:val="20"/>
                <w:szCs w:val="20"/>
                <w:rtl/>
              </w:rPr>
              <w:lastRenderedPageBreak/>
              <w:t xml:space="preserve"> </w:t>
            </w:r>
            <w:hyperlink r:id="rId129" w:anchor="Plantes_.C3.A0_graines_ol.C3.A9agineuses" w:history="1">
              <w:r w:rsidRPr="0011119E">
                <w:rPr>
                  <w:rFonts w:asciiTheme="majorBidi" w:eastAsia="Times New Roman" w:hAnsiTheme="majorBidi" w:cstheme="majorBidi"/>
                  <w:sz w:val="24"/>
                  <w:szCs w:val="24"/>
                  <w:lang w:eastAsia="fr-FR"/>
                </w:rPr>
                <w:t>Plantes à graines oléagineuses</w:t>
              </w:r>
            </w:hyperlink>
          </w:p>
          <w:p w:rsidR="00845471" w:rsidRPr="0011119E" w:rsidRDefault="00845471" w:rsidP="00A97DB7">
            <w:pPr>
              <w:rPr>
                <w:rFonts w:asciiTheme="majorBidi" w:eastAsia="Times New Roman" w:hAnsiTheme="majorBidi" w:cstheme="majorBidi"/>
                <w:sz w:val="24"/>
                <w:szCs w:val="24"/>
                <w:lang w:eastAsia="fr-FR"/>
              </w:rPr>
            </w:pPr>
            <w:r>
              <w:rPr>
                <w:rFonts w:asciiTheme="majorBidi" w:hAnsiTheme="majorBidi" w:cstheme="majorBidi" w:hint="cs"/>
                <w:sz w:val="20"/>
                <w:szCs w:val="20"/>
                <w:rtl/>
              </w:rPr>
              <w:t xml:space="preserve"> </w:t>
            </w:r>
            <w:hyperlink r:id="rId130" w:anchor="Arbres_ol.C3.A9if.C3.A8res" w:history="1">
              <w:r w:rsidRPr="0011119E">
                <w:rPr>
                  <w:rFonts w:asciiTheme="majorBidi" w:eastAsia="Times New Roman" w:hAnsiTheme="majorBidi" w:cstheme="majorBidi"/>
                  <w:sz w:val="24"/>
                  <w:szCs w:val="24"/>
                  <w:lang w:eastAsia="fr-FR"/>
                </w:rPr>
                <w:t>Arbres oléifères</w:t>
              </w:r>
            </w:hyperlink>
          </w:p>
          <w:p w:rsidR="00845471" w:rsidRPr="005F2DE4" w:rsidRDefault="00845471" w:rsidP="00A97DB7">
            <w:pPr>
              <w:rPr>
                <w:rFonts w:asciiTheme="majorBidi" w:hAnsiTheme="majorBidi" w:cstheme="majorBidi"/>
                <w:lang w:bidi="ar-DZ"/>
              </w:rPr>
            </w:pPr>
            <w:r w:rsidRPr="005F2DE4">
              <w:rPr>
                <w:rFonts w:asciiTheme="majorBidi" w:hAnsiTheme="majorBidi" w:cstheme="majorBidi"/>
                <w:b/>
                <w:bCs/>
              </w:rPr>
              <w:t>comme le soja - arachides - sésame - fleur de soleil - carthame - huile de laitue - canola</w:t>
            </w:r>
          </w:p>
        </w:tc>
        <w:tc>
          <w:tcPr>
            <w:tcW w:w="0" w:type="auto"/>
            <w:shd w:val="clear" w:color="auto" w:fill="auto"/>
          </w:tcPr>
          <w:p w:rsidR="00845471" w:rsidRDefault="00845471" w:rsidP="00A97DB7">
            <w:pPr>
              <w:bidi/>
              <w:rPr>
                <w:lang w:bidi="ar-DZ"/>
              </w:rPr>
            </w:pPr>
            <w:r w:rsidRPr="0011119E">
              <w:rPr>
                <w:rFonts w:hint="cs"/>
                <w:b/>
                <w:bCs/>
                <w:rtl/>
                <w:lang w:bidi="ar-DZ"/>
              </w:rPr>
              <w:lastRenderedPageBreak/>
              <w:t>محاصيل الزيت</w:t>
            </w:r>
            <w:r>
              <w:rPr>
                <w:rFonts w:hint="cs"/>
                <w:rtl/>
                <w:lang w:bidi="ar-DZ"/>
              </w:rPr>
              <w:t xml:space="preserve"> </w:t>
            </w:r>
            <w:r w:rsidRPr="00B01887">
              <w:rPr>
                <w:rFonts w:asciiTheme="majorBidi" w:hAnsiTheme="majorBidi" w:cstheme="majorBidi"/>
                <w:b/>
                <w:bCs/>
                <w:lang w:bidi="ar-DZ"/>
              </w:rPr>
              <w:t>culture d’huile</w:t>
            </w:r>
            <w:r w:rsidRPr="00B01887">
              <w:rPr>
                <w:rFonts w:asciiTheme="majorBidi" w:hAnsiTheme="majorBidi" w:cstheme="majorBidi"/>
                <w:lang w:bidi="ar-DZ"/>
              </w:rPr>
              <w:t xml:space="preserve"> </w:t>
            </w:r>
            <w:r w:rsidRPr="00B01887">
              <w:rPr>
                <w:rFonts w:asciiTheme="majorBidi" w:hAnsiTheme="majorBidi" w:cstheme="majorBidi"/>
                <w:rtl/>
                <w:lang w:bidi="ar-DZ"/>
              </w:rPr>
              <w:t xml:space="preserve"> :</w:t>
            </w:r>
            <w:r>
              <w:rPr>
                <w:rFonts w:asciiTheme="majorBidi" w:hAnsiTheme="majorBidi" w:cstheme="majorBidi" w:hint="cs"/>
                <w:rtl/>
                <w:lang w:bidi="ar-DZ"/>
              </w:rPr>
              <w:t xml:space="preserve">  </w:t>
            </w:r>
          </w:p>
        </w:tc>
      </w:tr>
      <w:tr w:rsidR="00845471" w:rsidTr="00A97DB7">
        <w:trPr>
          <w:trHeight w:val="283"/>
        </w:trPr>
        <w:tc>
          <w:tcPr>
            <w:tcW w:w="5377" w:type="dxa"/>
            <w:shd w:val="clear" w:color="auto" w:fill="auto"/>
          </w:tcPr>
          <w:p w:rsidR="00845471" w:rsidRPr="005F2DE4" w:rsidRDefault="00845471" w:rsidP="00A97DB7">
            <w:pPr>
              <w:rPr>
                <w:rFonts w:asciiTheme="majorBidi" w:hAnsiTheme="majorBidi" w:cstheme="majorBidi"/>
                <w:b/>
                <w:bCs/>
                <w:sz w:val="24"/>
                <w:szCs w:val="24"/>
              </w:rPr>
            </w:pPr>
            <w:r w:rsidRPr="005F2DE4">
              <w:rPr>
                <w:rFonts w:asciiTheme="majorBidi" w:hAnsiTheme="majorBidi" w:cstheme="majorBidi"/>
                <w:b/>
                <w:bCs/>
                <w:sz w:val="24"/>
                <w:szCs w:val="24"/>
              </w:rPr>
              <w:lastRenderedPageBreak/>
              <w:t xml:space="preserve">Cultures sucrière : </w:t>
            </w:r>
            <w:r w:rsidRPr="005F2DE4">
              <w:rPr>
                <w:rFonts w:asciiTheme="majorBidi" w:hAnsiTheme="majorBidi" w:cstheme="majorBidi" w:hint="cs"/>
                <w:b/>
                <w:bCs/>
                <w:sz w:val="24"/>
                <w:szCs w:val="24"/>
              </w:rPr>
              <w:t>Les</w:t>
            </w:r>
            <w:r w:rsidRPr="005F2DE4">
              <w:rPr>
                <w:rFonts w:asciiTheme="majorBidi" w:hAnsiTheme="majorBidi" w:cstheme="majorBidi"/>
                <w:b/>
                <w:bCs/>
                <w:sz w:val="24"/>
                <w:szCs w:val="24"/>
              </w:rPr>
              <w:t xml:space="preserve"> cultures sucrières telles que la canne à sucre</w:t>
            </w:r>
            <w:r w:rsidRPr="005F2DE4">
              <w:rPr>
                <w:rFonts w:asciiTheme="majorBidi" w:hAnsiTheme="majorBidi" w:cstheme="majorBidi"/>
                <w:b/>
                <w:bCs/>
                <w:sz w:val="24"/>
                <w:szCs w:val="24"/>
                <w:rtl/>
              </w:rPr>
              <w:t>,   </w:t>
            </w:r>
            <w:r w:rsidRPr="005F2DE4">
              <w:rPr>
                <w:rFonts w:asciiTheme="majorBidi" w:hAnsiTheme="majorBidi" w:cstheme="majorBidi"/>
                <w:b/>
                <w:bCs/>
                <w:sz w:val="24"/>
                <w:szCs w:val="24"/>
              </w:rPr>
              <w:t>la betterave sucrière et la</w:t>
            </w:r>
            <w:r w:rsidRPr="005F2DE4">
              <w:rPr>
                <w:rFonts w:asciiTheme="majorBidi" w:hAnsiTheme="majorBidi" w:cstheme="majorBidi"/>
                <w:b/>
                <w:bCs/>
                <w:sz w:val="24"/>
                <w:szCs w:val="24"/>
                <w:rtl/>
              </w:rPr>
              <w:t> </w:t>
            </w:r>
            <w:proofErr w:type="spellStart"/>
            <w:r w:rsidRPr="0011119E">
              <w:rPr>
                <w:rFonts w:asciiTheme="majorBidi" w:hAnsiTheme="majorBidi" w:cstheme="majorBidi"/>
                <w:b/>
                <w:bCs/>
                <w:color w:val="FF0000"/>
                <w:sz w:val="24"/>
                <w:szCs w:val="24"/>
              </w:rPr>
              <w:t>stévia</w:t>
            </w:r>
            <w:proofErr w:type="spellEnd"/>
          </w:p>
        </w:tc>
        <w:tc>
          <w:tcPr>
            <w:tcW w:w="0" w:type="auto"/>
            <w:shd w:val="clear" w:color="auto" w:fill="auto"/>
          </w:tcPr>
          <w:p w:rsidR="00845471" w:rsidRPr="0011119E" w:rsidRDefault="00845471" w:rsidP="00A97DB7">
            <w:pPr>
              <w:bidi/>
              <w:rPr>
                <w:rFonts w:cs="Arial" w:hint="cs"/>
                <w:b/>
                <w:bCs/>
                <w:rtl/>
                <w:lang w:bidi="ar-DZ"/>
              </w:rPr>
            </w:pPr>
            <w:r w:rsidRPr="0011119E">
              <w:rPr>
                <w:rFonts w:hint="cs"/>
                <w:b/>
                <w:bCs/>
                <w:rtl/>
                <w:lang w:bidi="ar-DZ"/>
              </w:rPr>
              <w:t>محاصيل السكر</w:t>
            </w:r>
            <w:r>
              <w:rPr>
                <w:rFonts w:ascii="Calibri" w:hAnsi="Calibri" w:cs="Calibri"/>
                <w:b/>
                <w:bCs/>
                <w:rtl/>
                <w:lang w:bidi="ar-DZ"/>
              </w:rPr>
              <w:t>:</w:t>
            </w:r>
            <w:r>
              <w:rPr>
                <w:rFonts w:ascii="Calibri" w:hAnsi="Calibri" w:cs="Calibri" w:hint="cs"/>
                <w:b/>
                <w:bCs/>
                <w:rtl/>
                <w:lang w:bidi="ar-DZ"/>
              </w:rPr>
              <w:t xml:space="preserve"> </w:t>
            </w:r>
            <w:r>
              <w:rPr>
                <w:rFonts w:ascii="Calibri" w:hAnsi="Calibri" w:cs="Arial" w:hint="cs"/>
                <w:b/>
                <w:bCs/>
                <w:rtl/>
                <w:lang w:bidi="ar-DZ"/>
              </w:rPr>
              <w:t xml:space="preserve">تزرع بغرض انتاج السكر </w:t>
            </w:r>
          </w:p>
        </w:tc>
      </w:tr>
      <w:tr w:rsidR="00845471" w:rsidTr="00A97DB7">
        <w:trPr>
          <w:trHeight w:val="283"/>
        </w:trPr>
        <w:tc>
          <w:tcPr>
            <w:tcW w:w="5377" w:type="dxa"/>
            <w:shd w:val="clear" w:color="auto" w:fill="auto"/>
          </w:tcPr>
          <w:p w:rsidR="00845471" w:rsidRPr="0011119E" w:rsidRDefault="00845471" w:rsidP="00A97DB7">
            <w:pPr>
              <w:spacing w:line="360" w:lineRule="auto"/>
              <w:rPr>
                <w:rFonts w:asciiTheme="majorBidi" w:hAnsiTheme="majorBidi" w:cstheme="majorBidi"/>
                <w:b/>
                <w:bCs/>
                <w:sz w:val="24"/>
                <w:szCs w:val="24"/>
              </w:rPr>
            </w:pPr>
            <w:r w:rsidRPr="0011119E">
              <w:rPr>
                <w:rFonts w:asciiTheme="majorBidi" w:hAnsiTheme="majorBidi" w:cstheme="majorBidi"/>
                <w:b/>
                <w:bCs/>
                <w:sz w:val="24"/>
                <w:szCs w:val="24"/>
              </w:rPr>
              <w:t>Les cultures de fibres</w:t>
            </w:r>
            <w:r w:rsidRPr="0011119E">
              <w:rPr>
                <w:rFonts w:asciiTheme="majorBidi" w:hAnsiTheme="majorBidi" w:cstheme="majorBidi"/>
                <w:b/>
                <w:bCs/>
                <w:sz w:val="24"/>
                <w:szCs w:val="24"/>
                <w:rtl/>
              </w:rPr>
              <w:t xml:space="preserve">: </w:t>
            </w:r>
            <w:r w:rsidRPr="0011119E">
              <w:rPr>
                <w:rFonts w:asciiTheme="majorBidi" w:hAnsiTheme="majorBidi" w:cstheme="majorBidi"/>
                <w:b/>
                <w:bCs/>
                <w:sz w:val="24"/>
                <w:szCs w:val="24"/>
              </w:rPr>
              <w:t>Cultures cultivées dans le but d'obtenir des fibres telles que le</w:t>
            </w:r>
            <w:r w:rsidRPr="0011119E">
              <w:rPr>
                <w:rFonts w:asciiTheme="majorBidi" w:hAnsiTheme="majorBidi" w:cstheme="majorBidi"/>
                <w:b/>
                <w:bCs/>
                <w:sz w:val="24"/>
                <w:szCs w:val="24"/>
                <w:rtl/>
              </w:rPr>
              <w:t>   </w:t>
            </w:r>
            <w:r w:rsidRPr="0011119E">
              <w:rPr>
                <w:rFonts w:asciiTheme="majorBidi" w:hAnsiTheme="majorBidi" w:cstheme="majorBidi"/>
                <w:b/>
                <w:bCs/>
                <w:sz w:val="24"/>
                <w:szCs w:val="24"/>
              </w:rPr>
              <w:t xml:space="preserve">coton, le lin, la sarcelle d'hiver, le jute, l'arc-en-ciel, le sisal </w:t>
            </w:r>
          </w:p>
        </w:tc>
        <w:tc>
          <w:tcPr>
            <w:tcW w:w="0" w:type="auto"/>
            <w:shd w:val="clear" w:color="auto" w:fill="auto"/>
          </w:tcPr>
          <w:p w:rsidR="00845471" w:rsidRPr="0011119E" w:rsidRDefault="00845471" w:rsidP="00A97DB7">
            <w:pPr>
              <w:bidi/>
              <w:rPr>
                <w:rFonts w:hint="cs"/>
                <w:b/>
                <w:bCs/>
                <w:rtl/>
                <w:lang w:bidi="ar-DZ"/>
              </w:rPr>
            </w:pPr>
            <w:r w:rsidRPr="0011119E">
              <w:rPr>
                <w:rFonts w:hint="cs"/>
                <w:b/>
                <w:bCs/>
                <w:rtl/>
                <w:lang w:bidi="ar-DZ"/>
              </w:rPr>
              <w:t>محاصيل الالياف</w:t>
            </w:r>
            <w:r>
              <w:rPr>
                <w:rFonts w:ascii="Calibri" w:hAnsi="Calibri" w:cs="Calibri"/>
                <w:b/>
                <w:bCs/>
                <w:rtl/>
                <w:lang w:bidi="ar-DZ"/>
              </w:rPr>
              <w:t>:</w:t>
            </w:r>
            <w:r w:rsidRPr="0011119E">
              <w:rPr>
                <w:rFonts w:hint="cs"/>
                <w:b/>
                <w:bCs/>
                <w:rtl/>
                <w:lang w:bidi="ar-DZ"/>
              </w:rPr>
              <w:t xml:space="preserve"> </w:t>
            </w:r>
            <w:r>
              <w:rPr>
                <w:rFonts w:hint="cs"/>
                <w:b/>
                <w:bCs/>
                <w:rtl/>
                <w:lang w:bidi="ar-DZ"/>
              </w:rPr>
              <w:t xml:space="preserve">تزرع بغرض انتاج الالياف </w:t>
            </w:r>
          </w:p>
        </w:tc>
      </w:tr>
      <w:tr w:rsidR="00845471" w:rsidTr="00A97DB7">
        <w:trPr>
          <w:trHeight w:val="1753"/>
        </w:trPr>
        <w:tc>
          <w:tcPr>
            <w:tcW w:w="5377" w:type="dxa"/>
            <w:shd w:val="clear" w:color="auto" w:fill="auto"/>
          </w:tcPr>
          <w:p w:rsidR="00845471" w:rsidRDefault="00845471" w:rsidP="00A97DB7">
            <w:pPr>
              <w:spacing w:line="276" w:lineRule="auto"/>
              <w:rPr>
                <w:rFonts w:asciiTheme="majorBidi" w:hAnsiTheme="majorBidi" w:cstheme="majorBidi"/>
                <w:b/>
                <w:bCs/>
              </w:rPr>
            </w:pPr>
            <w:r w:rsidRPr="0082032B">
              <w:rPr>
                <w:rFonts w:asciiTheme="majorBidi" w:hAnsiTheme="majorBidi" w:cstheme="majorBidi"/>
                <w:b/>
                <w:bCs/>
              </w:rPr>
              <w:t>Cultures fourragères</w:t>
            </w:r>
            <w:r w:rsidRPr="0082032B">
              <w:rPr>
                <w:rFonts w:asciiTheme="majorBidi" w:hAnsiTheme="majorBidi" w:cstheme="majorBidi"/>
                <w:b/>
                <w:bCs/>
                <w:rtl/>
              </w:rPr>
              <w:t xml:space="preserve"> : </w:t>
            </w:r>
          </w:p>
          <w:p w:rsidR="00845471" w:rsidRDefault="00845471" w:rsidP="00A97DB7">
            <w:pPr>
              <w:spacing w:line="276" w:lineRule="auto"/>
              <w:rPr>
                <w:rFonts w:asciiTheme="majorBidi" w:hAnsiTheme="majorBidi" w:cstheme="majorBidi"/>
                <w:b/>
                <w:bCs/>
              </w:rPr>
            </w:pPr>
            <w:r>
              <w:rPr>
                <w:rFonts w:asciiTheme="majorBidi" w:hAnsiTheme="majorBidi" w:cstheme="majorBidi"/>
                <w:b/>
                <w:bCs/>
              </w:rPr>
              <w:t xml:space="preserve">Couvre –sol et fourragères </w:t>
            </w:r>
          </w:p>
          <w:p w:rsidR="00845471" w:rsidRPr="00A932C1" w:rsidRDefault="00845471" w:rsidP="00A97DB7">
            <w:pPr>
              <w:spacing w:line="276" w:lineRule="auto"/>
              <w:rPr>
                <w:rFonts w:asciiTheme="majorBidi" w:hAnsiTheme="majorBidi" w:cstheme="majorBidi"/>
                <w:b/>
                <w:bCs/>
              </w:rPr>
            </w:pPr>
            <w:r w:rsidRPr="0082032B">
              <w:rPr>
                <w:rFonts w:asciiTheme="majorBidi" w:hAnsiTheme="majorBidi" w:cstheme="majorBidi"/>
                <w:b/>
                <w:bCs/>
              </w:rPr>
              <w:t xml:space="preserve">comme le trèfle égyptien - luzerne - </w:t>
            </w:r>
            <w:proofErr w:type="spellStart"/>
            <w:r w:rsidRPr="0082032B">
              <w:rPr>
                <w:rFonts w:asciiTheme="majorBidi" w:hAnsiTheme="majorBidi" w:cstheme="majorBidi"/>
                <w:b/>
                <w:bCs/>
              </w:rPr>
              <w:t>Lupia</w:t>
            </w:r>
            <w:proofErr w:type="spellEnd"/>
            <w:r w:rsidRPr="0082032B">
              <w:rPr>
                <w:rFonts w:asciiTheme="majorBidi" w:hAnsiTheme="majorBidi" w:cstheme="majorBidi"/>
                <w:b/>
                <w:bCs/>
              </w:rPr>
              <w:t xml:space="preserve"> nourrir </w:t>
            </w:r>
          </w:p>
        </w:tc>
        <w:tc>
          <w:tcPr>
            <w:tcW w:w="0" w:type="auto"/>
            <w:shd w:val="clear" w:color="auto" w:fill="auto"/>
          </w:tcPr>
          <w:p w:rsidR="00845471" w:rsidRDefault="00845471" w:rsidP="00A97DB7">
            <w:pPr>
              <w:bidi/>
              <w:spacing w:line="276" w:lineRule="auto"/>
              <w:rPr>
                <w:rFonts w:asciiTheme="majorBidi" w:hAnsiTheme="majorBidi" w:cstheme="majorBidi" w:hint="cs"/>
                <w:b/>
                <w:bCs/>
                <w:sz w:val="24"/>
                <w:szCs w:val="24"/>
                <w:rtl/>
              </w:rPr>
            </w:pPr>
            <w:r w:rsidRPr="00C76381">
              <w:rPr>
                <w:rFonts w:asciiTheme="majorBidi" w:hAnsiTheme="majorBidi" w:cstheme="majorBidi"/>
                <w:b/>
                <w:bCs/>
                <w:sz w:val="24"/>
                <w:szCs w:val="24"/>
                <w:rtl/>
              </w:rPr>
              <w:t>محاصيل العلف الأخضر </w:t>
            </w:r>
            <w:r w:rsidRPr="00C76381">
              <w:rPr>
                <w:rFonts w:asciiTheme="majorBidi" w:hAnsiTheme="majorBidi" w:cstheme="majorBidi"/>
                <w:b/>
                <w:bCs/>
                <w:sz w:val="24"/>
                <w:szCs w:val="24"/>
              </w:rPr>
              <w:t xml:space="preserve">Forage </w:t>
            </w:r>
            <w:proofErr w:type="spellStart"/>
            <w:r w:rsidRPr="00C76381">
              <w:rPr>
                <w:rFonts w:asciiTheme="majorBidi" w:hAnsiTheme="majorBidi" w:cstheme="majorBidi"/>
                <w:b/>
                <w:bCs/>
                <w:sz w:val="24"/>
                <w:szCs w:val="24"/>
              </w:rPr>
              <w:t>crops</w:t>
            </w:r>
            <w:proofErr w:type="spellEnd"/>
            <w:r w:rsidRPr="00C76381">
              <w:rPr>
                <w:rFonts w:asciiTheme="majorBidi" w:hAnsiTheme="majorBidi" w:cstheme="majorBidi"/>
                <w:b/>
                <w:bCs/>
                <w:sz w:val="24"/>
                <w:szCs w:val="24"/>
              </w:rPr>
              <w:t> </w:t>
            </w:r>
            <w:r w:rsidRPr="00C76381">
              <w:rPr>
                <w:rFonts w:asciiTheme="majorBidi" w:hAnsiTheme="majorBidi" w:cstheme="majorBidi"/>
                <w:b/>
                <w:bCs/>
                <w:sz w:val="24"/>
                <w:szCs w:val="24"/>
                <w:rtl/>
              </w:rPr>
              <w:t xml:space="preserve"> : </w:t>
            </w:r>
          </w:p>
          <w:p w:rsidR="00845471" w:rsidRDefault="00845471" w:rsidP="00A97DB7">
            <w:pPr>
              <w:bidi/>
              <w:spacing w:line="276" w:lineRule="auto"/>
              <w:rPr>
                <w:rFonts w:hint="cs"/>
                <w:rtl/>
                <w:lang w:bidi="ar-DZ"/>
              </w:rPr>
            </w:pPr>
            <w:r w:rsidRPr="00B3159D">
              <w:rPr>
                <w:rFonts w:asciiTheme="majorBidi" w:hAnsiTheme="majorBidi" w:cstheme="majorBidi"/>
                <w:sz w:val="24"/>
                <w:szCs w:val="24"/>
                <w:rtl/>
              </w:rPr>
              <w:t xml:space="preserve">وهى محاصيل تتميز بنموها </w:t>
            </w:r>
            <w:proofErr w:type="spellStart"/>
            <w:r w:rsidRPr="00B3159D">
              <w:rPr>
                <w:rFonts w:asciiTheme="majorBidi" w:hAnsiTheme="majorBidi" w:cstheme="majorBidi"/>
                <w:sz w:val="24"/>
                <w:szCs w:val="24"/>
                <w:rtl/>
              </w:rPr>
              <w:t>الخضرى</w:t>
            </w:r>
            <w:proofErr w:type="spellEnd"/>
            <w:r w:rsidRPr="00B3159D">
              <w:rPr>
                <w:rFonts w:asciiTheme="majorBidi" w:hAnsiTheme="majorBidi" w:cstheme="majorBidi"/>
                <w:sz w:val="24"/>
                <w:szCs w:val="24"/>
                <w:rtl/>
              </w:rPr>
              <w:t xml:space="preserve"> الغزير وغالبا ما تكون متعددة </w:t>
            </w:r>
            <w:proofErr w:type="spellStart"/>
            <w:r w:rsidRPr="00B3159D">
              <w:rPr>
                <w:rFonts w:asciiTheme="majorBidi" w:hAnsiTheme="majorBidi" w:cstheme="majorBidi"/>
                <w:sz w:val="24"/>
                <w:szCs w:val="24"/>
                <w:rtl/>
              </w:rPr>
              <w:t>الحشات</w:t>
            </w:r>
            <w:proofErr w:type="spellEnd"/>
            <w:r w:rsidRPr="00B3159D">
              <w:rPr>
                <w:rFonts w:asciiTheme="majorBidi" w:hAnsiTheme="majorBidi" w:cstheme="majorBidi"/>
                <w:sz w:val="24"/>
                <w:szCs w:val="24"/>
                <w:rtl/>
              </w:rPr>
              <w:t xml:space="preserve"> ولها استساغة عالية لحيوانات المزرعة مثل البرسيم </w:t>
            </w:r>
            <w:proofErr w:type="spellStart"/>
            <w:r w:rsidRPr="00B3159D">
              <w:rPr>
                <w:rFonts w:asciiTheme="majorBidi" w:hAnsiTheme="majorBidi" w:cstheme="majorBidi"/>
                <w:sz w:val="24"/>
                <w:szCs w:val="24"/>
                <w:rtl/>
              </w:rPr>
              <w:t>المصرى</w:t>
            </w:r>
            <w:proofErr w:type="spellEnd"/>
            <w:r w:rsidRPr="00B3159D">
              <w:rPr>
                <w:rFonts w:asciiTheme="majorBidi" w:hAnsiTheme="majorBidi" w:cstheme="majorBidi"/>
                <w:sz w:val="24"/>
                <w:szCs w:val="24"/>
                <w:rtl/>
              </w:rPr>
              <w:t xml:space="preserve"> – البرسيم </w:t>
            </w:r>
            <w:proofErr w:type="spellStart"/>
            <w:r w:rsidRPr="00B3159D">
              <w:rPr>
                <w:rFonts w:asciiTheme="majorBidi" w:hAnsiTheme="majorBidi" w:cstheme="majorBidi"/>
                <w:sz w:val="24"/>
                <w:szCs w:val="24"/>
                <w:rtl/>
              </w:rPr>
              <w:t>الحجازى</w:t>
            </w:r>
            <w:proofErr w:type="spellEnd"/>
            <w:r w:rsidRPr="00B3159D">
              <w:rPr>
                <w:rFonts w:asciiTheme="majorBidi" w:hAnsiTheme="majorBidi" w:cstheme="majorBidi"/>
                <w:sz w:val="24"/>
                <w:szCs w:val="24"/>
                <w:rtl/>
              </w:rPr>
              <w:t xml:space="preserve"> - لوبيا العلف– الجلبان –</w:t>
            </w:r>
            <w:proofErr w:type="spellStart"/>
            <w:r w:rsidRPr="00B3159D">
              <w:rPr>
                <w:rFonts w:asciiTheme="majorBidi" w:hAnsiTheme="majorBidi" w:cstheme="majorBidi"/>
                <w:sz w:val="24"/>
                <w:szCs w:val="24"/>
                <w:rtl/>
              </w:rPr>
              <w:t>سورجم</w:t>
            </w:r>
            <w:proofErr w:type="spellEnd"/>
            <w:r w:rsidRPr="00B3159D">
              <w:rPr>
                <w:rFonts w:asciiTheme="majorBidi" w:hAnsiTheme="majorBidi" w:cstheme="majorBidi"/>
                <w:sz w:val="24"/>
                <w:szCs w:val="24"/>
                <w:rtl/>
              </w:rPr>
              <w:t xml:space="preserve"> العلف – علف الفيل - </w:t>
            </w:r>
            <w:proofErr w:type="spellStart"/>
            <w:r w:rsidRPr="00B3159D">
              <w:rPr>
                <w:rFonts w:asciiTheme="majorBidi" w:hAnsiTheme="majorBidi" w:cstheme="majorBidi"/>
                <w:sz w:val="24"/>
                <w:szCs w:val="24"/>
                <w:rtl/>
              </w:rPr>
              <w:t>الدنيبة</w:t>
            </w:r>
            <w:proofErr w:type="spellEnd"/>
            <w:r w:rsidRPr="00B3159D">
              <w:rPr>
                <w:rFonts w:asciiTheme="majorBidi" w:hAnsiTheme="majorBidi" w:cstheme="majorBidi"/>
                <w:sz w:val="24"/>
                <w:szCs w:val="24"/>
                <w:rtl/>
              </w:rPr>
              <w:t xml:space="preserve"> – الدخن – الذرة الريانة</w:t>
            </w:r>
            <w:r w:rsidRPr="00B3159D">
              <w:rPr>
                <w:rFonts w:ascii="Simplified Arabic" w:hAnsi="Simplified Arabic" w:cs="Simplified Arabic" w:hint="cs"/>
                <w:rtl/>
              </w:rPr>
              <w:t>.</w:t>
            </w:r>
          </w:p>
        </w:tc>
      </w:tr>
      <w:tr w:rsidR="00845471" w:rsidTr="00A97DB7">
        <w:trPr>
          <w:trHeight w:val="537"/>
        </w:trPr>
        <w:tc>
          <w:tcPr>
            <w:tcW w:w="5377" w:type="dxa"/>
            <w:shd w:val="clear" w:color="auto" w:fill="auto"/>
          </w:tcPr>
          <w:p w:rsidR="00845471" w:rsidRDefault="00845471" w:rsidP="00A97DB7">
            <w:pPr>
              <w:rPr>
                <w:rFonts w:asciiTheme="majorBidi" w:hAnsiTheme="majorBidi" w:cstheme="majorBidi"/>
                <w:b/>
                <w:bCs/>
              </w:rPr>
            </w:pPr>
            <w:r w:rsidRPr="0082032B">
              <w:rPr>
                <w:rFonts w:asciiTheme="majorBidi" w:hAnsiTheme="majorBidi" w:cstheme="majorBidi"/>
                <w:b/>
                <w:bCs/>
              </w:rPr>
              <w:t xml:space="preserve">Cultures </w:t>
            </w:r>
            <w:r>
              <w:rPr>
                <w:rFonts w:asciiTheme="majorBidi" w:hAnsiTheme="majorBidi" w:cstheme="majorBidi"/>
                <w:b/>
                <w:bCs/>
              </w:rPr>
              <w:t xml:space="preserve">légumières ou potagères </w:t>
            </w:r>
          </w:p>
          <w:p w:rsidR="00845471" w:rsidRPr="0082032B" w:rsidRDefault="00845471" w:rsidP="00A97DB7">
            <w:pPr>
              <w:rPr>
                <w:rFonts w:asciiTheme="majorBidi" w:hAnsiTheme="majorBidi" w:cstheme="majorBidi"/>
                <w:b/>
                <w:bCs/>
              </w:rPr>
            </w:pPr>
            <w:r>
              <w:rPr>
                <w:rFonts w:asciiTheme="majorBidi" w:hAnsiTheme="majorBidi" w:cstheme="majorBidi"/>
                <w:b/>
                <w:bCs/>
              </w:rPr>
              <w:t xml:space="preserve">Cultures maraîchères </w:t>
            </w:r>
          </w:p>
        </w:tc>
        <w:tc>
          <w:tcPr>
            <w:tcW w:w="0" w:type="auto"/>
            <w:shd w:val="clear" w:color="auto" w:fill="auto"/>
          </w:tcPr>
          <w:p w:rsidR="00845471" w:rsidRPr="00C76381" w:rsidRDefault="00845471" w:rsidP="00A97DB7">
            <w:pPr>
              <w:bidi/>
              <w:rPr>
                <w:rFonts w:asciiTheme="majorBidi" w:hAnsiTheme="majorBidi" w:cstheme="majorBidi"/>
                <w:b/>
                <w:bCs/>
                <w:sz w:val="24"/>
                <w:szCs w:val="24"/>
                <w:rtl/>
              </w:rPr>
            </w:pPr>
            <w:proofErr w:type="gramStart"/>
            <w:r>
              <w:rPr>
                <w:rFonts w:asciiTheme="majorBidi" w:hAnsiTheme="majorBidi" w:cstheme="majorBidi" w:hint="cs"/>
                <w:b/>
                <w:bCs/>
                <w:sz w:val="24"/>
                <w:szCs w:val="24"/>
                <w:rtl/>
              </w:rPr>
              <w:t>محاصيل</w:t>
            </w:r>
            <w:proofErr w:type="gramEnd"/>
            <w:r>
              <w:rPr>
                <w:rFonts w:asciiTheme="majorBidi" w:hAnsiTheme="majorBidi" w:cstheme="majorBidi" w:hint="cs"/>
                <w:b/>
                <w:bCs/>
                <w:sz w:val="24"/>
                <w:szCs w:val="24"/>
                <w:rtl/>
              </w:rPr>
              <w:t xml:space="preserve"> الخضر </w:t>
            </w:r>
          </w:p>
        </w:tc>
      </w:tr>
      <w:tr w:rsidR="00845471" w:rsidTr="00A97DB7">
        <w:trPr>
          <w:trHeight w:val="333"/>
        </w:trPr>
        <w:tc>
          <w:tcPr>
            <w:tcW w:w="9560" w:type="dxa"/>
            <w:gridSpan w:val="2"/>
            <w:shd w:val="clear" w:color="auto" w:fill="auto"/>
          </w:tcPr>
          <w:p w:rsidR="00845471" w:rsidRDefault="00845471" w:rsidP="00A97DB7">
            <w:pPr>
              <w:bidi/>
              <w:rPr>
                <w:rFonts w:ascii="Times New Roman" w:hAnsi="Times New Roman" w:cs="Times New Roman" w:hint="cs"/>
                <w:b/>
                <w:bCs/>
                <w:sz w:val="28"/>
                <w:szCs w:val="28"/>
                <w:rtl/>
                <w:lang w:bidi="ar-DZ"/>
              </w:rPr>
            </w:pPr>
            <w:r>
              <w:rPr>
                <w:rFonts w:ascii="Times New Roman" w:hAnsi="Times New Roman" w:cs="Times New Roman" w:hint="cs"/>
                <w:b/>
                <w:bCs/>
                <w:sz w:val="28"/>
                <w:szCs w:val="28"/>
                <w:rtl/>
                <w:lang w:bidi="ar-DZ"/>
              </w:rPr>
              <w:t xml:space="preserve">التقسيم حسب </w:t>
            </w:r>
            <w:r w:rsidRPr="00A932C1">
              <w:rPr>
                <w:rFonts w:ascii="Times New Roman" w:hAnsi="Times New Roman" w:cs="Times New Roman" w:hint="cs"/>
                <w:b/>
                <w:bCs/>
                <w:sz w:val="28"/>
                <w:szCs w:val="28"/>
                <w:rtl/>
                <w:lang w:bidi="ar-DZ"/>
              </w:rPr>
              <w:t>العائلة النباتية</w:t>
            </w:r>
            <w:r>
              <w:rPr>
                <w:rFonts w:ascii="Times New Roman" w:hAnsi="Times New Roman" w:cs="Times New Roman"/>
                <w:b/>
                <w:bCs/>
                <w:sz w:val="28"/>
                <w:szCs w:val="28"/>
                <w:rtl/>
                <w:lang w:bidi="ar-DZ"/>
              </w:rPr>
              <w:t>:</w:t>
            </w:r>
          </w:p>
          <w:p w:rsidR="00845471" w:rsidRDefault="00845471" w:rsidP="00A97DB7">
            <w:pPr>
              <w:bidi/>
              <w:rPr>
                <w:rFonts w:ascii="Simplified Arabic" w:hAnsi="Simplified Arabic" w:cs="Simplified Arabic" w:hint="cs"/>
                <w:sz w:val="24"/>
                <w:szCs w:val="24"/>
                <w:rtl/>
              </w:rPr>
            </w:pPr>
            <w:r w:rsidRPr="00A932C1">
              <w:rPr>
                <w:rFonts w:ascii="Simplified Arabic" w:hAnsi="Simplified Arabic" w:cs="Simplified Arabic"/>
                <w:sz w:val="24"/>
                <w:szCs w:val="24"/>
                <w:rtl/>
              </w:rPr>
              <w:t xml:space="preserve">يُبنى هذا التقسيم على الصفات </w:t>
            </w:r>
            <w:proofErr w:type="spellStart"/>
            <w:r w:rsidRPr="00A932C1">
              <w:rPr>
                <w:rFonts w:ascii="Simplified Arabic" w:hAnsi="Simplified Arabic" w:cs="Simplified Arabic"/>
                <w:sz w:val="24"/>
                <w:szCs w:val="24"/>
                <w:rtl/>
              </w:rPr>
              <w:t>المورفولوجية</w:t>
            </w:r>
            <w:proofErr w:type="spellEnd"/>
            <w:r w:rsidRPr="00A932C1">
              <w:rPr>
                <w:rFonts w:ascii="Simplified Arabic" w:hAnsi="Simplified Arabic" w:cs="Simplified Arabic"/>
                <w:sz w:val="24"/>
                <w:szCs w:val="24"/>
                <w:rtl/>
              </w:rPr>
              <w:t xml:space="preserve"> والتشريحية والفسيولوجية، وتؤخذ صفات الأعضاء الزهرية للنباتات </w:t>
            </w:r>
            <w:r w:rsidRPr="00A932C1">
              <w:rPr>
                <w:rFonts w:ascii="Simplified Arabic" w:hAnsi="Simplified Arabic" w:cs="Simplified Arabic" w:hint="cs"/>
                <w:sz w:val="24"/>
                <w:szCs w:val="24"/>
                <w:rtl/>
              </w:rPr>
              <w:t>في</w:t>
            </w:r>
            <w:r w:rsidRPr="00A932C1">
              <w:rPr>
                <w:rFonts w:ascii="Simplified Arabic" w:hAnsi="Simplified Arabic" w:cs="Simplified Arabic"/>
                <w:sz w:val="24"/>
                <w:szCs w:val="24"/>
                <w:rtl/>
              </w:rPr>
              <w:t xml:space="preserve"> الاعتبار الاول لعدم تأثرها بالظروف البيئية لحد كبير بالمقارنة بالصفات الخضرية لذا توضع المحاصيل  ذات الصفات المتشابهة معا</w:t>
            </w:r>
          </w:p>
          <w:tbl>
            <w:tblPr>
              <w:bidiVisual/>
              <w:tblW w:w="9475" w:type="dxa"/>
              <w:tblCellMar>
                <w:left w:w="0" w:type="dxa"/>
                <w:right w:w="0" w:type="dxa"/>
              </w:tblCellMar>
              <w:tblLook w:val="04A0" w:firstRow="1" w:lastRow="0" w:firstColumn="1" w:lastColumn="0" w:noHBand="0" w:noVBand="1"/>
            </w:tblPr>
            <w:tblGrid>
              <w:gridCol w:w="1942"/>
              <w:gridCol w:w="1802"/>
              <w:gridCol w:w="5731"/>
            </w:tblGrid>
            <w:tr w:rsidR="00845471" w:rsidRPr="00A558BB" w:rsidTr="002B30D8">
              <w:trPr>
                <w:trHeight w:val="431"/>
              </w:trPr>
              <w:tc>
                <w:tcPr>
                  <w:tcW w:w="3590" w:type="dxa"/>
                  <w:gridSpan w:val="2"/>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45471" w:rsidRPr="00A558BB" w:rsidRDefault="00845471" w:rsidP="00A97DB7">
                  <w:pPr>
                    <w:framePr w:hSpace="141" w:wrap="around" w:vAnchor="text" w:hAnchor="page" w:x="1560" w:y="73"/>
                    <w:bidi/>
                    <w:spacing w:after="0" w:line="240" w:lineRule="auto"/>
                    <w:jc w:val="center"/>
                    <w:rPr>
                      <w:rFonts w:asciiTheme="majorBidi" w:hAnsiTheme="majorBidi" w:cstheme="majorBidi"/>
                      <w:b/>
                      <w:bCs/>
                      <w:sz w:val="24"/>
                      <w:szCs w:val="24"/>
                    </w:rPr>
                  </w:pPr>
                  <w:r w:rsidRPr="00A558BB">
                    <w:rPr>
                      <w:rFonts w:asciiTheme="majorBidi" w:hAnsiTheme="majorBidi" w:cstheme="majorBidi"/>
                      <w:b/>
                      <w:bCs/>
                      <w:sz w:val="24"/>
                      <w:szCs w:val="24"/>
                      <w:rtl/>
                    </w:rPr>
                    <w:t>العائلة</w:t>
                  </w:r>
                </w:p>
              </w:tc>
              <w:tc>
                <w:tcPr>
                  <w:tcW w:w="588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45471" w:rsidRPr="00A558BB" w:rsidRDefault="00845471" w:rsidP="00A97DB7">
                  <w:pPr>
                    <w:framePr w:hSpace="141" w:wrap="around" w:vAnchor="text" w:hAnchor="page" w:x="1560" w:y="73"/>
                    <w:bidi/>
                    <w:spacing w:after="0" w:line="240" w:lineRule="auto"/>
                    <w:jc w:val="center"/>
                    <w:rPr>
                      <w:rFonts w:asciiTheme="majorBidi" w:hAnsiTheme="majorBidi" w:cstheme="majorBidi"/>
                      <w:b/>
                      <w:bCs/>
                      <w:sz w:val="24"/>
                      <w:szCs w:val="24"/>
                    </w:rPr>
                  </w:pPr>
                  <w:r w:rsidRPr="00A558BB">
                    <w:rPr>
                      <w:rFonts w:asciiTheme="majorBidi" w:hAnsiTheme="majorBidi" w:cstheme="majorBidi"/>
                      <w:b/>
                      <w:bCs/>
                      <w:sz w:val="24"/>
                      <w:szCs w:val="24"/>
                      <w:rtl/>
                      <w:lang w:bidi="ar-EG"/>
                    </w:rPr>
                    <w:t>أهم </w:t>
                  </w:r>
                  <w:r w:rsidRPr="00A558BB">
                    <w:rPr>
                      <w:rFonts w:asciiTheme="majorBidi" w:hAnsiTheme="majorBidi" w:cstheme="majorBidi"/>
                      <w:b/>
                      <w:bCs/>
                      <w:sz w:val="24"/>
                      <w:szCs w:val="24"/>
                      <w:rtl/>
                    </w:rPr>
                    <w:t xml:space="preserve">المحاصيل </w:t>
                  </w:r>
                  <w:proofErr w:type="spellStart"/>
                  <w:r w:rsidRPr="00A558BB">
                    <w:rPr>
                      <w:rFonts w:asciiTheme="majorBidi" w:hAnsiTheme="majorBidi" w:cstheme="majorBidi"/>
                      <w:b/>
                      <w:bCs/>
                      <w:sz w:val="24"/>
                      <w:szCs w:val="24"/>
                      <w:rtl/>
                    </w:rPr>
                    <w:t>التابعه</w:t>
                  </w:r>
                  <w:proofErr w:type="spellEnd"/>
                  <w:r w:rsidRPr="00A558BB">
                    <w:rPr>
                      <w:rFonts w:asciiTheme="majorBidi" w:hAnsiTheme="majorBidi" w:cstheme="majorBidi"/>
                      <w:b/>
                      <w:bCs/>
                      <w:sz w:val="24"/>
                      <w:szCs w:val="24"/>
                      <w:rtl/>
                    </w:rPr>
                    <w:t xml:space="preserve"> للعائلة</w:t>
                  </w:r>
                </w:p>
              </w:tc>
            </w:tr>
            <w:tr w:rsidR="00845471" w:rsidRPr="00A558BB" w:rsidTr="002B30D8">
              <w:trPr>
                <w:trHeight w:val="793"/>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النجيلية</w:t>
                  </w:r>
                  <w:r w:rsidRPr="00A558BB">
                    <w:rPr>
                      <w:rFonts w:asciiTheme="majorBidi" w:hAnsiTheme="majorBidi" w:cstheme="majorBidi" w:hint="cs"/>
                      <w:sz w:val="24"/>
                      <w:szCs w:val="24"/>
                      <w:rtl/>
                    </w:rPr>
                    <w:t xml:space="preserve"> </w:t>
                  </w:r>
                  <w:proofErr w:type="spellStart"/>
                  <w:r w:rsidRPr="00A558BB">
                    <w:rPr>
                      <w:rFonts w:asciiTheme="majorBidi" w:hAnsiTheme="majorBidi" w:cstheme="majorBidi" w:hint="cs"/>
                      <w:sz w:val="24"/>
                      <w:szCs w:val="24"/>
                      <w:rtl/>
                    </w:rPr>
                    <w:t>الكلائية</w:t>
                  </w:r>
                  <w:proofErr w:type="spellEnd"/>
                  <w:r w:rsidRPr="00A558BB">
                    <w:rPr>
                      <w:rFonts w:asciiTheme="majorBidi" w:hAnsiTheme="majorBidi" w:cstheme="majorBidi" w:hint="cs"/>
                      <w:sz w:val="24"/>
                      <w:szCs w:val="24"/>
                      <w:rtl/>
                    </w:rPr>
                    <w:t xml:space="preserve"> </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Poaceae</w:t>
                  </w:r>
                  <w:proofErr w:type="spellEnd"/>
                </w:p>
              </w:tc>
              <w:tc>
                <w:tcPr>
                  <w:tcW w:w="5885" w:type="dxa"/>
                  <w:tcMar>
                    <w:top w:w="0" w:type="dxa"/>
                    <w:left w:w="108" w:type="dxa"/>
                    <w:bottom w:w="0" w:type="dxa"/>
                    <w:right w:w="108" w:type="dxa"/>
                  </w:tcMar>
                  <w:vAlign w:val="center"/>
                  <w:hideMark/>
                </w:tcPr>
                <w:p w:rsidR="00845471" w:rsidRPr="00A558BB" w:rsidRDefault="00845471" w:rsidP="00A97DB7">
                  <w:pPr>
                    <w:framePr w:hSpace="141" w:wrap="around" w:vAnchor="text" w:hAnchor="page" w:x="1560" w:y="73"/>
                    <w:bidi/>
                    <w:spacing w:after="0" w:line="240" w:lineRule="auto"/>
                    <w:jc w:val="both"/>
                    <w:rPr>
                      <w:rFonts w:asciiTheme="majorBidi" w:hAnsiTheme="majorBidi" w:cstheme="majorBidi"/>
                      <w:sz w:val="24"/>
                      <w:szCs w:val="24"/>
                    </w:rPr>
                  </w:pPr>
                  <w:r w:rsidRPr="00A558BB">
                    <w:rPr>
                      <w:rFonts w:asciiTheme="majorBidi" w:hAnsiTheme="majorBidi" w:cstheme="majorBidi"/>
                      <w:sz w:val="24"/>
                      <w:szCs w:val="24"/>
                      <w:rtl/>
                    </w:rPr>
                    <w:t xml:space="preserve">القمح – الشعير – الأرز – الذرة الشامية – الذرة الرفيعة – قصب السكر – </w:t>
                  </w:r>
                  <w:proofErr w:type="spellStart"/>
                  <w:r w:rsidRPr="00A558BB">
                    <w:rPr>
                      <w:rFonts w:asciiTheme="majorBidi" w:hAnsiTheme="majorBidi" w:cstheme="majorBidi"/>
                      <w:sz w:val="24"/>
                      <w:szCs w:val="24"/>
                      <w:rtl/>
                    </w:rPr>
                    <w:t>سورجم</w:t>
                  </w:r>
                  <w:proofErr w:type="spellEnd"/>
                  <w:r w:rsidRPr="00A558BB">
                    <w:rPr>
                      <w:rFonts w:asciiTheme="majorBidi" w:hAnsiTheme="majorBidi" w:cstheme="majorBidi"/>
                      <w:sz w:val="24"/>
                      <w:szCs w:val="24"/>
                      <w:rtl/>
                    </w:rPr>
                    <w:t xml:space="preserve"> العلف – الذرة الريانة</w:t>
                  </w:r>
                </w:p>
              </w:tc>
            </w:tr>
            <w:tr w:rsidR="00845471" w:rsidRPr="00A558BB" w:rsidTr="002B30D8">
              <w:trPr>
                <w:trHeight w:val="781"/>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البقولية</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Fabaceae</w:t>
                  </w:r>
                  <w:proofErr w:type="spellEnd"/>
                </w:p>
              </w:tc>
              <w:tc>
                <w:tcPr>
                  <w:tcW w:w="5885" w:type="dxa"/>
                  <w:tcMar>
                    <w:top w:w="0" w:type="dxa"/>
                    <w:left w:w="108" w:type="dxa"/>
                    <w:bottom w:w="0" w:type="dxa"/>
                    <w:right w:w="108" w:type="dxa"/>
                  </w:tcMar>
                  <w:vAlign w:val="center"/>
                  <w:hideMark/>
                </w:tcPr>
                <w:p w:rsidR="00845471" w:rsidRPr="00A558BB" w:rsidRDefault="00845471" w:rsidP="00A97DB7">
                  <w:pPr>
                    <w:framePr w:hSpace="141" w:wrap="around" w:vAnchor="text" w:hAnchor="page" w:x="1560" w:y="73"/>
                    <w:bidi/>
                    <w:spacing w:after="0" w:line="240" w:lineRule="auto"/>
                    <w:jc w:val="both"/>
                    <w:rPr>
                      <w:rFonts w:asciiTheme="majorBidi" w:hAnsiTheme="majorBidi" w:cstheme="majorBidi"/>
                      <w:sz w:val="24"/>
                      <w:szCs w:val="24"/>
                    </w:rPr>
                  </w:pPr>
                  <w:r w:rsidRPr="00A558BB">
                    <w:rPr>
                      <w:rFonts w:asciiTheme="majorBidi" w:hAnsiTheme="majorBidi" w:cstheme="majorBidi"/>
                      <w:sz w:val="24"/>
                      <w:szCs w:val="24"/>
                      <w:rtl/>
                    </w:rPr>
                    <w:t>الفول – العدس – الحمص</w:t>
                  </w:r>
                  <w:r w:rsidRPr="00A558BB">
                    <w:rPr>
                      <w:rFonts w:asciiTheme="majorBidi" w:hAnsiTheme="majorBidi" w:cstheme="majorBidi"/>
                      <w:sz w:val="24"/>
                      <w:szCs w:val="24"/>
                    </w:rPr>
                    <w:t> </w:t>
                  </w:r>
                  <w:r w:rsidRPr="00A558BB">
                    <w:rPr>
                      <w:rFonts w:asciiTheme="majorBidi" w:hAnsiTheme="majorBidi" w:cstheme="majorBidi"/>
                      <w:sz w:val="24"/>
                      <w:szCs w:val="24"/>
                      <w:rtl/>
                    </w:rPr>
                    <w:t>– الترمس – الحلبة –</w:t>
                  </w:r>
                  <w:r w:rsidRPr="00A558BB">
                    <w:rPr>
                      <w:rFonts w:asciiTheme="majorBidi" w:hAnsiTheme="majorBidi" w:cstheme="majorBidi"/>
                      <w:sz w:val="24"/>
                      <w:szCs w:val="24"/>
                      <w:rtl/>
                      <w:lang w:bidi="ar-EG"/>
                    </w:rPr>
                    <w:t xml:space="preserve"> فول الصويا – الفول </w:t>
                  </w:r>
                  <w:proofErr w:type="spellStart"/>
                  <w:r w:rsidRPr="00A558BB">
                    <w:rPr>
                      <w:rFonts w:asciiTheme="majorBidi" w:hAnsiTheme="majorBidi" w:cstheme="majorBidi"/>
                      <w:sz w:val="24"/>
                      <w:szCs w:val="24"/>
                      <w:rtl/>
                      <w:lang w:bidi="ar-EG"/>
                    </w:rPr>
                    <w:t>السودانى</w:t>
                  </w:r>
                  <w:proofErr w:type="spellEnd"/>
                  <w:r w:rsidRPr="00A558BB">
                    <w:rPr>
                      <w:rFonts w:asciiTheme="majorBidi" w:hAnsiTheme="majorBidi" w:cstheme="majorBidi"/>
                      <w:sz w:val="24"/>
                      <w:szCs w:val="24"/>
                      <w:rtl/>
                      <w:lang w:bidi="ar-EG"/>
                    </w:rPr>
                    <w:t xml:space="preserve"> – البرسيم </w:t>
                  </w:r>
                  <w:proofErr w:type="spellStart"/>
                  <w:r w:rsidRPr="00A558BB">
                    <w:rPr>
                      <w:rFonts w:asciiTheme="majorBidi" w:hAnsiTheme="majorBidi" w:cstheme="majorBidi"/>
                      <w:sz w:val="24"/>
                      <w:szCs w:val="24"/>
                      <w:rtl/>
                      <w:lang w:bidi="ar-EG"/>
                    </w:rPr>
                    <w:t>المصرى</w:t>
                  </w:r>
                  <w:proofErr w:type="spellEnd"/>
                  <w:r w:rsidRPr="00A558BB">
                    <w:rPr>
                      <w:rFonts w:asciiTheme="majorBidi" w:hAnsiTheme="majorBidi" w:cstheme="majorBidi"/>
                      <w:sz w:val="24"/>
                      <w:szCs w:val="24"/>
                      <w:rtl/>
                      <w:lang w:bidi="ar-EG"/>
                    </w:rPr>
                    <w:t xml:space="preserve"> – البرسيم </w:t>
                  </w:r>
                  <w:proofErr w:type="spellStart"/>
                  <w:r w:rsidRPr="00A558BB">
                    <w:rPr>
                      <w:rFonts w:asciiTheme="majorBidi" w:hAnsiTheme="majorBidi" w:cstheme="majorBidi"/>
                      <w:sz w:val="24"/>
                      <w:szCs w:val="24"/>
                      <w:rtl/>
                      <w:lang w:bidi="ar-EG"/>
                    </w:rPr>
                    <w:t>الحجازى</w:t>
                  </w:r>
                  <w:proofErr w:type="spellEnd"/>
                  <w:r w:rsidRPr="00A558BB">
                    <w:rPr>
                      <w:rFonts w:asciiTheme="majorBidi" w:hAnsiTheme="majorBidi" w:cstheme="majorBidi"/>
                      <w:sz w:val="24"/>
                      <w:szCs w:val="24"/>
                      <w:rtl/>
                      <w:lang w:bidi="ar-EG"/>
                    </w:rPr>
                    <w:t xml:space="preserve"> .</w:t>
                  </w:r>
                </w:p>
              </w:tc>
            </w:tr>
            <w:tr w:rsidR="00845471" w:rsidRPr="00A558BB" w:rsidTr="002B30D8">
              <w:trPr>
                <w:trHeight w:val="488"/>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الخبازية</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Malvaceae</w:t>
                  </w:r>
                  <w:proofErr w:type="spellEnd"/>
                </w:p>
              </w:tc>
              <w:tc>
                <w:tcPr>
                  <w:tcW w:w="5885" w:type="dxa"/>
                  <w:tcMar>
                    <w:top w:w="0" w:type="dxa"/>
                    <w:left w:w="108" w:type="dxa"/>
                    <w:bottom w:w="0" w:type="dxa"/>
                    <w:right w:w="108" w:type="dxa"/>
                  </w:tcMar>
                  <w:vAlign w:val="center"/>
                  <w:hideMark/>
                </w:tcPr>
                <w:p w:rsidR="00845471" w:rsidRPr="00A558BB" w:rsidRDefault="00845471" w:rsidP="00A97DB7">
                  <w:pPr>
                    <w:framePr w:hSpace="141" w:wrap="around" w:vAnchor="text" w:hAnchor="page" w:x="1560" w:y="73"/>
                    <w:bidi/>
                    <w:spacing w:after="0" w:line="240" w:lineRule="auto"/>
                    <w:jc w:val="both"/>
                    <w:rPr>
                      <w:rFonts w:asciiTheme="majorBidi" w:hAnsiTheme="majorBidi" w:cstheme="majorBidi"/>
                      <w:sz w:val="24"/>
                      <w:szCs w:val="24"/>
                    </w:rPr>
                  </w:pPr>
                  <w:r w:rsidRPr="00A558BB">
                    <w:rPr>
                      <w:rFonts w:asciiTheme="majorBidi" w:hAnsiTheme="majorBidi" w:cstheme="majorBidi"/>
                      <w:sz w:val="24"/>
                      <w:szCs w:val="24"/>
                      <w:rtl/>
                      <w:lang w:bidi="ar-EG"/>
                    </w:rPr>
                    <w:t>القطن - التيل</w:t>
                  </w:r>
                </w:p>
              </w:tc>
            </w:tr>
            <w:tr w:rsidR="00845471" w:rsidRPr="00A558BB" w:rsidTr="002B30D8">
              <w:trPr>
                <w:trHeight w:val="488"/>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الكتانية</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Linaceae</w:t>
                  </w:r>
                  <w:proofErr w:type="spellEnd"/>
                </w:p>
              </w:tc>
              <w:tc>
                <w:tcPr>
                  <w:tcW w:w="5885"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lang w:bidi="ar-EG"/>
                    </w:rPr>
                    <w:t>الكتان</w:t>
                  </w:r>
                </w:p>
              </w:tc>
            </w:tr>
            <w:tr w:rsidR="00845471" w:rsidRPr="00A558BB" w:rsidTr="002B30D8">
              <w:trPr>
                <w:trHeight w:val="488"/>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المركبة</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Asteraceae</w:t>
                  </w:r>
                  <w:proofErr w:type="spellEnd"/>
                </w:p>
              </w:tc>
              <w:tc>
                <w:tcPr>
                  <w:tcW w:w="5885"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زهرة الشمس – القرطم – خس الزيت</w:t>
                  </w:r>
                </w:p>
              </w:tc>
            </w:tr>
            <w:tr w:rsidR="00845471" w:rsidRPr="00A558BB" w:rsidTr="002B30D8">
              <w:trPr>
                <w:trHeight w:val="488"/>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السمسمية</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Pedaliaceae</w:t>
                  </w:r>
                  <w:proofErr w:type="spellEnd"/>
                </w:p>
              </w:tc>
              <w:tc>
                <w:tcPr>
                  <w:tcW w:w="5885"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lang w:bidi="ar-EG"/>
                    </w:rPr>
                    <w:t>السمسم</w:t>
                  </w:r>
                </w:p>
              </w:tc>
            </w:tr>
            <w:tr w:rsidR="00845471" w:rsidRPr="00A558BB" w:rsidTr="002B30D8">
              <w:trPr>
                <w:trHeight w:val="488"/>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الصليبية</w:t>
                  </w:r>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Brassicaceae</w:t>
                  </w:r>
                  <w:proofErr w:type="spellEnd"/>
                </w:p>
              </w:tc>
              <w:tc>
                <w:tcPr>
                  <w:tcW w:w="5885"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tl/>
                    </w:rPr>
                    <w:t>الكانولا</w:t>
                  </w:r>
                  <w:proofErr w:type="spellEnd"/>
                </w:p>
              </w:tc>
            </w:tr>
            <w:tr w:rsidR="00845471" w:rsidRPr="00A558BB" w:rsidTr="002B30D8">
              <w:trPr>
                <w:trHeight w:val="781"/>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tl/>
                    </w:rPr>
                    <w:t>الرمرامية</w:t>
                  </w:r>
                  <w:proofErr w:type="spellEnd"/>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Chenopodiaceae</w:t>
                  </w:r>
                  <w:proofErr w:type="spellEnd"/>
                </w:p>
              </w:tc>
              <w:tc>
                <w:tcPr>
                  <w:tcW w:w="5885"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بنجر</w:t>
                  </w:r>
                  <w:bookmarkStart w:id="0" w:name="_GoBack"/>
                  <w:bookmarkEnd w:id="0"/>
                  <w:r w:rsidRPr="00A558BB">
                    <w:rPr>
                      <w:rFonts w:asciiTheme="majorBidi" w:hAnsiTheme="majorBidi" w:cstheme="majorBidi"/>
                      <w:sz w:val="24"/>
                      <w:szCs w:val="24"/>
                      <w:rtl/>
                    </w:rPr>
                    <w:t xml:space="preserve"> السكر </w:t>
                  </w:r>
                  <w:r w:rsidRPr="00A558BB">
                    <w:rPr>
                      <w:rFonts w:asciiTheme="majorBidi" w:hAnsiTheme="majorBidi" w:cstheme="majorBidi"/>
                      <w:sz w:val="24"/>
                      <w:szCs w:val="24"/>
                      <w:rtl/>
                      <w:lang w:bidi="ar-EG"/>
                    </w:rPr>
                    <w:t>- </w:t>
                  </w:r>
                  <w:r w:rsidRPr="00A558BB">
                    <w:rPr>
                      <w:rFonts w:asciiTheme="majorBidi" w:hAnsiTheme="majorBidi" w:cstheme="majorBidi"/>
                      <w:sz w:val="24"/>
                      <w:szCs w:val="24"/>
                      <w:rtl/>
                    </w:rPr>
                    <w:t>بنجر العلف</w:t>
                  </w:r>
                </w:p>
              </w:tc>
            </w:tr>
            <w:tr w:rsidR="00845471" w:rsidRPr="00A558BB" w:rsidTr="002B30D8">
              <w:trPr>
                <w:trHeight w:val="488"/>
              </w:trPr>
              <w:tc>
                <w:tcPr>
                  <w:tcW w:w="1972"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tl/>
                    </w:rPr>
                    <w:t>الزيزوفوتية</w:t>
                  </w:r>
                  <w:proofErr w:type="spellEnd"/>
                </w:p>
              </w:tc>
              <w:tc>
                <w:tcPr>
                  <w:tcW w:w="1618" w:type="dxa"/>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Tiliaceae</w:t>
                  </w:r>
                  <w:proofErr w:type="spellEnd"/>
                </w:p>
              </w:tc>
              <w:tc>
                <w:tcPr>
                  <w:tcW w:w="5885" w:type="dxa"/>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r w:rsidRPr="00A558BB">
                    <w:rPr>
                      <w:rFonts w:asciiTheme="majorBidi" w:hAnsiTheme="majorBidi" w:cstheme="majorBidi"/>
                      <w:sz w:val="24"/>
                      <w:szCs w:val="24"/>
                      <w:rtl/>
                    </w:rPr>
                    <w:t>الجوت الأحمر – الجوت الأخضر</w:t>
                  </w:r>
                </w:p>
              </w:tc>
            </w:tr>
            <w:tr w:rsidR="00EE4B84" w:rsidRPr="00A558BB" w:rsidTr="002B30D8">
              <w:trPr>
                <w:trHeight w:val="488"/>
              </w:trPr>
              <w:tc>
                <w:tcPr>
                  <w:tcW w:w="1972" w:type="dxa"/>
                  <w:tcBorders>
                    <w:top w:val="nil"/>
                    <w:left w:val="single" w:sz="12" w:space="0" w:color="auto"/>
                    <w:bottom w:val="nil"/>
                    <w:right w:val="nil"/>
                  </w:tcBorders>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tl/>
                    </w:rPr>
                    <w:lastRenderedPageBreak/>
                    <w:t>السيسيلية</w:t>
                  </w:r>
                  <w:proofErr w:type="spellEnd"/>
                </w:p>
              </w:tc>
              <w:tc>
                <w:tcPr>
                  <w:tcW w:w="1618" w:type="dxa"/>
                  <w:tcBorders>
                    <w:top w:val="nil"/>
                    <w:left w:val="nil"/>
                    <w:bottom w:val="nil"/>
                    <w:right w:val="single" w:sz="12" w:space="0" w:color="auto"/>
                  </w:tcBorders>
                  <w:tcMar>
                    <w:top w:w="0" w:type="dxa"/>
                    <w:left w:w="108" w:type="dxa"/>
                    <w:bottom w:w="0" w:type="dxa"/>
                    <w:right w:w="108" w:type="dxa"/>
                  </w:tcMar>
                  <w:hideMark/>
                </w:tcPr>
                <w:p w:rsidR="00845471" w:rsidRPr="00A558BB" w:rsidRDefault="00845471" w:rsidP="00A97DB7">
                  <w:pPr>
                    <w:framePr w:hSpace="141" w:wrap="around" w:vAnchor="text" w:hAnchor="page" w:x="1560" w:y="73"/>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Pr>
                    <w:t>Agavaceae</w:t>
                  </w:r>
                  <w:proofErr w:type="spellEnd"/>
                </w:p>
              </w:tc>
              <w:tc>
                <w:tcPr>
                  <w:tcW w:w="5885" w:type="dxa"/>
                  <w:tcBorders>
                    <w:top w:val="nil"/>
                    <w:left w:val="nil"/>
                    <w:bottom w:val="nil"/>
                    <w:right w:val="single" w:sz="12" w:space="0" w:color="auto"/>
                  </w:tcBorders>
                  <w:tcMar>
                    <w:top w:w="0" w:type="dxa"/>
                    <w:left w:w="108" w:type="dxa"/>
                    <w:bottom w:w="0" w:type="dxa"/>
                    <w:right w:w="108" w:type="dxa"/>
                  </w:tcMar>
                  <w:hideMark/>
                </w:tcPr>
                <w:p w:rsidR="00845471" w:rsidRPr="00A558BB" w:rsidRDefault="00845471" w:rsidP="00A97DB7">
                  <w:pPr>
                    <w:framePr w:hSpace="141" w:wrap="around" w:vAnchor="text" w:hAnchor="page" w:x="1560" w:y="73"/>
                    <w:bidi/>
                    <w:spacing w:after="0" w:line="240" w:lineRule="auto"/>
                    <w:rPr>
                      <w:rFonts w:asciiTheme="majorBidi" w:hAnsiTheme="majorBidi" w:cstheme="majorBidi"/>
                      <w:sz w:val="24"/>
                      <w:szCs w:val="24"/>
                    </w:rPr>
                  </w:pPr>
                  <w:proofErr w:type="spellStart"/>
                  <w:r w:rsidRPr="00A558BB">
                    <w:rPr>
                      <w:rFonts w:asciiTheme="majorBidi" w:hAnsiTheme="majorBidi" w:cstheme="majorBidi"/>
                      <w:sz w:val="24"/>
                      <w:szCs w:val="24"/>
                      <w:rtl/>
                    </w:rPr>
                    <w:t>السيزال</w:t>
                  </w:r>
                  <w:proofErr w:type="spellEnd"/>
                </w:p>
              </w:tc>
            </w:tr>
          </w:tbl>
          <w:p w:rsidR="00845471" w:rsidRPr="00A932C1" w:rsidRDefault="00845471" w:rsidP="00A97DB7">
            <w:pPr>
              <w:bidi/>
              <w:rPr>
                <w:rFonts w:ascii="Times New Roman" w:eastAsia="Times New Roman" w:hAnsi="Times New Roman" w:cs="Times New Roman" w:hint="cs"/>
                <w:noProof/>
                <w:sz w:val="24"/>
                <w:szCs w:val="24"/>
                <w:rtl/>
                <w:lang w:eastAsia="fr-FR" w:bidi="ar-DZ"/>
              </w:rPr>
            </w:pPr>
          </w:p>
        </w:tc>
      </w:tr>
      <w:tr w:rsidR="00845471" w:rsidTr="00A97DB7">
        <w:trPr>
          <w:trHeight w:val="333"/>
        </w:trPr>
        <w:tc>
          <w:tcPr>
            <w:tcW w:w="9560" w:type="dxa"/>
            <w:gridSpan w:val="2"/>
            <w:shd w:val="clear" w:color="auto" w:fill="auto"/>
          </w:tcPr>
          <w:p w:rsidR="00845471" w:rsidRDefault="00845471" w:rsidP="00A97DB7">
            <w:pPr>
              <w:pStyle w:val="Titre4"/>
              <w:bidi/>
              <w:spacing w:before="0"/>
              <w:outlineLvl w:val="3"/>
              <w:rPr>
                <w:rFonts w:ascii="Simplified Arabic" w:hAnsi="Simplified Arabic" w:cs="Simplified Arabic"/>
                <w:i w:val="0"/>
                <w:iCs w:val="0"/>
                <w:color w:val="auto"/>
                <w:sz w:val="24"/>
                <w:szCs w:val="24"/>
              </w:rPr>
            </w:pPr>
            <w:r w:rsidRPr="00335004">
              <w:rPr>
                <w:rFonts w:ascii="Simplified Arabic" w:hAnsi="Simplified Arabic" w:cs="Simplified Arabic"/>
                <w:i w:val="0"/>
                <w:iCs w:val="0"/>
                <w:color w:val="auto"/>
                <w:sz w:val="24"/>
                <w:szCs w:val="24"/>
                <w:rtl/>
              </w:rPr>
              <w:lastRenderedPageBreak/>
              <w:t>التقسيم حسب المواسم الزراعية :</w:t>
            </w:r>
          </w:p>
          <w:p w:rsidR="00845471" w:rsidRPr="00335004" w:rsidRDefault="00845471" w:rsidP="00A97DB7">
            <w:pPr>
              <w:bidi/>
            </w:pPr>
          </w:p>
          <w:p w:rsidR="00845471" w:rsidRPr="00C04870" w:rsidRDefault="00845471" w:rsidP="008D662E">
            <w:pPr>
              <w:pStyle w:val="Paragraphedeliste"/>
              <w:numPr>
                <w:ilvl w:val="0"/>
                <w:numId w:val="15"/>
              </w:numPr>
              <w:bidi/>
              <w:spacing w:line="276" w:lineRule="auto"/>
              <w:rPr>
                <w:rFonts w:asciiTheme="majorBidi" w:hAnsiTheme="majorBidi" w:cstheme="majorBidi"/>
                <w:sz w:val="24"/>
                <w:szCs w:val="24"/>
              </w:rPr>
            </w:pPr>
            <w:r>
              <w:rPr>
                <w:rFonts w:ascii="Times New Roman" w:hAnsi="Times New Roman" w:cs="Times New Roman" w:hint="cs"/>
                <w:b/>
                <w:bCs/>
                <w:sz w:val="28"/>
                <w:szCs w:val="28"/>
                <w:rtl/>
              </w:rPr>
              <w:t>محاصيل شتوية</w:t>
            </w:r>
            <w:r>
              <w:rPr>
                <w:rFonts w:ascii="Simplified Arabic" w:hAnsi="Simplified Arabic" w:cs="Simplified Arabic" w:hint="cs"/>
                <w:b/>
                <w:bCs/>
                <w:color w:val="333333"/>
                <w:rtl/>
              </w:rPr>
              <w:t xml:space="preserve">  </w:t>
            </w:r>
            <w:r w:rsidRPr="00C04870">
              <w:rPr>
                <w:rFonts w:asciiTheme="majorBidi" w:hAnsiTheme="majorBidi" w:cstheme="majorBidi"/>
                <w:color w:val="333333"/>
                <w:sz w:val="24"/>
                <w:szCs w:val="24"/>
                <w:rtl/>
              </w:rPr>
              <w:t>و </w:t>
            </w:r>
            <w:r w:rsidRPr="00C04870">
              <w:rPr>
                <w:rFonts w:asciiTheme="majorBidi" w:hAnsiTheme="majorBidi" w:cstheme="majorBidi"/>
                <w:sz w:val="24"/>
                <w:szCs w:val="24"/>
                <w:rtl/>
              </w:rPr>
              <w:t xml:space="preserve">هي المحاصيل التي تزرع في الفترة من أكتوبر إلى نوفمبر وتحصد خلال الفترة من ابريل الى </w:t>
            </w:r>
            <w:r>
              <w:rPr>
                <w:rFonts w:asciiTheme="majorBidi" w:hAnsiTheme="majorBidi" w:cstheme="majorBidi" w:hint="cs"/>
                <w:sz w:val="24"/>
                <w:szCs w:val="24"/>
                <w:rtl/>
              </w:rPr>
              <w:t>جوان</w:t>
            </w:r>
            <w:r w:rsidRPr="00C04870">
              <w:rPr>
                <w:rFonts w:asciiTheme="majorBidi" w:hAnsiTheme="majorBidi" w:cstheme="majorBidi"/>
                <w:sz w:val="24"/>
                <w:szCs w:val="24"/>
                <w:rtl/>
              </w:rPr>
              <w:t xml:space="preserve"> مثل </w:t>
            </w:r>
            <w:r>
              <w:rPr>
                <w:rFonts w:asciiTheme="majorBidi" w:hAnsiTheme="majorBidi" w:cstheme="majorBidi" w:hint="cs"/>
                <w:sz w:val="24"/>
                <w:szCs w:val="24"/>
                <w:rtl/>
              </w:rPr>
              <w:t xml:space="preserve">نبات </w:t>
            </w:r>
            <w:r w:rsidRPr="00C04870">
              <w:rPr>
                <w:rFonts w:asciiTheme="majorBidi" w:hAnsiTheme="majorBidi" w:cstheme="majorBidi"/>
                <w:sz w:val="24"/>
                <w:szCs w:val="24"/>
                <w:rtl/>
              </w:rPr>
              <w:t>الفول</w:t>
            </w:r>
            <w:r>
              <w:rPr>
                <w:rFonts w:asciiTheme="majorBidi" w:hAnsiTheme="majorBidi" w:cstheme="majorBidi" w:hint="cs"/>
                <w:sz w:val="24"/>
                <w:szCs w:val="24"/>
                <w:rtl/>
              </w:rPr>
              <w:t>-</w:t>
            </w:r>
            <w:r w:rsidRPr="00C04870">
              <w:rPr>
                <w:rFonts w:asciiTheme="majorBidi" w:hAnsiTheme="majorBidi" w:cstheme="majorBidi"/>
                <w:sz w:val="24"/>
                <w:szCs w:val="24"/>
                <w:rtl/>
              </w:rPr>
              <w:t xml:space="preserve"> الترمس </w:t>
            </w:r>
            <w:r>
              <w:rPr>
                <w:rFonts w:asciiTheme="majorBidi" w:hAnsiTheme="majorBidi" w:cstheme="majorBidi" w:hint="cs"/>
                <w:sz w:val="24"/>
                <w:szCs w:val="24"/>
                <w:rtl/>
              </w:rPr>
              <w:t>-</w:t>
            </w:r>
            <w:r w:rsidRPr="00C04870">
              <w:rPr>
                <w:rFonts w:asciiTheme="majorBidi" w:hAnsiTheme="majorBidi" w:cstheme="majorBidi"/>
                <w:sz w:val="24"/>
                <w:szCs w:val="24"/>
                <w:rtl/>
              </w:rPr>
              <w:t xml:space="preserve">الحلبة </w:t>
            </w:r>
            <w:r>
              <w:rPr>
                <w:rFonts w:asciiTheme="majorBidi" w:hAnsiTheme="majorBidi" w:cstheme="majorBidi" w:hint="cs"/>
                <w:sz w:val="24"/>
                <w:szCs w:val="24"/>
                <w:rtl/>
              </w:rPr>
              <w:t>-</w:t>
            </w:r>
            <w:r w:rsidRPr="00C04870">
              <w:rPr>
                <w:rFonts w:asciiTheme="majorBidi" w:hAnsiTheme="majorBidi" w:cstheme="majorBidi"/>
                <w:sz w:val="24"/>
                <w:szCs w:val="24"/>
                <w:rtl/>
              </w:rPr>
              <w:t xml:space="preserve">العدس </w:t>
            </w:r>
            <w:r>
              <w:rPr>
                <w:rFonts w:asciiTheme="majorBidi" w:hAnsiTheme="majorBidi" w:cstheme="majorBidi" w:hint="cs"/>
                <w:sz w:val="24"/>
                <w:szCs w:val="24"/>
                <w:rtl/>
              </w:rPr>
              <w:t>-</w:t>
            </w:r>
            <w:r w:rsidRPr="00C04870">
              <w:rPr>
                <w:rFonts w:asciiTheme="majorBidi" w:hAnsiTheme="majorBidi" w:cstheme="majorBidi"/>
                <w:sz w:val="24"/>
                <w:szCs w:val="24"/>
                <w:rtl/>
              </w:rPr>
              <w:t xml:space="preserve"> الحمص </w:t>
            </w:r>
            <w:r>
              <w:rPr>
                <w:rFonts w:asciiTheme="majorBidi" w:hAnsiTheme="majorBidi" w:cstheme="majorBidi" w:hint="cs"/>
                <w:sz w:val="24"/>
                <w:szCs w:val="24"/>
                <w:rtl/>
              </w:rPr>
              <w:t>-</w:t>
            </w:r>
            <w:r w:rsidRPr="00C04870">
              <w:rPr>
                <w:rFonts w:asciiTheme="majorBidi" w:hAnsiTheme="majorBidi" w:cstheme="majorBidi"/>
                <w:sz w:val="24"/>
                <w:szCs w:val="24"/>
                <w:rtl/>
              </w:rPr>
              <w:t xml:space="preserve">القمح </w:t>
            </w:r>
            <w:r>
              <w:rPr>
                <w:rFonts w:asciiTheme="majorBidi" w:hAnsiTheme="majorBidi" w:cstheme="majorBidi"/>
                <w:sz w:val="24"/>
                <w:szCs w:val="24"/>
                <w:rtl/>
              </w:rPr>
              <w:t>–</w:t>
            </w:r>
            <w:r w:rsidRPr="00C04870">
              <w:rPr>
                <w:rFonts w:asciiTheme="majorBidi" w:hAnsiTheme="majorBidi" w:cstheme="majorBidi"/>
                <w:sz w:val="24"/>
                <w:szCs w:val="24"/>
                <w:rtl/>
              </w:rPr>
              <w:t xml:space="preserve"> الشعير</w:t>
            </w:r>
            <w:r>
              <w:rPr>
                <w:rFonts w:asciiTheme="majorBidi" w:hAnsiTheme="majorBidi" w:cstheme="majorBidi" w:hint="cs"/>
                <w:sz w:val="24"/>
                <w:szCs w:val="24"/>
                <w:rtl/>
              </w:rPr>
              <w:t>-</w:t>
            </w:r>
            <w:r w:rsidRPr="00C04870">
              <w:rPr>
                <w:rFonts w:asciiTheme="majorBidi" w:hAnsiTheme="majorBidi" w:cstheme="majorBidi"/>
                <w:sz w:val="24"/>
                <w:szCs w:val="24"/>
                <w:rtl/>
              </w:rPr>
              <w:t xml:space="preserve"> الكتان</w:t>
            </w:r>
            <w:r>
              <w:rPr>
                <w:rFonts w:asciiTheme="majorBidi" w:hAnsiTheme="majorBidi" w:cstheme="majorBidi" w:hint="cs"/>
                <w:sz w:val="24"/>
                <w:szCs w:val="24"/>
                <w:rtl/>
              </w:rPr>
              <w:t>-</w:t>
            </w:r>
            <w:r w:rsidRPr="00C04870">
              <w:rPr>
                <w:rFonts w:asciiTheme="majorBidi" w:hAnsiTheme="majorBidi" w:cstheme="majorBidi"/>
                <w:sz w:val="24"/>
                <w:szCs w:val="24"/>
                <w:rtl/>
              </w:rPr>
              <w:t xml:space="preserve"> البرسيم </w:t>
            </w:r>
            <w:r>
              <w:rPr>
                <w:rFonts w:asciiTheme="majorBidi" w:hAnsiTheme="majorBidi" w:cstheme="majorBidi" w:hint="cs"/>
                <w:sz w:val="24"/>
                <w:szCs w:val="24"/>
                <w:rtl/>
              </w:rPr>
              <w:t>.</w:t>
            </w:r>
          </w:p>
          <w:p w:rsidR="00845471" w:rsidRPr="00C04870" w:rsidRDefault="00845471" w:rsidP="008D662E">
            <w:pPr>
              <w:pStyle w:val="Paragraphedeliste"/>
              <w:numPr>
                <w:ilvl w:val="0"/>
                <w:numId w:val="15"/>
              </w:numPr>
              <w:bidi/>
              <w:rPr>
                <w:rFonts w:ascii="Times New Roman" w:hAnsi="Times New Roman" w:cs="Times New Roman" w:hint="cs"/>
                <w:b/>
                <w:bCs/>
                <w:sz w:val="28"/>
                <w:szCs w:val="28"/>
                <w:rtl/>
              </w:rPr>
            </w:pPr>
            <w:r w:rsidRPr="00C04870">
              <w:rPr>
                <w:rFonts w:ascii="Times New Roman" w:hAnsi="Times New Roman" w:cs="Times New Roman" w:hint="cs"/>
                <w:b/>
                <w:bCs/>
                <w:sz w:val="28"/>
                <w:szCs w:val="28"/>
                <w:rtl/>
              </w:rPr>
              <w:t>محاصيل صيفية</w:t>
            </w:r>
            <w:r w:rsidRPr="00C04870">
              <w:rPr>
                <w:rFonts w:ascii="Times New Roman" w:hAnsi="Times New Roman" w:cs="Times New Roman"/>
                <w:b/>
                <w:bCs/>
                <w:sz w:val="28"/>
                <w:szCs w:val="28"/>
                <w:rtl/>
              </w:rPr>
              <w:t>:</w:t>
            </w:r>
            <w:r w:rsidRPr="00C04870">
              <w:rPr>
                <w:rFonts w:ascii="Simplified Arabic" w:hAnsi="Simplified Arabic" w:cs="Simplified Arabic"/>
                <w:b/>
                <w:bCs/>
                <w:color w:val="333333"/>
                <w:rtl/>
              </w:rPr>
              <w:t> </w:t>
            </w:r>
            <w:r w:rsidRPr="00C04870">
              <w:rPr>
                <w:rFonts w:asciiTheme="majorBidi" w:hAnsiTheme="majorBidi" w:cstheme="majorBidi" w:hint="cs"/>
                <w:sz w:val="24"/>
                <w:szCs w:val="24"/>
                <w:rtl/>
              </w:rPr>
              <w:t>هي</w:t>
            </w:r>
            <w:r w:rsidRPr="00C04870">
              <w:rPr>
                <w:rFonts w:asciiTheme="majorBidi" w:hAnsiTheme="majorBidi" w:cstheme="majorBidi"/>
                <w:sz w:val="24"/>
                <w:szCs w:val="24"/>
                <w:rtl/>
              </w:rPr>
              <w:t xml:space="preserve"> المحاصيل التي تزرع في الفترة من شهر مارس الى ماي وتحصد خلال الفترة من </w:t>
            </w:r>
            <w:r w:rsidRPr="00C04870">
              <w:rPr>
                <w:rFonts w:asciiTheme="majorBidi" w:hAnsiTheme="majorBidi" w:cstheme="majorBidi" w:hint="cs"/>
                <w:sz w:val="24"/>
                <w:szCs w:val="24"/>
                <w:rtl/>
              </w:rPr>
              <w:t>اوت</w:t>
            </w:r>
            <w:r w:rsidRPr="00C04870">
              <w:rPr>
                <w:rFonts w:asciiTheme="majorBidi" w:hAnsiTheme="majorBidi" w:cstheme="majorBidi"/>
                <w:sz w:val="24"/>
                <w:szCs w:val="24"/>
                <w:rtl/>
              </w:rPr>
              <w:t xml:space="preserve"> الى أكتوبر مثل : الذرة الشامية – الأرز – الذرة الرفيعة – فول الصويا – السمسم – زهرة الشمس - القطن – التيل - قصب السكر</w:t>
            </w:r>
          </w:p>
          <w:p w:rsidR="00845471" w:rsidRDefault="00845471" w:rsidP="00A97DB7">
            <w:pPr>
              <w:bidi/>
              <w:rPr>
                <w:rFonts w:ascii="Times New Roman" w:hAnsi="Times New Roman" w:cs="Times New Roman" w:hint="cs"/>
                <w:b/>
                <w:bCs/>
                <w:sz w:val="28"/>
                <w:szCs w:val="28"/>
                <w:rtl/>
                <w:lang w:bidi="ar-DZ"/>
              </w:rPr>
            </w:pPr>
          </w:p>
          <w:p w:rsidR="00845471" w:rsidRDefault="00845471" w:rsidP="00A97DB7">
            <w:pPr>
              <w:pStyle w:val="Titre4"/>
              <w:bidi/>
              <w:spacing w:before="0"/>
              <w:outlineLvl w:val="3"/>
              <w:rPr>
                <w:rFonts w:ascii="Simplified Arabic" w:hAnsi="Simplified Arabic" w:cs="Simplified Arabic"/>
                <w:i w:val="0"/>
                <w:iCs w:val="0"/>
                <w:color w:val="333333"/>
              </w:rPr>
            </w:pPr>
            <w:r w:rsidRPr="00C04870">
              <w:rPr>
                <w:rFonts w:ascii="Simplified Arabic" w:hAnsi="Simplified Arabic" w:cs="Simplified Arabic"/>
                <w:i w:val="0"/>
                <w:iCs w:val="0"/>
                <w:color w:val="auto"/>
                <w:sz w:val="24"/>
                <w:szCs w:val="24"/>
                <w:rtl/>
              </w:rPr>
              <w:t xml:space="preserve">التقسيم حسب </w:t>
            </w:r>
            <w:r>
              <w:rPr>
                <w:rFonts w:ascii="Simplified Arabic" w:hAnsi="Simplified Arabic" w:cs="Simplified Arabic" w:hint="cs"/>
                <w:i w:val="0"/>
                <w:iCs w:val="0"/>
                <w:color w:val="auto"/>
                <w:sz w:val="24"/>
                <w:szCs w:val="24"/>
                <w:rtl/>
                <w:lang w:bidi="ar-DZ"/>
              </w:rPr>
              <w:t>دورة الحياة</w:t>
            </w:r>
            <w:r w:rsidRPr="00C04870">
              <w:rPr>
                <w:rFonts w:ascii="Simplified Arabic" w:hAnsi="Simplified Arabic" w:cs="Simplified Arabic"/>
                <w:i w:val="0"/>
                <w:iCs w:val="0"/>
                <w:color w:val="333333"/>
                <w:sz w:val="24"/>
                <w:szCs w:val="24"/>
                <w:rtl/>
              </w:rPr>
              <w:t> </w:t>
            </w:r>
            <w:r w:rsidRPr="00C04870">
              <w:rPr>
                <w:rFonts w:ascii="Simplified Arabic" w:hAnsi="Simplified Arabic" w:cs="Simplified Arabic"/>
                <w:i w:val="0"/>
                <w:iCs w:val="0"/>
                <w:color w:val="333333"/>
                <w:sz w:val="24"/>
                <w:szCs w:val="24"/>
              </w:rPr>
              <w:t> </w:t>
            </w:r>
            <w:r w:rsidRPr="00C04870">
              <w:rPr>
                <w:rFonts w:ascii="Simplified Arabic" w:hAnsi="Simplified Arabic" w:cs="Simplified Arabic"/>
                <w:i w:val="0"/>
                <w:iCs w:val="0"/>
                <w:color w:val="333333"/>
                <w:rtl/>
              </w:rPr>
              <w:t>:</w:t>
            </w:r>
          </w:p>
          <w:p w:rsidR="00845471" w:rsidRPr="00C04870" w:rsidRDefault="00845471" w:rsidP="00A97DB7">
            <w:pPr>
              <w:bidi/>
              <w:jc w:val="both"/>
              <w:rPr>
                <w:rFonts w:ascii="Georgia" w:hAnsi="Georgia"/>
                <w:sz w:val="23"/>
                <w:szCs w:val="23"/>
                <w:rtl/>
              </w:rPr>
            </w:pPr>
            <w:r w:rsidRPr="00C04870">
              <w:rPr>
                <w:rFonts w:ascii="Simplified Arabic" w:hAnsi="Simplified Arabic" w:cs="Simplified Arabic"/>
                <w:b/>
                <w:bCs/>
                <w:rtl/>
              </w:rPr>
              <w:t xml:space="preserve">تختلف المدة </w:t>
            </w:r>
            <w:r w:rsidRPr="00C04870">
              <w:rPr>
                <w:rFonts w:ascii="Simplified Arabic" w:hAnsi="Simplified Arabic" w:cs="Simplified Arabic" w:hint="cs"/>
                <w:b/>
                <w:bCs/>
                <w:rtl/>
              </w:rPr>
              <w:t>التي</w:t>
            </w:r>
            <w:r w:rsidRPr="00C04870">
              <w:rPr>
                <w:rFonts w:ascii="Simplified Arabic" w:hAnsi="Simplified Arabic" w:cs="Simplified Arabic"/>
                <w:b/>
                <w:bCs/>
                <w:rtl/>
              </w:rPr>
              <w:t xml:space="preserve"> تتم فيها المحاصيل دورة حياتها وهى الفترة </w:t>
            </w:r>
            <w:r w:rsidRPr="00C04870">
              <w:rPr>
                <w:rFonts w:ascii="Simplified Arabic" w:hAnsi="Simplified Arabic" w:cs="Simplified Arabic" w:hint="cs"/>
                <w:b/>
                <w:bCs/>
                <w:rtl/>
              </w:rPr>
              <w:t>التي</w:t>
            </w:r>
            <w:r w:rsidRPr="00C04870">
              <w:rPr>
                <w:rFonts w:ascii="Simplified Arabic" w:hAnsi="Simplified Arabic" w:cs="Simplified Arabic"/>
                <w:b/>
                <w:bCs/>
                <w:rtl/>
              </w:rPr>
              <w:t xml:space="preserve"> تبدأ بتوافر الظروف اللازمة </w:t>
            </w:r>
            <w:proofErr w:type="spellStart"/>
            <w:r w:rsidRPr="00C04870">
              <w:rPr>
                <w:rFonts w:ascii="Simplified Arabic" w:hAnsi="Simplified Arabic" w:cs="Simplified Arabic"/>
                <w:b/>
                <w:bCs/>
                <w:rtl/>
              </w:rPr>
              <w:t>لانبات</w:t>
            </w:r>
            <w:proofErr w:type="spellEnd"/>
            <w:r w:rsidRPr="00C04870">
              <w:rPr>
                <w:rFonts w:ascii="Simplified Arabic" w:hAnsi="Simplified Arabic" w:cs="Simplified Arabic"/>
                <w:b/>
                <w:bCs/>
                <w:rtl/>
              </w:rPr>
              <w:t xml:space="preserve"> البذور وتنتهى بتكوين النباتات لبذورها وتقسم المحاصيل تبعاً لذلك إلى:</w:t>
            </w:r>
          </w:p>
          <w:p w:rsidR="00845471" w:rsidRPr="00335004" w:rsidRDefault="00845471" w:rsidP="00A97DB7">
            <w:pPr>
              <w:bidi/>
            </w:pPr>
          </w:p>
          <w:p w:rsidR="00845471" w:rsidRPr="009225CC" w:rsidRDefault="00845471" w:rsidP="008D662E">
            <w:pPr>
              <w:pStyle w:val="Paragraphedeliste"/>
              <w:numPr>
                <w:ilvl w:val="0"/>
                <w:numId w:val="20"/>
              </w:numPr>
              <w:bidi/>
              <w:spacing w:line="276" w:lineRule="auto"/>
              <w:rPr>
                <w:rFonts w:asciiTheme="majorBidi" w:hAnsiTheme="majorBidi" w:cstheme="majorBidi"/>
                <w:sz w:val="24"/>
                <w:szCs w:val="24"/>
              </w:rPr>
            </w:pPr>
            <w:proofErr w:type="gramStart"/>
            <w:r w:rsidRPr="009225CC">
              <w:rPr>
                <w:rFonts w:asciiTheme="majorBidi" w:hAnsiTheme="majorBidi" w:cstheme="majorBidi"/>
                <w:b/>
                <w:bCs/>
                <w:sz w:val="24"/>
                <w:szCs w:val="24"/>
                <w:rtl/>
              </w:rPr>
              <w:t>محاصيل</w:t>
            </w:r>
            <w:proofErr w:type="gramEnd"/>
            <w:r w:rsidRPr="009225CC">
              <w:rPr>
                <w:rFonts w:asciiTheme="majorBidi" w:hAnsiTheme="majorBidi" w:cstheme="majorBidi"/>
                <w:b/>
                <w:bCs/>
                <w:sz w:val="24"/>
                <w:szCs w:val="24"/>
                <w:rtl/>
              </w:rPr>
              <w:t xml:space="preserve"> حولية </w:t>
            </w:r>
            <w:proofErr w:type="spellStart"/>
            <w:r w:rsidRPr="009225CC">
              <w:rPr>
                <w:rFonts w:asciiTheme="majorBidi" w:hAnsiTheme="majorBidi" w:cstheme="majorBidi"/>
                <w:b/>
                <w:bCs/>
                <w:sz w:val="24"/>
                <w:szCs w:val="24"/>
              </w:rPr>
              <w:t>Annuals</w:t>
            </w:r>
            <w:proofErr w:type="spellEnd"/>
            <w:r w:rsidRPr="009225CC">
              <w:rPr>
                <w:rFonts w:asciiTheme="majorBidi" w:hAnsiTheme="majorBidi" w:cstheme="majorBidi"/>
                <w:b/>
                <w:bCs/>
                <w:sz w:val="24"/>
                <w:szCs w:val="24"/>
              </w:rPr>
              <w:t> </w:t>
            </w:r>
            <w:r w:rsidRPr="009225CC">
              <w:rPr>
                <w:rFonts w:asciiTheme="majorBidi" w:hAnsiTheme="majorBidi" w:cstheme="majorBidi"/>
                <w:b/>
                <w:bCs/>
                <w:sz w:val="24"/>
                <w:szCs w:val="24"/>
                <w:rtl/>
              </w:rPr>
              <w:t> </w:t>
            </w:r>
          </w:p>
          <w:p w:rsidR="00845471" w:rsidRPr="00335004" w:rsidRDefault="00845471" w:rsidP="00A97DB7">
            <w:pPr>
              <w:bidi/>
              <w:spacing w:line="276" w:lineRule="auto"/>
              <w:ind w:firstLine="540"/>
              <w:jc w:val="both"/>
              <w:rPr>
                <w:rFonts w:asciiTheme="majorBidi" w:hAnsiTheme="majorBidi" w:cstheme="majorBidi"/>
                <w:sz w:val="24"/>
                <w:szCs w:val="24"/>
                <w:rtl/>
              </w:rPr>
            </w:pPr>
            <w:r w:rsidRPr="00335004">
              <w:rPr>
                <w:rFonts w:asciiTheme="majorBidi" w:hAnsiTheme="majorBidi" w:cstheme="majorBidi" w:hint="cs"/>
                <w:sz w:val="24"/>
                <w:szCs w:val="24"/>
                <w:rtl/>
              </w:rPr>
              <w:t>هي</w:t>
            </w:r>
            <w:r w:rsidRPr="00335004">
              <w:rPr>
                <w:rFonts w:asciiTheme="majorBidi" w:hAnsiTheme="majorBidi" w:cstheme="majorBidi"/>
                <w:sz w:val="24"/>
                <w:szCs w:val="24"/>
                <w:rtl/>
              </w:rPr>
              <w:t xml:space="preserve"> المحاصيل </w:t>
            </w:r>
            <w:r w:rsidRPr="00335004">
              <w:rPr>
                <w:rFonts w:asciiTheme="majorBidi" w:hAnsiTheme="majorBidi" w:cstheme="majorBidi" w:hint="cs"/>
                <w:sz w:val="24"/>
                <w:szCs w:val="24"/>
                <w:rtl/>
              </w:rPr>
              <w:t>التي</w:t>
            </w:r>
            <w:r w:rsidRPr="00335004">
              <w:rPr>
                <w:rFonts w:asciiTheme="majorBidi" w:hAnsiTheme="majorBidi" w:cstheme="majorBidi"/>
                <w:sz w:val="24"/>
                <w:szCs w:val="24"/>
                <w:rtl/>
              </w:rPr>
              <w:t xml:space="preserve"> تتم دورة حياتها خلال </w:t>
            </w:r>
            <w:proofErr w:type="gramStart"/>
            <w:r w:rsidRPr="00335004">
              <w:rPr>
                <w:rFonts w:asciiTheme="majorBidi" w:hAnsiTheme="majorBidi" w:cstheme="majorBidi"/>
                <w:sz w:val="24"/>
                <w:szCs w:val="24"/>
                <w:rtl/>
              </w:rPr>
              <w:t>عام</w:t>
            </w:r>
            <w:proofErr w:type="gramEnd"/>
            <w:r w:rsidRPr="00335004">
              <w:rPr>
                <w:rFonts w:asciiTheme="majorBidi" w:hAnsiTheme="majorBidi" w:cstheme="majorBidi"/>
                <w:sz w:val="24"/>
                <w:szCs w:val="24"/>
                <w:rtl/>
              </w:rPr>
              <w:t xml:space="preserve"> واحد أو موسم </w:t>
            </w:r>
            <w:r w:rsidRPr="00335004">
              <w:rPr>
                <w:rFonts w:asciiTheme="majorBidi" w:hAnsiTheme="majorBidi" w:cstheme="majorBidi" w:hint="cs"/>
                <w:sz w:val="24"/>
                <w:szCs w:val="24"/>
                <w:rtl/>
              </w:rPr>
              <w:t>زراعي</w:t>
            </w:r>
            <w:r w:rsidRPr="00335004">
              <w:rPr>
                <w:rFonts w:asciiTheme="majorBidi" w:hAnsiTheme="majorBidi" w:cstheme="majorBidi"/>
                <w:sz w:val="24"/>
                <w:szCs w:val="24"/>
                <w:rtl/>
              </w:rPr>
              <w:t xml:space="preserve"> واحد للحصول على بذورها. وتنمو هذه المحاصيل نموا خضريا أولا ثم تتجه </w:t>
            </w:r>
            <w:proofErr w:type="spellStart"/>
            <w:r w:rsidRPr="00335004">
              <w:rPr>
                <w:rFonts w:asciiTheme="majorBidi" w:hAnsiTheme="majorBidi" w:cstheme="majorBidi"/>
                <w:sz w:val="24"/>
                <w:szCs w:val="24"/>
                <w:rtl/>
              </w:rPr>
              <w:t>للازهار</w:t>
            </w:r>
            <w:proofErr w:type="spellEnd"/>
            <w:r w:rsidRPr="00335004">
              <w:rPr>
                <w:rFonts w:asciiTheme="majorBidi" w:hAnsiTheme="majorBidi" w:cstheme="majorBidi"/>
                <w:sz w:val="24"/>
                <w:szCs w:val="24"/>
                <w:rtl/>
              </w:rPr>
              <w:t xml:space="preserve"> والاثمار </w:t>
            </w:r>
            <w:r w:rsidRPr="00335004">
              <w:rPr>
                <w:rFonts w:asciiTheme="majorBidi" w:hAnsiTheme="majorBidi" w:cstheme="majorBidi" w:hint="cs"/>
                <w:sz w:val="24"/>
                <w:szCs w:val="24"/>
                <w:rtl/>
              </w:rPr>
              <w:t>في</w:t>
            </w:r>
            <w:r w:rsidRPr="00335004">
              <w:rPr>
                <w:rFonts w:asciiTheme="majorBidi" w:hAnsiTheme="majorBidi" w:cstheme="majorBidi"/>
                <w:sz w:val="24"/>
                <w:szCs w:val="24"/>
                <w:rtl/>
              </w:rPr>
              <w:t xml:space="preserve"> نفس العام تحت الظروف البيئية الملائمة مثل معظم المحاصيل الحقلية كالقمح - الذرة الشامية – الأرز - الشعير - الذرة الرفيعة </w:t>
            </w:r>
            <w:r>
              <w:rPr>
                <w:rFonts w:asciiTheme="majorBidi" w:hAnsiTheme="majorBidi" w:cstheme="majorBidi"/>
                <w:sz w:val="24"/>
                <w:szCs w:val="24"/>
              </w:rPr>
              <w:t>-</w:t>
            </w:r>
            <w:r w:rsidRPr="00335004">
              <w:rPr>
                <w:rFonts w:asciiTheme="majorBidi" w:hAnsiTheme="majorBidi" w:cstheme="majorBidi"/>
                <w:sz w:val="24"/>
                <w:szCs w:val="24"/>
                <w:rtl/>
              </w:rPr>
              <w:t>البرسيم</w:t>
            </w:r>
            <w:r>
              <w:rPr>
                <w:rFonts w:asciiTheme="majorBidi" w:hAnsiTheme="majorBidi" w:cstheme="majorBidi"/>
                <w:sz w:val="24"/>
                <w:szCs w:val="24"/>
              </w:rPr>
              <w:t>-</w:t>
            </w:r>
            <w:r w:rsidRPr="00335004">
              <w:rPr>
                <w:rFonts w:asciiTheme="majorBidi" w:hAnsiTheme="majorBidi" w:cstheme="majorBidi"/>
                <w:sz w:val="24"/>
                <w:szCs w:val="24"/>
                <w:rtl/>
              </w:rPr>
              <w:t xml:space="preserve"> الفول </w:t>
            </w:r>
            <w:r w:rsidRPr="00335004">
              <w:rPr>
                <w:rFonts w:asciiTheme="majorBidi" w:hAnsiTheme="majorBidi" w:cstheme="majorBidi"/>
                <w:sz w:val="24"/>
                <w:szCs w:val="24"/>
                <w:rtl/>
                <w:lang w:bidi="ar-EG"/>
              </w:rPr>
              <w:t>- </w:t>
            </w:r>
            <w:r w:rsidRPr="00335004">
              <w:rPr>
                <w:rFonts w:asciiTheme="majorBidi" w:hAnsiTheme="majorBidi" w:cstheme="majorBidi"/>
                <w:sz w:val="24"/>
                <w:szCs w:val="24"/>
                <w:rtl/>
              </w:rPr>
              <w:t xml:space="preserve">فول الصويا – السمسم </w:t>
            </w:r>
            <w:r>
              <w:rPr>
                <w:rFonts w:asciiTheme="majorBidi" w:hAnsiTheme="majorBidi" w:cstheme="majorBidi"/>
                <w:sz w:val="24"/>
                <w:szCs w:val="24"/>
              </w:rPr>
              <w:t>-</w:t>
            </w:r>
            <w:r w:rsidRPr="00335004">
              <w:rPr>
                <w:rFonts w:asciiTheme="majorBidi" w:hAnsiTheme="majorBidi" w:cstheme="majorBidi"/>
                <w:sz w:val="24"/>
                <w:szCs w:val="24"/>
                <w:rtl/>
              </w:rPr>
              <w:t xml:space="preserve"> الفول </w:t>
            </w:r>
            <w:r w:rsidRPr="00335004">
              <w:rPr>
                <w:rFonts w:asciiTheme="majorBidi" w:hAnsiTheme="majorBidi" w:cstheme="majorBidi" w:hint="cs"/>
                <w:sz w:val="24"/>
                <w:szCs w:val="24"/>
                <w:rtl/>
              </w:rPr>
              <w:t>السوداني</w:t>
            </w:r>
            <w:r w:rsidRPr="00335004">
              <w:rPr>
                <w:rFonts w:asciiTheme="majorBidi" w:hAnsiTheme="majorBidi" w:cstheme="majorBidi"/>
                <w:sz w:val="24"/>
                <w:szCs w:val="24"/>
                <w:rtl/>
              </w:rPr>
              <w:t xml:space="preserve"> </w:t>
            </w:r>
            <w:r>
              <w:rPr>
                <w:rFonts w:asciiTheme="majorBidi" w:hAnsiTheme="majorBidi" w:cstheme="majorBidi"/>
                <w:sz w:val="24"/>
                <w:szCs w:val="24"/>
              </w:rPr>
              <w:t>-</w:t>
            </w:r>
            <w:r w:rsidRPr="00335004">
              <w:rPr>
                <w:rFonts w:asciiTheme="majorBidi" w:hAnsiTheme="majorBidi" w:cstheme="majorBidi"/>
                <w:sz w:val="24"/>
                <w:szCs w:val="24"/>
                <w:rtl/>
              </w:rPr>
              <w:t xml:space="preserve"> زهرة الشمس </w:t>
            </w:r>
            <w:r>
              <w:rPr>
                <w:rFonts w:asciiTheme="majorBidi" w:hAnsiTheme="majorBidi" w:cstheme="majorBidi"/>
                <w:sz w:val="24"/>
                <w:szCs w:val="24"/>
              </w:rPr>
              <w:t>–</w:t>
            </w:r>
            <w:r w:rsidRPr="00335004">
              <w:rPr>
                <w:rFonts w:asciiTheme="majorBidi" w:hAnsiTheme="majorBidi" w:cstheme="majorBidi"/>
                <w:sz w:val="24"/>
                <w:szCs w:val="24"/>
                <w:rtl/>
              </w:rPr>
              <w:t xml:space="preserve"> الكتان</w:t>
            </w:r>
            <w:r>
              <w:rPr>
                <w:rFonts w:asciiTheme="majorBidi" w:hAnsiTheme="majorBidi" w:cstheme="majorBidi"/>
                <w:sz w:val="24"/>
                <w:szCs w:val="24"/>
              </w:rPr>
              <w:t>.</w:t>
            </w:r>
          </w:p>
          <w:p w:rsidR="00845471" w:rsidRPr="009225CC" w:rsidRDefault="00845471" w:rsidP="008D662E">
            <w:pPr>
              <w:pStyle w:val="Paragraphedeliste"/>
              <w:numPr>
                <w:ilvl w:val="0"/>
                <w:numId w:val="20"/>
              </w:numPr>
              <w:bidi/>
              <w:spacing w:line="276" w:lineRule="auto"/>
              <w:rPr>
                <w:rFonts w:asciiTheme="majorBidi" w:hAnsiTheme="majorBidi" w:cstheme="majorBidi"/>
                <w:b/>
                <w:bCs/>
                <w:sz w:val="24"/>
                <w:szCs w:val="24"/>
                <w:rtl/>
              </w:rPr>
            </w:pPr>
            <w:proofErr w:type="gramStart"/>
            <w:r w:rsidRPr="009225CC">
              <w:rPr>
                <w:rFonts w:asciiTheme="majorBidi" w:hAnsiTheme="majorBidi" w:cstheme="majorBidi"/>
                <w:b/>
                <w:bCs/>
                <w:sz w:val="24"/>
                <w:szCs w:val="24"/>
                <w:rtl/>
              </w:rPr>
              <w:t>محاصيل</w:t>
            </w:r>
            <w:proofErr w:type="gramEnd"/>
            <w:r w:rsidRPr="009225CC">
              <w:rPr>
                <w:rFonts w:asciiTheme="majorBidi" w:hAnsiTheme="majorBidi" w:cstheme="majorBidi"/>
                <w:b/>
                <w:bCs/>
                <w:sz w:val="24"/>
                <w:szCs w:val="24"/>
                <w:rtl/>
              </w:rPr>
              <w:t xml:space="preserve"> ذو حولين </w:t>
            </w:r>
            <w:proofErr w:type="spellStart"/>
            <w:r w:rsidRPr="009225CC">
              <w:rPr>
                <w:rFonts w:asciiTheme="majorBidi" w:hAnsiTheme="majorBidi" w:cstheme="majorBidi"/>
                <w:b/>
                <w:bCs/>
                <w:sz w:val="24"/>
                <w:szCs w:val="24"/>
              </w:rPr>
              <w:t>Biennials</w:t>
            </w:r>
            <w:proofErr w:type="spellEnd"/>
          </w:p>
          <w:p w:rsidR="00845471" w:rsidRPr="00335004" w:rsidRDefault="00845471" w:rsidP="00A97DB7">
            <w:pPr>
              <w:bidi/>
              <w:spacing w:line="276" w:lineRule="auto"/>
              <w:ind w:firstLine="400"/>
              <w:jc w:val="both"/>
              <w:rPr>
                <w:rFonts w:asciiTheme="majorBidi" w:hAnsiTheme="majorBidi" w:cstheme="majorBidi"/>
                <w:sz w:val="24"/>
                <w:szCs w:val="24"/>
                <w:rtl/>
              </w:rPr>
            </w:pPr>
            <w:proofErr w:type="spellStart"/>
            <w:r w:rsidRPr="00335004">
              <w:rPr>
                <w:rFonts w:asciiTheme="majorBidi" w:hAnsiTheme="majorBidi" w:cstheme="majorBidi"/>
                <w:sz w:val="24"/>
                <w:szCs w:val="24"/>
                <w:rtl/>
              </w:rPr>
              <w:t>هى</w:t>
            </w:r>
            <w:proofErr w:type="spellEnd"/>
            <w:r w:rsidRPr="00335004">
              <w:rPr>
                <w:rFonts w:asciiTheme="majorBidi" w:hAnsiTheme="majorBidi" w:cstheme="majorBidi"/>
                <w:sz w:val="24"/>
                <w:szCs w:val="24"/>
                <w:rtl/>
              </w:rPr>
              <w:t xml:space="preserve"> المحاصيل التي تمكث في الأرض موسمين زراعيين . وهذه المحاصيل تنبت بذورها وتنمو خضريا </w:t>
            </w:r>
            <w:proofErr w:type="spellStart"/>
            <w:r w:rsidRPr="00335004">
              <w:rPr>
                <w:rFonts w:asciiTheme="majorBidi" w:hAnsiTheme="majorBidi" w:cstheme="majorBidi"/>
                <w:sz w:val="24"/>
                <w:szCs w:val="24"/>
                <w:rtl/>
              </w:rPr>
              <w:t>فى</w:t>
            </w:r>
            <w:proofErr w:type="spellEnd"/>
            <w:r w:rsidRPr="00335004">
              <w:rPr>
                <w:rFonts w:asciiTheme="majorBidi" w:hAnsiTheme="majorBidi" w:cstheme="majorBidi"/>
                <w:sz w:val="24"/>
                <w:szCs w:val="24"/>
                <w:rtl/>
              </w:rPr>
              <w:t xml:space="preserve"> العام الاول وتزهر </w:t>
            </w:r>
            <w:proofErr w:type="spellStart"/>
            <w:r w:rsidRPr="00335004">
              <w:rPr>
                <w:rFonts w:asciiTheme="majorBidi" w:hAnsiTheme="majorBidi" w:cstheme="majorBidi"/>
                <w:sz w:val="24"/>
                <w:szCs w:val="24"/>
                <w:rtl/>
              </w:rPr>
              <w:t>فى</w:t>
            </w:r>
            <w:proofErr w:type="spellEnd"/>
            <w:r w:rsidRPr="00335004">
              <w:rPr>
                <w:rFonts w:asciiTheme="majorBidi" w:hAnsiTheme="majorBidi" w:cstheme="majorBidi"/>
                <w:sz w:val="24"/>
                <w:szCs w:val="24"/>
                <w:rtl/>
              </w:rPr>
              <w:t xml:space="preserve"> العام </w:t>
            </w:r>
            <w:proofErr w:type="spellStart"/>
            <w:r w:rsidRPr="00335004">
              <w:rPr>
                <w:rFonts w:asciiTheme="majorBidi" w:hAnsiTheme="majorBidi" w:cstheme="majorBidi"/>
                <w:sz w:val="24"/>
                <w:szCs w:val="24"/>
                <w:rtl/>
              </w:rPr>
              <w:t>الثانى</w:t>
            </w:r>
            <w:proofErr w:type="spellEnd"/>
            <w:r w:rsidRPr="00335004">
              <w:rPr>
                <w:rFonts w:asciiTheme="majorBidi" w:hAnsiTheme="majorBidi" w:cstheme="majorBidi"/>
                <w:sz w:val="24"/>
                <w:szCs w:val="24"/>
                <w:rtl/>
              </w:rPr>
              <w:t xml:space="preserve"> مكونة البذور مثل بنجر السكر</w:t>
            </w:r>
            <w:r>
              <w:rPr>
                <w:rFonts w:asciiTheme="majorBidi" w:hAnsiTheme="majorBidi" w:cstheme="majorBidi"/>
                <w:sz w:val="24"/>
                <w:szCs w:val="24"/>
              </w:rPr>
              <w:t>.</w:t>
            </w:r>
          </w:p>
          <w:p w:rsidR="00845471" w:rsidRPr="009225CC" w:rsidRDefault="00845471" w:rsidP="008D662E">
            <w:pPr>
              <w:pStyle w:val="Paragraphedeliste"/>
              <w:numPr>
                <w:ilvl w:val="0"/>
                <w:numId w:val="20"/>
              </w:numPr>
              <w:bidi/>
              <w:spacing w:line="276" w:lineRule="auto"/>
              <w:rPr>
                <w:rFonts w:asciiTheme="majorBidi" w:hAnsiTheme="majorBidi" w:cstheme="majorBidi"/>
                <w:b/>
                <w:bCs/>
                <w:sz w:val="24"/>
                <w:szCs w:val="24"/>
                <w:rtl/>
              </w:rPr>
            </w:pPr>
            <w:r w:rsidRPr="009225CC">
              <w:rPr>
                <w:rFonts w:asciiTheme="majorBidi" w:hAnsiTheme="majorBidi" w:cstheme="majorBidi"/>
                <w:b/>
                <w:bCs/>
                <w:sz w:val="24"/>
                <w:szCs w:val="24"/>
                <w:rtl/>
              </w:rPr>
              <w:t xml:space="preserve"> </w:t>
            </w:r>
            <w:proofErr w:type="gramStart"/>
            <w:r w:rsidRPr="009225CC">
              <w:rPr>
                <w:rFonts w:asciiTheme="majorBidi" w:hAnsiTheme="majorBidi" w:cstheme="majorBidi"/>
                <w:b/>
                <w:bCs/>
                <w:sz w:val="24"/>
                <w:szCs w:val="24"/>
                <w:rtl/>
              </w:rPr>
              <w:t>محاصيل</w:t>
            </w:r>
            <w:proofErr w:type="gramEnd"/>
            <w:r w:rsidRPr="009225CC">
              <w:rPr>
                <w:rFonts w:asciiTheme="majorBidi" w:hAnsiTheme="majorBidi" w:cstheme="majorBidi"/>
                <w:b/>
                <w:bCs/>
                <w:sz w:val="24"/>
                <w:szCs w:val="24"/>
                <w:rtl/>
              </w:rPr>
              <w:t xml:space="preserve"> معمـر</w:t>
            </w:r>
            <w:r w:rsidRPr="009225CC">
              <w:rPr>
                <w:rFonts w:asciiTheme="majorBidi" w:hAnsiTheme="majorBidi" w:cstheme="majorBidi"/>
                <w:b/>
                <w:bCs/>
                <w:sz w:val="24"/>
                <w:szCs w:val="24"/>
                <w:rtl/>
                <w:lang w:bidi="ar-EG"/>
              </w:rPr>
              <w:t>ة </w:t>
            </w:r>
            <w:proofErr w:type="spellStart"/>
            <w:r w:rsidRPr="009225CC">
              <w:rPr>
                <w:rFonts w:asciiTheme="majorBidi" w:hAnsiTheme="majorBidi" w:cstheme="majorBidi"/>
                <w:b/>
                <w:bCs/>
                <w:sz w:val="24"/>
                <w:szCs w:val="24"/>
              </w:rPr>
              <w:t>Perennials</w:t>
            </w:r>
            <w:proofErr w:type="spellEnd"/>
          </w:p>
          <w:p w:rsidR="00845471" w:rsidRPr="00335004" w:rsidRDefault="00845471" w:rsidP="00A97DB7">
            <w:pPr>
              <w:bidi/>
              <w:spacing w:line="276" w:lineRule="auto"/>
              <w:ind w:firstLine="540"/>
              <w:jc w:val="both"/>
              <w:rPr>
                <w:rFonts w:asciiTheme="majorBidi" w:hAnsiTheme="majorBidi" w:cstheme="majorBidi"/>
                <w:sz w:val="24"/>
                <w:szCs w:val="24"/>
                <w:rtl/>
              </w:rPr>
            </w:pPr>
            <w:proofErr w:type="spellStart"/>
            <w:r w:rsidRPr="00335004">
              <w:rPr>
                <w:rFonts w:asciiTheme="majorBidi" w:hAnsiTheme="majorBidi" w:cstheme="majorBidi"/>
                <w:sz w:val="24"/>
                <w:szCs w:val="24"/>
                <w:rtl/>
              </w:rPr>
              <w:t>هى</w:t>
            </w:r>
            <w:proofErr w:type="spellEnd"/>
            <w:r w:rsidRPr="00335004">
              <w:rPr>
                <w:rFonts w:asciiTheme="majorBidi" w:hAnsiTheme="majorBidi" w:cstheme="majorBidi"/>
                <w:sz w:val="24"/>
                <w:szCs w:val="24"/>
                <w:rtl/>
              </w:rPr>
              <w:t xml:space="preserve"> المحاصيل التي </w:t>
            </w:r>
            <w:proofErr w:type="spellStart"/>
            <w:r w:rsidRPr="00335004">
              <w:rPr>
                <w:rFonts w:asciiTheme="majorBidi" w:hAnsiTheme="majorBidi" w:cstheme="majorBidi"/>
                <w:sz w:val="24"/>
                <w:szCs w:val="24"/>
                <w:rtl/>
              </w:rPr>
              <w:t>التى</w:t>
            </w:r>
            <w:proofErr w:type="spellEnd"/>
            <w:r w:rsidRPr="00335004">
              <w:rPr>
                <w:rFonts w:asciiTheme="majorBidi" w:hAnsiTheme="majorBidi" w:cstheme="majorBidi"/>
                <w:sz w:val="24"/>
                <w:szCs w:val="24"/>
                <w:rtl/>
              </w:rPr>
              <w:t xml:space="preserve"> تمكث </w:t>
            </w:r>
            <w:proofErr w:type="spellStart"/>
            <w:r w:rsidRPr="00335004">
              <w:rPr>
                <w:rFonts w:asciiTheme="majorBidi" w:hAnsiTheme="majorBidi" w:cstheme="majorBidi"/>
                <w:sz w:val="24"/>
                <w:szCs w:val="24"/>
                <w:rtl/>
              </w:rPr>
              <w:t>فى</w:t>
            </w:r>
            <w:proofErr w:type="spellEnd"/>
            <w:r w:rsidRPr="00335004">
              <w:rPr>
                <w:rFonts w:asciiTheme="majorBidi" w:hAnsiTheme="majorBidi" w:cstheme="majorBidi"/>
                <w:sz w:val="24"/>
                <w:szCs w:val="24"/>
                <w:rtl/>
              </w:rPr>
              <w:t xml:space="preserve"> الأرض أكثر من سنتين ، ولكن يمكن أخذ حاصل منها مرة كل سنة ( قصب السكر) أو أكثر من مرة </w:t>
            </w:r>
            <w:proofErr w:type="spellStart"/>
            <w:r w:rsidRPr="00335004">
              <w:rPr>
                <w:rFonts w:asciiTheme="majorBidi" w:hAnsiTheme="majorBidi" w:cstheme="majorBidi"/>
                <w:sz w:val="24"/>
                <w:szCs w:val="24"/>
                <w:rtl/>
              </w:rPr>
              <w:t>فى</w:t>
            </w:r>
            <w:proofErr w:type="spellEnd"/>
            <w:r w:rsidRPr="00335004">
              <w:rPr>
                <w:rFonts w:asciiTheme="majorBidi" w:hAnsiTheme="majorBidi" w:cstheme="majorBidi"/>
                <w:sz w:val="24"/>
                <w:szCs w:val="24"/>
                <w:rtl/>
              </w:rPr>
              <w:t xml:space="preserve"> السنة الواحدة ( البرسيم) ، أو معمرة ولكنها تعامل معاملة حولية</w:t>
            </w:r>
            <w:r w:rsidRPr="00335004">
              <w:rPr>
                <w:rFonts w:asciiTheme="majorBidi" w:hAnsiTheme="majorBidi" w:cstheme="majorBidi"/>
                <w:sz w:val="24"/>
                <w:szCs w:val="24"/>
                <w:rtl/>
                <w:lang w:bidi="ar-EG"/>
              </w:rPr>
              <w:t>(</w:t>
            </w:r>
            <w:r w:rsidRPr="00335004">
              <w:rPr>
                <w:rFonts w:asciiTheme="majorBidi" w:hAnsiTheme="majorBidi" w:cstheme="majorBidi"/>
                <w:sz w:val="24"/>
                <w:szCs w:val="24"/>
                <w:rtl/>
              </w:rPr>
              <w:t>القطن) .</w:t>
            </w:r>
          </w:p>
          <w:p w:rsidR="00845471" w:rsidRPr="00B3159D" w:rsidRDefault="00845471" w:rsidP="00A97DB7">
            <w:pPr>
              <w:bidi/>
              <w:rPr>
                <w:rFonts w:ascii="Times New Roman" w:hAnsi="Times New Roman" w:cs="Times New Roman" w:hint="cs"/>
                <w:b/>
                <w:bCs/>
                <w:sz w:val="28"/>
                <w:szCs w:val="28"/>
                <w:rtl/>
              </w:rPr>
            </w:pPr>
          </w:p>
        </w:tc>
      </w:tr>
      <w:tr w:rsidR="00845471" w:rsidTr="00A97DB7">
        <w:trPr>
          <w:trHeight w:val="333"/>
        </w:trPr>
        <w:tc>
          <w:tcPr>
            <w:tcW w:w="9560" w:type="dxa"/>
            <w:gridSpan w:val="2"/>
            <w:shd w:val="clear" w:color="auto" w:fill="auto"/>
          </w:tcPr>
          <w:p w:rsidR="00845471" w:rsidRPr="00E656C1" w:rsidRDefault="00845471" w:rsidP="00A97DB7">
            <w:pPr>
              <w:pStyle w:val="Titre3"/>
              <w:bidi/>
              <w:spacing w:before="0" w:line="276" w:lineRule="auto"/>
              <w:outlineLvl w:val="2"/>
              <w:rPr>
                <w:rFonts w:asciiTheme="majorBidi" w:hAnsiTheme="majorBidi" w:hint="cs"/>
                <w:color w:val="auto"/>
                <w:sz w:val="28"/>
                <w:szCs w:val="28"/>
                <w:rtl/>
              </w:rPr>
            </w:pPr>
            <w:r w:rsidRPr="00E656C1">
              <w:rPr>
                <w:rFonts w:asciiTheme="majorBidi" w:hAnsiTheme="majorBidi"/>
                <w:color w:val="auto"/>
                <w:sz w:val="28"/>
                <w:szCs w:val="28"/>
                <w:rtl/>
              </w:rPr>
              <w:t>أهمية زراعة المحاصيل الحقلية:</w:t>
            </w:r>
          </w:p>
          <w:p w:rsidR="00512731" w:rsidRDefault="00512731" w:rsidP="008D662E">
            <w:pPr>
              <w:pStyle w:val="Paragraphedeliste"/>
              <w:numPr>
                <w:ilvl w:val="0"/>
                <w:numId w:val="15"/>
              </w:numPr>
              <w:bidi/>
              <w:spacing w:line="276" w:lineRule="auto"/>
              <w:rPr>
                <w:rFonts w:asciiTheme="majorBidi" w:hAnsiTheme="majorBidi" w:cstheme="majorBidi" w:hint="cs"/>
                <w:sz w:val="24"/>
                <w:szCs w:val="24"/>
              </w:rPr>
            </w:pPr>
            <w:r w:rsidRPr="00512731">
              <w:rPr>
                <w:rFonts w:asciiTheme="majorBidi" w:hAnsiTheme="majorBidi" w:cstheme="majorBidi"/>
                <w:sz w:val="24"/>
                <w:szCs w:val="24"/>
                <w:rtl/>
              </w:rPr>
              <w:t xml:space="preserve">تعتبر المحاصيل الحقلية أهم عناصر الإنتاج </w:t>
            </w:r>
            <w:proofErr w:type="spellStart"/>
            <w:r w:rsidRPr="00512731">
              <w:rPr>
                <w:rFonts w:asciiTheme="majorBidi" w:hAnsiTheme="majorBidi" w:cstheme="majorBidi"/>
                <w:sz w:val="24"/>
                <w:szCs w:val="24"/>
                <w:rtl/>
              </w:rPr>
              <w:t>الزراعى</w:t>
            </w:r>
            <w:proofErr w:type="spellEnd"/>
            <w:r w:rsidRPr="00512731">
              <w:rPr>
                <w:rFonts w:asciiTheme="majorBidi" w:hAnsiTheme="majorBidi" w:cstheme="majorBidi"/>
                <w:sz w:val="24"/>
                <w:szCs w:val="24"/>
                <w:rtl/>
              </w:rPr>
              <w:t xml:space="preserve"> لما توفره من </w:t>
            </w:r>
            <w:proofErr w:type="spellStart"/>
            <w:r w:rsidRPr="00512731">
              <w:rPr>
                <w:rFonts w:asciiTheme="majorBidi" w:hAnsiTheme="majorBidi" w:cstheme="majorBidi"/>
                <w:sz w:val="24"/>
                <w:szCs w:val="24"/>
                <w:rtl/>
              </w:rPr>
              <w:t>إحتياجات</w:t>
            </w:r>
            <w:proofErr w:type="spellEnd"/>
            <w:r w:rsidRPr="00512731">
              <w:rPr>
                <w:rFonts w:asciiTheme="majorBidi" w:hAnsiTheme="majorBidi" w:cstheme="majorBidi"/>
                <w:sz w:val="24"/>
                <w:szCs w:val="24"/>
                <w:rtl/>
              </w:rPr>
              <w:t xml:space="preserve"> ضرورية </w:t>
            </w:r>
            <w:r w:rsidRPr="00512731">
              <w:rPr>
                <w:rFonts w:asciiTheme="majorBidi" w:hAnsiTheme="majorBidi" w:cstheme="majorBidi" w:hint="cs"/>
                <w:sz w:val="24"/>
                <w:szCs w:val="24"/>
                <w:rtl/>
              </w:rPr>
              <w:t>لاستمرار</w:t>
            </w:r>
            <w:r w:rsidRPr="00512731">
              <w:rPr>
                <w:rFonts w:asciiTheme="majorBidi" w:hAnsiTheme="majorBidi" w:cstheme="majorBidi"/>
                <w:sz w:val="24"/>
                <w:szCs w:val="24"/>
                <w:rtl/>
              </w:rPr>
              <w:t xml:space="preserve"> الحياة ، ولما تساهم به </w:t>
            </w:r>
            <w:r w:rsidRPr="00512731">
              <w:rPr>
                <w:rFonts w:asciiTheme="majorBidi" w:hAnsiTheme="majorBidi" w:cstheme="majorBidi" w:hint="cs"/>
                <w:sz w:val="24"/>
                <w:szCs w:val="24"/>
                <w:rtl/>
              </w:rPr>
              <w:t>في</w:t>
            </w:r>
            <w:r w:rsidRPr="00512731">
              <w:rPr>
                <w:rFonts w:asciiTheme="majorBidi" w:hAnsiTheme="majorBidi" w:cstheme="majorBidi"/>
                <w:sz w:val="24"/>
                <w:szCs w:val="24"/>
                <w:rtl/>
              </w:rPr>
              <w:t xml:space="preserve"> أنشطة </w:t>
            </w:r>
            <w:r w:rsidRPr="00512731">
              <w:rPr>
                <w:rFonts w:asciiTheme="majorBidi" w:hAnsiTheme="majorBidi" w:cstheme="majorBidi" w:hint="cs"/>
                <w:sz w:val="24"/>
                <w:szCs w:val="24"/>
                <w:rtl/>
              </w:rPr>
              <w:t>اقتصادية</w:t>
            </w:r>
            <w:r w:rsidRPr="00512731">
              <w:rPr>
                <w:rFonts w:asciiTheme="majorBidi" w:hAnsiTheme="majorBidi" w:cstheme="majorBidi"/>
                <w:sz w:val="24"/>
                <w:szCs w:val="24"/>
                <w:rtl/>
              </w:rPr>
              <w:t xml:space="preserve"> مختلفة </w:t>
            </w:r>
          </w:p>
          <w:p w:rsidR="00512731" w:rsidRPr="00A74CBC" w:rsidRDefault="00512731" w:rsidP="008D662E">
            <w:pPr>
              <w:pStyle w:val="Paragraphedeliste"/>
              <w:numPr>
                <w:ilvl w:val="0"/>
                <w:numId w:val="15"/>
              </w:numPr>
              <w:bidi/>
              <w:spacing w:line="276" w:lineRule="auto"/>
              <w:rPr>
                <w:rFonts w:asciiTheme="majorBidi" w:hAnsiTheme="majorBidi" w:cstheme="majorBidi" w:hint="cs"/>
                <w:sz w:val="24"/>
                <w:szCs w:val="24"/>
              </w:rPr>
            </w:pPr>
            <w:r w:rsidRPr="00A74CBC">
              <w:rPr>
                <w:rFonts w:ascii="Simplified Arabic" w:hAnsi="Simplified Arabic" w:cs="Simplified Arabic"/>
                <w:b/>
                <w:bCs/>
                <w:sz w:val="26"/>
                <w:szCs w:val="26"/>
                <w:rtl/>
              </w:rPr>
              <w:t xml:space="preserve">المحاصيل الحقلية المصدر </w:t>
            </w:r>
            <w:proofErr w:type="spellStart"/>
            <w:r w:rsidRPr="00A74CBC">
              <w:rPr>
                <w:rFonts w:ascii="Simplified Arabic" w:hAnsi="Simplified Arabic" w:cs="Simplified Arabic"/>
                <w:b/>
                <w:bCs/>
                <w:sz w:val="26"/>
                <w:szCs w:val="26"/>
                <w:rtl/>
              </w:rPr>
              <w:t>الرئيسى</w:t>
            </w:r>
            <w:proofErr w:type="spellEnd"/>
            <w:r w:rsidRPr="00A74CBC">
              <w:rPr>
                <w:rFonts w:ascii="Simplified Arabic" w:hAnsi="Simplified Arabic" w:cs="Simplified Arabic"/>
                <w:b/>
                <w:bCs/>
                <w:sz w:val="26"/>
                <w:szCs w:val="26"/>
                <w:rtl/>
              </w:rPr>
              <w:t xml:space="preserve"> لغذاء الإنسان</w:t>
            </w:r>
            <w:r w:rsidR="00A74CBC" w:rsidRPr="00A74CBC">
              <w:rPr>
                <w:rFonts w:ascii="Simplified Arabic" w:hAnsi="Simplified Arabic" w:cs="Simplified Arabic"/>
                <w:b/>
                <w:bCs/>
                <w:sz w:val="26"/>
                <w:szCs w:val="26"/>
                <w:rtl/>
              </w:rPr>
              <w:t>:</w:t>
            </w:r>
            <w:r w:rsidR="00A74CBC" w:rsidRPr="00A74CBC">
              <w:rPr>
                <w:rFonts w:ascii="Simplified Arabic" w:hAnsi="Simplified Arabic" w:cs="Simplified Arabic"/>
                <w:b/>
                <w:bCs/>
                <w:rtl/>
              </w:rPr>
              <w:t xml:space="preserve"> </w:t>
            </w:r>
            <w:r w:rsidR="00A74CBC" w:rsidRPr="00A74CBC">
              <w:rPr>
                <w:rFonts w:ascii="Simplified Arabic" w:hAnsi="Simplified Arabic" w:cs="Simplified Arabic"/>
                <w:sz w:val="24"/>
                <w:szCs w:val="24"/>
                <w:rtl/>
              </w:rPr>
              <w:t xml:space="preserve">المصدر </w:t>
            </w:r>
            <w:proofErr w:type="spellStart"/>
            <w:r w:rsidR="00A74CBC" w:rsidRPr="00A74CBC">
              <w:rPr>
                <w:rFonts w:ascii="Simplified Arabic" w:hAnsi="Simplified Arabic" w:cs="Simplified Arabic"/>
                <w:sz w:val="24"/>
                <w:szCs w:val="24"/>
                <w:rtl/>
              </w:rPr>
              <w:t>الرئيسى</w:t>
            </w:r>
            <w:proofErr w:type="spellEnd"/>
            <w:r w:rsidR="00A74CBC" w:rsidRPr="00A74CBC">
              <w:rPr>
                <w:rFonts w:ascii="Simplified Arabic" w:hAnsi="Simplified Arabic" w:cs="Simplified Arabic"/>
                <w:sz w:val="24"/>
                <w:szCs w:val="24"/>
                <w:rtl/>
              </w:rPr>
              <w:t xml:space="preserve"> للطاقة </w:t>
            </w:r>
            <w:proofErr w:type="spellStart"/>
            <w:r w:rsidR="00A74CBC" w:rsidRPr="00A74CBC">
              <w:rPr>
                <w:rFonts w:ascii="Simplified Arabic" w:hAnsi="Simplified Arabic" w:cs="Simplified Arabic"/>
                <w:sz w:val="24"/>
                <w:szCs w:val="24"/>
                <w:rtl/>
              </w:rPr>
              <w:t>فى</w:t>
            </w:r>
            <w:proofErr w:type="spellEnd"/>
            <w:r w:rsidR="00A74CBC" w:rsidRPr="00A74CBC">
              <w:rPr>
                <w:rFonts w:ascii="Simplified Arabic" w:hAnsi="Simplified Arabic" w:cs="Simplified Arabic"/>
                <w:sz w:val="24"/>
                <w:szCs w:val="24"/>
                <w:rtl/>
              </w:rPr>
              <w:t xml:space="preserve"> غذاء الإنسان ( محاصيل الحبوب – محاصيل السكر – محاصيل الزيوت) كما أنها توفر قدراً كبيراً من الاحتياجات البروتينية (المحاصيل البقولية)</w:t>
            </w:r>
            <w:r w:rsidR="00A74CBC" w:rsidRPr="00A74CBC">
              <w:rPr>
                <w:rFonts w:ascii="Simplified Arabic" w:hAnsi="Simplified Arabic" w:cs="Simplified Arabic"/>
                <w:b/>
                <w:bCs/>
                <w:sz w:val="24"/>
                <w:szCs w:val="24"/>
                <w:rtl/>
              </w:rPr>
              <w:t> </w:t>
            </w:r>
          </w:p>
          <w:p w:rsidR="00EE4B84" w:rsidRPr="00EE4B84" w:rsidRDefault="00512731" w:rsidP="008D662E">
            <w:pPr>
              <w:pStyle w:val="Paragraphedeliste"/>
              <w:numPr>
                <w:ilvl w:val="0"/>
                <w:numId w:val="15"/>
              </w:numPr>
              <w:bidi/>
              <w:spacing w:line="276" w:lineRule="auto"/>
              <w:jc w:val="both"/>
              <w:rPr>
                <w:rFonts w:asciiTheme="majorBidi" w:hAnsiTheme="majorBidi" w:cstheme="majorBidi" w:hint="cs"/>
                <w:sz w:val="24"/>
                <w:szCs w:val="24"/>
              </w:rPr>
            </w:pPr>
            <w:r w:rsidRPr="00A74CBC">
              <w:rPr>
                <w:rFonts w:ascii="Simplified Arabic" w:hAnsi="Simplified Arabic" w:cs="Simplified Arabic"/>
                <w:b/>
                <w:bCs/>
                <w:sz w:val="26"/>
                <w:szCs w:val="26"/>
                <w:rtl/>
              </w:rPr>
              <w:t xml:space="preserve">المحاصيل الحقلية المصدر </w:t>
            </w:r>
            <w:proofErr w:type="spellStart"/>
            <w:r w:rsidRPr="00A74CBC">
              <w:rPr>
                <w:rFonts w:ascii="Simplified Arabic" w:hAnsi="Simplified Arabic" w:cs="Simplified Arabic"/>
                <w:b/>
                <w:bCs/>
                <w:sz w:val="26"/>
                <w:szCs w:val="26"/>
                <w:rtl/>
              </w:rPr>
              <w:t>الرئيسى</w:t>
            </w:r>
            <w:proofErr w:type="spellEnd"/>
            <w:r w:rsidRPr="00A74CBC">
              <w:rPr>
                <w:rFonts w:ascii="Simplified Arabic" w:hAnsi="Simplified Arabic" w:cs="Simplified Arabic"/>
                <w:b/>
                <w:bCs/>
                <w:sz w:val="26"/>
                <w:szCs w:val="26"/>
                <w:rtl/>
              </w:rPr>
              <w:t xml:space="preserve"> لغذاء </w:t>
            </w:r>
            <w:r w:rsidRPr="00A74CBC">
              <w:rPr>
                <w:rFonts w:ascii="Simplified Arabic" w:hAnsi="Simplified Arabic" w:cs="Simplified Arabic" w:hint="cs"/>
                <w:b/>
                <w:bCs/>
                <w:sz w:val="26"/>
                <w:szCs w:val="26"/>
                <w:rtl/>
              </w:rPr>
              <w:t xml:space="preserve">الحيوان </w:t>
            </w:r>
            <w:r w:rsidR="00A74CBC" w:rsidRPr="00EE4B84">
              <w:rPr>
                <w:rFonts w:ascii="Simplified Arabic" w:hAnsi="Simplified Arabic" w:cs="Simplified Arabic"/>
                <w:b/>
                <w:bCs/>
                <w:sz w:val="26"/>
                <w:szCs w:val="26"/>
                <w:rtl/>
              </w:rPr>
              <w:t>:</w:t>
            </w:r>
            <w:r w:rsidR="00EE4B84" w:rsidRPr="00EE4B84">
              <w:rPr>
                <w:rFonts w:ascii="Simplified Arabic" w:hAnsi="Simplified Arabic" w:cs="Simplified Arabic"/>
                <w:b/>
                <w:bCs/>
                <w:rtl/>
              </w:rPr>
              <w:t xml:space="preserve"> تعتبر بعض المحاصيل المنزرعة مصدراً رئيسياً للأعلاف الخضراء (محاصيل العلف الأخضر) والأعلاف المصنعة ( بعض محاصيل الحبوب- كسب محاصيل الزيوت) اللازمة لتغذية الحيوانات والدواجن لإنتاج اللحم واللبن والبيض </w:t>
            </w:r>
            <w:proofErr w:type="spellStart"/>
            <w:r w:rsidR="00EE4B84" w:rsidRPr="00EE4B84">
              <w:rPr>
                <w:rFonts w:ascii="Simplified Arabic" w:hAnsi="Simplified Arabic" w:cs="Simplified Arabic"/>
                <w:b/>
                <w:bCs/>
                <w:rtl/>
              </w:rPr>
              <w:t>الضرورى</w:t>
            </w:r>
            <w:proofErr w:type="spellEnd"/>
            <w:r w:rsidR="00EE4B84" w:rsidRPr="00EE4B84">
              <w:rPr>
                <w:rFonts w:ascii="Simplified Arabic" w:hAnsi="Simplified Arabic" w:cs="Simplified Arabic"/>
                <w:b/>
                <w:bCs/>
                <w:rtl/>
              </w:rPr>
              <w:t xml:space="preserve"> لغذاء الإنسان أيضا</w:t>
            </w:r>
            <w:r w:rsidR="00EE4B84" w:rsidRPr="00EE4B84">
              <w:rPr>
                <w:rFonts w:ascii="Simplified Arabic" w:hAnsi="Simplified Arabic" w:cs="Simplified Arabic"/>
                <w:b/>
                <w:bCs/>
              </w:rPr>
              <w:t> </w:t>
            </w:r>
          </w:p>
          <w:p w:rsidR="00EE4B84" w:rsidRPr="00EE4B84" w:rsidRDefault="00EE4B84" w:rsidP="008D662E">
            <w:pPr>
              <w:pStyle w:val="Paragraphedeliste"/>
              <w:numPr>
                <w:ilvl w:val="0"/>
                <w:numId w:val="15"/>
              </w:numPr>
              <w:bidi/>
              <w:spacing w:line="276" w:lineRule="auto"/>
              <w:jc w:val="both"/>
              <w:rPr>
                <w:rFonts w:asciiTheme="majorBidi" w:hAnsiTheme="majorBidi" w:cstheme="majorBidi" w:hint="cs"/>
                <w:sz w:val="24"/>
                <w:szCs w:val="24"/>
              </w:rPr>
            </w:pPr>
            <w:r w:rsidRPr="00EE4B84">
              <w:rPr>
                <w:rFonts w:ascii="Simplified Arabic" w:hAnsi="Simplified Arabic" w:cs="Simplified Arabic"/>
                <w:b/>
                <w:bCs/>
                <w:sz w:val="26"/>
                <w:szCs w:val="26"/>
                <w:rtl/>
              </w:rPr>
              <w:t>المحاصيل الحقلية مصدراً لكساء الإنسان</w:t>
            </w:r>
            <w:r w:rsidRPr="00EE4B84">
              <w:rPr>
                <w:rFonts w:ascii="Simplified Arabic" w:hAnsi="Simplified Arabic" w:cs="Simplified Arabic"/>
                <w:b/>
                <w:bCs/>
                <w:sz w:val="26"/>
                <w:szCs w:val="26"/>
              </w:rPr>
              <w:t>:</w:t>
            </w:r>
            <w:r>
              <w:rPr>
                <w:rFonts w:ascii="Simplified Arabic" w:hAnsi="Simplified Arabic" w:cs="Simplified Arabic" w:hint="cs"/>
                <w:b/>
                <w:bCs/>
                <w:sz w:val="26"/>
                <w:szCs w:val="26"/>
                <w:rtl/>
                <w:lang w:bidi="ar-DZ"/>
              </w:rPr>
              <w:t xml:space="preserve"> </w:t>
            </w:r>
            <w:r w:rsidRPr="00EE4B84">
              <w:rPr>
                <w:rFonts w:ascii="Simplified Arabic" w:hAnsi="Simplified Arabic" w:cs="Simplified Arabic"/>
                <w:b/>
                <w:bCs/>
                <w:rtl/>
              </w:rPr>
              <w:t xml:space="preserve">تستخدم الألياف الناتجة عن زراعة محاصيل الألياف </w:t>
            </w:r>
            <w:proofErr w:type="spellStart"/>
            <w:r w:rsidRPr="00EE4B84">
              <w:rPr>
                <w:rFonts w:ascii="Simplified Arabic" w:hAnsi="Simplified Arabic" w:cs="Simplified Arabic"/>
                <w:b/>
                <w:bCs/>
                <w:rtl/>
              </w:rPr>
              <w:t>فى</w:t>
            </w:r>
            <w:proofErr w:type="spellEnd"/>
            <w:r w:rsidRPr="00EE4B84">
              <w:rPr>
                <w:rFonts w:ascii="Simplified Arabic" w:hAnsi="Simplified Arabic" w:cs="Simplified Arabic"/>
                <w:b/>
                <w:bCs/>
                <w:rtl/>
              </w:rPr>
              <w:t xml:space="preserve"> تصنيع المنسوجات بأنواعها </w:t>
            </w:r>
            <w:proofErr w:type="spellStart"/>
            <w:r w:rsidRPr="00EE4B84">
              <w:rPr>
                <w:rFonts w:ascii="Simplified Arabic" w:hAnsi="Simplified Arabic" w:cs="Simplified Arabic"/>
                <w:b/>
                <w:bCs/>
                <w:rtl/>
              </w:rPr>
              <w:t>والتى</w:t>
            </w:r>
            <w:proofErr w:type="spellEnd"/>
            <w:r w:rsidRPr="00EE4B84">
              <w:rPr>
                <w:rFonts w:ascii="Simplified Arabic" w:hAnsi="Simplified Arabic" w:cs="Simplified Arabic"/>
                <w:b/>
                <w:bCs/>
                <w:rtl/>
              </w:rPr>
              <w:t xml:space="preserve"> تستخدم </w:t>
            </w:r>
            <w:proofErr w:type="spellStart"/>
            <w:r w:rsidRPr="00EE4B84">
              <w:rPr>
                <w:rFonts w:ascii="Simplified Arabic" w:hAnsi="Simplified Arabic" w:cs="Simplified Arabic"/>
                <w:b/>
                <w:bCs/>
                <w:rtl/>
              </w:rPr>
              <w:t>فى</w:t>
            </w:r>
            <w:proofErr w:type="spellEnd"/>
            <w:r w:rsidRPr="00EE4B84">
              <w:rPr>
                <w:rFonts w:ascii="Simplified Arabic" w:hAnsi="Simplified Arabic" w:cs="Simplified Arabic"/>
                <w:b/>
                <w:bCs/>
                <w:rtl/>
              </w:rPr>
              <w:t xml:space="preserve"> صناعة الملابس والمنسوجات وغيرها .</w:t>
            </w:r>
          </w:p>
          <w:p w:rsidR="00845471" w:rsidRPr="00EE4B84" w:rsidRDefault="00EE4B84" w:rsidP="008D662E">
            <w:pPr>
              <w:pStyle w:val="Paragraphedeliste"/>
              <w:numPr>
                <w:ilvl w:val="0"/>
                <w:numId w:val="15"/>
              </w:numPr>
              <w:bidi/>
              <w:spacing w:line="276" w:lineRule="auto"/>
              <w:jc w:val="both"/>
              <w:rPr>
                <w:rFonts w:asciiTheme="majorBidi" w:hAnsiTheme="majorBidi" w:cstheme="majorBidi"/>
                <w:sz w:val="24"/>
                <w:szCs w:val="24"/>
                <w:rtl/>
              </w:rPr>
            </w:pPr>
            <w:r w:rsidRPr="00EE4B84">
              <w:rPr>
                <w:rFonts w:ascii="Simplified Arabic" w:hAnsi="Simplified Arabic" w:cs="Simplified Arabic"/>
                <w:b/>
                <w:bCs/>
                <w:sz w:val="26"/>
                <w:szCs w:val="26"/>
              </w:rPr>
              <w:t> </w:t>
            </w:r>
            <w:r w:rsidRPr="00EE4B84">
              <w:rPr>
                <w:rFonts w:ascii="Simplified Arabic" w:hAnsi="Simplified Arabic" w:cs="Simplified Arabic"/>
                <w:b/>
                <w:bCs/>
                <w:sz w:val="26"/>
                <w:szCs w:val="26"/>
                <w:rtl/>
              </w:rPr>
              <w:t>المحاصيل الحقلية مصدراً للمواد الخام للعديد من الصناعات :</w:t>
            </w:r>
            <w:r>
              <w:rPr>
                <w:rFonts w:ascii="Simplified Arabic" w:hAnsi="Simplified Arabic" w:cs="Simplified Arabic" w:hint="cs"/>
                <w:b/>
                <w:bCs/>
                <w:sz w:val="26"/>
                <w:szCs w:val="26"/>
                <w:rtl/>
              </w:rPr>
              <w:t xml:space="preserve"> </w:t>
            </w:r>
            <w:r w:rsidRPr="00EE4B84">
              <w:rPr>
                <w:rFonts w:ascii="Simplified Arabic" w:hAnsi="Simplified Arabic" w:cs="Simplified Arabic"/>
                <w:b/>
                <w:bCs/>
                <w:rtl/>
              </w:rPr>
              <w:t xml:space="preserve">تقوم صناعات كبيرة وهامة علي خامات ناتجة من محاصيل الحقل مثل صناعات </w:t>
            </w:r>
            <w:proofErr w:type="spellStart"/>
            <w:r>
              <w:rPr>
                <w:rFonts w:ascii="Simplified Arabic" w:hAnsi="Simplified Arabic" w:cs="Simplified Arabic" w:hint="cs"/>
                <w:b/>
                <w:bCs/>
                <w:rtl/>
              </w:rPr>
              <w:t>السيلاج</w:t>
            </w:r>
            <w:proofErr w:type="spellEnd"/>
            <w:r>
              <w:rPr>
                <w:rFonts w:ascii="Simplified Arabic" w:hAnsi="Simplified Arabic" w:cs="Simplified Arabic"/>
                <w:b/>
                <w:bCs/>
              </w:rPr>
              <w:t xml:space="preserve">ensilage </w:t>
            </w:r>
            <w:r>
              <w:rPr>
                <w:rFonts w:ascii="Simplified Arabic" w:hAnsi="Simplified Arabic" w:cs="Simplified Arabic" w:hint="cs"/>
                <w:b/>
                <w:bCs/>
                <w:rtl/>
              </w:rPr>
              <w:t xml:space="preserve"> </w:t>
            </w:r>
            <w:r w:rsidRPr="00EE4B84">
              <w:rPr>
                <w:rFonts w:ascii="Simplified Arabic" w:hAnsi="Simplified Arabic" w:cs="Simplified Arabic"/>
                <w:b/>
                <w:bCs/>
                <w:rtl/>
              </w:rPr>
              <w:t xml:space="preserve"> ونسيج ألياف القطن ، صناعات الطح</w:t>
            </w:r>
            <w:r>
              <w:rPr>
                <w:rFonts w:ascii="Simplified Arabic" w:hAnsi="Simplified Arabic" w:cs="Simplified Arabic" w:hint="cs"/>
                <w:b/>
                <w:bCs/>
                <w:rtl/>
                <w:lang w:bidi="ar-DZ"/>
              </w:rPr>
              <w:t>ي</w:t>
            </w:r>
            <w:r w:rsidRPr="00EE4B84">
              <w:rPr>
                <w:rFonts w:ascii="Simplified Arabic" w:hAnsi="Simplified Arabic" w:cs="Simplified Arabic"/>
                <w:b/>
                <w:bCs/>
                <w:rtl/>
              </w:rPr>
              <w:t xml:space="preserve">ن والمخبوزات علي محاصيل </w:t>
            </w:r>
            <w:r w:rsidRPr="00EE4B84">
              <w:rPr>
                <w:rFonts w:ascii="Simplified Arabic" w:hAnsi="Simplified Arabic" w:cs="Simplified Arabic"/>
                <w:b/>
                <w:bCs/>
                <w:rtl/>
              </w:rPr>
              <w:lastRenderedPageBreak/>
              <w:t>الحبوب ، صناعات عص</w:t>
            </w:r>
            <w:r>
              <w:rPr>
                <w:rFonts w:ascii="Simplified Arabic" w:hAnsi="Simplified Arabic" w:cs="Simplified Arabic" w:hint="cs"/>
                <w:b/>
                <w:bCs/>
                <w:rtl/>
              </w:rPr>
              <w:t>ي</w:t>
            </w:r>
            <w:r w:rsidRPr="00EE4B84">
              <w:rPr>
                <w:rFonts w:ascii="Simplified Arabic" w:hAnsi="Simplified Arabic" w:cs="Simplified Arabic"/>
                <w:b/>
                <w:bCs/>
                <w:rtl/>
              </w:rPr>
              <w:t xml:space="preserve">ر واستخلاص وتكرير الزيوت النباتية من البذور الزيتية ، </w:t>
            </w:r>
            <w:proofErr w:type="spellStart"/>
            <w:r w:rsidRPr="00EE4B84">
              <w:rPr>
                <w:rFonts w:ascii="Simplified Arabic" w:hAnsi="Simplified Arabic" w:cs="Simplified Arabic"/>
                <w:b/>
                <w:bCs/>
                <w:rtl/>
              </w:rPr>
              <w:t>إستخلاص</w:t>
            </w:r>
            <w:proofErr w:type="spellEnd"/>
            <w:r w:rsidRPr="00EE4B84">
              <w:rPr>
                <w:rFonts w:ascii="Simplified Arabic" w:hAnsi="Simplified Arabic" w:cs="Simplified Arabic"/>
                <w:b/>
                <w:bCs/>
                <w:color w:val="333333"/>
                <w:rtl/>
              </w:rPr>
              <w:t xml:space="preserve"> </w:t>
            </w:r>
            <w:r w:rsidRPr="00EE4B84">
              <w:rPr>
                <w:rFonts w:ascii="Simplified Arabic" w:hAnsi="Simplified Arabic" w:cs="Simplified Arabic"/>
                <w:b/>
                <w:bCs/>
                <w:rtl/>
              </w:rPr>
              <w:t>السكر من محاصيل السكر ، كما تق</w:t>
            </w:r>
            <w:r>
              <w:rPr>
                <w:rFonts w:ascii="Simplified Arabic" w:hAnsi="Simplified Arabic" w:cs="Simplified Arabic" w:hint="cs"/>
                <w:b/>
                <w:bCs/>
                <w:rtl/>
              </w:rPr>
              <w:t>و</w:t>
            </w:r>
            <w:r w:rsidRPr="00EE4B84">
              <w:rPr>
                <w:rFonts w:ascii="Simplified Arabic" w:hAnsi="Simplified Arabic" w:cs="Simplified Arabic"/>
                <w:b/>
                <w:bCs/>
                <w:rtl/>
              </w:rPr>
              <w:t xml:space="preserve">م العديد من الصناعات </w:t>
            </w:r>
            <w:proofErr w:type="spellStart"/>
            <w:r w:rsidRPr="00EE4B84">
              <w:rPr>
                <w:rFonts w:ascii="Simplified Arabic" w:hAnsi="Simplified Arabic" w:cs="Simplified Arabic"/>
                <w:b/>
                <w:bCs/>
                <w:rtl/>
              </w:rPr>
              <w:t>الأخري</w:t>
            </w:r>
            <w:proofErr w:type="spellEnd"/>
            <w:r w:rsidRPr="00EE4B84">
              <w:rPr>
                <w:rFonts w:ascii="Simplified Arabic" w:hAnsi="Simplified Arabic" w:cs="Simplified Arabic"/>
                <w:b/>
                <w:bCs/>
                <w:rtl/>
              </w:rPr>
              <w:t xml:space="preserve"> علي نواتج الصناعات السابقة</w:t>
            </w:r>
            <w:r w:rsidRPr="00EE4B84">
              <w:rPr>
                <w:rFonts w:ascii="Simplified Arabic" w:hAnsi="Simplified Arabic" w:cs="Simplified Arabic"/>
                <w:b/>
                <w:bCs/>
              </w:rPr>
              <w:t> </w:t>
            </w:r>
            <w:r w:rsidRPr="00EE4B84">
              <w:rPr>
                <w:rFonts w:ascii="Simplified Arabic" w:hAnsi="Simplified Arabic" w:cs="Simplified Arabic"/>
                <w:b/>
                <w:bCs/>
                <w:rtl/>
              </w:rPr>
              <w:t>.</w:t>
            </w:r>
          </w:p>
        </w:tc>
      </w:tr>
    </w:tbl>
    <w:p w:rsidR="00876EB2" w:rsidRDefault="00876EB2" w:rsidP="00400CE5">
      <w:pPr>
        <w:bidi/>
        <w:spacing w:after="0" w:line="240" w:lineRule="auto"/>
        <w:ind w:left="306"/>
        <w:rPr>
          <w:rFonts w:ascii="MS Sans Serif" w:eastAsia="Times New Roman" w:hAnsi="MS Sans Serif" w:cs="Times New Roman"/>
          <w:color w:val="000000"/>
          <w:sz w:val="20"/>
          <w:szCs w:val="20"/>
          <w:lang w:eastAsia="fr-FR"/>
        </w:rPr>
      </w:pPr>
    </w:p>
    <w:p w:rsidR="00A90BFA" w:rsidRDefault="00A90BFA" w:rsidP="00A90BFA">
      <w:pPr>
        <w:rPr>
          <w:rtl/>
          <w:lang w:bidi="ar-DZ"/>
        </w:rPr>
      </w:pPr>
    </w:p>
    <w:p w:rsidR="00A36805" w:rsidRDefault="00A36805" w:rsidP="00115E34">
      <w:pPr>
        <w:spacing w:after="0"/>
        <w:jc w:val="right"/>
        <w:rPr>
          <w:rtl/>
          <w:lang w:bidi="ar-DZ"/>
        </w:rPr>
      </w:pPr>
    </w:p>
    <w:p w:rsidR="00A90BFA" w:rsidRDefault="00D4716A" w:rsidP="00400CE5">
      <w:pPr>
        <w:bidi/>
        <w:rPr>
          <w:b/>
          <w:bCs/>
          <w:sz w:val="32"/>
          <w:szCs w:val="32"/>
          <w:u w:val="single"/>
          <w:lang w:bidi="ar-DZ"/>
        </w:rPr>
      </w:pPr>
      <w:r w:rsidRPr="00D4716A">
        <w:rPr>
          <w:rFonts w:hint="cs"/>
          <w:b/>
          <w:bCs/>
          <w:sz w:val="32"/>
          <w:szCs w:val="32"/>
          <w:rtl/>
          <w:lang w:bidi="ar-DZ"/>
        </w:rPr>
        <w:t xml:space="preserve">  </w:t>
      </w:r>
      <w:r w:rsidRPr="00D4716A">
        <w:rPr>
          <w:b/>
          <w:bCs/>
          <w:sz w:val="32"/>
          <w:szCs w:val="32"/>
          <w:lang w:bidi="ar-DZ"/>
        </w:rPr>
        <w:t>.1.I</w:t>
      </w:r>
      <w:r w:rsidRPr="00D4716A">
        <w:rPr>
          <w:rFonts w:hint="cs"/>
          <w:rtl/>
          <w:lang w:bidi="ar-DZ"/>
        </w:rPr>
        <w:t xml:space="preserve"> </w:t>
      </w:r>
      <w:r w:rsidRPr="00D4716A">
        <w:rPr>
          <w:rFonts w:ascii="Times New Roman" w:hAnsi="Times New Roman" w:cs="Times New Roman"/>
          <w:sz w:val="32"/>
          <w:szCs w:val="32"/>
          <w:rtl/>
          <w:lang w:bidi="ar-DZ"/>
        </w:rPr>
        <w:t>محاصيل</w:t>
      </w:r>
      <w:r w:rsidR="000D3548">
        <w:rPr>
          <w:rFonts w:ascii="Times New Roman" w:hAnsi="Times New Roman" w:cs="Times New Roman" w:hint="cs"/>
          <w:sz w:val="32"/>
          <w:szCs w:val="32"/>
          <w:rtl/>
          <w:lang w:bidi="ar-DZ"/>
        </w:rPr>
        <w:t xml:space="preserve"> </w:t>
      </w:r>
      <w:r w:rsidR="00A90BFA" w:rsidRPr="00D4716A">
        <w:rPr>
          <w:rFonts w:ascii="Times New Roman" w:hAnsi="Times New Roman" w:cs="Times New Roman"/>
          <w:b/>
          <w:bCs/>
          <w:sz w:val="32"/>
          <w:szCs w:val="32"/>
          <w:rtl/>
          <w:lang w:bidi="ar-DZ"/>
        </w:rPr>
        <w:t>الحبوب</w:t>
      </w:r>
      <w:r w:rsidR="00400CE5">
        <w:rPr>
          <w:rFonts w:ascii="Times New Roman" w:hAnsi="Times New Roman" w:cs="Times New Roman" w:hint="cs"/>
          <w:b/>
          <w:bCs/>
          <w:sz w:val="32"/>
          <w:szCs w:val="32"/>
          <w:rtl/>
          <w:lang w:bidi="ar-DZ"/>
        </w:rPr>
        <w:t xml:space="preserve"> </w:t>
      </w:r>
      <w:r w:rsidR="00A90BFA" w:rsidRPr="00D4716A">
        <w:rPr>
          <w:rFonts w:ascii="Times New Roman" w:hAnsi="Times New Roman" w:cs="Times New Roman"/>
          <w:b/>
          <w:bCs/>
          <w:sz w:val="32"/>
          <w:szCs w:val="32"/>
          <w:lang w:bidi="ar-DZ"/>
        </w:rPr>
        <w:t>les céréales</w:t>
      </w:r>
      <w:r>
        <w:rPr>
          <w:rFonts w:ascii="Times New Roman" w:hAnsi="Times New Roman" w:cs="Times New Roman" w:hint="cs"/>
          <w:b/>
          <w:bCs/>
          <w:sz w:val="32"/>
          <w:szCs w:val="32"/>
          <w:u w:val="single"/>
          <w:rtl/>
          <w:lang w:bidi="ar-DZ"/>
        </w:rPr>
        <w:t xml:space="preserve"> </w:t>
      </w:r>
    </w:p>
    <w:p w:rsidR="00B40B73" w:rsidRPr="00B40B73" w:rsidRDefault="00B40B73" w:rsidP="00ED5D89">
      <w:pPr>
        <w:bidi/>
        <w:jc w:val="both"/>
        <w:rPr>
          <w:sz w:val="24"/>
          <w:szCs w:val="24"/>
          <w:lang w:bidi="ar-DZ"/>
        </w:rPr>
      </w:pPr>
      <w:r w:rsidRPr="00B40B73">
        <w:rPr>
          <w:sz w:val="24"/>
          <w:szCs w:val="24"/>
          <w:rtl/>
        </w:rPr>
        <w:t xml:space="preserve">تعتبر محاصيل الحبوب </w:t>
      </w:r>
      <w:proofErr w:type="gramStart"/>
      <w:r w:rsidRPr="00B40B73">
        <w:rPr>
          <w:sz w:val="24"/>
          <w:szCs w:val="24"/>
          <w:rtl/>
        </w:rPr>
        <w:t>أهم</w:t>
      </w:r>
      <w:proofErr w:type="gramEnd"/>
      <w:r w:rsidRPr="00B40B73">
        <w:rPr>
          <w:sz w:val="24"/>
          <w:szCs w:val="24"/>
          <w:rtl/>
        </w:rPr>
        <w:t xml:space="preserve"> المحاصيل للإنسان إذ تمده بالغذاء </w:t>
      </w:r>
      <w:r w:rsidR="00113361" w:rsidRPr="00B40B73">
        <w:rPr>
          <w:rFonts w:hint="cs"/>
          <w:sz w:val="24"/>
          <w:szCs w:val="24"/>
          <w:rtl/>
        </w:rPr>
        <w:t>الرئيسي</w:t>
      </w:r>
      <w:r w:rsidRPr="00B40B73">
        <w:rPr>
          <w:sz w:val="24"/>
          <w:szCs w:val="24"/>
          <w:rtl/>
        </w:rPr>
        <w:t xml:space="preserve">.  ولقد كان لمحاصيل الحبوب تأثير هام  </w:t>
      </w:r>
      <w:r w:rsidR="00113361" w:rsidRPr="00B40B73">
        <w:rPr>
          <w:rFonts w:hint="cs"/>
          <w:sz w:val="24"/>
          <w:szCs w:val="24"/>
          <w:rtl/>
        </w:rPr>
        <w:t>في</w:t>
      </w:r>
      <w:r w:rsidRPr="00B40B73">
        <w:rPr>
          <w:sz w:val="24"/>
          <w:szCs w:val="24"/>
          <w:rtl/>
        </w:rPr>
        <w:t xml:space="preserve"> تاريخ الحضارة الإنسانية حيث لعبت محاصيل الحبوب دوراً هاماً </w:t>
      </w:r>
      <w:r w:rsidR="00400CE5" w:rsidRPr="00B40B73">
        <w:rPr>
          <w:rFonts w:hint="cs"/>
          <w:sz w:val="24"/>
          <w:szCs w:val="24"/>
          <w:rtl/>
        </w:rPr>
        <w:t>في</w:t>
      </w:r>
      <w:r w:rsidRPr="00B40B73">
        <w:rPr>
          <w:sz w:val="24"/>
          <w:szCs w:val="24"/>
          <w:rtl/>
        </w:rPr>
        <w:t xml:space="preserve"> استقرار </w:t>
      </w:r>
      <w:r w:rsidR="00113361" w:rsidRPr="00B40B73">
        <w:rPr>
          <w:rFonts w:hint="cs"/>
          <w:sz w:val="24"/>
          <w:szCs w:val="24"/>
          <w:rtl/>
        </w:rPr>
        <w:t>الإنسان</w:t>
      </w:r>
      <w:r w:rsidRPr="00B40B73">
        <w:rPr>
          <w:sz w:val="24"/>
          <w:szCs w:val="24"/>
          <w:rtl/>
        </w:rPr>
        <w:t xml:space="preserve"> وتقدمه منذ فجر التاريخ فقد قام </w:t>
      </w:r>
      <w:r w:rsidR="009B01C0" w:rsidRPr="00B40B73">
        <w:rPr>
          <w:rFonts w:hint="cs"/>
          <w:sz w:val="24"/>
          <w:szCs w:val="24"/>
          <w:rtl/>
        </w:rPr>
        <w:t>الإنسان</w:t>
      </w:r>
      <w:r w:rsidRPr="00B40B73">
        <w:rPr>
          <w:sz w:val="24"/>
          <w:szCs w:val="24"/>
          <w:rtl/>
        </w:rPr>
        <w:t xml:space="preserve"> </w:t>
      </w:r>
      <w:r w:rsidR="009B01C0" w:rsidRPr="00B40B73">
        <w:rPr>
          <w:rFonts w:hint="cs"/>
          <w:sz w:val="24"/>
          <w:szCs w:val="24"/>
          <w:rtl/>
        </w:rPr>
        <w:t>البدائي</w:t>
      </w:r>
      <w:r w:rsidRPr="00B40B73">
        <w:rPr>
          <w:sz w:val="24"/>
          <w:szCs w:val="24"/>
          <w:rtl/>
        </w:rPr>
        <w:t xml:space="preserve"> بجمع ثمار</w:t>
      </w:r>
      <w:r w:rsidR="00113361">
        <w:rPr>
          <w:sz w:val="24"/>
          <w:szCs w:val="24"/>
        </w:rPr>
        <w:t xml:space="preserve"> </w:t>
      </w:r>
      <w:r w:rsidRPr="00B40B73">
        <w:rPr>
          <w:sz w:val="24"/>
          <w:szCs w:val="24"/>
          <w:rtl/>
        </w:rPr>
        <w:t xml:space="preserve">النجيليات ليتغذى عليها،  وفى مرحلة الزراعة من مراحل تطور الجنس البشرى كانت محاصيل الحبوب وهى القمح والشعير أول الحاصلات </w:t>
      </w:r>
      <w:r w:rsidR="00400CE5" w:rsidRPr="00B40B73">
        <w:rPr>
          <w:rFonts w:hint="cs"/>
          <w:sz w:val="24"/>
          <w:szCs w:val="24"/>
          <w:rtl/>
        </w:rPr>
        <w:t>التي</w:t>
      </w:r>
      <w:r w:rsidRPr="00B40B73">
        <w:rPr>
          <w:sz w:val="24"/>
          <w:szCs w:val="24"/>
          <w:rtl/>
        </w:rPr>
        <w:t xml:space="preserve"> قام بزراعتها حيث زرع القمح والشعير </w:t>
      </w:r>
      <w:r w:rsidR="00113361" w:rsidRPr="00B40B73">
        <w:rPr>
          <w:rFonts w:hint="cs"/>
          <w:sz w:val="24"/>
          <w:szCs w:val="24"/>
          <w:rtl/>
        </w:rPr>
        <w:t>في</w:t>
      </w:r>
      <w:r w:rsidRPr="00B40B73">
        <w:rPr>
          <w:sz w:val="24"/>
          <w:szCs w:val="24"/>
          <w:rtl/>
        </w:rPr>
        <w:t xml:space="preserve"> آسيا منذ 9000 سنة،  وفى مصر القديمة كان القمح والشعير المادة </w:t>
      </w:r>
      <w:r w:rsidR="00400CE5" w:rsidRPr="00B40B73">
        <w:rPr>
          <w:rFonts w:hint="cs"/>
          <w:sz w:val="24"/>
          <w:szCs w:val="24"/>
          <w:rtl/>
        </w:rPr>
        <w:t>الأساسية</w:t>
      </w:r>
      <w:r w:rsidRPr="00B40B73">
        <w:rPr>
          <w:sz w:val="24"/>
          <w:szCs w:val="24"/>
          <w:rtl/>
        </w:rPr>
        <w:t xml:space="preserve"> للحياة،  ويمكن القول أن الحضارات القديمة أقيمت على زراعة احد محاصيل الحبوب، فقد قامت  حضارة الشرق </w:t>
      </w:r>
      <w:r w:rsidR="00400CE5" w:rsidRPr="00B40B73">
        <w:rPr>
          <w:rFonts w:hint="cs"/>
          <w:sz w:val="24"/>
          <w:szCs w:val="24"/>
          <w:rtl/>
        </w:rPr>
        <w:t>الأوسط</w:t>
      </w:r>
      <w:r w:rsidRPr="00B40B73">
        <w:rPr>
          <w:sz w:val="24"/>
          <w:szCs w:val="24"/>
          <w:rtl/>
        </w:rPr>
        <w:t xml:space="preserve"> والبحر </w:t>
      </w:r>
      <w:r w:rsidR="00400CE5" w:rsidRPr="00B40B73">
        <w:rPr>
          <w:rFonts w:hint="cs"/>
          <w:sz w:val="24"/>
          <w:szCs w:val="24"/>
          <w:rtl/>
        </w:rPr>
        <w:t>الأبيض</w:t>
      </w:r>
      <w:r w:rsidRPr="00B40B73">
        <w:rPr>
          <w:sz w:val="24"/>
          <w:szCs w:val="24"/>
          <w:rtl/>
        </w:rPr>
        <w:t xml:space="preserve"> المتوسط على القمح والشعير وفى جنوب آسيا على الأرز وفى الدنيا الجديدة على الذرة الشامية وكانت </w:t>
      </w:r>
      <w:r w:rsidR="00400CE5" w:rsidRPr="00B40B73">
        <w:rPr>
          <w:rFonts w:hint="cs"/>
          <w:sz w:val="24"/>
          <w:szCs w:val="24"/>
          <w:rtl/>
        </w:rPr>
        <w:t>هذه</w:t>
      </w:r>
      <w:r w:rsidRPr="00B40B73">
        <w:rPr>
          <w:sz w:val="24"/>
          <w:szCs w:val="24"/>
          <w:rtl/>
        </w:rPr>
        <w:t xml:space="preserve"> المحاصيل </w:t>
      </w:r>
      <w:r w:rsidR="00400CE5" w:rsidRPr="00B40B73">
        <w:rPr>
          <w:rFonts w:hint="cs"/>
          <w:sz w:val="24"/>
          <w:szCs w:val="24"/>
          <w:rtl/>
        </w:rPr>
        <w:t>هي</w:t>
      </w:r>
      <w:r w:rsidRPr="00B40B73">
        <w:rPr>
          <w:sz w:val="24"/>
          <w:szCs w:val="24"/>
          <w:rtl/>
        </w:rPr>
        <w:t xml:space="preserve"> المصدر </w:t>
      </w:r>
      <w:r w:rsidR="00400CE5" w:rsidRPr="00B40B73">
        <w:rPr>
          <w:rFonts w:hint="cs"/>
          <w:sz w:val="24"/>
          <w:szCs w:val="24"/>
          <w:rtl/>
        </w:rPr>
        <w:t>الرئيسي</w:t>
      </w:r>
      <w:r w:rsidRPr="00B40B73">
        <w:rPr>
          <w:sz w:val="24"/>
          <w:szCs w:val="24"/>
          <w:rtl/>
        </w:rPr>
        <w:t xml:space="preserve"> لحصول الإنسان على غذائه </w:t>
      </w:r>
      <w:r w:rsidR="00400CE5" w:rsidRPr="00B40B73">
        <w:rPr>
          <w:rFonts w:hint="cs"/>
          <w:sz w:val="24"/>
          <w:szCs w:val="24"/>
          <w:rtl/>
        </w:rPr>
        <w:t>اليومي</w:t>
      </w:r>
      <w:r w:rsidRPr="00B40B73">
        <w:rPr>
          <w:sz w:val="24"/>
          <w:szCs w:val="24"/>
          <w:rtl/>
        </w:rPr>
        <w:t xml:space="preserve"> </w:t>
      </w:r>
      <w:r w:rsidR="00400CE5" w:rsidRPr="00B40B73">
        <w:rPr>
          <w:rFonts w:hint="cs"/>
          <w:sz w:val="24"/>
          <w:szCs w:val="24"/>
          <w:rtl/>
        </w:rPr>
        <w:t>في</w:t>
      </w:r>
      <w:r w:rsidRPr="00B40B73">
        <w:rPr>
          <w:sz w:val="24"/>
          <w:szCs w:val="24"/>
          <w:rtl/>
        </w:rPr>
        <w:t xml:space="preserve"> </w:t>
      </w:r>
      <w:r w:rsidR="00400CE5" w:rsidRPr="00B40B73">
        <w:rPr>
          <w:rFonts w:hint="cs"/>
          <w:sz w:val="24"/>
          <w:szCs w:val="24"/>
          <w:rtl/>
        </w:rPr>
        <w:t>هذه</w:t>
      </w:r>
      <w:r w:rsidRPr="00B40B73">
        <w:rPr>
          <w:sz w:val="24"/>
          <w:szCs w:val="24"/>
          <w:rtl/>
        </w:rPr>
        <w:t xml:space="preserve"> المناطق.</w:t>
      </w:r>
    </w:p>
    <w:p w:rsidR="00B40B73" w:rsidRDefault="00B40B73" w:rsidP="00B40B73">
      <w:pPr>
        <w:bidi/>
        <w:jc w:val="both"/>
        <w:rPr>
          <w:sz w:val="24"/>
          <w:szCs w:val="24"/>
        </w:rPr>
      </w:pPr>
      <w:r w:rsidRPr="00B40B73">
        <w:rPr>
          <w:sz w:val="24"/>
          <w:szCs w:val="24"/>
          <w:rtl/>
        </w:rPr>
        <w:t xml:space="preserve">تتعدد أهمية محاصيل الحبوب ولعل أهم الأمور </w:t>
      </w:r>
      <w:proofErr w:type="spellStart"/>
      <w:r w:rsidRPr="00B40B73">
        <w:rPr>
          <w:sz w:val="24"/>
          <w:szCs w:val="24"/>
          <w:rtl/>
        </w:rPr>
        <w:t>التى</w:t>
      </w:r>
      <w:proofErr w:type="spellEnd"/>
      <w:r w:rsidRPr="00B40B73">
        <w:rPr>
          <w:sz w:val="24"/>
          <w:szCs w:val="24"/>
          <w:rtl/>
        </w:rPr>
        <w:t xml:space="preserve"> جعلت الحبوب أهم المحاصيل </w:t>
      </w:r>
      <w:r w:rsidR="00400CE5" w:rsidRPr="00B40B73">
        <w:rPr>
          <w:rFonts w:hint="cs"/>
          <w:sz w:val="24"/>
          <w:szCs w:val="24"/>
          <w:rtl/>
        </w:rPr>
        <w:t>هي</w:t>
      </w:r>
      <w:r w:rsidRPr="00B40B73">
        <w:rPr>
          <w:sz w:val="24"/>
          <w:szCs w:val="24"/>
          <w:rtl/>
        </w:rPr>
        <w:t xml:space="preserve">:-  سهولة تخزين الحبوب </w:t>
      </w:r>
      <w:r w:rsidR="00400CE5" w:rsidRPr="00B40B73">
        <w:rPr>
          <w:rFonts w:hint="cs"/>
          <w:sz w:val="24"/>
          <w:szCs w:val="24"/>
          <w:rtl/>
        </w:rPr>
        <w:t>لانخفاض</w:t>
      </w:r>
      <w:r w:rsidRPr="00B40B73">
        <w:rPr>
          <w:sz w:val="24"/>
          <w:szCs w:val="24"/>
          <w:rtl/>
        </w:rPr>
        <w:t xml:space="preserve"> محتواها </w:t>
      </w:r>
      <w:r w:rsidR="00400CE5">
        <w:rPr>
          <w:rFonts w:hint="cs"/>
          <w:sz w:val="24"/>
          <w:szCs w:val="24"/>
          <w:rtl/>
        </w:rPr>
        <w:t xml:space="preserve">من </w:t>
      </w:r>
      <w:r w:rsidR="00400CE5" w:rsidRPr="00B40B73">
        <w:rPr>
          <w:rFonts w:hint="cs"/>
          <w:sz w:val="24"/>
          <w:szCs w:val="24"/>
          <w:rtl/>
        </w:rPr>
        <w:t>الرطوبة</w:t>
      </w:r>
      <w:r w:rsidRPr="00B40B73">
        <w:rPr>
          <w:sz w:val="24"/>
          <w:szCs w:val="24"/>
          <w:rtl/>
        </w:rPr>
        <w:t xml:space="preserve"> وارتفاع القيمة الغذائية </w:t>
      </w:r>
      <w:r w:rsidR="00400CE5" w:rsidRPr="00B40B73">
        <w:rPr>
          <w:rFonts w:hint="cs"/>
          <w:sz w:val="24"/>
          <w:szCs w:val="24"/>
          <w:rtl/>
        </w:rPr>
        <w:t>لارتفاع</w:t>
      </w:r>
      <w:r w:rsidRPr="00B40B73">
        <w:rPr>
          <w:sz w:val="24"/>
          <w:szCs w:val="24"/>
          <w:rtl/>
        </w:rPr>
        <w:t xml:space="preserve"> محتوى النشا واحتوائها على قدر مناسب من البروتين والدهون إلى جانب العناصر الغذائية كما إنها أرخص مصادر الطاقة، ويمكن </w:t>
      </w:r>
      <w:r w:rsidR="00400CE5" w:rsidRPr="00B40B73">
        <w:rPr>
          <w:rFonts w:hint="cs"/>
          <w:sz w:val="24"/>
          <w:szCs w:val="24"/>
          <w:rtl/>
        </w:rPr>
        <w:t>إنتاج</w:t>
      </w:r>
      <w:r w:rsidRPr="00B40B73">
        <w:rPr>
          <w:sz w:val="24"/>
          <w:szCs w:val="24"/>
          <w:rtl/>
        </w:rPr>
        <w:t xml:space="preserve"> محصول مرتفع من الحبوب ببذل قدر قليل من العمل واستجابتها الجيدة لتحسين الظروف البيئية والتباين الواسع </w:t>
      </w:r>
      <w:r w:rsidR="00400CE5" w:rsidRPr="00B40B73">
        <w:rPr>
          <w:rFonts w:hint="cs"/>
          <w:sz w:val="24"/>
          <w:szCs w:val="24"/>
          <w:rtl/>
        </w:rPr>
        <w:t>في</w:t>
      </w:r>
      <w:r w:rsidRPr="00B40B73">
        <w:rPr>
          <w:sz w:val="24"/>
          <w:szCs w:val="24"/>
          <w:rtl/>
        </w:rPr>
        <w:t xml:space="preserve"> الخصائص الوراثية وغيرها مما يساعد </w:t>
      </w:r>
      <w:proofErr w:type="spellStart"/>
      <w:r w:rsidRPr="00B40B73">
        <w:rPr>
          <w:sz w:val="24"/>
          <w:szCs w:val="24"/>
          <w:rtl/>
        </w:rPr>
        <w:t>فى</w:t>
      </w:r>
      <w:proofErr w:type="spellEnd"/>
      <w:r w:rsidRPr="00B40B73">
        <w:rPr>
          <w:sz w:val="24"/>
          <w:szCs w:val="24"/>
          <w:rtl/>
        </w:rPr>
        <w:t xml:space="preserve"> تحسين الأصناف الزراعية،  كما أن القش الناتج منها يمكن استخدامه </w:t>
      </w:r>
      <w:r w:rsidR="00400CE5" w:rsidRPr="00B40B73">
        <w:rPr>
          <w:rFonts w:hint="cs"/>
          <w:sz w:val="24"/>
          <w:szCs w:val="24"/>
          <w:rtl/>
        </w:rPr>
        <w:t>في</w:t>
      </w:r>
      <w:r w:rsidRPr="00B40B73">
        <w:rPr>
          <w:sz w:val="24"/>
          <w:szCs w:val="24"/>
          <w:rtl/>
        </w:rPr>
        <w:t xml:space="preserve"> تغذية الحيوان،  وتتميز كل منطقة من المناطق الجغرافية  بجودة نمو محصول واحد أو أكثر من محاصيل الحبوب</w:t>
      </w:r>
    </w:p>
    <w:p w:rsidR="00E95447" w:rsidRPr="00E95447" w:rsidRDefault="00D4716A" w:rsidP="00E95447">
      <w:pPr>
        <w:bidi/>
        <w:jc w:val="both"/>
        <w:rPr>
          <w:rStyle w:val="mw-headline"/>
          <w:rFonts w:cs="Arial" w:hint="cs"/>
          <w:sz w:val="24"/>
          <w:szCs w:val="24"/>
          <w:rtl/>
          <w:lang w:bidi="ar-DZ"/>
        </w:rPr>
      </w:pPr>
      <w:r w:rsidRPr="00B40B73">
        <w:rPr>
          <w:sz w:val="24"/>
          <w:szCs w:val="24"/>
          <w:rtl/>
        </w:rPr>
        <w:t xml:space="preserve">وتمثل منتجات الحبوب أهمية كبرى </w:t>
      </w:r>
      <w:r w:rsidR="00400CE5" w:rsidRPr="00B40B73">
        <w:rPr>
          <w:rFonts w:hint="cs"/>
          <w:sz w:val="24"/>
          <w:szCs w:val="24"/>
          <w:rtl/>
        </w:rPr>
        <w:t>في</w:t>
      </w:r>
      <w:r w:rsidRPr="00B40B73">
        <w:rPr>
          <w:sz w:val="24"/>
          <w:szCs w:val="24"/>
          <w:rtl/>
        </w:rPr>
        <w:t xml:space="preserve"> غذاء </w:t>
      </w:r>
      <w:r w:rsidR="00400CE5" w:rsidRPr="00B40B73">
        <w:rPr>
          <w:rFonts w:hint="cs"/>
          <w:sz w:val="24"/>
          <w:szCs w:val="24"/>
          <w:rtl/>
        </w:rPr>
        <w:t>الإنسان</w:t>
      </w:r>
      <w:r w:rsidRPr="00B40B73">
        <w:rPr>
          <w:sz w:val="24"/>
          <w:szCs w:val="24"/>
          <w:rtl/>
        </w:rPr>
        <w:t xml:space="preserve"> </w:t>
      </w:r>
      <w:r w:rsidR="00400CE5" w:rsidRPr="00B40B73">
        <w:rPr>
          <w:rFonts w:hint="cs"/>
          <w:sz w:val="24"/>
          <w:szCs w:val="24"/>
          <w:rtl/>
        </w:rPr>
        <w:t>ففي</w:t>
      </w:r>
      <w:r w:rsidRPr="00B40B73">
        <w:rPr>
          <w:sz w:val="24"/>
          <w:szCs w:val="24"/>
          <w:rtl/>
        </w:rPr>
        <w:t xml:space="preserve"> الولايات المتحدة تمثل 20- 25 % من الوجبات بينما تمثل 50 % </w:t>
      </w:r>
      <w:proofErr w:type="spellStart"/>
      <w:r w:rsidRPr="00B40B73">
        <w:rPr>
          <w:sz w:val="24"/>
          <w:szCs w:val="24"/>
          <w:rtl/>
        </w:rPr>
        <w:t>فى</w:t>
      </w:r>
      <w:proofErr w:type="spellEnd"/>
      <w:r w:rsidRPr="00B40B73">
        <w:rPr>
          <w:sz w:val="24"/>
          <w:szCs w:val="24"/>
          <w:rtl/>
        </w:rPr>
        <w:t xml:space="preserve"> وسط وغرب أوربا وتصل الى 80 % أو </w:t>
      </w:r>
      <w:r w:rsidR="00400CE5" w:rsidRPr="00B40B73">
        <w:rPr>
          <w:rFonts w:hint="cs"/>
          <w:sz w:val="24"/>
          <w:szCs w:val="24"/>
          <w:rtl/>
        </w:rPr>
        <w:t>أكثر</w:t>
      </w:r>
      <w:r w:rsidRPr="00B40B73">
        <w:rPr>
          <w:sz w:val="24"/>
          <w:szCs w:val="24"/>
          <w:rtl/>
        </w:rPr>
        <w:t xml:space="preserve"> </w:t>
      </w:r>
      <w:r w:rsidR="00400CE5" w:rsidRPr="00B40B73">
        <w:rPr>
          <w:rFonts w:hint="cs"/>
          <w:sz w:val="24"/>
          <w:szCs w:val="24"/>
          <w:rtl/>
        </w:rPr>
        <w:t>في</w:t>
      </w:r>
      <w:r w:rsidRPr="00B40B73">
        <w:rPr>
          <w:sz w:val="24"/>
          <w:szCs w:val="24"/>
          <w:rtl/>
        </w:rPr>
        <w:t xml:space="preserve"> عديد من الدول </w:t>
      </w:r>
      <w:r w:rsidR="00400CE5" w:rsidRPr="00B40B73">
        <w:rPr>
          <w:rFonts w:hint="cs"/>
          <w:sz w:val="24"/>
          <w:szCs w:val="24"/>
          <w:rtl/>
        </w:rPr>
        <w:t>الأسيوية</w:t>
      </w:r>
      <w:r w:rsidRPr="00B40B73">
        <w:rPr>
          <w:sz w:val="24"/>
          <w:szCs w:val="24"/>
          <w:rtl/>
        </w:rPr>
        <w:t xml:space="preserve"> حيث يعتبر الأرز محصول الحبوب </w:t>
      </w:r>
      <w:r w:rsidR="00400CE5" w:rsidRPr="00B40B73">
        <w:rPr>
          <w:rFonts w:hint="cs"/>
          <w:sz w:val="24"/>
          <w:szCs w:val="24"/>
          <w:rtl/>
        </w:rPr>
        <w:t>الأساسي</w:t>
      </w:r>
      <w:r w:rsidRPr="00B40B73">
        <w:rPr>
          <w:sz w:val="24"/>
          <w:szCs w:val="24"/>
          <w:rtl/>
        </w:rPr>
        <w:t xml:space="preserve"> كما تمثل الحبوب أهم مكونات الغذاء </w:t>
      </w:r>
      <w:r w:rsidR="00400CE5" w:rsidRPr="00B40B73">
        <w:rPr>
          <w:rFonts w:hint="cs"/>
          <w:sz w:val="24"/>
          <w:szCs w:val="24"/>
          <w:rtl/>
        </w:rPr>
        <w:t>في</w:t>
      </w:r>
      <w:r w:rsidRPr="00B40B73">
        <w:rPr>
          <w:sz w:val="24"/>
          <w:szCs w:val="24"/>
          <w:rtl/>
        </w:rPr>
        <w:t xml:space="preserve"> الدول </w:t>
      </w:r>
      <w:r w:rsidR="00400CE5" w:rsidRPr="00B40B73">
        <w:rPr>
          <w:rFonts w:hint="cs"/>
          <w:sz w:val="24"/>
          <w:szCs w:val="24"/>
          <w:rtl/>
        </w:rPr>
        <w:t>الإفريقية</w:t>
      </w:r>
      <w:r w:rsidRPr="00B40B73">
        <w:rPr>
          <w:sz w:val="24"/>
          <w:szCs w:val="24"/>
          <w:rtl/>
        </w:rPr>
        <w:t>.</w:t>
      </w:r>
      <w:r w:rsidRPr="00B40B73">
        <w:rPr>
          <w:sz w:val="24"/>
          <w:szCs w:val="24"/>
          <w:lang w:bidi="ar-DZ"/>
        </w:rPr>
        <w:t xml:space="preserve"> </w:t>
      </w:r>
      <w:r w:rsidR="007C1B4E">
        <w:rPr>
          <w:rFonts w:hint="cs"/>
          <w:sz w:val="24"/>
          <w:szCs w:val="24"/>
          <w:rtl/>
          <w:lang w:bidi="ar-DZ"/>
        </w:rPr>
        <w:t xml:space="preserve">تقسم محاصيل الحبوب الى رئيسية و ثانوية </w:t>
      </w:r>
      <w:r w:rsidR="009A6B16">
        <w:rPr>
          <w:rFonts w:ascii="Calibri" w:hAnsi="Calibri" w:cs="Arial" w:hint="cs"/>
          <w:sz w:val="24"/>
          <w:szCs w:val="24"/>
          <w:rtl/>
          <w:lang w:bidi="ar-DZ"/>
        </w:rPr>
        <w:t xml:space="preserve">و هذا التقسيم راجع الى الدور الذي تلعبه خاصة الانتاج </w:t>
      </w:r>
    </w:p>
    <w:p w:rsidR="007C1B4E" w:rsidRPr="00B66D5F" w:rsidRDefault="007C1B4E" w:rsidP="007C1B4E">
      <w:pPr>
        <w:pStyle w:val="Titre3"/>
        <w:shd w:val="clear" w:color="auto" w:fill="FFFFFF"/>
        <w:spacing w:before="72"/>
        <w:jc w:val="right"/>
        <w:rPr>
          <w:rFonts w:ascii="Arial" w:hAnsi="Arial" w:cs="Arial"/>
          <w:color w:val="000000"/>
          <w:sz w:val="24"/>
          <w:szCs w:val="24"/>
          <w:rtl/>
          <w:lang w:bidi="ar-DZ"/>
        </w:rPr>
      </w:pPr>
      <w:r w:rsidRPr="009A6B16">
        <w:rPr>
          <w:rStyle w:val="mw-headline"/>
          <w:rFonts w:asciiTheme="majorBidi" w:hAnsiTheme="majorBidi"/>
          <w:color w:val="000000"/>
          <w:sz w:val="24"/>
          <w:szCs w:val="24"/>
        </w:rPr>
        <w:t>Céréales majeures</w:t>
      </w:r>
      <w:r w:rsidRPr="009A6B16">
        <w:rPr>
          <w:rStyle w:val="mw-headline"/>
          <w:rFonts w:asciiTheme="majorBidi" w:hAnsiTheme="majorBidi"/>
          <w:color w:val="000000"/>
          <w:sz w:val="24"/>
          <w:szCs w:val="24"/>
          <w:rtl/>
        </w:rPr>
        <w:t>محاصيل</w:t>
      </w:r>
      <w:r>
        <w:rPr>
          <w:rStyle w:val="mw-headline"/>
          <w:rFonts w:ascii="Arial" w:hAnsi="Arial" w:cs="Arial" w:hint="cs"/>
          <w:color w:val="000000"/>
          <w:sz w:val="24"/>
          <w:szCs w:val="24"/>
          <w:rtl/>
        </w:rPr>
        <w:t xml:space="preserve"> </w:t>
      </w:r>
      <w:r>
        <w:rPr>
          <w:rStyle w:val="mw-headline"/>
          <w:rFonts w:ascii="Arial" w:hAnsi="Arial" w:cs="Arial" w:hint="cs"/>
          <w:color w:val="000000"/>
          <w:sz w:val="24"/>
          <w:szCs w:val="24"/>
          <w:rtl/>
          <w:lang w:bidi="ar-DZ"/>
        </w:rPr>
        <w:t xml:space="preserve">الحبوب الرئيسية   </w:t>
      </w:r>
      <w:r w:rsidRPr="00371A7C">
        <w:rPr>
          <w:rStyle w:val="mw-headline"/>
          <w:rFonts w:ascii="Arial" w:hAnsi="Arial" w:cs="Arial"/>
          <w:color w:val="000000"/>
          <w:sz w:val="24"/>
          <w:szCs w:val="24"/>
        </w:rPr>
        <w:t xml:space="preserve"> </w:t>
      </w:r>
      <w:r>
        <w:rPr>
          <w:rStyle w:val="mw-headline"/>
          <w:rFonts w:ascii="Arial" w:hAnsi="Arial" w:cs="Arial"/>
          <w:color w:val="000000"/>
          <w:sz w:val="24"/>
          <w:szCs w:val="24"/>
        </w:rPr>
        <w:t>.1.1.I</w:t>
      </w:r>
      <w:r>
        <w:rPr>
          <w:rStyle w:val="mw-headline"/>
          <w:rFonts w:ascii="Arial" w:hAnsi="Arial" w:cs="Arial" w:hint="cs"/>
          <w:color w:val="000000"/>
          <w:sz w:val="24"/>
          <w:szCs w:val="24"/>
          <w:rtl/>
        </w:rPr>
        <w:t xml:space="preserve"> </w:t>
      </w:r>
    </w:p>
    <w:p w:rsidR="007C1B4E" w:rsidRPr="007C1B4E" w:rsidRDefault="007C1B4E" w:rsidP="007C1B4E">
      <w:pPr>
        <w:shd w:val="clear" w:color="auto" w:fill="FFFFFF"/>
        <w:spacing w:before="100" w:beforeAutospacing="1" w:after="24" w:line="240" w:lineRule="auto"/>
        <w:ind w:left="24"/>
        <w:jc w:val="right"/>
        <w:rPr>
          <w:rFonts w:asciiTheme="majorBidi" w:hAnsiTheme="majorBidi" w:cstheme="majorBidi"/>
          <w:sz w:val="24"/>
          <w:szCs w:val="24"/>
          <w:rtl/>
          <w:lang w:bidi="ar-DZ"/>
        </w:rPr>
      </w:pPr>
      <w:r w:rsidRPr="007C1B4E">
        <w:rPr>
          <w:rFonts w:asciiTheme="majorBidi" w:hAnsiTheme="majorBidi" w:cstheme="majorBidi"/>
          <w:sz w:val="24"/>
          <w:szCs w:val="24"/>
          <w:rtl/>
          <w:lang w:bidi="ar-DZ"/>
        </w:rPr>
        <w:t>و هي من الاقماح الأساسية التي تستعمل في غذاء الإنسان والحيوان ومن هذه الحبوب نذكر :</w:t>
      </w:r>
    </w:p>
    <w:p w:rsidR="007C1B4E" w:rsidRDefault="007C1B4E" w:rsidP="007C1B4E">
      <w:pPr>
        <w:shd w:val="clear" w:color="auto" w:fill="FFFFFF"/>
        <w:bidi/>
        <w:spacing w:before="100" w:beforeAutospacing="1" w:after="24"/>
        <w:rPr>
          <w:rFonts w:asciiTheme="majorBidi" w:hAnsiTheme="majorBidi" w:cstheme="majorBidi" w:hint="cs"/>
          <w:sz w:val="24"/>
          <w:szCs w:val="24"/>
          <w:rtl/>
          <w:lang w:val="en-US"/>
        </w:rPr>
      </w:pPr>
      <w:r w:rsidRPr="007C1B4E">
        <w:rPr>
          <w:rFonts w:asciiTheme="majorBidi" w:hAnsiTheme="majorBidi" w:cstheme="majorBidi"/>
          <w:sz w:val="24"/>
          <w:szCs w:val="24"/>
          <w:rtl/>
          <w:lang w:bidi="ar-DZ"/>
        </w:rPr>
        <w:t>القمح القاسي , القمح الطري (</w:t>
      </w:r>
      <w:r w:rsidRPr="007C1B4E">
        <w:rPr>
          <w:rFonts w:asciiTheme="majorBidi" w:hAnsiTheme="majorBidi" w:cstheme="majorBidi"/>
          <w:sz w:val="24"/>
          <w:szCs w:val="24"/>
        </w:rPr>
        <w:t>Blé tendre</w:t>
      </w:r>
      <w:r w:rsidRPr="007C1B4E">
        <w:rPr>
          <w:rFonts w:asciiTheme="majorBidi" w:hAnsiTheme="majorBidi" w:cstheme="majorBidi"/>
          <w:sz w:val="24"/>
          <w:szCs w:val="24"/>
          <w:rtl/>
        </w:rPr>
        <w:t>)</w:t>
      </w:r>
      <w:r w:rsidRPr="007C1B4E">
        <w:rPr>
          <w:rFonts w:asciiTheme="majorBidi" w:hAnsiTheme="majorBidi" w:cstheme="majorBidi"/>
          <w:sz w:val="24"/>
          <w:szCs w:val="24"/>
          <w:rtl/>
          <w:lang w:bidi="ar-DZ"/>
        </w:rPr>
        <w:t xml:space="preserve"> ,الذرة (</w:t>
      </w:r>
      <w:r w:rsidRPr="007C1B4E">
        <w:rPr>
          <w:rFonts w:asciiTheme="majorBidi" w:hAnsiTheme="majorBidi" w:cstheme="majorBidi"/>
          <w:sz w:val="24"/>
          <w:szCs w:val="24"/>
        </w:rPr>
        <w:t xml:space="preserve"> Maïs grain</w:t>
      </w:r>
      <w:r w:rsidRPr="007C1B4E">
        <w:rPr>
          <w:rFonts w:asciiTheme="majorBidi" w:hAnsiTheme="majorBidi" w:cstheme="majorBidi"/>
          <w:sz w:val="24"/>
          <w:szCs w:val="24"/>
          <w:rtl/>
        </w:rPr>
        <w:t>)</w:t>
      </w:r>
      <w:r w:rsidRPr="007C1B4E">
        <w:rPr>
          <w:rFonts w:asciiTheme="majorBidi" w:hAnsiTheme="majorBidi" w:cstheme="majorBidi"/>
          <w:sz w:val="24"/>
          <w:szCs w:val="24"/>
          <w:rtl/>
          <w:lang w:bidi="ar-DZ"/>
        </w:rPr>
        <w:t xml:space="preserve"> , الأرز (</w:t>
      </w:r>
      <w:r w:rsidRPr="007C1B4E">
        <w:rPr>
          <w:rFonts w:asciiTheme="majorBidi" w:hAnsiTheme="majorBidi" w:cstheme="majorBidi"/>
          <w:sz w:val="24"/>
          <w:szCs w:val="24"/>
        </w:rPr>
        <w:t>Riz</w:t>
      </w:r>
      <w:r w:rsidRPr="007C1B4E">
        <w:rPr>
          <w:rFonts w:asciiTheme="majorBidi" w:hAnsiTheme="majorBidi" w:cstheme="majorBidi"/>
          <w:sz w:val="24"/>
          <w:szCs w:val="24"/>
          <w:rtl/>
        </w:rPr>
        <w:t>)</w:t>
      </w:r>
      <w:r w:rsidRPr="007C1B4E">
        <w:rPr>
          <w:rFonts w:asciiTheme="majorBidi" w:hAnsiTheme="majorBidi" w:cstheme="majorBidi"/>
        </w:rPr>
        <w:t xml:space="preserve"> </w:t>
      </w:r>
      <w:hyperlink r:id="rId131" w:tooltip="Amidonnier" w:history="1">
        <w:r w:rsidRPr="007C1B4E">
          <w:rPr>
            <w:rStyle w:val="Lienhypertexte"/>
            <w:rFonts w:asciiTheme="majorBidi" w:hAnsiTheme="majorBidi" w:cstheme="majorBidi"/>
            <w:color w:val="auto"/>
            <w:sz w:val="24"/>
            <w:szCs w:val="24"/>
            <w:u w:val="none"/>
          </w:rPr>
          <w:t>Amidonnier</w:t>
        </w:r>
      </w:hyperlink>
      <w:r w:rsidRPr="007C1B4E">
        <w:rPr>
          <w:rFonts w:asciiTheme="majorBidi" w:hAnsiTheme="majorBidi" w:cstheme="majorBidi"/>
          <w:sz w:val="24"/>
          <w:szCs w:val="24"/>
        </w:rPr>
        <w:t>,</w:t>
      </w:r>
      <w:r w:rsidRPr="007C1B4E">
        <w:rPr>
          <w:rFonts w:asciiTheme="majorBidi" w:hAnsiTheme="majorBidi" w:cstheme="majorBidi"/>
        </w:rPr>
        <w:t xml:space="preserve"> </w:t>
      </w:r>
      <w:hyperlink r:id="rId132" w:tooltip="Épeautre" w:history="1">
        <w:proofErr w:type="spellStart"/>
        <w:r w:rsidRPr="007C1B4E">
          <w:rPr>
            <w:rStyle w:val="Lienhypertexte"/>
            <w:rFonts w:asciiTheme="majorBidi" w:hAnsiTheme="majorBidi" w:cstheme="majorBidi"/>
            <w:color w:val="auto"/>
            <w:sz w:val="24"/>
            <w:szCs w:val="24"/>
            <w:u w:val="none"/>
            <w:lang w:val="en-US"/>
          </w:rPr>
          <w:t>Épeautre</w:t>
        </w:r>
        <w:proofErr w:type="spellEnd"/>
      </w:hyperlink>
      <w:r w:rsidRPr="007C1B4E">
        <w:rPr>
          <w:rFonts w:asciiTheme="majorBidi" w:hAnsiTheme="majorBidi" w:cstheme="majorBidi"/>
          <w:sz w:val="24"/>
          <w:szCs w:val="24"/>
          <w:lang w:val="en-US"/>
        </w:rPr>
        <w:t>,</w:t>
      </w:r>
      <w:r w:rsidRPr="007C1B4E">
        <w:rPr>
          <w:rFonts w:asciiTheme="majorBidi" w:hAnsiTheme="majorBidi" w:cstheme="majorBidi"/>
          <w:sz w:val="24"/>
          <w:szCs w:val="24"/>
        </w:rPr>
        <w:t xml:space="preserve"> Blé de</w:t>
      </w:r>
      <w:r w:rsidRPr="007C1B4E">
        <w:rPr>
          <w:rStyle w:val="apple-converted-space"/>
          <w:rFonts w:asciiTheme="majorBidi" w:hAnsiTheme="majorBidi" w:cstheme="majorBidi"/>
          <w:sz w:val="24"/>
          <w:szCs w:val="24"/>
        </w:rPr>
        <w:t> </w:t>
      </w:r>
      <w:hyperlink r:id="rId133" w:tooltip="Pologne" w:history="1">
        <w:r w:rsidRPr="007C1B4E">
          <w:rPr>
            <w:rStyle w:val="Lienhypertexte"/>
            <w:rFonts w:asciiTheme="majorBidi" w:hAnsiTheme="majorBidi" w:cstheme="majorBidi"/>
            <w:color w:val="auto"/>
            <w:sz w:val="24"/>
            <w:szCs w:val="24"/>
            <w:u w:val="none"/>
          </w:rPr>
          <w:t>Pologne</w:t>
        </w:r>
      </w:hyperlink>
      <w:r w:rsidRPr="007C1B4E">
        <w:rPr>
          <w:rFonts w:asciiTheme="majorBidi" w:hAnsiTheme="majorBidi" w:cstheme="majorBidi"/>
          <w:rtl/>
        </w:rPr>
        <w:t xml:space="preserve"> </w:t>
      </w:r>
      <w:r w:rsidRPr="007C1B4E">
        <w:rPr>
          <w:rFonts w:asciiTheme="majorBidi" w:hAnsiTheme="majorBidi" w:cstheme="majorBidi"/>
          <w:sz w:val="24"/>
          <w:szCs w:val="24"/>
          <w:rtl/>
          <w:lang w:val="en-US"/>
        </w:rPr>
        <w:t>و</w:t>
      </w:r>
      <w:r w:rsidRPr="007C1B4E">
        <w:rPr>
          <w:rFonts w:asciiTheme="majorBidi" w:hAnsiTheme="majorBidi" w:cstheme="majorBidi"/>
          <w:rtl/>
        </w:rPr>
        <w:t xml:space="preserve"> </w:t>
      </w:r>
      <w:r w:rsidRPr="007C1B4E">
        <w:rPr>
          <w:rStyle w:val="apple-converted-space"/>
          <w:rFonts w:asciiTheme="majorBidi" w:hAnsiTheme="majorBidi" w:cstheme="majorBidi"/>
          <w:sz w:val="24"/>
          <w:szCs w:val="24"/>
        </w:rPr>
        <w:t> </w:t>
      </w:r>
      <w:hyperlink r:id="rId134" w:tooltip="Engrain" w:history="1">
        <w:r w:rsidRPr="007C1B4E">
          <w:rPr>
            <w:rStyle w:val="Lienhypertexte"/>
            <w:rFonts w:asciiTheme="majorBidi" w:hAnsiTheme="majorBidi" w:cstheme="majorBidi"/>
            <w:color w:val="auto"/>
            <w:sz w:val="24"/>
            <w:szCs w:val="24"/>
            <w:u w:val="none"/>
            <w:lang w:val="en-US"/>
          </w:rPr>
          <w:t>Engrain</w:t>
        </w:r>
      </w:hyperlink>
      <w:r w:rsidRPr="007C1B4E">
        <w:rPr>
          <w:rFonts w:asciiTheme="majorBidi" w:hAnsiTheme="majorBidi" w:cstheme="majorBidi"/>
          <w:sz w:val="24"/>
          <w:szCs w:val="24"/>
          <w:rtl/>
          <w:lang w:val="en-US"/>
        </w:rPr>
        <w:t xml:space="preserve"> </w:t>
      </w:r>
    </w:p>
    <w:tbl>
      <w:tblPr>
        <w:tblStyle w:val="Grilledutableau"/>
        <w:bidiVisual/>
        <w:tblW w:w="8931" w:type="dxa"/>
        <w:tblInd w:w="113" w:type="dxa"/>
        <w:tblLook w:val="04A0" w:firstRow="1" w:lastRow="0" w:firstColumn="1" w:lastColumn="0" w:noHBand="0" w:noVBand="1"/>
      </w:tblPr>
      <w:tblGrid>
        <w:gridCol w:w="2976"/>
        <w:gridCol w:w="4111"/>
        <w:gridCol w:w="1844"/>
      </w:tblGrid>
      <w:tr w:rsidR="00E95447" w:rsidRPr="00E95447" w:rsidTr="005A3AB9">
        <w:trPr>
          <w:trHeight w:val="426"/>
        </w:trPr>
        <w:tc>
          <w:tcPr>
            <w:tcW w:w="2976" w:type="dxa"/>
          </w:tcPr>
          <w:p w:rsidR="00E95447" w:rsidRPr="00E95447" w:rsidRDefault="00E95447" w:rsidP="00750D51">
            <w:pPr>
              <w:bidi/>
              <w:jc w:val="right"/>
              <w:rPr>
                <w:rFonts w:ascii="Times New Roman" w:hAnsi="Times New Roman" w:cs="Times New Roman"/>
                <w:sz w:val="24"/>
                <w:szCs w:val="24"/>
                <w:rtl/>
              </w:rPr>
            </w:pPr>
            <w:r w:rsidRPr="00E95447">
              <w:rPr>
                <w:rFonts w:ascii="Times New Roman" w:hAnsi="Times New Roman" w:cs="Times New Roman"/>
                <w:sz w:val="24"/>
                <w:szCs w:val="24"/>
              </w:rPr>
              <w:t xml:space="preserve">Famille </w:t>
            </w:r>
          </w:p>
        </w:tc>
        <w:tc>
          <w:tcPr>
            <w:tcW w:w="4111" w:type="dxa"/>
          </w:tcPr>
          <w:p w:rsidR="00E95447" w:rsidRPr="00E95447" w:rsidRDefault="00E95447" w:rsidP="00750D51">
            <w:pPr>
              <w:bidi/>
              <w:jc w:val="right"/>
              <w:rPr>
                <w:rFonts w:ascii="Times New Roman" w:hAnsi="Times New Roman" w:cs="Times New Roman"/>
                <w:sz w:val="24"/>
                <w:szCs w:val="24"/>
                <w:rtl/>
              </w:rPr>
            </w:pPr>
            <w:r w:rsidRPr="00E95447">
              <w:rPr>
                <w:rFonts w:ascii="Times New Roman" w:hAnsi="Times New Roman" w:cs="Times New Roman"/>
                <w:sz w:val="24"/>
                <w:szCs w:val="24"/>
              </w:rPr>
              <w:t xml:space="preserve">Nom scientifique </w:t>
            </w:r>
          </w:p>
        </w:tc>
        <w:tc>
          <w:tcPr>
            <w:tcW w:w="1844" w:type="dxa"/>
          </w:tcPr>
          <w:p w:rsidR="00E95447" w:rsidRPr="00E95447" w:rsidRDefault="00E95447" w:rsidP="00750D51">
            <w:pPr>
              <w:bidi/>
              <w:jc w:val="right"/>
              <w:rPr>
                <w:rFonts w:ascii="Times New Roman" w:hAnsi="Times New Roman" w:cs="Times New Roman"/>
                <w:sz w:val="24"/>
                <w:szCs w:val="24"/>
                <w:rtl/>
              </w:rPr>
            </w:pPr>
            <w:r w:rsidRPr="00E95447">
              <w:rPr>
                <w:rFonts w:ascii="Times New Roman" w:hAnsi="Times New Roman" w:cs="Times New Roman"/>
                <w:sz w:val="24"/>
                <w:szCs w:val="24"/>
              </w:rPr>
              <w:t xml:space="preserve">Céréales </w:t>
            </w:r>
          </w:p>
        </w:tc>
      </w:tr>
      <w:tr w:rsidR="00E95447" w:rsidRPr="00E95447" w:rsidTr="005A3AB9">
        <w:trPr>
          <w:trHeight w:val="643"/>
        </w:trPr>
        <w:tc>
          <w:tcPr>
            <w:tcW w:w="2976" w:type="dxa"/>
          </w:tcPr>
          <w:p w:rsidR="00E95447" w:rsidRPr="00E95447" w:rsidRDefault="00E95447" w:rsidP="00750D51">
            <w:pPr>
              <w:bidi/>
              <w:jc w:val="center"/>
              <w:rPr>
                <w:rFonts w:ascii="Times New Roman" w:hAnsi="Times New Roman" w:cs="Times New Roman"/>
                <w:b/>
                <w:bCs/>
                <w:sz w:val="24"/>
                <w:szCs w:val="24"/>
              </w:rPr>
            </w:pPr>
            <w:proofErr w:type="spellStart"/>
            <w:r w:rsidRPr="00E95447">
              <w:rPr>
                <w:rFonts w:ascii="Times New Roman" w:hAnsi="Times New Roman" w:cs="Times New Roman"/>
                <w:b/>
                <w:bCs/>
                <w:sz w:val="24"/>
                <w:szCs w:val="24"/>
              </w:rPr>
              <w:t>Poaccées</w:t>
            </w:r>
            <w:proofErr w:type="spellEnd"/>
          </w:p>
          <w:p w:rsidR="00E95447" w:rsidRPr="00E95447" w:rsidRDefault="00E95447" w:rsidP="00750D51">
            <w:pPr>
              <w:bidi/>
              <w:jc w:val="center"/>
              <w:rPr>
                <w:rFonts w:ascii="Times New Roman" w:hAnsi="Times New Roman" w:cs="Times New Roman"/>
                <w:b/>
                <w:bCs/>
                <w:sz w:val="24"/>
                <w:szCs w:val="24"/>
                <w:rtl/>
              </w:rPr>
            </w:pPr>
          </w:p>
        </w:tc>
        <w:tc>
          <w:tcPr>
            <w:tcW w:w="4111" w:type="dxa"/>
          </w:tcPr>
          <w:p w:rsidR="00E95447" w:rsidRPr="00E95447" w:rsidRDefault="00E95447" w:rsidP="008D662E">
            <w:pPr>
              <w:pStyle w:val="Paragraphedeliste"/>
              <w:numPr>
                <w:ilvl w:val="0"/>
                <w:numId w:val="22"/>
              </w:numPr>
              <w:jc w:val="both"/>
              <w:rPr>
                <w:rFonts w:ascii="Times New Roman" w:hAnsi="Times New Roman" w:cs="Times New Roman"/>
                <w:sz w:val="24"/>
                <w:szCs w:val="24"/>
              </w:rPr>
            </w:pPr>
            <w:proofErr w:type="spellStart"/>
            <w:r w:rsidRPr="00E95447">
              <w:rPr>
                <w:rFonts w:ascii="Times New Roman" w:hAnsi="Times New Roman" w:cs="Times New Roman"/>
                <w:i/>
                <w:iCs/>
                <w:sz w:val="24"/>
                <w:szCs w:val="24"/>
              </w:rPr>
              <w:t>Triticum</w:t>
            </w:r>
            <w:proofErr w:type="spellEnd"/>
            <w:r w:rsidRPr="00E95447">
              <w:rPr>
                <w:rFonts w:ascii="Times New Roman" w:hAnsi="Times New Roman" w:cs="Times New Roman"/>
                <w:i/>
                <w:iCs/>
                <w:sz w:val="24"/>
                <w:szCs w:val="24"/>
              </w:rPr>
              <w:t xml:space="preserve"> </w:t>
            </w:r>
            <w:proofErr w:type="spellStart"/>
            <w:r w:rsidRPr="00E95447">
              <w:rPr>
                <w:rFonts w:ascii="Times New Roman" w:hAnsi="Times New Roman" w:cs="Times New Roman"/>
                <w:i/>
                <w:iCs/>
                <w:sz w:val="24"/>
                <w:szCs w:val="24"/>
              </w:rPr>
              <w:t>durum</w:t>
            </w:r>
            <w:proofErr w:type="spellEnd"/>
            <w:r w:rsidRPr="00E95447">
              <w:rPr>
                <w:rFonts w:ascii="Times New Roman" w:hAnsi="Times New Roman" w:cs="Times New Roman"/>
                <w:sz w:val="24"/>
                <w:szCs w:val="24"/>
              </w:rPr>
              <w:t xml:space="preserve"> </w:t>
            </w:r>
            <w:proofErr w:type="spellStart"/>
            <w:r w:rsidRPr="00E95447">
              <w:rPr>
                <w:rFonts w:ascii="Times New Roman" w:hAnsi="Times New Roman" w:cs="Times New Roman"/>
                <w:sz w:val="24"/>
                <w:szCs w:val="24"/>
              </w:rPr>
              <w:t>Desf</w:t>
            </w:r>
            <w:proofErr w:type="spellEnd"/>
            <w:r w:rsidRPr="00E95447">
              <w:rPr>
                <w:rFonts w:ascii="Times New Roman" w:hAnsi="Times New Roman" w:cs="Times New Roman"/>
                <w:sz w:val="24"/>
                <w:szCs w:val="24"/>
              </w:rPr>
              <w:t xml:space="preserve">. </w:t>
            </w:r>
          </w:p>
          <w:p w:rsidR="00E95447" w:rsidRPr="00E95447" w:rsidRDefault="00E95447" w:rsidP="008D662E">
            <w:pPr>
              <w:pStyle w:val="Paragraphedeliste"/>
              <w:numPr>
                <w:ilvl w:val="0"/>
                <w:numId w:val="22"/>
              </w:numPr>
              <w:jc w:val="both"/>
              <w:rPr>
                <w:rFonts w:asciiTheme="majorBidi" w:hAnsiTheme="majorBidi" w:cstheme="majorBidi"/>
                <w:sz w:val="24"/>
                <w:szCs w:val="24"/>
              </w:rPr>
            </w:pPr>
            <w:proofErr w:type="spellStart"/>
            <w:r w:rsidRPr="00E95447">
              <w:rPr>
                <w:rFonts w:ascii="Times New Roman" w:hAnsi="Times New Roman" w:cs="Times New Roman"/>
                <w:i/>
                <w:iCs/>
                <w:sz w:val="24"/>
                <w:szCs w:val="24"/>
              </w:rPr>
              <w:t>Triticum</w:t>
            </w:r>
            <w:proofErr w:type="spellEnd"/>
            <w:r w:rsidRPr="00E95447">
              <w:rPr>
                <w:rFonts w:ascii="Times New Roman" w:hAnsi="Times New Roman" w:cs="Times New Roman"/>
                <w:i/>
                <w:iCs/>
                <w:sz w:val="24"/>
                <w:szCs w:val="24"/>
              </w:rPr>
              <w:t xml:space="preserve"> </w:t>
            </w:r>
            <w:proofErr w:type="spellStart"/>
            <w:r w:rsidRPr="00E95447">
              <w:rPr>
                <w:rFonts w:ascii="Times New Roman" w:hAnsi="Times New Roman" w:cs="Times New Roman"/>
                <w:i/>
                <w:iCs/>
                <w:sz w:val="24"/>
                <w:szCs w:val="24"/>
              </w:rPr>
              <w:t>aestivum</w:t>
            </w:r>
            <w:proofErr w:type="spellEnd"/>
            <w:r w:rsidRPr="00E95447">
              <w:rPr>
                <w:rFonts w:ascii="Times New Roman" w:hAnsi="Times New Roman" w:cs="Times New Roman"/>
                <w:i/>
                <w:iCs/>
                <w:sz w:val="24"/>
                <w:szCs w:val="24"/>
              </w:rPr>
              <w:t xml:space="preserve"> </w:t>
            </w:r>
            <w:r w:rsidRPr="00E95447">
              <w:rPr>
                <w:rFonts w:ascii="Times New Roman" w:hAnsi="Times New Roman" w:cs="Times New Roman"/>
                <w:sz w:val="24"/>
                <w:szCs w:val="24"/>
              </w:rPr>
              <w:t>L</w:t>
            </w:r>
            <w:r w:rsidRPr="00E95447">
              <w:rPr>
                <w:rFonts w:ascii="Times New Roman" w:hAnsi="Times New Roman" w:cs="Times New Roman"/>
                <w:i/>
                <w:iCs/>
                <w:sz w:val="24"/>
                <w:szCs w:val="24"/>
              </w:rPr>
              <w:t>.</w:t>
            </w:r>
            <w:r w:rsidRPr="00E95447">
              <w:rPr>
                <w:rFonts w:ascii="Arial-ItalicMT" w:cs="Arial-ItalicMT"/>
                <w:i/>
                <w:iCs/>
                <w:sz w:val="24"/>
                <w:szCs w:val="24"/>
              </w:rPr>
              <w:t xml:space="preserve"> </w:t>
            </w:r>
            <w:r w:rsidRPr="00E95447">
              <w:rPr>
                <w:rFonts w:asciiTheme="majorBidi" w:hAnsiTheme="majorBidi" w:cstheme="majorBidi"/>
                <w:sz w:val="24"/>
                <w:szCs w:val="24"/>
              </w:rPr>
              <w:t xml:space="preserve">ou </w:t>
            </w:r>
            <w:proofErr w:type="spellStart"/>
            <w:r w:rsidRPr="00E95447">
              <w:rPr>
                <w:rFonts w:asciiTheme="majorBidi" w:hAnsiTheme="majorBidi" w:cstheme="majorBidi"/>
                <w:sz w:val="24"/>
                <w:szCs w:val="24"/>
              </w:rPr>
              <w:t>vulgare</w:t>
            </w:r>
            <w:proofErr w:type="spellEnd"/>
          </w:p>
          <w:p w:rsidR="00E95447" w:rsidRPr="00E95447" w:rsidRDefault="00E95447" w:rsidP="008D662E">
            <w:pPr>
              <w:pStyle w:val="Paragraphedeliste"/>
              <w:numPr>
                <w:ilvl w:val="0"/>
                <w:numId w:val="22"/>
              </w:numPr>
              <w:jc w:val="both"/>
              <w:rPr>
                <w:rFonts w:ascii="Times New Roman" w:hAnsi="Times New Roman" w:cs="Times New Roman"/>
                <w:sz w:val="24"/>
                <w:szCs w:val="24"/>
              </w:rPr>
            </w:pPr>
            <w:proofErr w:type="spellStart"/>
            <w:r w:rsidRPr="00E95447">
              <w:rPr>
                <w:rFonts w:ascii="Times New Roman" w:hAnsi="Times New Roman" w:cs="Times New Roman"/>
                <w:i/>
                <w:iCs/>
                <w:sz w:val="24"/>
                <w:szCs w:val="24"/>
              </w:rPr>
              <w:t>Zea</w:t>
            </w:r>
            <w:proofErr w:type="spellEnd"/>
            <w:r w:rsidRPr="00E95447">
              <w:rPr>
                <w:rFonts w:ascii="Times New Roman" w:hAnsi="Times New Roman" w:cs="Times New Roman"/>
                <w:i/>
                <w:iCs/>
                <w:sz w:val="24"/>
                <w:szCs w:val="24"/>
              </w:rPr>
              <w:t xml:space="preserve"> </w:t>
            </w:r>
            <w:proofErr w:type="spellStart"/>
            <w:r w:rsidRPr="00E95447">
              <w:rPr>
                <w:rFonts w:ascii="Times New Roman" w:hAnsi="Times New Roman" w:cs="Times New Roman"/>
                <w:i/>
                <w:iCs/>
                <w:sz w:val="24"/>
                <w:szCs w:val="24"/>
              </w:rPr>
              <w:t>mays</w:t>
            </w:r>
            <w:proofErr w:type="spellEnd"/>
            <w:r w:rsidRPr="00E95447">
              <w:rPr>
                <w:rFonts w:ascii="Times New Roman" w:hAnsi="Times New Roman" w:cs="Times New Roman"/>
                <w:i/>
                <w:iCs/>
                <w:sz w:val="24"/>
                <w:szCs w:val="24"/>
              </w:rPr>
              <w:t xml:space="preserve"> </w:t>
            </w:r>
          </w:p>
          <w:p w:rsidR="00E95447" w:rsidRPr="00E95447" w:rsidRDefault="00E95447" w:rsidP="008D662E">
            <w:pPr>
              <w:pStyle w:val="Paragraphedeliste"/>
              <w:numPr>
                <w:ilvl w:val="0"/>
                <w:numId w:val="22"/>
              </w:numPr>
              <w:jc w:val="both"/>
              <w:rPr>
                <w:rFonts w:ascii="Times New Roman" w:hAnsi="Times New Roman" w:cs="Times New Roman"/>
                <w:sz w:val="24"/>
                <w:szCs w:val="24"/>
                <w:rtl/>
              </w:rPr>
            </w:pPr>
            <w:proofErr w:type="spellStart"/>
            <w:r w:rsidRPr="00E95447">
              <w:rPr>
                <w:rFonts w:ascii="Times New Roman" w:hAnsi="Times New Roman" w:cs="Times New Roman"/>
                <w:i/>
                <w:iCs/>
                <w:sz w:val="24"/>
                <w:szCs w:val="24"/>
              </w:rPr>
              <w:t>Oryza</w:t>
            </w:r>
            <w:proofErr w:type="spellEnd"/>
            <w:r w:rsidRPr="00E95447">
              <w:rPr>
                <w:rFonts w:ascii="Times New Roman" w:hAnsi="Times New Roman" w:cs="Times New Roman"/>
                <w:i/>
                <w:iCs/>
                <w:sz w:val="24"/>
                <w:szCs w:val="24"/>
              </w:rPr>
              <w:t xml:space="preserve"> </w:t>
            </w:r>
            <w:proofErr w:type="spellStart"/>
            <w:r w:rsidRPr="00E95447">
              <w:rPr>
                <w:rFonts w:ascii="Times New Roman" w:hAnsi="Times New Roman" w:cs="Times New Roman"/>
                <w:i/>
                <w:iCs/>
                <w:sz w:val="24"/>
                <w:szCs w:val="24"/>
              </w:rPr>
              <w:t>sativa</w:t>
            </w:r>
            <w:proofErr w:type="spellEnd"/>
          </w:p>
        </w:tc>
        <w:tc>
          <w:tcPr>
            <w:tcW w:w="1844" w:type="dxa"/>
          </w:tcPr>
          <w:p w:rsidR="00E95447" w:rsidRPr="00E95447" w:rsidRDefault="00E95447" w:rsidP="00750D51">
            <w:pPr>
              <w:bidi/>
              <w:jc w:val="right"/>
              <w:rPr>
                <w:rFonts w:ascii="Times New Roman" w:hAnsi="Times New Roman" w:cs="Times New Roman"/>
                <w:sz w:val="24"/>
                <w:szCs w:val="24"/>
              </w:rPr>
            </w:pPr>
            <w:r w:rsidRPr="00E95447">
              <w:rPr>
                <w:rFonts w:ascii="Times New Roman" w:hAnsi="Times New Roman" w:cs="Times New Roman"/>
                <w:sz w:val="24"/>
                <w:szCs w:val="24"/>
              </w:rPr>
              <w:t>Blé dur</w:t>
            </w:r>
          </w:p>
          <w:p w:rsidR="00E95447" w:rsidRPr="00E95447" w:rsidRDefault="00E95447" w:rsidP="00750D51">
            <w:pPr>
              <w:bidi/>
              <w:jc w:val="right"/>
              <w:rPr>
                <w:rFonts w:ascii="Times New Roman" w:hAnsi="Times New Roman" w:cs="Times New Roman"/>
                <w:sz w:val="24"/>
                <w:szCs w:val="24"/>
              </w:rPr>
            </w:pPr>
            <w:r w:rsidRPr="00E95447">
              <w:rPr>
                <w:rFonts w:ascii="Times New Roman" w:hAnsi="Times New Roman" w:cs="Times New Roman"/>
                <w:sz w:val="24"/>
                <w:szCs w:val="24"/>
              </w:rPr>
              <w:t xml:space="preserve">Blé tendre </w:t>
            </w:r>
          </w:p>
          <w:p w:rsidR="00E95447" w:rsidRPr="00E95447" w:rsidRDefault="00E95447" w:rsidP="00750D51">
            <w:pPr>
              <w:bidi/>
              <w:jc w:val="right"/>
              <w:rPr>
                <w:rFonts w:ascii="Times New Roman" w:hAnsi="Times New Roman" w:cs="Times New Roman"/>
                <w:sz w:val="24"/>
                <w:szCs w:val="24"/>
              </w:rPr>
            </w:pPr>
            <w:r w:rsidRPr="00E95447">
              <w:rPr>
                <w:rFonts w:ascii="Times New Roman" w:hAnsi="Times New Roman" w:cs="Times New Roman"/>
                <w:sz w:val="24"/>
                <w:szCs w:val="24"/>
              </w:rPr>
              <w:t xml:space="preserve">Mais </w:t>
            </w:r>
          </w:p>
          <w:p w:rsidR="00E95447" w:rsidRPr="00E95447" w:rsidRDefault="00E95447" w:rsidP="00750D51">
            <w:pPr>
              <w:bidi/>
              <w:jc w:val="right"/>
              <w:rPr>
                <w:rFonts w:ascii="Times New Roman" w:hAnsi="Times New Roman" w:cs="Times New Roman"/>
                <w:sz w:val="24"/>
                <w:szCs w:val="24"/>
                <w:rtl/>
              </w:rPr>
            </w:pPr>
            <w:r w:rsidRPr="00E95447">
              <w:rPr>
                <w:rFonts w:ascii="Times New Roman" w:hAnsi="Times New Roman" w:cs="Times New Roman"/>
                <w:sz w:val="24"/>
                <w:szCs w:val="24"/>
              </w:rPr>
              <w:t xml:space="preserve">Riz </w:t>
            </w:r>
          </w:p>
        </w:tc>
      </w:tr>
    </w:tbl>
    <w:p w:rsidR="00E95447" w:rsidRPr="007C1B4E" w:rsidRDefault="00E95447" w:rsidP="00E95447">
      <w:pPr>
        <w:shd w:val="clear" w:color="auto" w:fill="FFFFFF"/>
        <w:bidi/>
        <w:spacing w:before="100" w:beforeAutospacing="1" w:after="24"/>
        <w:rPr>
          <w:rFonts w:asciiTheme="majorBidi" w:hAnsiTheme="majorBidi" w:cstheme="majorBidi"/>
          <w:sz w:val="24"/>
          <w:szCs w:val="24"/>
          <w:lang w:val="en-US"/>
        </w:rPr>
      </w:pPr>
    </w:p>
    <w:p w:rsidR="009A6B16" w:rsidRPr="007334AB" w:rsidRDefault="009A6B16" w:rsidP="009A6B16">
      <w:pPr>
        <w:bidi/>
        <w:rPr>
          <w:rFonts w:asciiTheme="majorBidi" w:hAnsiTheme="majorBidi" w:cstheme="majorBidi"/>
          <w:b/>
          <w:bCs/>
          <w:sz w:val="28"/>
          <w:szCs w:val="28"/>
          <w:lang w:bidi="ar-DZ"/>
        </w:rPr>
      </w:pPr>
      <w:proofErr w:type="gramStart"/>
      <w:r w:rsidRPr="007334AB">
        <w:rPr>
          <w:rFonts w:asciiTheme="majorBidi" w:hAnsiTheme="majorBidi" w:cstheme="majorBidi"/>
          <w:b/>
          <w:bCs/>
          <w:sz w:val="28"/>
          <w:szCs w:val="28"/>
          <w:rtl/>
          <w:lang w:bidi="ar-DZ"/>
        </w:rPr>
        <w:t>التصنيف</w:t>
      </w:r>
      <w:proofErr w:type="gramEnd"/>
      <w:r w:rsidRPr="007334AB">
        <w:rPr>
          <w:rFonts w:asciiTheme="majorBidi" w:hAnsiTheme="majorBidi" w:cstheme="majorBidi"/>
          <w:b/>
          <w:bCs/>
          <w:sz w:val="28"/>
          <w:szCs w:val="28"/>
          <w:rtl/>
          <w:lang w:bidi="ar-DZ"/>
        </w:rPr>
        <w:t xml:space="preserve"> العلمي </w:t>
      </w:r>
    </w:p>
    <w:p w:rsidR="009A6B16" w:rsidRPr="00376640" w:rsidRDefault="007C1B4E" w:rsidP="009A6B16">
      <w:pPr>
        <w:pStyle w:val="NormalWeb"/>
        <w:shd w:val="clear" w:color="auto" w:fill="FFFFFF"/>
        <w:spacing w:before="0" w:beforeAutospacing="0" w:after="0" w:afterAutospacing="0" w:line="276" w:lineRule="auto"/>
        <w:jc w:val="both"/>
        <w:rPr>
          <w:color w:val="000000" w:themeColor="text1"/>
        </w:rPr>
      </w:pPr>
      <w:r w:rsidRPr="00BD50FA">
        <w:rPr>
          <w:rFonts w:ascii="Open Sans" w:hAnsi="Open Sans"/>
          <w:color w:val="191919"/>
          <w:rtl/>
        </w:rPr>
        <w:lastRenderedPageBreak/>
        <w:t>تصنف محاصيل الحبوب بحسب اعتبارات متعددة أهمها الفصيلة النباتية وموسم النمو وغيرهما</w:t>
      </w:r>
      <w:r>
        <w:rPr>
          <w:rFonts w:ascii="Open Sans" w:hAnsi="Open Sans" w:hint="eastAsia"/>
          <w:color w:val="191919"/>
          <w:rtl/>
        </w:rPr>
        <w:t> </w:t>
      </w:r>
      <w:r>
        <w:rPr>
          <w:color w:val="191919"/>
        </w:rPr>
        <w:t>,</w:t>
      </w:r>
      <w:r w:rsidRPr="00BF0D41">
        <w:rPr>
          <w:rFonts w:ascii="Open Sans" w:hAnsi="Open Sans"/>
          <w:color w:val="191919"/>
          <w:rtl/>
        </w:rPr>
        <w:t xml:space="preserve">تتبع غالبية محاصيل الحبوب المزروعة الفصيلة </w:t>
      </w:r>
      <w:r w:rsidR="009A6B16">
        <w:rPr>
          <w:rFonts w:ascii="Open Sans" w:hAnsi="Open Sans" w:hint="cs"/>
          <w:color w:val="191919"/>
          <w:rtl/>
        </w:rPr>
        <w:t>الكلئية</w:t>
      </w:r>
      <w:r w:rsidR="009A6B16" w:rsidRPr="009A6B16">
        <w:rPr>
          <w:color w:val="000000" w:themeColor="text1"/>
        </w:rPr>
        <w:t xml:space="preserve"> </w:t>
      </w:r>
      <w:r w:rsidR="009A6B16" w:rsidRPr="00376640">
        <w:rPr>
          <w:color w:val="000000" w:themeColor="text1"/>
        </w:rPr>
        <w:t>Sur le plan strictement botanique, les céréales regroupent principalement des plantes de la famille des</w:t>
      </w:r>
      <w:r w:rsidR="009A6B16" w:rsidRPr="00376640">
        <w:rPr>
          <w:rStyle w:val="apple-converted-space"/>
          <w:color w:val="000000" w:themeColor="text1"/>
        </w:rPr>
        <w:t> </w:t>
      </w:r>
      <w:proofErr w:type="spellStart"/>
      <w:r w:rsidR="009A6B16" w:rsidRPr="00376640">
        <w:rPr>
          <w:rStyle w:val="Accentuation"/>
          <w:rFonts w:eastAsiaTheme="majorEastAsia"/>
          <w:color w:val="000000" w:themeColor="text1"/>
        </w:rPr>
        <w:t>Poacées</w:t>
      </w:r>
      <w:proofErr w:type="spellEnd"/>
      <w:r w:rsidR="009A6B16" w:rsidRPr="00376640">
        <w:rPr>
          <w:rStyle w:val="apple-converted-space"/>
          <w:color w:val="000000" w:themeColor="text1"/>
        </w:rPr>
        <w:t> </w:t>
      </w:r>
      <w:r w:rsidR="009A6B16" w:rsidRPr="00376640">
        <w:rPr>
          <w:color w:val="000000" w:themeColor="text1"/>
        </w:rPr>
        <w:t>(ou</w:t>
      </w:r>
      <w:r w:rsidR="009A6B16" w:rsidRPr="00376640">
        <w:rPr>
          <w:rStyle w:val="apple-converted-space"/>
          <w:color w:val="000000" w:themeColor="text1"/>
        </w:rPr>
        <w:t> </w:t>
      </w:r>
      <w:r w:rsidR="009A6B16" w:rsidRPr="00376640">
        <w:rPr>
          <w:rStyle w:val="Accentuation"/>
          <w:rFonts w:eastAsiaTheme="majorEastAsia"/>
          <w:color w:val="000000" w:themeColor="text1"/>
        </w:rPr>
        <w:t>Graminées</w:t>
      </w:r>
      <w:r w:rsidR="009A6B16" w:rsidRPr="00376640">
        <w:rPr>
          <w:color w:val="000000" w:themeColor="text1"/>
        </w:rPr>
        <w:t>).</w:t>
      </w:r>
    </w:p>
    <w:p w:rsidR="007C1B4E" w:rsidRDefault="009A6B16" w:rsidP="009A6B16">
      <w:pPr>
        <w:pStyle w:val="NormalWeb"/>
        <w:shd w:val="clear" w:color="auto" w:fill="FFFFFF"/>
        <w:spacing w:before="0" w:beforeAutospacing="0" w:after="0" w:afterAutospacing="0"/>
        <w:jc w:val="right"/>
        <w:rPr>
          <w:rFonts w:ascii="Open Sans" w:hAnsi="Open Sans" w:hint="cs"/>
          <w:color w:val="191919"/>
          <w:rtl/>
        </w:rPr>
      </w:pPr>
      <w:r>
        <w:rPr>
          <w:rFonts w:ascii="Open Sans" w:hAnsi="Open Sans" w:hint="cs"/>
          <w:color w:val="191919"/>
          <w:rtl/>
        </w:rPr>
        <w:t>.</w:t>
      </w:r>
      <w:r w:rsidR="007C1B4E" w:rsidRPr="00BF0D41">
        <w:rPr>
          <w:rFonts w:ascii="Open Sans" w:hAnsi="Open Sans"/>
          <w:color w:val="191919"/>
        </w:rPr>
        <w:t xml:space="preserve"> </w:t>
      </w:r>
      <w:proofErr w:type="spellStart"/>
      <w:r w:rsidR="007C1B4E" w:rsidRPr="00376640">
        <w:rPr>
          <w:rStyle w:val="Accentuation"/>
          <w:rFonts w:eastAsiaTheme="majorEastAsia"/>
          <w:color w:val="000000" w:themeColor="text1"/>
        </w:rPr>
        <w:t>Poacées</w:t>
      </w:r>
      <w:proofErr w:type="spellEnd"/>
      <w:r w:rsidR="007C1B4E" w:rsidRPr="00BF0D41">
        <w:rPr>
          <w:rFonts w:ascii="Open Sans" w:hAnsi="Open Sans"/>
          <w:color w:val="191919"/>
        </w:rPr>
        <w:t xml:space="preserve"> </w:t>
      </w:r>
      <w:r w:rsidR="007C1B4E" w:rsidRPr="00BF0D41">
        <w:rPr>
          <w:rFonts w:ascii="Open Sans" w:hAnsi="Open Sans"/>
          <w:color w:val="191919"/>
          <w:rtl/>
        </w:rPr>
        <w:t>التي تضم الكثير من المحاصيل وأهمها</w:t>
      </w:r>
      <w:r w:rsidR="007C1B4E">
        <w:rPr>
          <w:color w:val="191919"/>
        </w:rPr>
        <w:t>:</w:t>
      </w:r>
    </w:p>
    <w:p w:rsidR="007C1B4E" w:rsidRPr="00376640" w:rsidRDefault="007C1B4E" w:rsidP="009A6B16">
      <w:pPr>
        <w:pStyle w:val="NormalWeb"/>
        <w:shd w:val="clear" w:color="auto" w:fill="FFFFFF"/>
        <w:spacing w:before="0" w:beforeAutospacing="0" w:after="0" w:afterAutospacing="0"/>
        <w:jc w:val="right"/>
        <w:rPr>
          <w:rFonts w:ascii="Open Sans" w:hAnsi="Open Sans"/>
          <w:color w:val="191919"/>
        </w:rPr>
      </w:pPr>
    </w:p>
    <w:p w:rsidR="007C1B4E" w:rsidRPr="00B40B73" w:rsidRDefault="007C1B4E" w:rsidP="007C1B4E">
      <w:pPr>
        <w:bidi/>
        <w:jc w:val="both"/>
        <w:rPr>
          <w:sz w:val="24"/>
          <w:szCs w:val="24"/>
          <w:lang w:bidi="ar-DZ"/>
        </w:rPr>
      </w:pPr>
    </w:p>
    <w:p w:rsidR="00B40B73" w:rsidRPr="00376640" w:rsidRDefault="00B40B73" w:rsidP="00827A03">
      <w:pPr>
        <w:pStyle w:val="NormalWeb"/>
        <w:shd w:val="clear" w:color="auto" w:fill="FFFFFF"/>
        <w:spacing w:before="0" w:beforeAutospacing="0" w:after="0" w:afterAutospacing="0" w:line="276" w:lineRule="auto"/>
        <w:jc w:val="both"/>
        <w:rPr>
          <w:color w:val="000000" w:themeColor="text1"/>
        </w:rPr>
      </w:pPr>
      <w:r w:rsidRPr="00376640">
        <w:rPr>
          <w:color w:val="000000" w:themeColor="text1"/>
        </w:rPr>
        <w:t>Certaines graines d'autres familles botaniques sont parfois assimilées aux céréales on les dits alors pseudo-céréales : le quinoa, l'amarante et le sésame entre autre</w:t>
      </w:r>
      <w:r w:rsidR="00AB4F46">
        <w:rPr>
          <w:color w:val="000000" w:themeColor="text1"/>
        </w:rPr>
        <w:t xml:space="preserve"> </w:t>
      </w:r>
      <w:r w:rsidR="00ED5D89">
        <w:rPr>
          <w:rFonts w:hint="cs"/>
          <w:color w:val="000000" w:themeColor="text1"/>
          <w:rtl/>
        </w:rPr>
        <w:t>(مشابهة للحبوب)</w:t>
      </w:r>
      <w:r w:rsidRPr="00376640">
        <w:rPr>
          <w:color w:val="000000" w:themeColor="text1"/>
        </w:rPr>
        <w:t>.</w:t>
      </w:r>
    </w:p>
    <w:p w:rsidR="00B2474A" w:rsidRDefault="00B2474A" w:rsidP="00827A03">
      <w:pPr>
        <w:pStyle w:val="NormalWeb"/>
        <w:shd w:val="clear" w:color="auto" w:fill="FFFFFF"/>
        <w:bidi/>
        <w:spacing w:before="0" w:beforeAutospacing="0" w:after="215" w:afterAutospacing="0" w:line="276" w:lineRule="auto"/>
        <w:jc w:val="both"/>
        <w:rPr>
          <w:color w:val="191919"/>
        </w:rPr>
      </w:pPr>
    </w:p>
    <w:tbl>
      <w:tblPr>
        <w:tblStyle w:val="Grilledutableau"/>
        <w:bidiVisual/>
        <w:tblW w:w="9836" w:type="dxa"/>
        <w:tblInd w:w="-80" w:type="dxa"/>
        <w:tblLayout w:type="fixed"/>
        <w:tblLook w:val="04A0" w:firstRow="1" w:lastRow="0" w:firstColumn="1" w:lastColumn="0" w:noHBand="0" w:noVBand="1"/>
      </w:tblPr>
      <w:tblGrid>
        <w:gridCol w:w="8363"/>
        <w:gridCol w:w="1473"/>
      </w:tblGrid>
      <w:tr w:rsidR="009A6B16" w:rsidTr="00253969">
        <w:tc>
          <w:tcPr>
            <w:tcW w:w="9836" w:type="dxa"/>
            <w:gridSpan w:val="2"/>
          </w:tcPr>
          <w:p w:rsidR="00702B92" w:rsidRDefault="009A6B16" w:rsidP="009A6B16">
            <w:pPr>
              <w:shd w:val="clear" w:color="auto" w:fill="FFFFFF"/>
              <w:spacing w:before="100" w:beforeAutospacing="1" w:after="24" w:line="276" w:lineRule="auto"/>
              <w:rPr>
                <w:rStyle w:val="lev"/>
                <w:rFonts w:ascii="Open Sans" w:hAnsi="Open Sans" w:hint="cs"/>
                <w:color w:val="191919"/>
                <w:rtl/>
              </w:rPr>
            </w:pPr>
            <w:r w:rsidRPr="009A6B16">
              <w:rPr>
                <w:rFonts w:asciiTheme="majorBidi" w:hAnsiTheme="majorBidi" w:cstheme="majorBidi"/>
                <w:b/>
                <w:bCs/>
                <w:sz w:val="24"/>
                <w:szCs w:val="24"/>
              </w:rPr>
              <w:t>Le blé dur,</w:t>
            </w:r>
            <w:r w:rsidRPr="009A6B16">
              <w:rPr>
                <w:rStyle w:val="apple-converted-space"/>
                <w:rFonts w:asciiTheme="majorBidi" w:hAnsiTheme="majorBidi" w:cstheme="majorBidi"/>
                <w:b/>
                <w:bCs/>
                <w:sz w:val="24"/>
                <w:szCs w:val="24"/>
              </w:rPr>
              <w:t> </w:t>
            </w:r>
            <w:proofErr w:type="spellStart"/>
            <w:r w:rsidRPr="009A6B16">
              <w:rPr>
                <w:rFonts w:asciiTheme="majorBidi" w:hAnsiTheme="majorBidi" w:cstheme="majorBidi"/>
                <w:b/>
                <w:bCs/>
                <w:sz w:val="24"/>
                <w:szCs w:val="24"/>
              </w:rPr>
              <w:t>Triticum</w:t>
            </w:r>
            <w:proofErr w:type="spellEnd"/>
            <w:r w:rsidRPr="009A6B16">
              <w:rPr>
                <w:rFonts w:asciiTheme="majorBidi" w:hAnsiTheme="majorBidi" w:cstheme="majorBidi"/>
                <w:b/>
                <w:bCs/>
                <w:sz w:val="24"/>
                <w:szCs w:val="24"/>
              </w:rPr>
              <w:t xml:space="preserve"> </w:t>
            </w:r>
            <w:proofErr w:type="spellStart"/>
            <w:r w:rsidRPr="009A6B16">
              <w:rPr>
                <w:rFonts w:asciiTheme="majorBidi" w:hAnsiTheme="majorBidi" w:cstheme="majorBidi"/>
                <w:b/>
                <w:bCs/>
                <w:sz w:val="24"/>
                <w:szCs w:val="24"/>
              </w:rPr>
              <w:t>turgidum</w:t>
            </w:r>
            <w:proofErr w:type="spellEnd"/>
            <w:r w:rsidRPr="009A6B16">
              <w:rPr>
                <w:rStyle w:val="apple-converted-space"/>
                <w:rFonts w:asciiTheme="majorBidi" w:hAnsiTheme="majorBidi" w:cstheme="majorBidi"/>
                <w:b/>
                <w:bCs/>
                <w:sz w:val="24"/>
                <w:szCs w:val="24"/>
              </w:rPr>
              <w:t> </w:t>
            </w:r>
            <w:r w:rsidRPr="009A6B16">
              <w:rPr>
                <w:rFonts w:asciiTheme="majorBidi" w:hAnsiTheme="majorBidi" w:cstheme="majorBidi"/>
                <w:b/>
                <w:bCs/>
                <w:sz w:val="24"/>
                <w:szCs w:val="24"/>
              </w:rPr>
              <w:t xml:space="preserve">L. </w:t>
            </w:r>
            <w:proofErr w:type="spellStart"/>
            <w:r w:rsidRPr="009A6B16">
              <w:rPr>
                <w:rFonts w:asciiTheme="majorBidi" w:hAnsiTheme="majorBidi" w:cstheme="majorBidi"/>
                <w:b/>
                <w:bCs/>
                <w:sz w:val="24"/>
                <w:szCs w:val="24"/>
              </w:rPr>
              <w:t>subsp</w:t>
            </w:r>
            <w:proofErr w:type="spellEnd"/>
            <w:r w:rsidRPr="009A6B16">
              <w:rPr>
                <w:rFonts w:asciiTheme="majorBidi" w:hAnsiTheme="majorBidi" w:cstheme="majorBidi"/>
                <w:b/>
                <w:bCs/>
                <w:sz w:val="24"/>
                <w:szCs w:val="24"/>
              </w:rPr>
              <w:t>.</w:t>
            </w:r>
            <w:r w:rsidRPr="009A6B16">
              <w:rPr>
                <w:rStyle w:val="apple-converted-space"/>
                <w:rFonts w:asciiTheme="majorBidi" w:hAnsiTheme="majorBidi" w:cstheme="majorBidi"/>
                <w:b/>
                <w:bCs/>
                <w:sz w:val="24"/>
                <w:szCs w:val="24"/>
              </w:rPr>
              <w:t> </w:t>
            </w:r>
            <w:proofErr w:type="spellStart"/>
            <w:r w:rsidRPr="009A6B16">
              <w:rPr>
                <w:rFonts w:asciiTheme="majorBidi" w:hAnsiTheme="majorBidi" w:cstheme="majorBidi"/>
                <w:b/>
                <w:bCs/>
                <w:sz w:val="24"/>
                <w:szCs w:val="24"/>
              </w:rPr>
              <w:t>durum</w:t>
            </w:r>
            <w:proofErr w:type="spellEnd"/>
            <w:r w:rsidRPr="009A6B16">
              <w:rPr>
                <w:rStyle w:val="apple-converted-space"/>
                <w:rFonts w:asciiTheme="majorBidi" w:hAnsiTheme="majorBidi" w:cstheme="majorBidi"/>
                <w:b/>
                <w:bCs/>
                <w:sz w:val="24"/>
                <w:szCs w:val="24"/>
              </w:rPr>
              <w:t> </w:t>
            </w:r>
            <w:r w:rsidRPr="009A6B16">
              <w:rPr>
                <w:rFonts w:asciiTheme="majorBidi" w:hAnsiTheme="majorBidi" w:cstheme="majorBidi"/>
                <w:b/>
                <w:bCs/>
                <w:sz w:val="24"/>
                <w:szCs w:val="24"/>
              </w:rPr>
              <w:t>(</w:t>
            </w:r>
            <w:proofErr w:type="spellStart"/>
            <w:r w:rsidRPr="009A6B16">
              <w:rPr>
                <w:rFonts w:asciiTheme="majorBidi" w:hAnsiTheme="majorBidi" w:cstheme="majorBidi"/>
                <w:b/>
                <w:bCs/>
                <w:sz w:val="24"/>
                <w:szCs w:val="24"/>
              </w:rPr>
              <w:t>Desf</w:t>
            </w:r>
            <w:proofErr w:type="spellEnd"/>
            <w:r w:rsidRPr="009A6B16">
              <w:rPr>
                <w:rFonts w:asciiTheme="majorBidi" w:hAnsiTheme="majorBidi" w:cstheme="majorBidi"/>
                <w:b/>
                <w:bCs/>
                <w:sz w:val="24"/>
                <w:szCs w:val="24"/>
              </w:rPr>
              <w:t xml:space="preserve">.) </w:t>
            </w:r>
            <w:proofErr w:type="spellStart"/>
            <w:r w:rsidRPr="009A6B16">
              <w:rPr>
                <w:rFonts w:asciiTheme="majorBidi" w:hAnsiTheme="majorBidi" w:cstheme="majorBidi"/>
                <w:b/>
                <w:bCs/>
                <w:sz w:val="24"/>
                <w:szCs w:val="24"/>
              </w:rPr>
              <w:t>Husn</w:t>
            </w:r>
            <w:proofErr w:type="spellEnd"/>
            <w:r w:rsidRPr="001421AD">
              <w:rPr>
                <w:rStyle w:val="lev"/>
                <w:rFonts w:ascii="Open Sans" w:hAnsi="Open Sans"/>
                <w:color w:val="191919"/>
                <w:rtl/>
              </w:rPr>
              <w:t xml:space="preserve"> القمح القاسي</w:t>
            </w:r>
            <w:r>
              <w:rPr>
                <w:rStyle w:val="lev"/>
                <w:rFonts w:ascii="Open Sans" w:hAnsi="Open Sans" w:hint="cs"/>
                <w:color w:val="191919"/>
                <w:rtl/>
              </w:rPr>
              <w:t xml:space="preserve"> الصلب </w:t>
            </w:r>
          </w:p>
          <w:p w:rsidR="009A6B16" w:rsidRDefault="00702B92" w:rsidP="00702B92">
            <w:pPr>
              <w:shd w:val="clear" w:color="auto" w:fill="FFFFFF"/>
              <w:bidi/>
              <w:spacing w:before="100" w:beforeAutospacing="1" w:after="24" w:line="276" w:lineRule="auto"/>
              <w:rPr>
                <w:rStyle w:val="lev"/>
                <w:rFonts w:ascii="Open Sans" w:hAnsi="Open Sans" w:hint="cs"/>
                <w:color w:val="191919"/>
                <w:u w:val="single"/>
                <w:rtl/>
              </w:rPr>
            </w:pPr>
            <w:r w:rsidRPr="00702B92">
              <w:rPr>
                <w:rFonts w:ascii="AkhbarMT-Bold" w:cs="AkhbarMT-Bold" w:hint="cs"/>
                <w:b/>
                <w:bCs/>
                <w:sz w:val="32"/>
                <w:szCs w:val="32"/>
                <w:u w:val="single"/>
                <w:rtl/>
              </w:rPr>
              <w:t>وصف</w:t>
            </w:r>
            <w:r w:rsidRPr="00702B92">
              <w:rPr>
                <w:rFonts w:ascii="AkhbarMT-Bold" w:cs="AkhbarMT-Bold"/>
                <w:b/>
                <w:bCs/>
                <w:sz w:val="32"/>
                <w:szCs w:val="32"/>
                <w:u w:val="single"/>
              </w:rPr>
              <w:t xml:space="preserve"> </w:t>
            </w:r>
            <w:r w:rsidRPr="00702B92">
              <w:rPr>
                <w:rFonts w:ascii="AkhbarMT-Bold" w:cs="AkhbarMT-Bold" w:hint="cs"/>
                <w:b/>
                <w:bCs/>
                <w:sz w:val="32"/>
                <w:szCs w:val="32"/>
                <w:u w:val="single"/>
                <w:rtl/>
              </w:rPr>
              <w:t>النبات</w:t>
            </w:r>
            <w:r w:rsidR="009A6B16" w:rsidRPr="00702B92">
              <w:rPr>
                <w:rStyle w:val="lev"/>
                <w:rFonts w:ascii="Open Sans" w:hAnsi="Open Sans"/>
                <w:color w:val="191919"/>
                <w:u w:val="single"/>
              </w:rPr>
              <w:t xml:space="preserve"> </w:t>
            </w:r>
          </w:p>
          <w:p w:rsidR="00702B92" w:rsidRPr="00702B92" w:rsidRDefault="00702B92" w:rsidP="00702B92">
            <w:pPr>
              <w:autoSpaceDE w:val="0"/>
              <w:autoSpaceDN w:val="0"/>
              <w:bidi/>
              <w:adjustRightInd w:val="0"/>
              <w:spacing w:line="276" w:lineRule="auto"/>
              <w:rPr>
                <w:rFonts w:asciiTheme="majorBidi" w:hAnsiTheme="majorBidi" w:cstheme="majorBidi"/>
                <w:sz w:val="24"/>
                <w:szCs w:val="24"/>
              </w:rPr>
            </w:pPr>
            <w:r w:rsidRPr="00702B92">
              <w:rPr>
                <w:rFonts w:asciiTheme="majorBidi" w:hAnsiTheme="majorBidi" w:cstheme="majorBidi"/>
                <w:sz w:val="24"/>
                <w:szCs w:val="24"/>
                <w:rtl/>
              </w:rPr>
              <w:t>نبات</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حولي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طوله</w:t>
            </w:r>
            <w:r w:rsidRPr="00702B92">
              <w:rPr>
                <w:rFonts w:asciiTheme="majorBidi" w:hAnsiTheme="majorBidi" w:cstheme="majorBidi"/>
                <w:sz w:val="24"/>
                <w:szCs w:val="24"/>
              </w:rPr>
              <w:t xml:space="preserve"> 45 - 200 </w:t>
            </w:r>
            <w:r w:rsidRPr="00702B92">
              <w:rPr>
                <w:rFonts w:asciiTheme="majorBidi" w:hAnsiTheme="majorBidi" w:cstheme="majorBidi"/>
                <w:sz w:val="24"/>
                <w:szCs w:val="24"/>
                <w:rtl/>
              </w:rPr>
              <w:t>سم</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والساق</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جوفاء</w:t>
            </w:r>
            <w:r>
              <w:rPr>
                <w:rFonts w:asciiTheme="majorBidi" w:hAnsiTheme="majorBidi" w:cstheme="majorBidi" w:hint="cs"/>
                <w:sz w:val="24"/>
                <w:szCs w:val="24"/>
                <w:rtl/>
              </w:rPr>
              <w:t xml:space="preserve"> </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في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مستوى</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السلاميات</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ومصمتة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عند</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العقد</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ملساء</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والاوراق</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شريطية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ذات</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غمد يحيط</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بالساق</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ولها</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لسين</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عند</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موضع</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التقاء</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النصل</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بالغمد</w:t>
            </w:r>
            <w:r w:rsidRPr="00702B92">
              <w:rPr>
                <w:rFonts w:asciiTheme="majorBidi" w:hAnsiTheme="majorBidi" w:cstheme="majorBidi"/>
                <w:sz w:val="24"/>
                <w:szCs w:val="24"/>
              </w:rPr>
              <w:t>.</w:t>
            </w:r>
          </w:p>
          <w:p w:rsidR="00702B92" w:rsidRPr="00702B92" w:rsidRDefault="00702B92" w:rsidP="00702B92">
            <w:pPr>
              <w:autoSpaceDE w:val="0"/>
              <w:autoSpaceDN w:val="0"/>
              <w:bidi/>
              <w:adjustRightInd w:val="0"/>
              <w:spacing w:line="276" w:lineRule="auto"/>
              <w:rPr>
                <w:rFonts w:asciiTheme="majorBidi" w:hAnsiTheme="majorBidi" w:cstheme="majorBidi"/>
                <w:sz w:val="24"/>
                <w:szCs w:val="24"/>
              </w:rPr>
            </w:pPr>
            <w:r w:rsidRPr="00702B92">
              <w:rPr>
                <w:rFonts w:asciiTheme="majorBidi" w:hAnsiTheme="majorBidi" w:cstheme="majorBidi"/>
                <w:sz w:val="24"/>
                <w:szCs w:val="24"/>
                <w:rtl/>
              </w:rPr>
              <w:t>والنورة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سنبلة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والسنيبلة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جالسة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غير</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محمولة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على</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محور</w:t>
            </w:r>
            <w:r w:rsidRPr="00702B92">
              <w:rPr>
                <w:rFonts w:asciiTheme="majorBidi" w:hAnsiTheme="majorBidi" w:cstheme="majorBidi"/>
                <w:sz w:val="24"/>
                <w:szCs w:val="24"/>
              </w:rPr>
              <w:t xml:space="preserve"> ( </w:t>
            </w:r>
            <w:r w:rsidRPr="00702B92">
              <w:rPr>
                <w:rFonts w:asciiTheme="majorBidi" w:hAnsiTheme="majorBidi" w:cstheme="majorBidi"/>
                <w:sz w:val="24"/>
                <w:szCs w:val="24"/>
                <w:rtl/>
              </w:rPr>
              <w:t>بها</w:t>
            </w:r>
            <w:r w:rsidRPr="00702B92">
              <w:rPr>
                <w:rFonts w:asciiTheme="majorBidi" w:hAnsiTheme="majorBidi" w:cstheme="majorBidi"/>
                <w:sz w:val="24"/>
                <w:szCs w:val="24"/>
              </w:rPr>
              <w:t xml:space="preserve"> 3 - 5 </w:t>
            </w:r>
            <w:r w:rsidRPr="00702B92">
              <w:rPr>
                <w:rFonts w:asciiTheme="majorBidi" w:hAnsiTheme="majorBidi" w:cstheme="majorBidi"/>
                <w:sz w:val="24"/>
                <w:szCs w:val="24"/>
                <w:rtl/>
              </w:rPr>
              <w:t>أزهار</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والزهرة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العلوية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لا</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تعطي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ثمرة</w:t>
            </w:r>
            <w:r w:rsidRPr="00702B92">
              <w:rPr>
                <w:rFonts w:asciiTheme="majorBidi" w:hAnsiTheme="majorBidi" w:cstheme="majorBidi"/>
                <w:sz w:val="24"/>
                <w:szCs w:val="24"/>
              </w:rPr>
              <w:t xml:space="preserve"> .</w:t>
            </w:r>
          </w:p>
          <w:p w:rsidR="00702B92" w:rsidRPr="00702B92" w:rsidRDefault="00702B92" w:rsidP="00702B92">
            <w:pPr>
              <w:autoSpaceDE w:val="0"/>
              <w:autoSpaceDN w:val="0"/>
              <w:bidi/>
              <w:adjustRightInd w:val="0"/>
              <w:spacing w:line="276" w:lineRule="auto"/>
              <w:rPr>
                <w:rFonts w:asciiTheme="majorBidi" w:hAnsiTheme="majorBidi" w:cstheme="majorBidi"/>
                <w:sz w:val="24"/>
                <w:szCs w:val="24"/>
              </w:rPr>
            </w:pPr>
            <w:r w:rsidRPr="00702B92">
              <w:rPr>
                <w:rFonts w:asciiTheme="majorBidi" w:hAnsiTheme="majorBidi" w:cstheme="majorBidi"/>
                <w:sz w:val="24"/>
                <w:szCs w:val="24"/>
                <w:rtl/>
              </w:rPr>
              <w:t>والثمرة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برة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بيضاء</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مصفرة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او</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محمرة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اللون</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ويوجد</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العديد</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من</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انواع</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القمح</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اهمها</w:t>
            </w:r>
            <w:r w:rsidRPr="00702B92">
              <w:rPr>
                <w:rFonts w:asciiTheme="majorBidi" w:hAnsiTheme="majorBidi" w:cstheme="majorBidi"/>
                <w:sz w:val="24"/>
                <w:szCs w:val="24"/>
              </w:rPr>
              <w:t xml:space="preserve"> :</w:t>
            </w:r>
          </w:p>
          <w:p w:rsidR="00702B92" w:rsidRPr="00702B92" w:rsidRDefault="00702B92" w:rsidP="00702B92">
            <w:pPr>
              <w:autoSpaceDE w:val="0"/>
              <w:autoSpaceDN w:val="0"/>
              <w:bidi/>
              <w:adjustRightInd w:val="0"/>
              <w:spacing w:line="276" w:lineRule="auto"/>
              <w:rPr>
                <w:rFonts w:asciiTheme="majorBidi" w:hAnsiTheme="majorBidi" w:cstheme="majorBidi"/>
                <w:sz w:val="24"/>
                <w:szCs w:val="24"/>
              </w:rPr>
            </w:pPr>
            <w:r w:rsidRPr="00702B92">
              <w:rPr>
                <w:rFonts w:asciiTheme="majorBidi" w:hAnsiTheme="majorBidi" w:cstheme="majorBidi"/>
                <w:sz w:val="24"/>
                <w:szCs w:val="24"/>
                <w:rtl/>
              </w:rPr>
              <w:t>1.</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القمح</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الطري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العادي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منه</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القمح</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الشتوي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والقمح</w:t>
            </w:r>
            <w:r w:rsidRPr="00702B92">
              <w:rPr>
                <w:rFonts w:asciiTheme="majorBidi" w:hAnsiTheme="majorBidi" w:cstheme="majorBidi"/>
                <w:sz w:val="24"/>
                <w:szCs w:val="24"/>
              </w:rPr>
              <w:t xml:space="preserve"> </w:t>
            </w:r>
            <w:proofErr w:type="gramStart"/>
            <w:r w:rsidRPr="00702B92">
              <w:rPr>
                <w:rFonts w:asciiTheme="majorBidi" w:hAnsiTheme="majorBidi" w:cstheme="majorBidi"/>
                <w:sz w:val="24"/>
                <w:szCs w:val="24"/>
                <w:rtl/>
              </w:rPr>
              <w:t>الربيعي</w:t>
            </w:r>
            <w:r w:rsidRPr="00702B92">
              <w:rPr>
                <w:rFonts w:asciiTheme="majorBidi" w:hAnsiTheme="majorBidi" w:cstheme="majorBidi"/>
                <w:sz w:val="24"/>
                <w:szCs w:val="24"/>
              </w:rPr>
              <w:t xml:space="preserve"> .</w:t>
            </w:r>
            <w:proofErr w:type="gramEnd"/>
            <w:r w:rsidRPr="00702B92">
              <w:rPr>
                <w:rFonts w:asciiTheme="majorBidi" w:hAnsiTheme="majorBidi" w:cstheme="majorBidi"/>
                <w:sz w:val="24"/>
                <w:szCs w:val="24"/>
              </w:rPr>
              <w:t xml:space="preserve"> -</w:t>
            </w:r>
          </w:p>
          <w:p w:rsidR="00702B92" w:rsidRPr="00702B92" w:rsidRDefault="00702B92" w:rsidP="00702B92">
            <w:pPr>
              <w:shd w:val="clear" w:color="auto" w:fill="FFFFFF"/>
              <w:bidi/>
              <w:spacing w:line="276" w:lineRule="auto"/>
              <w:rPr>
                <w:rFonts w:asciiTheme="majorBidi" w:hAnsiTheme="majorBidi" w:cstheme="majorBidi"/>
                <w:b/>
                <w:bCs/>
                <w:sz w:val="24"/>
                <w:szCs w:val="24"/>
                <w:u w:val="single"/>
              </w:rPr>
            </w:pPr>
            <w:r w:rsidRPr="00702B92">
              <w:rPr>
                <w:rFonts w:asciiTheme="majorBidi" w:hAnsiTheme="majorBidi" w:cstheme="majorBidi"/>
                <w:sz w:val="24"/>
                <w:szCs w:val="24"/>
                <w:rtl/>
              </w:rPr>
              <w:t>2.</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القمح</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القاسي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ويعطي</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نوعية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عالية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من</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الدقيق</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كما</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يستعمل</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لصناعة</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افضل</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انواع</w:t>
            </w:r>
            <w:r w:rsidRPr="00702B92">
              <w:rPr>
                <w:rFonts w:asciiTheme="majorBidi" w:hAnsiTheme="majorBidi" w:cstheme="majorBidi"/>
                <w:sz w:val="24"/>
                <w:szCs w:val="24"/>
              </w:rPr>
              <w:t xml:space="preserve"> </w:t>
            </w:r>
            <w:r w:rsidRPr="00702B92">
              <w:rPr>
                <w:rFonts w:asciiTheme="majorBidi" w:hAnsiTheme="majorBidi" w:cstheme="majorBidi"/>
                <w:sz w:val="24"/>
                <w:szCs w:val="24"/>
                <w:rtl/>
              </w:rPr>
              <w:t>المعكرونة</w:t>
            </w:r>
          </w:p>
          <w:p w:rsidR="009A6B16" w:rsidRPr="009E09AF" w:rsidRDefault="009A6B16" w:rsidP="009A6B16">
            <w:pPr>
              <w:shd w:val="clear" w:color="auto" w:fill="FFFFFF"/>
              <w:rPr>
                <w:rFonts w:ascii="Times New Roman" w:hAnsi="Times New Roman" w:cs="Times New Roman"/>
                <w:color w:val="252525"/>
                <w:sz w:val="24"/>
                <w:szCs w:val="24"/>
              </w:rPr>
            </w:pPr>
            <w:r w:rsidRPr="009E09AF">
              <w:rPr>
                <w:rFonts w:ascii="Times New Roman" w:eastAsia="Times New Roman" w:hAnsi="Times New Roman" w:cs="Times New Roman"/>
                <w:color w:val="000000"/>
                <w:sz w:val="24"/>
                <w:szCs w:val="24"/>
                <w:lang w:eastAsia="fr-FR"/>
              </w:rPr>
              <w:t>Comme son nom l'indique, ses grains d'aspect vitreux</w:t>
            </w:r>
            <w:r>
              <w:rPr>
                <w:rFonts w:ascii="Times New Roman" w:eastAsia="Times New Roman" w:hAnsi="Times New Roman" w:cs="Times New Roman" w:hint="cs"/>
                <w:color w:val="000000"/>
                <w:sz w:val="24"/>
                <w:szCs w:val="24"/>
                <w:rtl/>
                <w:lang w:eastAsia="fr-FR"/>
              </w:rPr>
              <w:t xml:space="preserve"> </w:t>
            </w:r>
            <w:r w:rsidRPr="009E09AF">
              <w:rPr>
                <w:rFonts w:ascii="Times New Roman" w:eastAsia="Times New Roman" w:hAnsi="Times New Roman" w:cs="Times New Roman"/>
                <w:color w:val="000000"/>
                <w:sz w:val="24"/>
                <w:szCs w:val="24"/>
                <w:lang w:eastAsia="fr-FR"/>
              </w:rPr>
              <w:t xml:space="preserve"> sont durs et ne se laissent pas réduire en farine. Le blé dur est réduit en semoule, qui sert surtout à la fabrication des pâtes. Ses épis aux pointes effilées Sont dits " barbus ". </w:t>
            </w:r>
          </w:p>
          <w:p w:rsidR="009A6B16" w:rsidRDefault="009A6B16" w:rsidP="009A6B16">
            <w:pPr>
              <w:pStyle w:val="NormalWeb"/>
              <w:shd w:val="clear" w:color="auto" w:fill="FFFFFF"/>
              <w:spacing w:before="0" w:beforeAutospacing="0" w:after="0" w:afterAutospacing="0" w:line="276" w:lineRule="auto"/>
              <w:jc w:val="both"/>
              <w:rPr>
                <w:rFonts w:asciiTheme="majorBidi" w:hAnsiTheme="majorBidi" w:cstheme="majorBidi" w:hint="cs"/>
                <w:b/>
                <w:bCs/>
                <w:rtl/>
              </w:rPr>
            </w:pPr>
          </w:p>
          <w:p w:rsidR="009A6B16" w:rsidRPr="009A6B16" w:rsidRDefault="009A6B16" w:rsidP="009A6B16">
            <w:pPr>
              <w:pStyle w:val="NormalWeb"/>
              <w:shd w:val="clear" w:color="auto" w:fill="FFFFFF"/>
              <w:spacing w:before="0" w:beforeAutospacing="0" w:after="0" w:afterAutospacing="0" w:line="276" w:lineRule="auto"/>
              <w:jc w:val="both"/>
              <w:rPr>
                <w:rFonts w:asciiTheme="majorBidi" w:hAnsiTheme="majorBidi" w:cstheme="majorBidi"/>
              </w:rPr>
            </w:pPr>
            <w:r w:rsidRPr="009A6B16">
              <w:rPr>
                <w:rFonts w:asciiTheme="majorBidi" w:hAnsiTheme="majorBidi" w:cstheme="majorBidi"/>
                <w:b/>
                <w:bCs/>
              </w:rPr>
              <w:t>L’origine géographique :</w:t>
            </w:r>
            <w:r w:rsidRPr="009A6B16">
              <w:rPr>
                <w:rFonts w:asciiTheme="majorBidi" w:hAnsiTheme="majorBidi" w:cstheme="majorBidi"/>
              </w:rPr>
              <w:t xml:space="preserve"> Proche-Orient.</w:t>
            </w:r>
          </w:p>
          <w:p w:rsidR="009A6B16" w:rsidRPr="009A6B16" w:rsidRDefault="009A6B16" w:rsidP="009A6B16">
            <w:pPr>
              <w:pStyle w:val="NormalWeb"/>
              <w:shd w:val="clear" w:color="auto" w:fill="FFFFFF"/>
              <w:spacing w:before="0" w:beforeAutospacing="0" w:after="0" w:afterAutospacing="0" w:line="276" w:lineRule="auto"/>
              <w:jc w:val="center"/>
              <w:rPr>
                <w:rFonts w:asciiTheme="majorBidi" w:hAnsiTheme="majorBidi" w:cstheme="majorBidi"/>
              </w:rPr>
            </w:pPr>
            <w:r w:rsidRPr="009A6B16">
              <w:rPr>
                <w:rFonts w:asciiTheme="majorBidi" w:hAnsiTheme="majorBidi" w:cstheme="majorBidi"/>
                <w:b/>
                <w:bCs/>
              </w:rPr>
              <w:t>Classification :</w:t>
            </w:r>
          </w:p>
          <w:tbl>
            <w:tblPr>
              <w:tblStyle w:val="Grilledutableau"/>
              <w:tblpPr w:leftFromText="141" w:rightFromText="141" w:vertAnchor="text" w:horzAnchor="margin" w:tblpXSpec="center" w:tblpY="24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2681"/>
            </w:tblGrid>
            <w:tr w:rsidR="00C00738" w:rsidRPr="009A6B16" w:rsidTr="00C00738">
              <w:trPr>
                <w:trHeight w:val="261"/>
              </w:trPr>
              <w:tc>
                <w:tcPr>
                  <w:tcW w:w="4688" w:type="dxa"/>
                  <w:gridSpan w:val="2"/>
                  <w:vAlign w:val="center"/>
                </w:tcPr>
                <w:p w:rsidR="00C00738" w:rsidRPr="009A6B16" w:rsidRDefault="00C00738" w:rsidP="00C00738">
                  <w:pPr>
                    <w:autoSpaceDE w:val="0"/>
                    <w:autoSpaceDN w:val="0"/>
                    <w:adjustRightInd w:val="0"/>
                    <w:ind w:firstLine="709"/>
                    <w:jc w:val="center"/>
                    <w:rPr>
                      <w:rFonts w:ascii="Times New Roman" w:hAnsi="Times New Roman" w:cs="Times New Roman"/>
                      <w:b/>
                      <w:bCs/>
                      <w:sz w:val="24"/>
                      <w:szCs w:val="24"/>
                      <w:u w:val="single"/>
                    </w:rPr>
                  </w:pPr>
                  <w:r w:rsidRPr="009A6B16">
                    <w:rPr>
                      <w:rFonts w:ascii="Times New Roman" w:hAnsi="Times New Roman" w:cs="Times New Roman"/>
                      <w:b/>
                      <w:bCs/>
                      <w:sz w:val="24"/>
                      <w:szCs w:val="24"/>
                      <w:u w:val="single"/>
                    </w:rPr>
                    <w:t>Classification APG III (2009)</w:t>
                  </w:r>
                </w:p>
              </w:tc>
            </w:tr>
            <w:tr w:rsidR="00C00738" w:rsidRPr="009A6B16" w:rsidTr="00C00738">
              <w:trPr>
                <w:trHeight w:val="261"/>
              </w:trPr>
              <w:tc>
                <w:tcPr>
                  <w:tcW w:w="2007" w:type="dxa"/>
                </w:tcPr>
                <w:p w:rsidR="00C00738" w:rsidRPr="009A6B16" w:rsidRDefault="00C00738" w:rsidP="00C00738">
                  <w:pPr>
                    <w:autoSpaceDE w:val="0"/>
                    <w:autoSpaceDN w:val="0"/>
                    <w:adjustRightInd w:val="0"/>
                    <w:jc w:val="center"/>
                    <w:rPr>
                      <w:rFonts w:ascii="Times New Roman" w:hAnsi="Times New Roman" w:cs="Times New Roman"/>
                      <w:b/>
                      <w:bCs/>
                      <w:sz w:val="24"/>
                      <w:szCs w:val="24"/>
                    </w:rPr>
                  </w:pPr>
                  <w:r w:rsidRPr="009A6B16">
                    <w:rPr>
                      <w:rFonts w:ascii="Times New Roman" w:hAnsi="Times New Roman" w:cs="Times New Roman"/>
                      <w:b/>
                      <w:bCs/>
                      <w:sz w:val="24"/>
                      <w:szCs w:val="24"/>
                    </w:rPr>
                    <w:t>Ordre</w:t>
                  </w:r>
                </w:p>
              </w:tc>
              <w:tc>
                <w:tcPr>
                  <w:tcW w:w="2681" w:type="dxa"/>
                </w:tcPr>
                <w:p w:rsidR="00C00738" w:rsidRPr="009A6B16" w:rsidRDefault="00C00738" w:rsidP="00C00738">
                  <w:pPr>
                    <w:autoSpaceDE w:val="0"/>
                    <w:autoSpaceDN w:val="0"/>
                    <w:adjustRightInd w:val="0"/>
                    <w:jc w:val="center"/>
                    <w:rPr>
                      <w:rFonts w:ascii="Times New Roman" w:hAnsi="Times New Roman" w:cs="Times New Roman"/>
                      <w:b/>
                      <w:bCs/>
                      <w:i/>
                      <w:iCs/>
                      <w:sz w:val="24"/>
                      <w:szCs w:val="24"/>
                    </w:rPr>
                  </w:pPr>
                  <w:proofErr w:type="spellStart"/>
                  <w:r w:rsidRPr="009A6B16">
                    <w:rPr>
                      <w:rFonts w:ascii="Times New Roman" w:hAnsi="Times New Roman" w:cs="Times New Roman"/>
                      <w:b/>
                      <w:bCs/>
                      <w:i/>
                      <w:iCs/>
                      <w:sz w:val="24"/>
                      <w:szCs w:val="24"/>
                    </w:rPr>
                    <w:t>Poales</w:t>
                  </w:r>
                  <w:proofErr w:type="spellEnd"/>
                </w:p>
              </w:tc>
            </w:tr>
            <w:tr w:rsidR="00C00738" w:rsidRPr="009A6B16" w:rsidTr="00C00738">
              <w:trPr>
                <w:trHeight w:val="261"/>
              </w:trPr>
              <w:tc>
                <w:tcPr>
                  <w:tcW w:w="2007" w:type="dxa"/>
                </w:tcPr>
                <w:p w:rsidR="00C00738" w:rsidRPr="009A6B16" w:rsidRDefault="00C00738" w:rsidP="00C00738">
                  <w:pPr>
                    <w:autoSpaceDE w:val="0"/>
                    <w:autoSpaceDN w:val="0"/>
                    <w:adjustRightInd w:val="0"/>
                    <w:jc w:val="center"/>
                    <w:rPr>
                      <w:rFonts w:ascii="Times New Roman" w:hAnsi="Times New Roman" w:cs="Times New Roman"/>
                      <w:b/>
                      <w:bCs/>
                      <w:sz w:val="24"/>
                      <w:szCs w:val="24"/>
                    </w:rPr>
                  </w:pPr>
                  <w:r w:rsidRPr="009A6B16">
                    <w:rPr>
                      <w:rFonts w:ascii="Times New Roman" w:hAnsi="Times New Roman" w:cs="Times New Roman"/>
                      <w:b/>
                      <w:bCs/>
                      <w:sz w:val="24"/>
                      <w:szCs w:val="24"/>
                    </w:rPr>
                    <w:t>Famille</w:t>
                  </w:r>
                </w:p>
              </w:tc>
              <w:tc>
                <w:tcPr>
                  <w:tcW w:w="2681" w:type="dxa"/>
                </w:tcPr>
                <w:p w:rsidR="00C00738" w:rsidRPr="009A6B16" w:rsidRDefault="00C00738" w:rsidP="00C00738">
                  <w:pPr>
                    <w:autoSpaceDE w:val="0"/>
                    <w:autoSpaceDN w:val="0"/>
                    <w:adjustRightInd w:val="0"/>
                    <w:jc w:val="center"/>
                    <w:rPr>
                      <w:rFonts w:ascii="Times New Roman" w:hAnsi="Times New Roman" w:cs="Times New Roman"/>
                      <w:b/>
                      <w:bCs/>
                      <w:i/>
                      <w:iCs/>
                      <w:sz w:val="24"/>
                      <w:szCs w:val="24"/>
                    </w:rPr>
                  </w:pPr>
                  <w:proofErr w:type="spellStart"/>
                  <w:r w:rsidRPr="009A6B16">
                    <w:rPr>
                      <w:rFonts w:ascii="Times New Roman" w:hAnsi="Times New Roman" w:cs="Times New Roman"/>
                      <w:b/>
                      <w:bCs/>
                      <w:i/>
                      <w:iCs/>
                      <w:sz w:val="24"/>
                      <w:szCs w:val="24"/>
                    </w:rPr>
                    <w:t>Poaceae</w:t>
                  </w:r>
                  <w:proofErr w:type="spellEnd"/>
                </w:p>
              </w:tc>
            </w:tr>
          </w:tbl>
          <w:p w:rsidR="009A6B16" w:rsidRPr="009A6B16" w:rsidRDefault="009A6B16" w:rsidP="009A6B16">
            <w:pPr>
              <w:pStyle w:val="NormalWeb"/>
              <w:shd w:val="clear" w:color="auto" w:fill="FFFFFF"/>
              <w:spacing w:before="0" w:beforeAutospacing="0" w:after="0" w:afterAutospacing="0" w:line="276" w:lineRule="auto"/>
              <w:rPr>
                <w:rFonts w:ascii="Open Sans" w:hAnsi="Open Sans" w:hint="cs"/>
                <w:rtl/>
                <w:lang w:bidi="ar-DZ"/>
              </w:rPr>
            </w:pPr>
            <w:proofErr w:type="spellStart"/>
            <w:r w:rsidRPr="009A6B16">
              <w:rPr>
                <w:rFonts w:ascii="Open Sans" w:hAnsi="Open Sans"/>
                <w:b/>
                <w:bCs/>
              </w:rPr>
              <w:t>Embanchement</w:t>
            </w:r>
            <w:proofErr w:type="spellEnd"/>
            <w:r w:rsidRPr="009A6B16">
              <w:rPr>
                <w:rFonts w:ascii="Open Sans" w:hAnsi="Open Sans"/>
              </w:rPr>
              <w:t xml:space="preserve"> :</w:t>
            </w:r>
            <w:r w:rsidRPr="009A6B16">
              <w:rPr>
                <w:rFonts w:ascii="Open Sans" w:hAnsi="Open Sans" w:hint="cs"/>
                <w:rtl/>
              </w:rPr>
              <w:t xml:space="preserve">            </w:t>
            </w:r>
            <w:r w:rsidRPr="009A6B16">
              <w:rPr>
                <w:rFonts w:ascii="Open Sans" w:hAnsi="Open Sans"/>
              </w:rPr>
              <w:t xml:space="preserve"> </w:t>
            </w:r>
            <w:r>
              <w:rPr>
                <w:rFonts w:ascii="Open Sans" w:hAnsi="Open Sans" w:hint="cs"/>
                <w:rtl/>
              </w:rPr>
              <w:t xml:space="preserve">  </w:t>
            </w:r>
            <w:r w:rsidRPr="009A6B16">
              <w:rPr>
                <w:rFonts w:ascii="Open Sans" w:hAnsi="Open Sans"/>
              </w:rPr>
              <w:t>Phanérogames</w:t>
            </w:r>
            <w:r w:rsidRPr="009A6B16">
              <w:rPr>
                <w:rFonts w:ascii="Open Sans" w:hAnsi="Open Sans"/>
              </w:rPr>
              <w:br/>
            </w:r>
            <w:r w:rsidRPr="009A6B16">
              <w:rPr>
                <w:rFonts w:ascii="Open Sans" w:hAnsi="Open Sans"/>
                <w:b/>
                <w:bCs/>
              </w:rPr>
              <w:t>SOUS/Embranchement</w:t>
            </w:r>
            <w:r w:rsidRPr="009A6B16">
              <w:rPr>
                <w:rFonts w:ascii="Open Sans" w:hAnsi="Open Sans"/>
              </w:rPr>
              <w:t xml:space="preserve"> : </w:t>
            </w:r>
            <w:r>
              <w:rPr>
                <w:rFonts w:ascii="Open Sans" w:hAnsi="Open Sans" w:hint="cs"/>
                <w:rtl/>
              </w:rPr>
              <w:t xml:space="preserve">  </w:t>
            </w:r>
            <w:r w:rsidRPr="009A6B16">
              <w:rPr>
                <w:rFonts w:ascii="Open Sans" w:hAnsi="Open Sans"/>
              </w:rPr>
              <w:t>Angiospermes</w:t>
            </w:r>
            <w:r w:rsidRPr="009A6B16">
              <w:rPr>
                <w:rFonts w:ascii="Open Sans" w:hAnsi="Open Sans"/>
              </w:rPr>
              <w:br/>
            </w:r>
            <w:r w:rsidRPr="009A6B16">
              <w:rPr>
                <w:rFonts w:ascii="Open Sans" w:hAnsi="Open Sans"/>
                <w:b/>
                <w:bCs/>
              </w:rPr>
              <w:t>Class</w:t>
            </w:r>
            <w:r w:rsidRPr="009A6B16">
              <w:rPr>
                <w:rFonts w:ascii="Open Sans" w:hAnsi="Open Sans"/>
              </w:rPr>
              <w:t xml:space="preserve"> :</w:t>
            </w:r>
            <w:r w:rsidRPr="009A6B16">
              <w:rPr>
                <w:rFonts w:ascii="Open Sans" w:hAnsi="Open Sans" w:hint="cs"/>
                <w:rtl/>
              </w:rPr>
              <w:t xml:space="preserve">                               </w:t>
            </w:r>
            <w:r w:rsidRPr="009A6B16">
              <w:rPr>
                <w:rFonts w:ascii="Open Sans" w:hAnsi="Open Sans"/>
              </w:rPr>
              <w:t xml:space="preserve"> </w:t>
            </w:r>
            <w:r>
              <w:rPr>
                <w:rFonts w:ascii="Open Sans" w:hAnsi="Open Sans" w:hint="cs"/>
                <w:rtl/>
              </w:rPr>
              <w:t xml:space="preserve">  </w:t>
            </w:r>
            <w:proofErr w:type="spellStart"/>
            <w:r w:rsidRPr="009A6B16">
              <w:rPr>
                <w:rFonts w:ascii="Open Sans" w:hAnsi="Open Sans"/>
              </w:rPr>
              <w:t>Monocotyledones</w:t>
            </w:r>
            <w:proofErr w:type="spellEnd"/>
            <w:r w:rsidRPr="009A6B16">
              <w:rPr>
                <w:rFonts w:ascii="Open Sans" w:hAnsi="Open Sans"/>
              </w:rPr>
              <w:br/>
            </w:r>
            <w:r w:rsidRPr="009A6B16">
              <w:rPr>
                <w:rFonts w:ascii="Open Sans" w:hAnsi="Open Sans"/>
                <w:b/>
                <w:bCs/>
              </w:rPr>
              <w:t>Ordre</w:t>
            </w:r>
            <w:r w:rsidRPr="009A6B16">
              <w:rPr>
                <w:rFonts w:ascii="Open Sans" w:hAnsi="Open Sans"/>
              </w:rPr>
              <w:t xml:space="preserve"> :</w:t>
            </w:r>
            <w:r>
              <w:rPr>
                <w:rFonts w:ascii="Open Sans" w:hAnsi="Open Sans" w:hint="cs"/>
                <w:rtl/>
              </w:rPr>
              <w:t xml:space="preserve">  </w:t>
            </w:r>
            <w:r w:rsidRPr="009A6B16">
              <w:rPr>
                <w:rFonts w:ascii="Open Sans" w:hAnsi="Open Sans" w:hint="cs"/>
                <w:rtl/>
              </w:rPr>
              <w:t xml:space="preserve">                               </w:t>
            </w:r>
            <w:proofErr w:type="spellStart"/>
            <w:r w:rsidRPr="009A6B16">
              <w:rPr>
                <w:rFonts w:ascii="Open Sans" w:hAnsi="Open Sans"/>
              </w:rPr>
              <w:t>Glumiflorales</w:t>
            </w:r>
            <w:proofErr w:type="spellEnd"/>
            <w:r w:rsidRPr="009A6B16">
              <w:rPr>
                <w:rFonts w:ascii="Open Sans" w:hAnsi="Open Sans"/>
              </w:rPr>
              <w:br/>
            </w:r>
            <w:r w:rsidRPr="009A6B16">
              <w:rPr>
                <w:rFonts w:ascii="Open Sans" w:hAnsi="Open Sans"/>
                <w:b/>
                <w:bCs/>
              </w:rPr>
              <w:t>Famille</w:t>
            </w:r>
            <w:r w:rsidRPr="009A6B16">
              <w:rPr>
                <w:rFonts w:ascii="Open Sans" w:hAnsi="Open Sans"/>
              </w:rPr>
              <w:t xml:space="preserve"> :</w:t>
            </w:r>
            <w:r>
              <w:rPr>
                <w:rFonts w:ascii="Open Sans" w:hAnsi="Open Sans" w:hint="cs"/>
                <w:rtl/>
              </w:rPr>
              <w:t xml:space="preserve"> </w:t>
            </w:r>
            <w:r w:rsidRPr="009A6B16">
              <w:rPr>
                <w:rFonts w:ascii="Open Sans" w:hAnsi="Open Sans" w:hint="cs"/>
                <w:rtl/>
              </w:rPr>
              <w:t xml:space="preserve">                            </w:t>
            </w:r>
            <w:r>
              <w:rPr>
                <w:rFonts w:ascii="Open Sans" w:hAnsi="Open Sans" w:hint="cs"/>
                <w:rtl/>
              </w:rPr>
              <w:t xml:space="preserve"> </w:t>
            </w:r>
            <w:r w:rsidRPr="009A6B16">
              <w:rPr>
                <w:rFonts w:ascii="Open Sans" w:hAnsi="Open Sans"/>
              </w:rPr>
              <w:t xml:space="preserve"> </w:t>
            </w:r>
            <w:proofErr w:type="spellStart"/>
            <w:r w:rsidRPr="009A6B16">
              <w:rPr>
                <w:rFonts w:ascii="Open Sans" w:hAnsi="Open Sans"/>
              </w:rPr>
              <w:t>Poacees</w:t>
            </w:r>
            <w:proofErr w:type="spellEnd"/>
            <w:r w:rsidRPr="009A6B16">
              <w:rPr>
                <w:rFonts w:ascii="Open Sans" w:hAnsi="Open Sans"/>
              </w:rPr>
              <w:br/>
            </w:r>
            <w:r w:rsidRPr="009A6B16">
              <w:rPr>
                <w:rFonts w:ascii="Open Sans" w:hAnsi="Open Sans"/>
                <w:b/>
                <w:bCs/>
              </w:rPr>
              <w:t>Genre</w:t>
            </w:r>
            <w:r w:rsidRPr="009A6B16">
              <w:rPr>
                <w:rFonts w:ascii="Open Sans" w:hAnsi="Open Sans"/>
              </w:rPr>
              <w:t xml:space="preserve"> :</w:t>
            </w:r>
            <w:r w:rsidRPr="009A6B16">
              <w:rPr>
                <w:rStyle w:val="apple-converted-space"/>
                <w:rFonts w:ascii="Open Sans" w:hAnsi="Open Sans"/>
              </w:rPr>
              <w:t> </w:t>
            </w:r>
            <w:r w:rsidRPr="009A6B16">
              <w:rPr>
                <w:rStyle w:val="apple-converted-space"/>
                <w:rFonts w:ascii="Open Sans" w:hAnsi="Open Sans" w:hint="cs"/>
                <w:rtl/>
              </w:rPr>
              <w:t xml:space="preserve">                                </w:t>
            </w:r>
            <w:proofErr w:type="spellStart"/>
            <w:r w:rsidRPr="009A6B16">
              <w:rPr>
                <w:rFonts w:ascii="Open Sans" w:hAnsi="Open Sans"/>
              </w:rPr>
              <w:t>Triticum</w:t>
            </w:r>
            <w:proofErr w:type="spellEnd"/>
            <w:r w:rsidRPr="009A6B16">
              <w:rPr>
                <w:rFonts w:ascii="Open Sans" w:hAnsi="Open Sans"/>
              </w:rPr>
              <w:br/>
            </w:r>
            <w:r w:rsidRPr="009A6B16">
              <w:rPr>
                <w:rFonts w:ascii="Open Sans" w:hAnsi="Open Sans"/>
                <w:b/>
                <w:bCs/>
              </w:rPr>
              <w:t>Espèce</w:t>
            </w:r>
            <w:r w:rsidRPr="009A6B16">
              <w:rPr>
                <w:rFonts w:ascii="Open Sans" w:hAnsi="Open Sans"/>
              </w:rPr>
              <w:t xml:space="preserve"> :</w:t>
            </w:r>
            <w:r w:rsidRPr="009A6B16">
              <w:rPr>
                <w:rFonts w:ascii="Open Sans" w:hAnsi="Open Sans" w:hint="cs"/>
                <w:rtl/>
              </w:rPr>
              <w:t xml:space="preserve">                               </w:t>
            </w:r>
            <w:r w:rsidRPr="009A6B16">
              <w:rPr>
                <w:rStyle w:val="apple-converted-space"/>
                <w:rFonts w:ascii="Open Sans" w:hAnsi="Open Sans"/>
              </w:rPr>
              <w:t> </w:t>
            </w:r>
            <w:proofErr w:type="spellStart"/>
            <w:r w:rsidRPr="009A6B16">
              <w:rPr>
                <w:rFonts w:ascii="Open Sans" w:hAnsi="Open Sans"/>
              </w:rPr>
              <w:t>Tr</w:t>
            </w:r>
            <w:r w:rsidRPr="009A6B16">
              <w:rPr>
                <w:rFonts w:ascii="Open Sans" w:hAnsi="Open Sans"/>
                <w:i/>
                <w:iCs/>
              </w:rPr>
              <w:t>iticum</w:t>
            </w:r>
            <w:proofErr w:type="spellEnd"/>
            <w:r w:rsidRPr="009A6B16">
              <w:rPr>
                <w:rFonts w:ascii="Open Sans" w:hAnsi="Open Sans"/>
                <w:i/>
                <w:iCs/>
              </w:rPr>
              <w:t xml:space="preserve"> </w:t>
            </w:r>
            <w:proofErr w:type="spellStart"/>
            <w:r w:rsidRPr="009A6B16">
              <w:rPr>
                <w:rFonts w:ascii="Open Sans" w:hAnsi="Open Sans"/>
                <w:i/>
                <w:iCs/>
              </w:rPr>
              <w:t>durum</w:t>
            </w:r>
            <w:proofErr w:type="spellEnd"/>
            <w:r w:rsidRPr="009A6B16">
              <w:rPr>
                <w:rStyle w:val="apple-converted-space"/>
                <w:rFonts w:ascii="Open Sans" w:hAnsi="Open Sans"/>
                <w:i/>
                <w:iCs/>
              </w:rPr>
              <w:t> </w:t>
            </w:r>
            <w:proofErr w:type="spellStart"/>
            <w:r>
              <w:rPr>
                <w:rFonts w:ascii="Open Sans" w:hAnsi="Open Sans"/>
              </w:rPr>
              <w:t>Desf</w:t>
            </w:r>
            <w:proofErr w:type="spellEnd"/>
          </w:p>
        </w:tc>
      </w:tr>
      <w:tr w:rsidR="00827A03" w:rsidTr="00253969">
        <w:tc>
          <w:tcPr>
            <w:tcW w:w="9836" w:type="dxa"/>
            <w:gridSpan w:val="2"/>
          </w:tcPr>
          <w:p w:rsidR="00ED78DE" w:rsidRPr="00C00738" w:rsidRDefault="00C00738" w:rsidP="00C00738">
            <w:pPr>
              <w:shd w:val="clear" w:color="auto" w:fill="FFFFFF"/>
              <w:spacing w:before="100" w:beforeAutospacing="1" w:after="24"/>
              <w:rPr>
                <w:rFonts w:ascii="Times New Roman" w:hAnsi="Times New Roman" w:cs="Times New Roman" w:hint="cs"/>
                <w:sz w:val="24"/>
                <w:szCs w:val="24"/>
                <w:rtl/>
                <w:lang w:bidi="ar-DZ"/>
              </w:rPr>
            </w:pPr>
            <w:hyperlink r:id="rId135" w:tooltip="Blé" w:history="1">
              <w:r w:rsidRPr="00C00738">
                <w:rPr>
                  <w:rStyle w:val="Lienhypertexte"/>
                  <w:rFonts w:ascii="Times New Roman" w:hAnsi="Times New Roman" w:cs="Times New Roman"/>
                  <w:color w:val="auto"/>
                  <w:sz w:val="24"/>
                  <w:szCs w:val="24"/>
                </w:rPr>
                <w:t>Blé</w:t>
              </w:r>
            </w:hyperlink>
            <w:r w:rsidRPr="00C00738">
              <w:rPr>
                <w:rFonts w:ascii="Times New Roman" w:hAnsi="Times New Roman" w:cs="Times New Roman"/>
                <w:sz w:val="24"/>
                <w:szCs w:val="24"/>
              </w:rPr>
              <w:t xml:space="preserve">, production mondiale </w:t>
            </w:r>
            <w:r>
              <w:rPr>
                <w:rFonts w:ascii="Times New Roman" w:hAnsi="Times New Roman" w:cs="Times New Roman"/>
                <w:sz w:val="24"/>
                <w:szCs w:val="24"/>
              </w:rPr>
              <w:t>2002 : 572,9 millions de tonnes</w:t>
            </w:r>
          </w:p>
        </w:tc>
      </w:tr>
      <w:tr w:rsidR="00827A03" w:rsidTr="00253969">
        <w:trPr>
          <w:trHeight w:val="643"/>
        </w:trPr>
        <w:tc>
          <w:tcPr>
            <w:tcW w:w="8363" w:type="dxa"/>
          </w:tcPr>
          <w:p w:rsidR="00827A03" w:rsidRPr="00E95447" w:rsidRDefault="00827A03" w:rsidP="00827A03">
            <w:pPr>
              <w:bidi/>
              <w:jc w:val="both"/>
              <w:rPr>
                <w:rFonts w:asciiTheme="majorBidi" w:hAnsiTheme="majorBidi" w:cs="Times New Roman"/>
                <w:sz w:val="24"/>
                <w:szCs w:val="24"/>
                <w:rtl/>
              </w:rPr>
            </w:pPr>
            <w:r w:rsidRPr="00E95447">
              <w:rPr>
                <w:rFonts w:asciiTheme="majorBidi" w:hAnsiTheme="majorBidi" w:cs="Times New Roman" w:hint="cs"/>
                <w:sz w:val="24"/>
                <w:szCs w:val="24"/>
                <w:rtl/>
              </w:rPr>
              <w:t>يشكل</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الهلال</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الخصيب مكان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نشأة</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الحبوب</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المجموعة</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الأولى</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مساحة</w:t>
            </w:r>
            <w:r w:rsidRPr="00E95447">
              <w:rPr>
                <w:rFonts w:asciiTheme="majorBidi" w:hAnsiTheme="majorBidi" w:cs="Times New Roman"/>
                <w:sz w:val="24"/>
                <w:szCs w:val="24"/>
                <w:rtl/>
              </w:rPr>
              <w:t xml:space="preserve"> </w:t>
            </w:r>
            <w:proofErr w:type="gramStart"/>
            <w:r w:rsidRPr="00E95447">
              <w:rPr>
                <w:rFonts w:asciiTheme="majorBidi" w:hAnsiTheme="majorBidi" w:cs="Times New Roman" w:hint="cs"/>
                <w:sz w:val="24"/>
                <w:szCs w:val="24"/>
                <w:rtl/>
              </w:rPr>
              <w:t>تمتد</w:t>
            </w:r>
            <w:proofErr w:type="gramEnd"/>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على</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امتداد</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إفريقيا</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وآسيا</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تتركز</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على</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سهول</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النيل</w:t>
            </w:r>
            <w:r w:rsidRPr="00E95447">
              <w:rPr>
                <w:rFonts w:asciiTheme="majorBidi" w:hAnsiTheme="majorBidi" w:cs="Times New Roman"/>
                <w:sz w:val="24"/>
                <w:szCs w:val="24"/>
                <w:rtl/>
              </w:rPr>
              <w:t xml:space="preserve"> </w:t>
            </w:r>
            <w:proofErr w:type="spellStart"/>
            <w:r w:rsidRPr="00E95447">
              <w:rPr>
                <w:rFonts w:asciiTheme="majorBidi" w:hAnsiTheme="majorBidi" w:cs="Times New Roman" w:hint="cs"/>
                <w:sz w:val="24"/>
                <w:szCs w:val="24"/>
                <w:rtl/>
              </w:rPr>
              <w:t>الغرينية</w:t>
            </w:r>
            <w:proofErr w:type="spellEnd"/>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الغرب</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الأردن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إلى</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الوسط</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الفرات</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ودجلة</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إلى</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الشرق</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يحدها</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الغرب</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الصحراء</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الليبية</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والبحر</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الأبيض</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المتوسط</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الشمال</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جبال</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طوروس</w:t>
            </w:r>
            <w:r w:rsidRPr="00E95447">
              <w:rPr>
                <w:rFonts w:asciiTheme="majorBidi" w:hAnsiTheme="majorBidi" w:cs="Times New Roman"/>
                <w:sz w:val="24"/>
                <w:szCs w:val="24"/>
                <w:rtl/>
              </w:rPr>
              <w:t xml:space="preserve"> </w:t>
            </w:r>
            <w:r w:rsidRPr="00E95447">
              <w:rPr>
                <w:rFonts w:asciiTheme="majorBidi" w:hAnsiTheme="majorBidi" w:cs="Times New Roman"/>
                <w:sz w:val="24"/>
                <w:szCs w:val="24"/>
              </w:rPr>
              <w:t>les monts Taurus</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في</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تركيا</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الشرق</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جبال</w:t>
            </w:r>
            <w:r w:rsidRPr="00E95447">
              <w:rPr>
                <w:rFonts w:asciiTheme="majorBidi" w:hAnsiTheme="majorBidi" w:cs="Times New Roman"/>
                <w:sz w:val="24"/>
                <w:szCs w:val="24"/>
                <w:rtl/>
              </w:rPr>
              <w:t xml:space="preserve"> </w:t>
            </w:r>
            <w:proofErr w:type="spellStart"/>
            <w:r w:rsidRPr="00E95447">
              <w:rPr>
                <w:rFonts w:asciiTheme="majorBidi" w:hAnsiTheme="majorBidi" w:cs="Times New Roman" w:hint="cs"/>
                <w:sz w:val="24"/>
                <w:szCs w:val="24"/>
                <w:rtl/>
              </w:rPr>
              <w:t>زاغروس</w:t>
            </w:r>
            <w:proofErr w:type="spellEnd"/>
            <w:r w:rsidRPr="00E95447">
              <w:rPr>
                <w:rFonts w:asciiTheme="majorBidi" w:hAnsiTheme="majorBidi" w:cs="Times New Roman"/>
                <w:sz w:val="24"/>
                <w:szCs w:val="24"/>
                <w:rtl/>
              </w:rPr>
              <w:t xml:space="preserve"> </w:t>
            </w:r>
            <w:r w:rsidRPr="00E95447">
              <w:rPr>
                <w:rFonts w:asciiTheme="majorBidi" w:hAnsiTheme="majorBidi" w:cs="Times New Roman"/>
                <w:sz w:val="24"/>
                <w:szCs w:val="24"/>
              </w:rPr>
              <w:t>les monts Zagros</w:t>
            </w:r>
            <w:r w:rsidRPr="00E95447">
              <w:rPr>
                <w:rFonts w:asciiTheme="majorBidi" w:hAnsiTheme="majorBidi" w:cs="Times New Roman" w:hint="cs"/>
                <w:sz w:val="24"/>
                <w:szCs w:val="24"/>
                <w:rtl/>
              </w:rPr>
              <w:t>في</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إيران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ومن</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الجنوب</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البحر</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الأحمر</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والصحراء</w:t>
            </w:r>
            <w:r w:rsidRPr="00E95447">
              <w:rPr>
                <w:rFonts w:asciiTheme="majorBidi" w:hAnsiTheme="majorBidi" w:cs="Times New Roman"/>
                <w:sz w:val="24"/>
                <w:szCs w:val="24"/>
                <w:rtl/>
              </w:rPr>
              <w:t xml:space="preserve"> </w:t>
            </w:r>
            <w:r w:rsidRPr="00E95447">
              <w:rPr>
                <w:rFonts w:asciiTheme="majorBidi" w:hAnsiTheme="majorBidi" w:cs="Times New Roman" w:hint="cs"/>
                <w:sz w:val="24"/>
                <w:szCs w:val="24"/>
                <w:rtl/>
              </w:rPr>
              <w:t>العربية</w:t>
            </w:r>
            <w:r w:rsidRPr="00E95447">
              <w:rPr>
                <w:rFonts w:asciiTheme="majorBidi" w:hAnsiTheme="majorBidi" w:cs="Times New Roman"/>
                <w:sz w:val="24"/>
                <w:szCs w:val="24"/>
                <w:rtl/>
              </w:rPr>
              <w:t>.</w:t>
            </w:r>
          </w:p>
          <w:p w:rsidR="00827A03" w:rsidRPr="00E95447" w:rsidRDefault="00827A03" w:rsidP="00750D51">
            <w:pPr>
              <w:bidi/>
              <w:jc w:val="center"/>
              <w:rPr>
                <w:rFonts w:asciiTheme="majorBidi" w:hAnsiTheme="majorBidi" w:cs="Times New Roman"/>
                <w:sz w:val="24"/>
                <w:szCs w:val="24"/>
                <w:rtl/>
              </w:rPr>
            </w:pPr>
            <w:r w:rsidRPr="00E95447">
              <w:rPr>
                <w:rFonts w:asciiTheme="majorBidi" w:hAnsiTheme="majorBidi" w:cs="Times New Roman"/>
                <w:noProof/>
                <w:sz w:val="24"/>
                <w:szCs w:val="24"/>
                <w:rtl/>
                <w:lang w:eastAsia="fr-FR"/>
              </w:rPr>
              <w:lastRenderedPageBreak/>
              <w:drawing>
                <wp:inline distT="0" distB="0" distL="0" distR="0" wp14:anchorId="2E947400" wp14:editId="103302CA">
                  <wp:extent cx="4473146" cy="1672282"/>
                  <wp:effectExtent l="0" t="0" r="0" b="0"/>
                  <wp:docPr id="7" name="Image 7" descr="D:\دول-الهلال-الخصي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دول-الهلال-الخصيب-1.jpg"/>
                          <pic:cNvPicPr>
                            <a:picLocks noChangeAspect="1" noChangeArrowheads="1"/>
                          </pic:cNvPicPr>
                        </pic:nvPicPr>
                        <pic:blipFill>
                          <a:blip r:embed="rId136"/>
                          <a:srcRect b="6529"/>
                          <a:stretch>
                            <a:fillRect/>
                          </a:stretch>
                        </pic:blipFill>
                        <pic:spPr bwMode="auto">
                          <a:xfrm>
                            <a:off x="0" y="0"/>
                            <a:ext cx="4470122" cy="1671151"/>
                          </a:xfrm>
                          <a:prstGeom prst="rect">
                            <a:avLst/>
                          </a:prstGeom>
                          <a:noFill/>
                          <a:ln w="9525">
                            <a:noFill/>
                            <a:miter lim="800000"/>
                            <a:headEnd/>
                            <a:tailEnd/>
                          </a:ln>
                        </pic:spPr>
                      </pic:pic>
                    </a:graphicData>
                  </a:graphic>
                </wp:inline>
              </w:drawing>
            </w:r>
          </w:p>
          <w:p w:rsidR="00827A03" w:rsidRPr="005A3AB9" w:rsidRDefault="00827A03" w:rsidP="005A3AB9">
            <w:pPr>
              <w:bidi/>
              <w:jc w:val="center"/>
              <w:rPr>
                <w:rFonts w:asciiTheme="majorBidi" w:hAnsiTheme="majorBidi" w:cstheme="majorBidi"/>
                <w:b/>
                <w:bCs/>
                <w:sz w:val="24"/>
                <w:szCs w:val="24"/>
              </w:rPr>
            </w:pPr>
            <w:r w:rsidRPr="005A3AB9">
              <w:rPr>
                <w:rFonts w:asciiTheme="majorBidi" w:hAnsiTheme="majorBidi" w:cstheme="majorBidi" w:hint="cs"/>
                <w:b/>
                <w:bCs/>
                <w:sz w:val="24"/>
                <w:szCs w:val="24"/>
                <w:rtl/>
              </w:rPr>
              <w:t>شكل 2. مراكز اصول الحبوب ( القمح و الشعير)</w:t>
            </w:r>
          </w:p>
        </w:tc>
        <w:tc>
          <w:tcPr>
            <w:tcW w:w="1473" w:type="dxa"/>
          </w:tcPr>
          <w:p w:rsidR="00827A03" w:rsidRPr="00E95447" w:rsidRDefault="00827A03" w:rsidP="00750D51">
            <w:pPr>
              <w:bidi/>
              <w:jc w:val="right"/>
              <w:rPr>
                <w:rFonts w:ascii="Times New Roman" w:hAnsi="Times New Roman" w:cs="Times New Roman"/>
                <w:b/>
                <w:bCs/>
                <w:sz w:val="24"/>
                <w:szCs w:val="24"/>
              </w:rPr>
            </w:pPr>
            <w:r w:rsidRPr="00E95447">
              <w:rPr>
                <w:rFonts w:ascii="Times New Roman" w:hAnsi="Times New Roman" w:cs="Times New Roman"/>
                <w:b/>
                <w:bCs/>
                <w:sz w:val="24"/>
                <w:szCs w:val="24"/>
              </w:rPr>
              <w:lastRenderedPageBreak/>
              <w:t xml:space="preserve">Origine </w:t>
            </w:r>
          </w:p>
        </w:tc>
      </w:tr>
      <w:tr w:rsidR="00702B92" w:rsidTr="00253969">
        <w:trPr>
          <w:trHeight w:val="928"/>
        </w:trPr>
        <w:tc>
          <w:tcPr>
            <w:tcW w:w="9836" w:type="dxa"/>
            <w:gridSpan w:val="2"/>
          </w:tcPr>
          <w:p w:rsidR="00702B92" w:rsidRPr="00C00738" w:rsidRDefault="00702B92" w:rsidP="00702B92">
            <w:pPr>
              <w:bidi/>
              <w:jc w:val="center"/>
              <w:rPr>
                <w:rFonts w:ascii="Times New Roman" w:hAnsi="Times New Roman" w:cs="Times New Roman"/>
                <w:b/>
                <w:bCs/>
                <w:sz w:val="24"/>
                <w:szCs w:val="24"/>
                <w:rtl/>
              </w:rPr>
            </w:pPr>
            <w:r w:rsidRPr="00C00738">
              <w:rPr>
                <w:rFonts w:ascii="Times New Roman" w:hAnsi="Times New Roman" w:cs="Times New Roman"/>
                <w:b/>
                <w:bCs/>
                <w:sz w:val="24"/>
                <w:szCs w:val="24"/>
              </w:rPr>
              <w:lastRenderedPageBreak/>
              <w:t>Anatomie du  grain de blé</w:t>
            </w:r>
            <w:r w:rsidRPr="00C00738">
              <w:rPr>
                <w:rFonts w:ascii="Times New Roman" w:hAnsi="Times New Roman" w:cs="Times New Roman" w:hint="cs"/>
                <w:b/>
                <w:bCs/>
                <w:sz w:val="24"/>
                <w:szCs w:val="24"/>
                <w:rtl/>
              </w:rPr>
              <w:t xml:space="preserve"> بيولوجيا وتشريح النبات (البذور)</w:t>
            </w:r>
          </w:p>
          <w:p w:rsidR="00702B92" w:rsidRPr="00C00738" w:rsidRDefault="00702B92" w:rsidP="00702B92">
            <w:pPr>
              <w:bidi/>
              <w:jc w:val="center"/>
              <w:rPr>
                <w:rFonts w:ascii="Times New Roman" w:hAnsi="Times New Roman" w:cs="Times New Roman"/>
                <w:sz w:val="24"/>
                <w:szCs w:val="24"/>
                <w:rtl/>
              </w:rPr>
            </w:pPr>
            <w:r w:rsidRPr="00C00738">
              <w:rPr>
                <w:rFonts w:ascii="Times New Roman" w:hAnsi="Times New Roman" w:cs="Times New Roman"/>
                <w:b/>
                <w:bCs/>
                <w:sz w:val="24"/>
                <w:szCs w:val="24"/>
              </w:rPr>
              <w:t>La morphologie du blé</w:t>
            </w:r>
          </w:p>
        </w:tc>
      </w:tr>
      <w:tr w:rsidR="00F5348D" w:rsidTr="00253969">
        <w:trPr>
          <w:trHeight w:val="576"/>
        </w:trPr>
        <w:tc>
          <w:tcPr>
            <w:tcW w:w="9836" w:type="dxa"/>
            <w:gridSpan w:val="2"/>
          </w:tcPr>
          <w:p w:rsidR="00F5348D" w:rsidRDefault="00F5348D" w:rsidP="00750D51">
            <w:pPr>
              <w:pStyle w:val="Default"/>
              <w:rPr>
                <w:rFonts w:ascii="Times New Roman" w:hAnsi="Times New Roman" w:cs="Times New Roman"/>
                <w:b/>
                <w:bCs/>
                <w:color w:val="auto"/>
              </w:rPr>
            </w:pPr>
          </w:p>
          <w:p w:rsidR="00F5348D" w:rsidRDefault="00F5348D" w:rsidP="00750D51">
            <w:pPr>
              <w:bidi/>
              <w:rPr>
                <w:rFonts w:ascii="Times New Roman" w:hAnsi="Times New Roman" w:cs="Times New Roman"/>
                <w:sz w:val="32"/>
                <w:szCs w:val="32"/>
                <w:rtl/>
              </w:rPr>
            </w:pPr>
            <w:r>
              <w:rPr>
                <w:rFonts w:ascii="Times New Roman" w:hAnsi="Times New Roman" w:cs="Times New Roman"/>
                <w:noProof/>
                <w:sz w:val="32"/>
                <w:szCs w:val="32"/>
                <w:rtl/>
                <w:lang w:eastAsia="fr-FR"/>
              </w:rPr>
              <w:drawing>
                <wp:inline distT="0" distB="0" distL="0" distR="0" wp14:anchorId="0A707F5E" wp14:editId="18D2F9D0">
                  <wp:extent cx="5824151" cy="165580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srcRect/>
                          <a:stretch>
                            <a:fillRect/>
                          </a:stretch>
                        </pic:blipFill>
                        <pic:spPr bwMode="auto">
                          <a:xfrm>
                            <a:off x="0" y="0"/>
                            <a:ext cx="5833829" cy="1658557"/>
                          </a:xfrm>
                          <a:prstGeom prst="rect">
                            <a:avLst/>
                          </a:prstGeom>
                          <a:noFill/>
                          <a:ln w="9525">
                            <a:noFill/>
                            <a:miter lim="800000"/>
                            <a:headEnd/>
                            <a:tailEnd/>
                          </a:ln>
                        </pic:spPr>
                      </pic:pic>
                    </a:graphicData>
                  </a:graphic>
                </wp:inline>
              </w:drawing>
            </w:r>
          </w:p>
          <w:p w:rsidR="00F5348D" w:rsidRPr="00F5348D" w:rsidRDefault="00F5348D" w:rsidP="00F5348D">
            <w:pPr>
              <w:tabs>
                <w:tab w:val="left" w:pos="1725"/>
              </w:tabs>
              <w:bidi/>
              <w:jc w:val="center"/>
              <w:rPr>
                <w:rFonts w:ascii="Times New Roman" w:hAnsi="Times New Roman" w:cs="Times New Roman"/>
                <w:sz w:val="24"/>
                <w:szCs w:val="24"/>
                <w:rtl/>
              </w:rPr>
            </w:pPr>
            <w:r w:rsidRPr="00F5348D">
              <w:rPr>
                <w:rFonts w:ascii="Times New Roman" w:hAnsi="Times New Roman" w:cs="Times New Roman" w:hint="cs"/>
                <w:sz w:val="24"/>
                <w:szCs w:val="24"/>
                <w:rtl/>
              </w:rPr>
              <w:t>شكل 3. بنية حبة القمح</w:t>
            </w:r>
          </w:p>
          <w:p w:rsidR="00F5348D" w:rsidRPr="00706D25" w:rsidRDefault="00F5348D" w:rsidP="00750D51">
            <w:pPr>
              <w:pStyle w:val="Default"/>
              <w:rPr>
                <w:rFonts w:ascii="Times New Roman" w:hAnsi="Times New Roman" w:cs="Times New Roman"/>
                <w:color w:val="auto"/>
              </w:rPr>
            </w:pPr>
            <w:r w:rsidRPr="00706D25">
              <w:rPr>
                <w:rFonts w:ascii="Times New Roman" w:hAnsi="Times New Roman" w:cs="Times New Roman"/>
                <w:b/>
                <w:bCs/>
                <w:color w:val="auto"/>
              </w:rPr>
              <w:t xml:space="preserve">La houppe : </w:t>
            </w:r>
            <w:r w:rsidRPr="00706D25">
              <w:rPr>
                <w:rFonts w:ascii="Times New Roman" w:hAnsi="Times New Roman" w:cs="Times New Roman"/>
                <w:color w:val="auto"/>
              </w:rPr>
              <w:t xml:space="preserve">est le reste du stigmate. </w:t>
            </w:r>
          </w:p>
          <w:p w:rsidR="00F5348D" w:rsidRDefault="00F5348D" w:rsidP="00750D51">
            <w:pPr>
              <w:pStyle w:val="Default"/>
              <w:rPr>
                <w:rFonts w:ascii="Times New Roman" w:hAnsi="Times New Roman" w:cs="Times New Roman"/>
                <w:b/>
                <w:bCs/>
                <w:color w:val="auto"/>
              </w:rPr>
            </w:pPr>
            <w:r w:rsidRPr="00706D25">
              <w:rPr>
                <w:rFonts w:ascii="Times New Roman" w:hAnsi="Times New Roman" w:cs="Times New Roman"/>
                <w:b/>
                <w:bCs/>
                <w:color w:val="auto"/>
              </w:rPr>
              <w:t xml:space="preserve">L’enveloppe </w:t>
            </w:r>
            <w:r w:rsidRPr="00706D25">
              <w:rPr>
                <w:rFonts w:ascii="Times New Roman" w:hAnsi="Times New Roman" w:cs="Times New Roman"/>
                <w:color w:val="auto"/>
              </w:rPr>
              <w:t>comprend des tissus d’origine maternelle (provenant du fruit, essentiellement l’enveloppe externe du fruit,</w:t>
            </w:r>
            <w:r w:rsidRPr="00706D25">
              <w:rPr>
                <w:rFonts w:ascii="Times New Roman" w:hAnsi="Times New Roman" w:cs="Times New Roman"/>
                <w:b/>
                <w:bCs/>
                <w:color w:val="auto"/>
              </w:rPr>
              <w:t xml:space="preserve"> le péricarpe, les autres tissus ayant été digérés lors du développement du grain, ce qui fait du grain de blé un caryopse). </w:t>
            </w:r>
          </w:p>
          <w:p w:rsidR="00F5348D" w:rsidRPr="00706D25" w:rsidRDefault="00F5348D" w:rsidP="00750D51">
            <w:pPr>
              <w:bidi/>
              <w:jc w:val="right"/>
              <w:rPr>
                <w:rFonts w:ascii="Times New Roman" w:hAnsi="Times New Roman" w:cs="Times New Roman"/>
                <w:b/>
                <w:bCs/>
                <w:sz w:val="32"/>
                <w:szCs w:val="32"/>
                <w:rtl/>
              </w:rPr>
            </w:pPr>
            <w:r w:rsidRPr="00706D25">
              <w:rPr>
                <w:rFonts w:ascii="Times New Roman" w:hAnsi="Times New Roman" w:cs="Times New Roman"/>
                <w:b/>
                <w:bCs/>
              </w:rPr>
              <w:t>L’</w:t>
            </w:r>
            <w:proofErr w:type="spellStart"/>
            <w:r w:rsidRPr="00706D25">
              <w:rPr>
                <w:rFonts w:ascii="Times New Roman" w:hAnsi="Times New Roman" w:cs="Times New Roman"/>
                <w:b/>
                <w:bCs/>
              </w:rPr>
              <w:t>albumen</w:t>
            </w:r>
            <w:proofErr w:type="spellEnd"/>
            <w:r w:rsidRPr="00706D25">
              <w:rPr>
                <w:rFonts w:ascii="Times New Roman" w:hAnsi="Times New Roman" w:cs="Times New Roman"/>
                <w:b/>
                <w:bCs/>
              </w:rPr>
              <w:t xml:space="preserve"> contient les réserves, essentiellement amylacées.</w:t>
            </w:r>
          </w:p>
        </w:tc>
      </w:tr>
      <w:tr w:rsidR="00F5348D" w:rsidTr="00253969">
        <w:trPr>
          <w:trHeight w:val="442"/>
        </w:trPr>
        <w:tc>
          <w:tcPr>
            <w:tcW w:w="9836" w:type="dxa"/>
            <w:gridSpan w:val="2"/>
          </w:tcPr>
          <w:p w:rsidR="00F5348D" w:rsidRPr="00EC3099" w:rsidRDefault="00F5348D" w:rsidP="00F5348D">
            <w:pPr>
              <w:shd w:val="clear" w:color="auto" w:fill="FFFFFF"/>
              <w:spacing w:before="120" w:after="120" w:line="336" w:lineRule="atLeast"/>
              <w:jc w:val="both"/>
              <w:rPr>
                <w:rFonts w:asciiTheme="majorBidi" w:eastAsia="Times New Roman" w:hAnsiTheme="majorBidi" w:cstheme="majorBidi"/>
                <w:sz w:val="21"/>
                <w:szCs w:val="21"/>
                <w:lang w:eastAsia="fr-FR"/>
              </w:rPr>
            </w:pPr>
            <w:r w:rsidRPr="00EC3099">
              <w:rPr>
                <w:rFonts w:asciiTheme="majorBidi" w:eastAsia="Times New Roman" w:hAnsiTheme="majorBidi" w:cstheme="majorBidi"/>
                <w:sz w:val="21"/>
                <w:szCs w:val="21"/>
                <w:lang w:eastAsia="fr-FR"/>
              </w:rPr>
              <w:t>La graine est entourée d'une cuticule essentiellement constituée de</w:t>
            </w:r>
            <w:r w:rsidRPr="00EC3099">
              <w:rPr>
                <w:rFonts w:asciiTheme="majorBidi" w:eastAsia="Times New Roman" w:hAnsiTheme="majorBidi" w:cstheme="majorBidi"/>
                <w:sz w:val="21"/>
                <w:lang w:eastAsia="fr-FR"/>
              </w:rPr>
              <w:t> </w:t>
            </w:r>
            <w:hyperlink r:id="rId138" w:tooltip="Cellulose" w:history="1">
              <w:r w:rsidRPr="00EC3099">
                <w:rPr>
                  <w:rFonts w:asciiTheme="majorBidi" w:eastAsia="Times New Roman" w:hAnsiTheme="majorBidi" w:cstheme="majorBidi"/>
                  <w:sz w:val="21"/>
                  <w:lang w:eastAsia="fr-FR"/>
                </w:rPr>
                <w:t>cellulose</w:t>
              </w:r>
            </w:hyperlink>
            <w:r w:rsidRPr="00EC3099">
              <w:rPr>
                <w:rFonts w:asciiTheme="majorBidi" w:eastAsia="Times New Roman" w:hAnsiTheme="majorBidi" w:cstheme="majorBidi"/>
                <w:sz w:val="21"/>
                <w:szCs w:val="21"/>
                <w:lang w:eastAsia="fr-FR"/>
              </w:rPr>
              <w:t>, le</w:t>
            </w:r>
            <w:r w:rsidRPr="00EC3099">
              <w:rPr>
                <w:rFonts w:asciiTheme="majorBidi" w:eastAsia="Times New Roman" w:hAnsiTheme="majorBidi" w:cstheme="majorBidi"/>
                <w:sz w:val="21"/>
                <w:lang w:eastAsia="fr-FR"/>
              </w:rPr>
              <w:t> </w:t>
            </w:r>
            <w:hyperlink r:id="rId139" w:tooltip="Son (botanique)" w:history="1">
              <w:r w:rsidRPr="00EC3099">
                <w:rPr>
                  <w:rFonts w:asciiTheme="majorBidi" w:eastAsia="Times New Roman" w:hAnsiTheme="majorBidi" w:cstheme="majorBidi"/>
                  <w:i/>
                  <w:iCs/>
                  <w:sz w:val="21"/>
                  <w:lang w:eastAsia="fr-FR"/>
                </w:rPr>
                <w:t>son</w:t>
              </w:r>
            </w:hyperlink>
            <w:r>
              <w:rPr>
                <w:rFonts w:asciiTheme="majorBidi" w:eastAsia="Times New Roman" w:hAnsiTheme="majorBidi" w:cstheme="majorBidi" w:hint="cs"/>
                <w:sz w:val="21"/>
                <w:szCs w:val="21"/>
                <w:rtl/>
                <w:lang w:eastAsia="fr-FR"/>
              </w:rPr>
              <w:t xml:space="preserve"> النخالة </w:t>
            </w:r>
          </w:p>
          <w:p w:rsidR="00F5348D" w:rsidRPr="00EC3099" w:rsidRDefault="00F5348D" w:rsidP="00EC3099">
            <w:pPr>
              <w:shd w:val="clear" w:color="auto" w:fill="FFFFFF"/>
              <w:spacing w:before="120" w:after="120" w:line="336" w:lineRule="atLeast"/>
              <w:jc w:val="both"/>
              <w:rPr>
                <w:rFonts w:asciiTheme="majorBidi" w:eastAsia="Times New Roman" w:hAnsiTheme="majorBidi" w:cstheme="majorBidi"/>
                <w:sz w:val="21"/>
                <w:szCs w:val="21"/>
                <w:lang w:eastAsia="fr-FR"/>
              </w:rPr>
            </w:pPr>
            <w:r w:rsidRPr="00EC3099">
              <w:rPr>
                <w:rFonts w:asciiTheme="majorBidi" w:eastAsia="Times New Roman" w:hAnsiTheme="majorBidi" w:cstheme="majorBidi"/>
                <w:sz w:val="21"/>
                <w:szCs w:val="21"/>
                <w:lang w:eastAsia="fr-FR"/>
              </w:rPr>
              <w:t>Les céréales sont surtout intéressantes pour leur apport énergétique, sous forme de sucres lents. Elles sont aussi une source de</w:t>
            </w:r>
            <w:r w:rsidRPr="00EC3099">
              <w:rPr>
                <w:rFonts w:asciiTheme="majorBidi" w:eastAsia="Times New Roman" w:hAnsiTheme="majorBidi" w:cstheme="majorBidi"/>
                <w:sz w:val="21"/>
                <w:lang w:eastAsia="fr-FR"/>
              </w:rPr>
              <w:t> </w:t>
            </w:r>
            <w:hyperlink r:id="rId140" w:tooltip="Vitamine" w:history="1">
              <w:r w:rsidRPr="00EC3099">
                <w:rPr>
                  <w:rFonts w:asciiTheme="majorBidi" w:eastAsia="Times New Roman" w:hAnsiTheme="majorBidi" w:cstheme="majorBidi"/>
                  <w:sz w:val="21"/>
                  <w:lang w:eastAsia="fr-FR"/>
                </w:rPr>
                <w:t>vitamines</w:t>
              </w:r>
            </w:hyperlink>
            <w:r w:rsidRPr="00EC3099">
              <w:rPr>
                <w:rFonts w:asciiTheme="majorBidi" w:eastAsia="Times New Roman" w:hAnsiTheme="majorBidi" w:cstheme="majorBidi"/>
                <w:sz w:val="21"/>
                <w:lang w:eastAsia="fr-FR"/>
              </w:rPr>
              <w:t> </w:t>
            </w:r>
            <w:r w:rsidRPr="00EC3099">
              <w:rPr>
                <w:rFonts w:asciiTheme="majorBidi" w:eastAsia="Times New Roman" w:hAnsiTheme="majorBidi" w:cstheme="majorBidi"/>
                <w:sz w:val="21"/>
                <w:szCs w:val="21"/>
                <w:lang w:eastAsia="fr-FR"/>
              </w:rPr>
              <w:t>et de fibres alimentaires. Leurs protéines manquent de certains</w:t>
            </w:r>
            <w:r w:rsidRPr="00EC3099">
              <w:rPr>
                <w:rFonts w:asciiTheme="majorBidi" w:eastAsia="Times New Roman" w:hAnsiTheme="majorBidi" w:cstheme="majorBidi"/>
                <w:sz w:val="21"/>
                <w:lang w:eastAsia="fr-FR"/>
              </w:rPr>
              <w:t> </w:t>
            </w:r>
            <w:hyperlink r:id="rId141" w:tooltip="Acide aminé" w:history="1">
              <w:r w:rsidRPr="00EC3099">
                <w:rPr>
                  <w:rFonts w:asciiTheme="majorBidi" w:eastAsia="Times New Roman" w:hAnsiTheme="majorBidi" w:cstheme="majorBidi"/>
                  <w:sz w:val="21"/>
                  <w:lang w:eastAsia="fr-FR"/>
                </w:rPr>
                <w:t>acides aminés essentiels</w:t>
              </w:r>
            </w:hyperlink>
            <w:r w:rsidRPr="00EC3099">
              <w:rPr>
                <w:rFonts w:asciiTheme="majorBidi" w:eastAsia="Times New Roman" w:hAnsiTheme="majorBidi" w:cstheme="majorBidi"/>
                <w:sz w:val="21"/>
                <w:szCs w:val="21"/>
                <w:lang w:eastAsia="fr-FR"/>
              </w:rPr>
              <w:t>, comme la</w:t>
            </w:r>
            <w:r w:rsidRPr="00EC3099">
              <w:rPr>
                <w:rFonts w:asciiTheme="majorBidi" w:eastAsia="Times New Roman" w:hAnsiTheme="majorBidi" w:cstheme="majorBidi"/>
                <w:sz w:val="21"/>
                <w:lang w:eastAsia="fr-FR"/>
              </w:rPr>
              <w:t> </w:t>
            </w:r>
            <w:hyperlink r:id="rId142" w:tooltip="Lysine" w:history="1">
              <w:r w:rsidRPr="00EC3099">
                <w:rPr>
                  <w:rFonts w:asciiTheme="majorBidi" w:eastAsia="Times New Roman" w:hAnsiTheme="majorBidi" w:cstheme="majorBidi"/>
                  <w:sz w:val="21"/>
                  <w:lang w:eastAsia="fr-FR"/>
                </w:rPr>
                <w:t>lysine</w:t>
              </w:r>
            </w:hyperlink>
            <w:r w:rsidRPr="00EC3099">
              <w:rPr>
                <w:rFonts w:asciiTheme="majorBidi" w:eastAsia="Times New Roman" w:hAnsiTheme="majorBidi" w:cstheme="majorBidi"/>
                <w:sz w:val="21"/>
                <w:lang w:eastAsia="fr-FR"/>
              </w:rPr>
              <w:t> </w:t>
            </w:r>
            <w:r w:rsidRPr="00EC3099">
              <w:rPr>
                <w:rFonts w:asciiTheme="majorBidi" w:eastAsia="Times New Roman" w:hAnsiTheme="majorBidi" w:cstheme="majorBidi"/>
                <w:sz w:val="21"/>
                <w:szCs w:val="21"/>
                <w:lang w:eastAsia="fr-FR"/>
              </w:rPr>
              <w:t>ou le</w:t>
            </w:r>
            <w:r w:rsidRPr="00EC3099">
              <w:rPr>
                <w:rFonts w:asciiTheme="majorBidi" w:eastAsia="Times New Roman" w:hAnsiTheme="majorBidi" w:cstheme="majorBidi"/>
                <w:sz w:val="21"/>
                <w:lang w:eastAsia="fr-FR"/>
              </w:rPr>
              <w:t> </w:t>
            </w:r>
            <w:hyperlink r:id="rId143" w:tooltip="Tryptophane" w:history="1">
              <w:r w:rsidRPr="00EC3099">
                <w:rPr>
                  <w:rFonts w:asciiTheme="majorBidi" w:eastAsia="Times New Roman" w:hAnsiTheme="majorBidi" w:cstheme="majorBidi"/>
                  <w:sz w:val="21"/>
                  <w:lang w:eastAsia="fr-FR"/>
                </w:rPr>
                <w:t>tryptophane</w:t>
              </w:r>
            </w:hyperlink>
            <w:r w:rsidRPr="00EC3099">
              <w:rPr>
                <w:rFonts w:asciiTheme="majorBidi" w:eastAsia="Times New Roman" w:hAnsiTheme="majorBidi" w:cstheme="majorBidi"/>
                <w:sz w:val="21"/>
                <w:szCs w:val="21"/>
                <w:lang w:eastAsia="fr-FR"/>
              </w:rPr>
              <w:t>. Certaines céréales contiennent une</w:t>
            </w:r>
            <w:r w:rsidRPr="00EC3099">
              <w:rPr>
                <w:rFonts w:asciiTheme="majorBidi" w:eastAsia="Times New Roman" w:hAnsiTheme="majorBidi" w:cstheme="majorBidi"/>
                <w:sz w:val="21"/>
                <w:lang w:eastAsia="fr-FR"/>
              </w:rPr>
              <w:t> </w:t>
            </w:r>
            <w:hyperlink r:id="rId144" w:tooltip="Protéine" w:history="1">
              <w:r w:rsidRPr="00EC3099">
                <w:rPr>
                  <w:rFonts w:asciiTheme="majorBidi" w:eastAsia="Times New Roman" w:hAnsiTheme="majorBidi" w:cstheme="majorBidi"/>
                  <w:sz w:val="21"/>
                  <w:lang w:eastAsia="fr-FR"/>
                </w:rPr>
                <w:t>protéine</w:t>
              </w:r>
            </w:hyperlink>
            <w:r w:rsidRPr="00EC3099">
              <w:rPr>
                <w:rFonts w:asciiTheme="majorBidi" w:hAnsiTheme="majorBidi" w:cstheme="majorBidi"/>
              </w:rPr>
              <w:t xml:space="preserve"> </w:t>
            </w:r>
            <w:r w:rsidRPr="00EC3099">
              <w:rPr>
                <w:rFonts w:asciiTheme="majorBidi" w:eastAsia="Times New Roman" w:hAnsiTheme="majorBidi" w:cstheme="majorBidi"/>
                <w:sz w:val="21"/>
                <w:szCs w:val="21"/>
                <w:lang w:eastAsia="fr-FR"/>
              </w:rPr>
              <w:t>particulière, le</w:t>
            </w:r>
            <w:r w:rsidRPr="00EC3099">
              <w:rPr>
                <w:rFonts w:asciiTheme="majorBidi" w:eastAsia="Times New Roman" w:hAnsiTheme="majorBidi" w:cstheme="majorBidi"/>
                <w:sz w:val="21"/>
                <w:lang w:eastAsia="fr-FR"/>
              </w:rPr>
              <w:t> </w:t>
            </w:r>
            <w:hyperlink r:id="rId145" w:tooltip="Gluten" w:history="1">
              <w:r w:rsidRPr="00EC3099">
                <w:rPr>
                  <w:rFonts w:asciiTheme="majorBidi" w:eastAsia="Times New Roman" w:hAnsiTheme="majorBidi" w:cstheme="majorBidi"/>
                  <w:sz w:val="21"/>
                  <w:lang w:eastAsia="fr-FR"/>
                </w:rPr>
                <w:t>gluten</w:t>
              </w:r>
            </w:hyperlink>
            <w:r w:rsidRPr="00EC3099">
              <w:rPr>
                <w:rFonts w:asciiTheme="majorBidi" w:eastAsia="Times New Roman" w:hAnsiTheme="majorBidi" w:cstheme="majorBidi"/>
                <w:sz w:val="21"/>
                <w:szCs w:val="21"/>
                <w:lang w:eastAsia="fr-FR"/>
              </w:rPr>
              <w:t>, qui permet d'en faire du</w:t>
            </w:r>
            <w:r w:rsidRPr="00EC3099">
              <w:rPr>
                <w:rFonts w:asciiTheme="majorBidi" w:eastAsia="Times New Roman" w:hAnsiTheme="majorBidi" w:cstheme="majorBidi"/>
                <w:sz w:val="21"/>
                <w:lang w:eastAsia="fr-FR"/>
              </w:rPr>
              <w:t> </w:t>
            </w:r>
            <w:hyperlink r:id="rId146" w:tooltip="Pain" w:history="1">
              <w:r w:rsidRPr="00EC3099">
                <w:rPr>
                  <w:rFonts w:asciiTheme="majorBidi" w:eastAsia="Times New Roman" w:hAnsiTheme="majorBidi" w:cstheme="majorBidi"/>
                  <w:sz w:val="21"/>
                  <w:lang w:eastAsia="fr-FR"/>
                </w:rPr>
                <w:t>pain</w:t>
              </w:r>
            </w:hyperlink>
            <w:r w:rsidRPr="00EC3099">
              <w:rPr>
                <w:rFonts w:asciiTheme="majorBidi" w:eastAsia="Times New Roman" w:hAnsiTheme="majorBidi" w:cstheme="majorBidi"/>
                <w:sz w:val="21"/>
                <w:szCs w:val="21"/>
                <w:lang w:eastAsia="fr-FR"/>
              </w:rPr>
              <w:t>. On les appelle céréales panifiables : ce sont, les différentes variétés de blé comme le</w:t>
            </w:r>
            <w:r w:rsidRPr="00EC3099">
              <w:rPr>
                <w:rFonts w:asciiTheme="majorBidi" w:eastAsia="Times New Roman" w:hAnsiTheme="majorBidi" w:cstheme="majorBidi"/>
                <w:sz w:val="21"/>
                <w:lang w:eastAsia="fr-FR"/>
              </w:rPr>
              <w:t> </w:t>
            </w:r>
            <w:hyperlink r:id="rId147" w:tooltip="Blé" w:history="1">
              <w:r w:rsidRPr="00EC3099">
                <w:rPr>
                  <w:rFonts w:asciiTheme="majorBidi" w:eastAsia="Times New Roman" w:hAnsiTheme="majorBidi" w:cstheme="majorBidi"/>
                  <w:sz w:val="21"/>
                  <w:lang w:eastAsia="fr-FR"/>
                </w:rPr>
                <w:t>froment</w:t>
              </w:r>
            </w:hyperlink>
            <w:r w:rsidRPr="00EC3099">
              <w:rPr>
                <w:rFonts w:asciiTheme="majorBidi" w:eastAsia="Times New Roman" w:hAnsiTheme="majorBidi" w:cstheme="majorBidi"/>
                <w:sz w:val="21"/>
                <w:lang w:eastAsia="fr-FR"/>
              </w:rPr>
              <w:t> </w:t>
            </w:r>
            <w:r w:rsidRPr="00EC3099">
              <w:rPr>
                <w:rFonts w:asciiTheme="majorBidi" w:eastAsia="Times New Roman" w:hAnsiTheme="majorBidi" w:cstheme="majorBidi"/>
                <w:sz w:val="21"/>
                <w:szCs w:val="21"/>
                <w:lang w:eastAsia="fr-FR"/>
              </w:rPr>
              <w:t>et l'</w:t>
            </w:r>
            <w:hyperlink r:id="rId148" w:tooltip="Blé" w:history="1">
              <w:r w:rsidRPr="00EC3099">
                <w:rPr>
                  <w:rFonts w:asciiTheme="majorBidi" w:eastAsia="Times New Roman" w:hAnsiTheme="majorBidi" w:cstheme="majorBidi"/>
                  <w:sz w:val="21"/>
                  <w:lang w:eastAsia="fr-FR"/>
                </w:rPr>
                <w:t>épeautre</w:t>
              </w:r>
            </w:hyperlink>
            <w:r w:rsidRPr="00EC3099">
              <w:rPr>
                <w:rFonts w:asciiTheme="majorBidi" w:eastAsia="Times New Roman" w:hAnsiTheme="majorBidi" w:cstheme="majorBidi"/>
                <w:sz w:val="21"/>
                <w:szCs w:val="21"/>
                <w:lang w:eastAsia="fr-FR"/>
              </w:rPr>
              <w:t>, et le</w:t>
            </w:r>
            <w:r w:rsidRPr="00EC3099">
              <w:rPr>
                <w:rFonts w:asciiTheme="majorBidi" w:eastAsia="Times New Roman" w:hAnsiTheme="majorBidi" w:cstheme="majorBidi"/>
                <w:sz w:val="21"/>
                <w:lang w:eastAsia="fr-FR"/>
              </w:rPr>
              <w:t> </w:t>
            </w:r>
            <w:hyperlink r:id="rId149" w:tooltip="Seigle" w:history="1">
              <w:r w:rsidRPr="00EC3099">
                <w:rPr>
                  <w:rFonts w:asciiTheme="majorBidi" w:eastAsia="Times New Roman" w:hAnsiTheme="majorBidi" w:cstheme="majorBidi"/>
                  <w:sz w:val="21"/>
                  <w:lang w:eastAsia="fr-FR"/>
                </w:rPr>
                <w:t>seigle</w:t>
              </w:r>
            </w:hyperlink>
            <w:r w:rsidRPr="00EC3099">
              <w:rPr>
                <w:rFonts w:asciiTheme="majorBidi" w:eastAsia="Times New Roman" w:hAnsiTheme="majorBidi" w:cstheme="majorBidi"/>
                <w:sz w:val="21"/>
                <w:szCs w:val="21"/>
                <w:lang w:eastAsia="fr-FR"/>
              </w:rPr>
              <w:t>.</w:t>
            </w:r>
          </w:p>
          <w:p w:rsidR="00F5348D" w:rsidRDefault="00F5348D" w:rsidP="00C00738">
            <w:pPr>
              <w:bidi/>
              <w:jc w:val="center"/>
              <w:rPr>
                <w:rFonts w:ascii="Times New Roman" w:hAnsi="Times New Roman" w:cs="Times New Roman"/>
                <w:sz w:val="32"/>
                <w:szCs w:val="32"/>
                <w:rtl/>
              </w:rPr>
            </w:pPr>
            <w:r>
              <w:rPr>
                <w:b/>
                <w:bCs/>
                <w:noProof/>
                <w:sz w:val="32"/>
                <w:szCs w:val="32"/>
                <w:u w:val="single"/>
                <w:lang w:eastAsia="fr-FR"/>
              </w:rPr>
              <w:drawing>
                <wp:inline distT="0" distB="0" distL="0" distR="0" wp14:anchorId="67BAEE8D" wp14:editId="095E8F43">
                  <wp:extent cx="5626444" cy="1787611"/>
                  <wp:effectExtent l="0" t="0" r="0" b="0"/>
                  <wp:docPr id="8" name="Image 8" descr="D:\dossier (3) stat doctorat\Nouveau dossier\grain_cere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ssier (3) stat doctorat\Nouveau dossier\grain_cereale.png"/>
                          <pic:cNvPicPr>
                            <a:picLocks noChangeAspect="1" noChangeArrowheads="1"/>
                          </pic:cNvPicPr>
                        </pic:nvPicPr>
                        <pic:blipFill>
                          <a:blip r:embed="rId150"/>
                          <a:srcRect/>
                          <a:stretch>
                            <a:fillRect/>
                          </a:stretch>
                        </pic:blipFill>
                        <pic:spPr bwMode="auto">
                          <a:xfrm>
                            <a:off x="0" y="0"/>
                            <a:ext cx="5627537" cy="1787958"/>
                          </a:xfrm>
                          <a:prstGeom prst="rect">
                            <a:avLst/>
                          </a:prstGeom>
                          <a:noFill/>
                          <a:ln w="9525">
                            <a:noFill/>
                            <a:miter lim="800000"/>
                            <a:headEnd/>
                            <a:tailEnd/>
                          </a:ln>
                        </pic:spPr>
                      </pic:pic>
                    </a:graphicData>
                  </a:graphic>
                </wp:inline>
              </w:drawing>
            </w:r>
          </w:p>
        </w:tc>
      </w:tr>
      <w:tr w:rsidR="00F5348D" w:rsidTr="00253969">
        <w:trPr>
          <w:trHeight w:val="442"/>
        </w:trPr>
        <w:tc>
          <w:tcPr>
            <w:tcW w:w="9836" w:type="dxa"/>
            <w:gridSpan w:val="2"/>
          </w:tcPr>
          <w:p w:rsidR="00F5348D" w:rsidRPr="00F5348D" w:rsidRDefault="00F5348D" w:rsidP="00F5348D">
            <w:pPr>
              <w:pStyle w:val="Default"/>
            </w:pPr>
            <w:r w:rsidRPr="001E4F49">
              <w:rPr>
                <w:rFonts w:asciiTheme="majorBidi" w:hAnsiTheme="majorBidi" w:cstheme="majorBidi"/>
                <w:b/>
                <w:bCs/>
                <w:color w:val="auto"/>
              </w:rPr>
              <w:lastRenderedPageBreak/>
              <w:t xml:space="preserve">La fleur du blé </w:t>
            </w:r>
          </w:p>
          <w:p w:rsidR="00F5348D" w:rsidRPr="001E4F49" w:rsidRDefault="00F5348D" w:rsidP="00C00738">
            <w:pPr>
              <w:pStyle w:val="Default"/>
              <w:jc w:val="both"/>
              <w:rPr>
                <w:rFonts w:asciiTheme="majorBidi" w:hAnsiTheme="majorBidi" w:cstheme="majorBidi"/>
                <w:color w:val="auto"/>
              </w:rPr>
            </w:pPr>
            <w:r w:rsidRPr="001E4F49">
              <w:rPr>
                <w:rFonts w:asciiTheme="majorBidi" w:hAnsiTheme="majorBidi" w:cstheme="majorBidi"/>
                <w:color w:val="auto"/>
              </w:rPr>
              <w:t xml:space="preserve">L’épi est une inflorescence c’est-à-dire un ensemble de structures florales (les épillets) regroupées sur un axe appelé rachis. </w:t>
            </w:r>
          </w:p>
          <w:p w:rsidR="00F5348D" w:rsidRDefault="00C00738" w:rsidP="00750D51">
            <w:pPr>
              <w:pStyle w:val="Default"/>
              <w:rPr>
                <w:rFonts w:asciiTheme="majorBidi" w:hAnsiTheme="majorBidi" w:cstheme="majorBidi" w:hint="cs"/>
                <w:rtl/>
              </w:rPr>
            </w:pPr>
            <w:r>
              <w:rPr>
                <w:rFonts w:asciiTheme="majorBidi" w:hAnsiTheme="majorBidi" w:cstheme="majorBidi"/>
              </w:rPr>
              <w:t xml:space="preserve"> </w:t>
            </w:r>
            <w:r w:rsidR="00F5348D" w:rsidRPr="001E4F49">
              <w:rPr>
                <w:rFonts w:asciiTheme="majorBidi" w:hAnsiTheme="majorBidi" w:cstheme="majorBidi"/>
              </w:rPr>
              <w:t xml:space="preserve"> A l’image de la tige métamérisée, l’épi est une structure métamérique dont l’unité de base, l’épillet, est elle-même constituée de plusieurs fleurs.</w:t>
            </w:r>
          </w:p>
          <w:p w:rsidR="00F5348D" w:rsidRPr="001E4F49" w:rsidRDefault="00F5348D" w:rsidP="00F5348D">
            <w:pPr>
              <w:pStyle w:val="Default"/>
              <w:jc w:val="center"/>
              <w:rPr>
                <w:rFonts w:asciiTheme="majorBidi" w:hAnsiTheme="majorBidi" w:cstheme="majorBidi"/>
                <w:color w:val="auto"/>
              </w:rPr>
            </w:pPr>
            <w:r w:rsidRPr="00510363">
              <w:rPr>
                <w:noProof/>
                <w:lang w:eastAsia="fr-FR"/>
              </w:rPr>
              <w:drawing>
                <wp:inline distT="0" distB="0" distL="0" distR="0" wp14:anchorId="61CD6F82" wp14:editId="213BC06B">
                  <wp:extent cx="5173362" cy="2240691"/>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srcRect/>
                          <a:stretch>
                            <a:fillRect/>
                          </a:stretch>
                        </pic:blipFill>
                        <pic:spPr bwMode="auto">
                          <a:xfrm>
                            <a:off x="0" y="0"/>
                            <a:ext cx="5177578" cy="2242517"/>
                          </a:xfrm>
                          <a:prstGeom prst="rect">
                            <a:avLst/>
                          </a:prstGeom>
                          <a:noFill/>
                          <a:ln w="9525">
                            <a:noFill/>
                            <a:miter lim="800000"/>
                            <a:headEnd/>
                            <a:tailEnd/>
                          </a:ln>
                        </pic:spPr>
                      </pic:pic>
                    </a:graphicData>
                  </a:graphic>
                </wp:inline>
              </w:drawing>
            </w:r>
          </w:p>
          <w:p w:rsidR="00F5348D" w:rsidRDefault="00F5348D" w:rsidP="00750D51">
            <w:pPr>
              <w:bidi/>
              <w:rPr>
                <w:rFonts w:ascii="Times New Roman" w:hAnsi="Times New Roman" w:cs="Times New Roman"/>
                <w:sz w:val="32"/>
                <w:szCs w:val="32"/>
                <w:rtl/>
              </w:rPr>
            </w:pPr>
          </w:p>
        </w:tc>
      </w:tr>
      <w:tr w:rsidR="00827A03" w:rsidTr="00253969">
        <w:trPr>
          <w:trHeight w:val="442"/>
        </w:trPr>
        <w:tc>
          <w:tcPr>
            <w:tcW w:w="9836" w:type="dxa"/>
            <w:gridSpan w:val="2"/>
          </w:tcPr>
          <w:p w:rsidR="00827A03" w:rsidRDefault="00827A03" w:rsidP="00750D51">
            <w:pPr>
              <w:bidi/>
              <w:jc w:val="right"/>
              <w:rPr>
                <w:rFonts w:ascii="Times New Roman" w:hAnsi="Times New Roman" w:cs="Times New Roman"/>
                <w:sz w:val="24"/>
                <w:szCs w:val="24"/>
              </w:rPr>
            </w:pPr>
            <w:r w:rsidRPr="00510363">
              <w:rPr>
                <w:rFonts w:ascii="Times New Roman" w:hAnsi="Times New Roman" w:cs="Times New Roman"/>
                <w:sz w:val="24"/>
                <w:szCs w:val="24"/>
              </w:rPr>
              <w:t>Un épi peut comporter d’une dizaine jusqu’à près de 40 épillets par épi, chacun pouvant renfermer jusqu’à 5 à 6 fleurs fertiles, soit un potentiel de plus de 200 grains par épi. En outre le nombre d’ébauches d’épillets comme de fleurs est encore bien plus élevé! Toutefois, en pratique, on observe tout au plus 80 à 90 grains par épi, et en moyenne entre 30 et 60.</w:t>
            </w:r>
          </w:p>
          <w:p w:rsidR="00827A03" w:rsidRPr="00C72414" w:rsidRDefault="00F5348D" w:rsidP="00750D51">
            <w:pPr>
              <w:bidi/>
              <w:jc w:val="center"/>
              <w:rPr>
                <w:rFonts w:ascii="Times New Roman" w:hAnsi="Times New Roman" w:cs="Times New Roman"/>
                <w:sz w:val="24"/>
                <w:szCs w:val="24"/>
                <w:rtl/>
              </w:rPr>
            </w:pPr>
            <w:r>
              <w:rPr>
                <w:rFonts w:ascii="Times New Roman" w:hAnsi="Times New Roman" w:cs="Times New Roman"/>
                <w:noProof/>
                <w:sz w:val="24"/>
                <w:szCs w:val="24"/>
                <w:rtl/>
                <w:lang w:eastAsia="fr-FR"/>
              </w:rPr>
              <w:pict>
                <v:rect id="_x0000_s1052" style="position:absolute;left:0;text-align:left;margin-left:374.65pt;margin-top:48.25pt;width:106.4pt;height:32.55pt;z-index:251663360">
                  <v:textbox style="mso-next-textbox:#_x0000_s1052">
                    <w:txbxContent>
                      <w:p w:rsidR="00A61A0A" w:rsidRPr="006C613C" w:rsidRDefault="00A61A0A" w:rsidP="00827A03">
                        <w:pPr>
                          <w:rPr>
                            <w:rFonts w:ascii="Times New Roman" w:hAnsi="Times New Roman" w:cs="Times New Roman"/>
                          </w:rPr>
                        </w:pPr>
                        <w:proofErr w:type="spellStart"/>
                        <w:r w:rsidRPr="006C613C">
                          <w:rPr>
                            <w:rFonts w:ascii="Times New Roman" w:hAnsi="Times New Roman" w:cs="Times New Roman"/>
                          </w:rPr>
                          <w:t>Primordium</w:t>
                        </w:r>
                        <w:proofErr w:type="spellEnd"/>
                        <w:r w:rsidRPr="006C613C">
                          <w:rPr>
                            <w:rFonts w:ascii="Times New Roman" w:hAnsi="Times New Roman" w:cs="Times New Roman"/>
                          </w:rPr>
                          <w:t xml:space="preserve"> de glume</w:t>
                        </w:r>
                      </w:p>
                    </w:txbxContent>
                  </v:textbox>
                </v:rect>
              </w:pict>
            </w:r>
            <w:r>
              <w:rPr>
                <w:rFonts w:ascii="Times New Roman" w:hAnsi="Times New Roman" w:cs="Times New Roman"/>
                <w:noProof/>
                <w:sz w:val="24"/>
                <w:szCs w:val="24"/>
                <w:rtl/>
                <w:lang w:eastAsia="fr-FR"/>
              </w:rPr>
              <w:pict>
                <v:rect id="_x0000_s1051" style="position:absolute;left:0;text-align:left;margin-left:377.9pt;margin-top:3.7pt;width:99.25pt;height:40.15pt;z-index:251662336">
                  <v:textbox style="mso-next-textbox:#_x0000_s1051">
                    <w:txbxContent>
                      <w:p w:rsidR="00A61A0A" w:rsidRPr="006C613C" w:rsidRDefault="00A61A0A" w:rsidP="00827A03">
                        <w:pPr>
                          <w:rPr>
                            <w:rFonts w:ascii="Times New Roman" w:hAnsi="Times New Roman" w:cs="Times New Roman"/>
                          </w:rPr>
                        </w:pPr>
                        <w:proofErr w:type="spellStart"/>
                        <w:r w:rsidRPr="006C613C">
                          <w:rPr>
                            <w:rFonts w:ascii="Times New Roman" w:hAnsi="Times New Roman" w:cs="Times New Roman"/>
                          </w:rPr>
                          <w:t>Primordium</w:t>
                        </w:r>
                        <w:proofErr w:type="spellEnd"/>
                        <w:r w:rsidRPr="006C613C">
                          <w:rPr>
                            <w:rFonts w:ascii="Times New Roman" w:hAnsi="Times New Roman" w:cs="Times New Roman"/>
                          </w:rPr>
                          <w:t xml:space="preserve"> glumelle </w:t>
                        </w:r>
                      </w:p>
                    </w:txbxContent>
                  </v:textbox>
                </v:rect>
              </w:pict>
            </w:r>
            <w:r w:rsidR="00827A03">
              <w:rPr>
                <w:rFonts w:ascii="Times New Roman" w:hAnsi="Times New Roman" w:cs="Times New Roman"/>
                <w:noProof/>
                <w:sz w:val="32"/>
                <w:szCs w:val="32"/>
                <w:rtl/>
                <w:lang w:eastAsia="fr-FR"/>
              </w:rPr>
              <w:pict>
                <v:shapetype id="_x0000_t32" coordsize="21600,21600" o:spt="32" o:oned="t" path="m,l21600,21600e" filled="f">
                  <v:path arrowok="t" fillok="f" o:connecttype="none"/>
                  <o:lock v:ext="edit" shapetype="t"/>
                </v:shapetype>
                <v:shape id="_x0000_s1058" type="#_x0000_t32" style="position:absolute;left:0;text-align:left;margin-left:278.2pt;margin-top:59.75pt;width:116.3pt;height:.05pt;flip:x;z-index:251669504" o:connectortype="straight">
                  <v:stroke endarrow="block"/>
                </v:shape>
              </w:pict>
            </w:r>
            <w:r w:rsidR="00827A03">
              <w:rPr>
                <w:rFonts w:ascii="Times New Roman" w:hAnsi="Times New Roman" w:cs="Times New Roman"/>
                <w:noProof/>
                <w:color w:val="FF0000"/>
                <w:sz w:val="24"/>
                <w:szCs w:val="24"/>
                <w:rtl/>
                <w:lang w:eastAsia="fr-FR"/>
              </w:rPr>
              <w:pict>
                <v:shape id="_x0000_s1057" type="#_x0000_t32" style="position:absolute;left:0;text-align:left;margin-left:294.8pt;margin-top:16.85pt;width:108.7pt;height:27pt;flip:x;z-index:251668480" o:connectortype="straight">
                  <v:stroke endarrow="block"/>
                </v:shape>
              </w:pict>
            </w:r>
            <w:r w:rsidR="00827A03">
              <w:rPr>
                <w:rFonts w:ascii="Times New Roman" w:hAnsi="Times New Roman" w:cs="Times New Roman"/>
                <w:noProof/>
                <w:sz w:val="24"/>
                <w:szCs w:val="24"/>
                <w:rtl/>
                <w:lang w:eastAsia="fr-FR"/>
              </w:rPr>
              <w:pict>
                <v:shape id="_x0000_s1055" type="#_x0000_t32" style="position:absolute;left:0;text-align:left;margin-left:135.3pt;margin-top:24.45pt;width:153.25pt;height:31.15pt;flip:y;z-index:251666432" o:connectortype="straight">
                  <v:stroke endarrow="block"/>
                </v:shape>
              </w:pict>
            </w:r>
            <w:r w:rsidR="00827A03">
              <w:rPr>
                <w:rFonts w:ascii="Times New Roman" w:hAnsi="Times New Roman" w:cs="Times New Roman"/>
                <w:noProof/>
                <w:sz w:val="24"/>
                <w:szCs w:val="24"/>
                <w:rtl/>
                <w:lang w:eastAsia="fr-FR"/>
              </w:rPr>
              <w:pict>
                <v:shape id="_x0000_s1056" type="#_x0000_t32" style="position:absolute;left:0;text-align:left;margin-left:99.55pt;margin-top:3.7pt;width:112.15pt;height:13.15pt;flip:y;z-index:251667456" o:connectortype="straight">
                  <v:stroke endarrow="block"/>
                </v:shape>
              </w:pict>
            </w:r>
            <w:r w:rsidR="00827A03">
              <w:rPr>
                <w:rFonts w:ascii="Times New Roman" w:hAnsi="Times New Roman" w:cs="Times New Roman"/>
                <w:noProof/>
                <w:sz w:val="24"/>
                <w:szCs w:val="24"/>
                <w:rtl/>
                <w:lang w:eastAsia="fr-FR"/>
              </w:rPr>
              <w:pict>
                <v:rect id="_x0000_s1054" style="position:absolute;left:0;text-align:left;margin-left:10.7pt;margin-top:48.25pt;width:124.6pt;height:32.55pt;z-index:251665408">
                  <v:textbox style="mso-next-textbox:#_x0000_s1054">
                    <w:txbxContent>
                      <w:p w:rsidR="00A61A0A" w:rsidRPr="006C613C" w:rsidRDefault="00A61A0A" w:rsidP="00827A03">
                        <w:pPr>
                          <w:rPr>
                            <w:rFonts w:ascii="Times New Roman" w:hAnsi="Times New Roman" w:cs="Times New Roman"/>
                          </w:rPr>
                        </w:pPr>
                        <w:proofErr w:type="spellStart"/>
                        <w:r w:rsidRPr="006C613C">
                          <w:rPr>
                            <w:rFonts w:ascii="Times New Roman" w:hAnsi="Times New Roman" w:cs="Times New Roman"/>
                          </w:rPr>
                          <w:t>Primordium</w:t>
                        </w:r>
                        <w:proofErr w:type="spellEnd"/>
                        <w:r w:rsidRPr="006C613C">
                          <w:rPr>
                            <w:rFonts w:ascii="Times New Roman" w:hAnsi="Times New Roman" w:cs="Times New Roman"/>
                          </w:rPr>
                          <w:t xml:space="preserve"> de l’Epillet  </w:t>
                        </w:r>
                      </w:p>
                    </w:txbxContent>
                  </v:textbox>
                </v:rect>
              </w:pict>
            </w:r>
            <w:r w:rsidR="00827A03">
              <w:rPr>
                <w:rFonts w:ascii="Times New Roman" w:hAnsi="Times New Roman" w:cs="Times New Roman"/>
                <w:noProof/>
                <w:sz w:val="24"/>
                <w:szCs w:val="24"/>
                <w:rtl/>
                <w:lang w:eastAsia="fr-FR"/>
              </w:rPr>
              <w:pict>
                <v:rect id="_x0000_s1053" style="position:absolute;left:0;text-align:left;margin-left:10.7pt;margin-top:3.7pt;width:124.6pt;height:32.55pt;z-index:251664384">
                  <v:textbox style="mso-next-textbox:#_x0000_s1053">
                    <w:txbxContent>
                      <w:p w:rsidR="00A61A0A" w:rsidRPr="006C613C" w:rsidRDefault="00A61A0A" w:rsidP="00827A03">
                        <w:pPr>
                          <w:rPr>
                            <w:rFonts w:ascii="Times New Roman" w:hAnsi="Times New Roman" w:cs="Times New Roman"/>
                          </w:rPr>
                        </w:pPr>
                        <w:r w:rsidRPr="006C613C">
                          <w:rPr>
                            <w:rFonts w:ascii="Times New Roman" w:hAnsi="Times New Roman" w:cs="Times New Roman"/>
                          </w:rPr>
                          <w:t xml:space="preserve">Méristème apicale </w:t>
                        </w:r>
                      </w:p>
                    </w:txbxContent>
                  </v:textbox>
                </v:rect>
              </w:pict>
            </w:r>
            <w:r w:rsidR="00827A03" w:rsidRPr="00C72414">
              <w:rPr>
                <w:rFonts w:ascii="Times New Roman" w:hAnsi="Times New Roman" w:cs="Times New Roman"/>
                <w:noProof/>
                <w:sz w:val="24"/>
                <w:szCs w:val="24"/>
                <w:rtl/>
                <w:lang w:eastAsia="fr-FR"/>
              </w:rPr>
              <w:drawing>
                <wp:inline distT="0" distB="0" distL="0" distR="0" wp14:anchorId="3D5BE7A8" wp14:editId="09D2EF40">
                  <wp:extent cx="2636226" cy="1149250"/>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srcRect t="5502" r="5242" b="5178"/>
                          <a:stretch>
                            <a:fillRect/>
                          </a:stretch>
                        </pic:blipFill>
                        <pic:spPr bwMode="auto">
                          <a:xfrm>
                            <a:off x="0" y="0"/>
                            <a:ext cx="2652925" cy="1156530"/>
                          </a:xfrm>
                          <a:prstGeom prst="rect">
                            <a:avLst/>
                          </a:prstGeom>
                          <a:noFill/>
                          <a:ln w="9525">
                            <a:noFill/>
                            <a:miter lim="800000"/>
                            <a:headEnd/>
                            <a:tailEnd/>
                          </a:ln>
                        </pic:spPr>
                      </pic:pic>
                    </a:graphicData>
                  </a:graphic>
                </wp:inline>
              </w:drawing>
            </w:r>
          </w:p>
        </w:tc>
      </w:tr>
      <w:tr w:rsidR="00F5348D" w:rsidTr="00253969">
        <w:trPr>
          <w:trHeight w:val="442"/>
        </w:trPr>
        <w:tc>
          <w:tcPr>
            <w:tcW w:w="9836" w:type="dxa"/>
            <w:gridSpan w:val="2"/>
          </w:tcPr>
          <w:p w:rsidR="00F5348D" w:rsidRDefault="00F5348D" w:rsidP="00F5348D">
            <w:pPr>
              <w:bidi/>
              <w:jc w:val="right"/>
              <w:rPr>
                <w:rFonts w:ascii="Times New Roman" w:hAnsi="Times New Roman" w:cs="Times New Roman" w:hint="cs"/>
                <w:sz w:val="28"/>
                <w:szCs w:val="28"/>
                <w:rtl/>
              </w:rPr>
            </w:pPr>
            <w:r w:rsidRPr="00EC3099">
              <w:rPr>
                <w:rFonts w:ascii="Times New Roman" w:hAnsi="Times New Roman" w:cs="Times New Roman"/>
                <w:sz w:val="28"/>
                <w:szCs w:val="28"/>
              </w:rPr>
              <w:t>Contenu du grain de blé : 100 g de grains de blé dur contient</w:t>
            </w:r>
            <w:r>
              <w:rPr>
                <w:rFonts w:ascii="Times New Roman" w:hAnsi="Times New Roman" w:cs="Times New Roman" w:hint="cs"/>
                <w:sz w:val="28"/>
                <w:szCs w:val="28"/>
                <w:rtl/>
              </w:rPr>
              <w:t xml:space="preserve"> </w:t>
            </w:r>
          </w:p>
          <w:p w:rsidR="00F5348D" w:rsidRPr="00F5348D" w:rsidRDefault="00F5348D" w:rsidP="00F5348D">
            <w:pPr>
              <w:bidi/>
              <w:jc w:val="right"/>
              <w:rPr>
                <w:rFonts w:ascii="Times New Roman" w:hAnsi="Times New Roman" w:cs="Times New Roman"/>
                <w:b/>
                <w:bCs/>
                <w:sz w:val="28"/>
                <w:szCs w:val="28"/>
                <w:rtl/>
              </w:rPr>
            </w:pPr>
            <w:r w:rsidRPr="00EC3099">
              <w:rPr>
                <w:rFonts w:ascii="Times New Roman" w:hAnsi="Times New Roman" w:cs="Times New Roman"/>
                <w:sz w:val="28"/>
                <w:szCs w:val="28"/>
              </w:rPr>
              <w:t xml:space="preserve">Les glucides : </w:t>
            </w:r>
            <w:r w:rsidRPr="00EC3099">
              <w:rPr>
                <w:rFonts w:ascii="Times New Roman" w:hAnsi="Times New Roman" w:cs="Times New Roman"/>
                <w:b/>
                <w:bCs/>
                <w:sz w:val="28"/>
                <w:szCs w:val="28"/>
              </w:rPr>
              <w:t xml:space="preserve">30.4g </w:t>
            </w:r>
          </w:p>
          <w:p w:rsidR="00F5348D" w:rsidRPr="00EC3099" w:rsidRDefault="00F5348D" w:rsidP="00F5348D">
            <w:pPr>
              <w:bidi/>
              <w:jc w:val="right"/>
              <w:rPr>
                <w:rFonts w:ascii="Times New Roman" w:hAnsi="Times New Roman" w:cs="Times New Roman"/>
                <w:sz w:val="28"/>
                <w:szCs w:val="28"/>
              </w:rPr>
            </w:pPr>
            <w:r w:rsidRPr="00EC3099">
              <w:rPr>
                <w:rFonts w:ascii="Times New Roman" w:hAnsi="Times New Roman" w:cs="Times New Roman"/>
                <w:sz w:val="28"/>
                <w:szCs w:val="28"/>
              </w:rPr>
              <w:t xml:space="preserve">Les lipides :   </w:t>
            </w:r>
            <w:r w:rsidRPr="00EC3099">
              <w:rPr>
                <w:rFonts w:ascii="Times New Roman" w:hAnsi="Times New Roman" w:cs="Times New Roman"/>
                <w:b/>
                <w:bCs/>
                <w:sz w:val="28"/>
                <w:szCs w:val="28"/>
              </w:rPr>
              <w:t>0.7g</w:t>
            </w:r>
          </w:p>
          <w:p w:rsidR="00F5348D" w:rsidRDefault="00F5348D" w:rsidP="00F5348D">
            <w:pPr>
              <w:bidi/>
              <w:jc w:val="right"/>
              <w:rPr>
                <w:rFonts w:ascii="Times New Roman" w:hAnsi="Times New Roman" w:cs="Times New Roman"/>
                <w:sz w:val="32"/>
                <w:szCs w:val="32"/>
              </w:rPr>
            </w:pPr>
            <w:r w:rsidRPr="00EC3099">
              <w:rPr>
                <w:rFonts w:ascii="Times New Roman" w:hAnsi="Times New Roman" w:cs="Times New Roman"/>
                <w:sz w:val="28"/>
                <w:szCs w:val="28"/>
              </w:rPr>
              <w:t xml:space="preserve">Les protéines : </w:t>
            </w:r>
            <w:r w:rsidRPr="00EC3099">
              <w:rPr>
                <w:rFonts w:ascii="Times New Roman" w:hAnsi="Times New Roman" w:cs="Times New Roman"/>
                <w:b/>
                <w:bCs/>
                <w:sz w:val="28"/>
                <w:szCs w:val="28"/>
              </w:rPr>
              <w:t>5.5g</w:t>
            </w:r>
          </w:p>
          <w:p w:rsidR="00F5348D" w:rsidRPr="00EC3099" w:rsidRDefault="00F5348D" w:rsidP="00750D51">
            <w:pPr>
              <w:bidi/>
              <w:jc w:val="right"/>
              <w:rPr>
                <w:rFonts w:ascii="Times New Roman" w:hAnsi="Times New Roman" w:cs="Times New Roman"/>
                <w:sz w:val="28"/>
                <w:szCs w:val="28"/>
                <w:rtl/>
              </w:rPr>
            </w:pPr>
          </w:p>
        </w:tc>
      </w:tr>
      <w:tr w:rsidR="00827A03" w:rsidTr="00253969">
        <w:trPr>
          <w:trHeight w:val="442"/>
        </w:trPr>
        <w:tc>
          <w:tcPr>
            <w:tcW w:w="9836" w:type="dxa"/>
            <w:gridSpan w:val="2"/>
          </w:tcPr>
          <w:p w:rsidR="00F5348D" w:rsidRDefault="00F5348D" w:rsidP="00F5348D">
            <w:pPr>
              <w:autoSpaceDE w:val="0"/>
              <w:autoSpaceDN w:val="0"/>
              <w:adjustRightInd w:val="0"/>
              <w:jc w:val="right"/>
              <w:rPr>
                <w:rFonts w:ascii="Times New Roman" w:hAnsi="Times New Roman" w:cs="Times New Roman" w:hint="cs"/>
                <w:b/>
                <w:bCs/>
                <w:sz w:val="24"/>
                <w:szCs w:val="24"/>
                <w:u w:val="single"/>
                <w:rtl/>
              </w:rPr>
            </w:pPr>
          </w:p>
          <w:p w:rsidR="00827A03" w:rsidRPr="00F5348D" w:rsidRDefault="00827A03" w:rsidP="00F5348D">
            <w:pPr>
              <w:autoSpaceDE w:val="0"/>
              <w:autoSpaceDN w:val="0"/>
              <w:adjustRightInd w:val="0"/>
              <w:jc w:val="right"/>
              <w:rPr>
                <w:rFonts w:ascii="Times New Roman" w:hAnsi="Times New Roman" w:cs="Times New Roman"/>
                <w:b/>
                <w:bCs/>
                <w:sz w:val="24"/>
                <w:szCs w:val="24"/>
                <w:u w:val="single"/>
              </w:rPr>
            </w:pPr>
            <w:r w:rsidRPr="00F5348D">
              <w:rPr>
                <w:rFonts w:ascii="Times New Roman" w:hAnsi="Times New Roman" w:cs="Times New Roman"/>
                <w:b/>
                <w:bCs/>
                <w:sz w:val="24"/>
                <w:szCs w:val="24"/>
                <w:u w:val="single"/>
              </w:rPr>
              <w:t xml:space="preserve">Les protéines de réserves </w:t>
            </w:r>
            <w:r w:rsidR="001E4F49" w:rsidRPr="00F5348D">
              <w:rPr>
                <w:rFonts w:ascii="Times New Roman" w:hAnsi="Times New Roman" w:cs="Times New Roman" w:hint="cs"/>
                <w:b/>
                <w:bCs/>
                <w:sz w:val="24"/>
                <w:szCs w:val="24"/>
                <w:u w:val="single"/>
                <w:rtl/>
              </w:rPr>
              <w:t xml:space="preserve">بروتينات التخزينية </w:t>
            </w:r>
          </w:p>
          <w:p w:rsidR="00827A03" w:rsidRPr="004C6E0F" w:rsidRDefault="00827A03" w:rsidP="00750D51">
            <w:pPr>
              <w:autoSpaceDE w:val="0"/>
              <w:autoSpaceDN w:val="0"/>
              <w:adjustRightInd w:val="0"/>
              <w:spacing w:line="276" w:lineRule="auto"/>
              <w:rPr>
                <w:rFonts w:ascii="Times New Roman" w:hAnsi="Times New Roman" w:cs="Times New Roman"/>
                <w:sz w:val="24"/>
                <w:szCs w:val="24"/>
              </w:rPr>
            </w:pPr>
            <w:r w:rsidRPr="00A44177">
              <w:rPr>
                <w:rFonts w:ascii="Times New Roman" w:hAnsi="Times New Roman" w:cs="Times New Roman"/>
                <w:b/>
                <w:bCs/>
                <w:sz w:val="24"/>
                <w:szCs w:val="24"/>
              </w:rPr>
              <w:t>Protéines de réserve des céréales</w:t>
            </w:r>
            <w:r w:rsidRPr="004C6E0F">
              <w:rPr>
                <w:rFonts w:ascii="Times New Roman" w:hAnsi="Times New Roman" w:cs="Times New Roman"/>
                <w:sz w:val="24"/>
                <w:szCs w:val="24"/>
              </w:rPr>
              <w:t xml:space="preserve"> : Les protéines de réserve du blé riches en proline et glutamine</w:t>
            </w:r>
            <w:r>
              <w:rPr>
                <w:rFonts w:ascii="Times New Roman" w:hAnsi="Times New Roman" w:cs="Times New Roman"/>
                <w:sz w:val="24"/>
                <w:szCs w:val="24"/>
              </w:rPr>
              <w:t xml:space="preserve"> </w:t>
            </w:r>
            <w:r w:rsidRPr="004C6E0F">
              <w:rPr>
                <w:rFonts w:ascii="Times New Roman" w:hAnsi="Times New Roman" w:cs="Times New Roman"/>
                <w:sz w:val="24"/>
                <w:szCs w:val="24"/>
              </w:rPr>
              <w:t xml:space="preserve">sont aussi appelées prolamines. La classification des prolamines fait appel à différents critères : composition en acides aminés, taille, association, qui </w:t>
            </w:r>
            <w:r w:rsidR="00EC3099" w:rsidRPr="004C6E0F">
              <w:rPr>
                <w:rFonts w:ascii="Times New Roman" w:hAnsi="Times New Roman" w:cs="Times New Roman"/>
                <w:sz w:val="24"/>
                <w:szCs w:val="24"/>
              </w:rPr>
              <w:t>permet</w:t>
            </w:r>
            <w:r w:rsidRPr="004C6E0F">
              <w:rPr>
                <w:rFonts w:ascii="Times New Roman" w:hAnsi="Times New Roman" w:cs="Times New Roman"/>
                <w:sz w:val="24"/>
                <w:szCs w:val="24"/>
              </w:rPr>
              <w:t xml:space="preserve"> de séparer les prolamines en deux</w:t>
            </w:r>
            <w:r>
              <w:rPr>
                <w:rFonts w:ascii="Times New Roman" w:hAnsi="Times New Roman" w:cs="Times New Roman"/>
                <w:sz w:val="24"/>
                <w:szCs w:val="24"/>
              </w:rPr>
              <w:t xml:space="preserve"> </w:t>
            </w:r>
            <w:r w:rsidRPr="004C6E0F">
              <w:rPr>
                <w:rFonts w:ascii="Times New Roman" w:hAnsi="Times New Roman" w:cs="Times New Roman"/>
                <w:sz w:val="24"/>
                <w:szCs w:val="24"/>
              </w:rPr>
              <w:t xml:space="preserve">grands groupes : </w:t>
            </w:r>
          </w:p>
          <w:p w:rsidR="00827A03" w:rsidRPr="004C6E0F" w:rsidRDefault="00827A03" w:rsidP="008D662E">
            <w:pPr>
              <w:pStyle w:val="Paragraphedeliste"/>
              <w:numPr>
                <w:ilvl w:val="0"/>
                <w:numId w:val="22"/>
              </w:numPr>
              <w:autoSpaceDE w:val="0"/>
              <w:autoSpaceDN w:val="0"/>
              <w:adjustRightInd w:val="0"/>
              <w:rPr>
                <w:rFonts w:ascii="Times New Roman" w:hAnsi="Times New Roman" w:cs="Times New Roman"/>
                <w:sz w:val="32"/>
                <w:szCs w:val="32"/>
              </w:rPr>
            </w:pPr>
            <w:r w:rsidRPr="001E4F49">
              <w:rPr>
                <w:rFonts w:ascii="Times New Roman" w:hAnsi="Times New Roman" w:cs="Times New Roman"/>
                <w:b/>
                <w:bCs/>
                <w:sz w:val="24"/>
                <w:szCs w:val="24"/>
              </w:rPr>
              <w:t>les gliadines</w:t>
            </w:r>
            <w:r w:rsidRPr="004C6E0F">
              <w:rPr>
                <w:rFonts w:ascii="Times New Roman" w:hAnsi="Times New Roman" w:cs="Times New Roman"/>
                <w:sz w:val="24"/>
                <w:szCs w:val="24"/>
              </w:rPr>
              <w:t xml:space="preserve"> monomériques qui se retrouvent chez d’autre céréales et portent alors des noms spécifiques dérivés du nom latin de l’espèce : </w:t>
            </w:r>
            <w:proofErr w:type="spellStart"/>
            <w:r w:rsidRPr="00C13C1D">
              <w:rPr>
                <w:rFonts w:ascii="Times New Roman" w:hAnsi="Times New Roman" w:cs="Times New Roman"/>
                <w:b/>
                <w:bCs/>
                <w:sz w:val="24"/>
                <w:szCs w:val="24"/>
              </w:rPr>
              <w:t>Sécalines</w:t>
            </w:r>
            <w:proofErr w:type="spellEnd"/>
            <w:r w:rsidRPr="004C6E0F">
              <w:rPr>
                <w:rFonts w:ascii="Times New Roman" w:hAnsi="Times New Roman" w:cs="Times New Roman"/>
                <w:sz w:val="24"/>
                <w:szCs w:val="24"/>
              </w:rPr>
              <w:t xml:space="preserve"> (seigle), </w:t>
            </w:r>
            <w:r w:rsidRPr="00C13C1D">
              <w:rPr>
                <w:rFonts w:ascii="Times New Roman" w:hAnsi="Times New Roman" w:cs="Times New Roman"/>
                <w:b/>
                <w:bCs/>
                <w:sz w:val="24"/>
                <w:szCs w:val="24"/>
              </w:rPr>
              <w:t>Hordéines</w:t>
            </w:r>
            <w:r w:rsidRPr="004C6E0F">
              <w:rPr>
                <w:rFonts w:ascii="Times New Roman" w:hAnsi="Times New Roman" w:cs="Times New Roman"/>
                <w:sz w:val="24"/>
                <w:szCs w:val="24"/>
              </w:rPr>
              <w:t xml:space="preserve"> (orge), </w:t>
            </w:r>
            <w:proofErr w:type="spellStart"/>
            <w:r w:rsidRPr="00C13C1D">
              <w:rPr>
                <w:rFonts w:ascii="Times New Roman" w:hAnsi="Times New Roman" w:cs="Times New Roman"/>
                <w:b/>
                <w:bCs/>
                <w:sz w:val="24"/>
                <w:szCs w:val="24"/>
              </w:rPr>
              <w:t>Avénines</w:t>
            </w:r>
            <w:proofErr w:type="spellEnd"/>
            <w:r w:rsidRPr="004C6E0F">
              <w:rPr>
                <w:rFonts w:ascii="Times New Roman" w:hAnsi="Times New Roman" w:cs="Times New Roman"/>
                <w:sz w:val="24"/>
                <w:szCs w:val="24"/>
              </w:rPr>
              <w:t xml:space="preserve">  (avoine), </w:t>
            </w:r>
            <w:r w:rsidRPr="00C13C1D">
              <w:rPr>
                <w:rFonts w:ascii="Times New Roman" w:hAnsi="Times New Roman" w:cs="Times New Roman"/>
                <w:b/>
                <w:bCs/>
                <w:sz w:val="24"/>
                <w:szCs w:val="24"/>
              </w:rPr>
              <w:t xml:space="preserve">Zéines </w:t>
            </w:r>
            <w:r w:rsidRPr="004C6E0F">
              <w:rPr>
                <w:rFonts w:ascii="Times New Roman" w:hAnsi="Times New Roman" w:cs="Times New Roman"/>
                <w:sz w:val="24"/>
                <w:szCs w:val="24"/>
              </w:rPr>
              <w:t xml:space="preserve">(maïs) et les </w:t>
            </w:r>
            <w:proofErr w:type="spellStart"/>
            <w:r w:rsidRPr="004C6E0F">
              <w:rPr>
                <w:rFonts w:ascii="Times New Roman" w:hAnsi="Times New Roman" w:cs="Times New Roman"/>
                <w:sz w:val="24"/>
                <w:szCs w:val="24"/>
              </w:rPr>
              <w:t>gluténines</w:t>
            </w:r>
            <w:proofErr w:type="spellEnd"/>
            <w:r w:rsidRPr="004C6E0F">
              <w:rPr>
                <w:rFonts w:ascii="Times New Roman" w:hAnsi="Times New Roman" w:cs="Times New Roman"/>
                <w:sz w:val="24"/>
                <w:szCs w:val="24"/>
              </w:rPr>
              <w:t xml:space="preserve"> polymériques (association de monomères par des ponts disulfures). Les gliadines représentent 45 % des prolamines totales. Elles présentent un grand pol</w:t>
            </w:r>
            <w:r>
              <w:rPr>
                <w:rFonts w:ascii="Times New Roman" w:hAnsi="Times New Roman" w:cs="Times New Roman"/>
                <w:sz w:val="24"/>
                <w:szCs w:val="24"/>
              </w:rPr>
              <w:t>ymorphisme d’origine génétique.</w:t>
            </w:r>
          </w:p>
          <w:p w:rsidR="00827A03" w:rsidRPr="00F85F4A" w:rsidRDefault="00827A03" w:rsidP="008D662E">
            <w:pPr>
              <w:pStyle w:val="Paragraphedeliste"/>
              <w:numPr>
                <w:ilvl w:val="0"/>
                <w:numId w:val="22"/>
              </w:numPr>
              <w:autoSpaceDE w:val="0"/>
              <w:autoSpaceDN w:val="0"/>
              <w:adjustRightInd w:val="0"/>
              <w:rPr>
                <w:rFonts w:ascii="Times New Roman" w:hAnsi="Times New Roman" w:cs="Times New Roman" w:hint="cs"/>
                <w:sz w:val="32"/>
                <w:szCs w:val="32"/>
              </w:rPr>
            </w:pPr>
            <w:r w:rsidRPr="001E4F49">
              <w:rPr>
                <w:rFonts w:ascii="Times New Roman" w:hAnsi="Times New Roman" w:cs="Times New Roman"/>
                <w:b/>
                <w:bCs/>
                <w:sz w:val="24"/>
                <w:szCs w:val="24"/>
              </w:rPr>
              <w:t xml:space="preserve">Les sous unités de </w:t>
            </w:r>
            <w:proofErr w:type="spellStart"/>
            <w:r w:rsidRPr="001E4F49">
              <w:rPr>
                <w:rFonts w:ascii="Times New Roman" w:hAnsi="Times New Roman" w:cs="Times New Roman"/>
                <w:b/>
                <w:bCs/>
                <w:sz w:val="24"/>
                <w:szCs w:val="24"/>
              </w:rPr>
              <w:t>gluténines</w:t>
            </w:r>
            <w:proofErr w:type="spellEnd"/>
            <w:r w:rsidRPr="004C6E0F">
              <w:rPr>
                <w:rFonts w:ascii="Times New Roman" w:hAnsi="Times New Roman" w:cs="Times New Roman"/>
                <w:sz w:val="24"/>
                <w:szCs w:val="24"/>
              </w:rPr>
              <w:t xml:space="preserve"> de faible poids moléculaires (SG-FPM) représentent environ les deux tiers de l’ensemble des </w:t>
            </w:r>
            <w:proofErr w:type="spellStart"/>
            <w:r w:rsidRPr="004C6E0F">
              <w:rPr>
                <w:rFonts w:ascii="Times New Roman" w:hAnsi="Times New Roman" w:cs="Times New Roman"/>
                <w:sz w:val="24"/>
                <w:szCs w:val="24"/>
              </w:rPr>
              <w:t>gluténines</w:t>
            </w:r>
            <w:proofErr w:type="spellEnd"/>
            <w:r w:rsidRPr="004C6E0F">
              <w:rPr>
                <w:rFonts w:ascii="Times New Roman" w:hAnsi="Times New Roman" w:cs="Times New Roman"/>
                <w:sz w:val="24"/>
                <w:szCs w:val="24"/>
              </w:rPr>
              <w:t xml:space="preserve">. L’autre tiers est constitué par les sous unités de </w:t>
            </w:r>
            <w:proofErr w:type="spellStart"/>
            <w:r w:rsidRPr="004C6E0F">
              <w:rPr>
                <w:rFonts w:ascii="Times New Roman" w:hAnsi="Times New Roman" w:cs="Times New Roman"/>
                <w:sz w:val="24"/>
                <w:szCs w:val="24"/>
              </w:rPr>
              <w:lastRenderedPageBreak/>
              <w:t>gluténines</w:t>
            </w:r>
            <w:proofErr w:type="spellEnd"/>
            <w:r w:rsidRPr="004C6E0F">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4C6E0F">
              <w:rPr>
                <w:rFonts w:ascii="Times New Roman" w:hAnsi="Times New Roman" w:cs="Times New Roman"/>
                <w:sz w:val="24"/>
                <w:szCs w:val="24"/>
              </w:rPr>
              <w:t xml:space="preserve">haut poids moléculaire (SG-HPM). Le polymorphisme des </w:t>
            </w:r>
            <w:proofErr w:type="spellStart"/>
            <w:r w:rsidRPr="004C6E0F">
              <w:rPr>
                <w:rFonts w:ascii="Times New Roman" w:hAnsi="Times New Roman" w:cs="Times New Roman"/>
                <w:sz w:val="24"/>
                <w:szCs w:val="24"/>
              </w:rPr>
              <w:t>gluténines</w:t>
            </w:r>
            <w:proofErr w:type="spellEnd"/>
            <w:r w:rsidRPr="004C6E0F">
              <w:rPr>
                <w:rFonts w:ascii="Times New Roman" w:hAnsi="Times New Roman" w:cs="Times New Roman"/>
                <w:sz w:val="24"/>
                <w:szCs w:val="24"/>
              </w:rPr>
              <w:t xml:space="preserve"> est moins important que celui des</w:t>
            </w:r>
            <w:r>
              <w:rPr>
                <w:rFonts w:ascii="Times New Roman" w:hAnsi="Times New Roman" w:cs="Times New Roman"/>
                <w:sz w:val="24"/>
                <w:szCs w:val="24"/>
              </w:rPr>
              <w:t xml:space="preserve"> </w:t>
            </w:r>
            <w:r w:rsidRPr="004C6E0F">
              <w:rPr>
                <w:rFonts w:ascii="Times New Roman" w:hAnsi="Times New Roman" w:cs="Times New Roman"/>
                <w:sz w:val="24"/>
                <w:szCs w:val="24"/>
              </w:rPr>
              <w:t>gliadines, pour une variété on compte de 7 à 16 SG-FPM et 40 SG-HPM</w:t>
            </w:r>
          </w:p>
          <w:p w:rsidR="00F85F4A" w:rsidRDefault="00F85F4A" w:rsidP="00F85F4A">
            <w:pPr>
              <w:pStyle w:val="Paragraphedeliste"/>
              <w:autoSpaceDE w:val="0"/>
              <w:autoSpaceDN w:val="0"/>
              <w:adjustRightInd w:val="0"/>
              <w:rPr>
                <w:rFonts w:ascii="Times New Roman" w:hAnsi="Times New Roman" w:cs="Times New Roman"/>
                <w:sz w:val="32"/>
                <w:szCs w:val="32"/>
                <w:rtl/>
              </w:rPr>
            </w:pPr>
            <w:r>
              <w:rPr>
                <w:rFonts w:ascii="Times New Roman" w:hAnsi="Times New Roman" w:cs="Times New Roman"/>
                <w:noProof/>
                <w:sz w:val="32"/>
                <w:szCs w:val="32"/>
                <w:lang w:eastAsia="fr-FR"/>
              </w:rPr>
              <w:drawing>
                <wp:inline distT="0" distB="0" distL="0" distR="0" wp14:anchorId="359C9856" wp14:editId="538CEF29">
                  <wp:extent cx="5980670" cy="1639330"/>
                  <wp:effectExtent l="0" t="0" r="0" b="0"/>
                  <wp:docPr id="20" name="Image 20" descr="D:\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éléchargement.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81546" cy="1639570"/>
                          </a:xfrm>
                          <a:prstGeom prst="rect">
                            <a:avLst/>
                          </a:prstGeom>
                          <a:noFill/>
                          <a:ln>
                            <a:noFill/>
                          </a:ln>
                        </pic:spPr>
                      </pic:pic>
                    </a:graphicData>
                  </a:graphic>
                </wp:inline>
              </w:drawing>
            </w:r>
          </w:p>
        </w:tc>
      </w:tr>
      <w:tr w:rsidR="003E2EC9" w:rsidTr="00253969">
        <w:trPr>
          <w:trHeight w:val="442"/>
        </w:trPr>
        <w:tc>
          <w:tcPr>
            <w:tcW w:w="9836" w:type="dxa"/>
            <w:gridSpan w:val="2"/>
          </w:tcPr>
          <w:p w:rsidR="003E2EC9" w:rsidRPr="00510363" w:rsidRDefault="003E2EC9" w:rsidP="00750D51">
            <w:pPr>
              <w:bidi/>
              <w:jc w:val="right"/>
              <w:rPr>
                <w:rFonts w:ascii="Times New Roman" w:hAnsi="Times New Roman" w:cs="Times New Roman"/>
                <w:b/>
                <w:bCs/>
                <w:sz w:val="32"/>
                <w:szCs w:val="32"/>
                <w:rtl/>
              </w:rPr>
            </w:pPr>
            <w:r>
              <w:rPr>
                <w:rFonts w:ascii="Times New Roman" w:hAnsi="Times New Roman" w:cs="Times New Roman"/>
                <w:b/>
                <w:bCs/>
                <w:noProof/>
                <w:sz w:val="32"/>
                <w:szCs w:val="32"/>
                <w:rtl/>
                <w:lang w:eastAsia="fr-FR"/>
              </w:rPr>
              <w:lastRenderedPageBreak/>
              <w:drawing>
                <wp:inline distT="0" distB="0" distL="0" distR="0" wp14:anchorId="0F28ACFF" wp14:editId="268161B2">
                  <wp:extent cx="6120713" cy="2347784"/>
                  <wp:effectExtent l="0" t="0" r="0" b="0"/>
                  <wp:docPr id="12" name="Image 12" descr="D:\Grain de blé — Wikipédia_files\Composantes_technologiques_du_grain_de_blé.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in de blé — Wikipédia_files\Composantes_technologiques_du_grain_de_blé.svg.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0989" cy="2347890"/>
                          </a:xfrm>
                          <a:prstGeom prst="rect">
                            <a:avLst/>
                          </a:prstGeom>
                          <a:noFill/>
                          <a:ln>
                            <a:noFill/>
                          </a:ln>
                        </pic:spPr>
                      </pic:pic>
                    </a:graphicData>
                  </a:graphic>
                </wp:inline>
              </w:drawing>
            </w:r>
          </w:p>
        </w:tc>
      </w:tr>
      <w:tr w:rsidR="003B234E" w:rsidTr="00253969">
        <w:trPr>
          <w:trHeight w:val="442"/>
        </w:trPr>
        <w:tc>
          <w:tcPr>
            <w:tcW w:w="9836" w:type="dxa"/>
            <w:gridSpan w:val="2"/>
          </w:tcPr>
          <w:p w:rsidR="0060316C" w:rsidRDefault="0060316C" w:rsidP="005041FF">
            <w:pPr>
              <w:bidi/>
              <w:rPr>
                <w:rFonts w:ascii="Times New Roman" w:hAnsi="Times New Roman" w:cs="Times New Roman" w:hint="cs"/>
                <w:b/>
                <w:bCs/>
                <w:sz w:val="24"/>
                <w:szCs w:val="24"/>
                <w:u w:val="single"/>
                <w:rtl/>
              </w:rPr>
            </w:pPr>
            <w:proofErr w:type="gramStart"/>
            <w:r>
              <w:rPr>
                <w:rFonts w:ascii="Times New Roman" w:hAnsi="Times New Roman" w:cs="Times New Roman" w:hint="cs"/>
                <w:b/>
                <w:bCs/>
                <w:sz w:val="24"/>
                <w:szCs w:val="24"/>
                <w:u w:val="single"/>
                <w:rtl/>
              </w:rPr>
              <w:t>الاحتياجات</w:t>
            </w:r>
            <w:proofErr w:type="gramEnd"/>
            <w:r>
              <w:rPr>
                <w:rFonts w:ascii="Times New Roman" w:hAnsi="Times New Roman" w:cs="Times New Roman" w:hint="cs"/>
                <w:b/>
                <w:bCs/>
                <w:sz w:val="24"/>
                <w:szCs w:val="24"/>
                <w:u w:val="single"/>
                <w:rtl/>
              </w:rPr>
              <w:t xml:space="preserve"> البيئية </w:t>
            </w:r>
          </w:p>
          <w:p w:rsidR="0060316C" w:rsidRDefault="0060316C" w:rsidP="005041FF">
            <w:pPr>
              <w:bidi/>
              <w:rPr>
                <w:rFonts w:ascii="Times New Roman" w:hAnsi="Times New Roman" w:cs="Times New Roman" w:hint="cs"/>
                <w:b/>
                <w:bCs/>
                <w:sz w:val="24"/>
                <w:szCs w:val="24"/>
                <w:u w:val="single"/>
                <w:rtl/>
              </w:rPr>
            </w:pPr>
          </w:p>
          <w:p w:rsidR="0060316C" w:rsidRPr="00F5348D" w:rsidRDefault="0060316C" w:rsidP="005041FF">
            <w:pPr>
              <w:bidi/>
              <w:rPr>
                <w:rFonts w:ascii="Times New Roman" w:hAnsi="Times New Roman" w:cs="Times New Roman" w:hint="cs"/>
                <w:b/>
                <w:bCs/>
                <w:sz w:val="24"/>
                <w:szCs w:val="24"/>
                <w:u w:val="single"/>
                <w:rtl/>
              </w:rPr>
            </w:pPr>
            <w:r w:rsidRPr="00F5348D">
              <w:rPr>
                <w:rFonts w:ascii="Times New Roman" w:hAnsi="Times New Roman" w:cs="Times New Roman" w:hint="cs"/>
                <w:b/>
                <w:bCs/>
                <w:sz w:val="24"/>
                <w:szCs w:val="24"/>
                <w:u w:val="single"/>
                <w:rtl/>
              </w:rPr>
              <w:t xml:space="preserve">الارتباع </w:t>
            </w:r>
            <w:r w:rsidRPr="00F5348D">
              <w:rPr>
                <w:rFonts w:ascii="Times New Roman" w:hAnsi="Times New Roman" w:cs="Times New Roman"/>
                <w:b/>
                <w:bCs/>
                <w:sz w:val="24"/>
                <w:szCs w:val="24"/>
                <w:u w:val="single"/>
              </w:rPr>
              <w:t>La vernalisation</w:t>
            </w:r>
          </w:p>
          <w:p w:rsidR="0060316C" w:rsidRDefault="0060316C" w:rsidP="005041FF">
            <w:pPr>
              <w:bidi/>
              <w:rPr>
                <w:rFonts w:asciiTheme="majorBidi" w:hAnsiTheme="majorBidi" w:cstheme="majorBidi" w:hint="cs"/>
                <w:sz w:val="24"/>
                <w:szCs w:val="24"/>
                <w:rtl/>
              </w:rPr>
            </w:pPr>
            <w:r>
              <w:rPr>
                <w:rFonts w:asciiTheme="majorBidi" w:hAnsiTheme="majorBidi" w:cstheme="majorBidi" w:hint="cs"/>
                <w:sz w:val="24"/>
                <w:szCs w:val="24"/>
                <w:rtl/>
              </w:rPr>
              <w:t>درجات الحرارة المنخفضة تلعب دورا مهما في رفع كمون الحبوب  و تسمح كذلك بالمرور من الحالة الخضرية الى التكاثرية</w:t>
            </w:r>
          </w:p>
          <w:p w:rsidR="0060316C" w:rsidRDefault="0060316C" w:rsidP="005041FF">
            <w:pPr>
              <w:bidi/>
              <w:rPr>
                <w:rFonts w:asciiTheme="majorBidi" w:hAnsiTheme="majorBidi" w:cstheme="majorBidi" w:hint="cs"/>
                <w:sz w:val="24"/>
                <w:szCs w:val="24"/>
                <w:rtl/>
              </w:rPr>
            </w:pPr>
            <w:r w:rsidRPr="00510363">
              <w:rPr>
                <w:rFonts w:asciiTheme="majorBidi" w:hAnsiTheme="majorBidi" w:cstheme="majorBidi"/>
                <w:sz w:val="24"/>
                <w:szCs w:val="24"/>
              </w:rPr>
              <w:t>Le froid nécessaire pour lever la dormance de la graine peut l’être aussi pour permettre la transition du stade végétatif au stade reproducteur, traitement appelé vernalisation puisqu’il est acquis au cours de l’hiver.</w:t>
            </w:r>
          </w:p>
          <w:p w:rsidR="0060316C" w:rsidRDefault="0060316C" w:rsidP="005041FF">
            <w:pPr>
              <w:bidi/>
              <w:rPr>
                <w:rFonts w:asciiTheme="majorBidi" w:hAnsiTheme="majorBidi" w:cstheme="majorBidi" w:hint="cs"/>
                <w:sz w:val="24"/>
                <w:szCs w:val="24"/>
                <w:rtl/>
              </w:rPr>
            </w:pPr>
            <w:proofErr w:type="gramStart"/>
            <w:r w:rsidRPr="0060316C">
              <w:rPr>
                <w:rFonts w:asciiTheme="majorBidi" w:hAnsiTheme="majorBidi" w:cstheme="majorBidi" w:hint="cs"/>
                <w:b/>
                <w:bCs/>
                <w:sz w:val="24"/>
                <w:szCs w:val="24"/>
                <w:u w:val="single"/>
                <w:rtl/>
              </w:rPr>
              <w:t>تحضير</w:t>
            </w:r>
            <w:proofErr w:type="gramEnd"/>
            <w:r w:rsidRPr="0060316C">
              <w:rPr>
                <w:rFonts w:asciiTheme="majorBidi" w:hAnsiTheme="majorBidi" w:cstheme="majorBidi" w:hint="cs"/>
                <w:b/>
                <w:bCs/>
                <w:sz w:val="24"/>
                <w:szCs w:val="24"/>
                <w:u w:val="single"/>
                <w:rtl/>
              </w:rPr>
              <w:t xml:space="preserve"> التربة و</w:t>
            </w:r>
            <w:r w:rsidRPr="0060316C">
              <w:rPr>
                <w:rFonts w:asciiTheme="majorBidi" w:hAnsiTheme="majorBidi" w:cstheme="majorBidi" w:hint="cs"/>
                <w:b/>
                <w:bCs/>
                <w:sz w:val="24"/>
                <w:szCs w:val="24"/>
                <w:u w:val="single"/>
                <w:rtl/>
                <w:lang w:bidi="ar-DZ"/>
              </w:rPr>
              <w:t>كثافة</w:t>
            </w:r>
            <w:r w:rsidRPr="0060316C">
              <w:rPr>
                <w:rFonts w:asciiTheme="majorBidi" w:hAnsiTheme="majorBidi" w:cstheme="majorBidi" w:hint="cs"/>
                <w:b/>
                <w:bCs/>
                <w:sz w:val="24"/>
                <w:szCs w:val="24"/>
                <w:u w:val="single"/>
                <w:rtl/>
              </w:rPr>
              <w:t xml:space="preserve"> الزرع</w:t>
            </w:r>
            <w:r w:rsidRPr="0060316C">
              <w:rPr>
                <w:rFonts w:asciiTheme="majorBidi" w:hAnsiTheme="majorBidi" w:cstheme="majorBidi" w:hint="cs"/>
                <w:sz w:val="24"/>
                <w:szCs w:val="24"/>
                <w:u w:val="single"/>
                <w:rtl/>
              </w:rPr>
              <w:t xml:space="preserve"> </w:t>
            </w:r>
            <w:r w:rsidRPr="0060316C">
              <w:rPr>
                <w:rFonts w:asciiTheme="majorBidi" w:hAnsiTheme="majorBidi" w:cstheme="majorBidi"/>
                <w:b/>
                <w:bCs/>
                <w:sz w:val="24"/>
                <w:szCs w:val="24"/>
                <w:u w:val="single"/>
              </w:rPr>
              <w:t>entretien du sol et les préparation des lits de semence</w:t>
            </w:r>
            <w:r>
              <w:rPr>
                <w:rFonts w:asciiTheme="majorBidi" w:hAnsiTheme="majorBidi" w:cstheme="majorBidi"/>
                <w:sz w:val="24"/>
                <w:szCs w:val="24"/>
              </w:rPr>
              <w:t xml:space="preserve">s </w:t>
            </w:r>
          </w:p>
          <w:p w:rsidR="005041FF" w:rsidRPr="005041FF" w:rsidRDefault="005041FF" w:rsidP="005041FF">
            <w:pPr>
              <w:autoSpaceDE w:val="0"/>
              <w:autoSpaceDN w:val="0"/>
              <w:adjustRightInd w:val="0"/>
              <w:rPr>
                <w:rFonts w:asciiTheme="majorBidi" w:hAnsiTheme="majorBidi" w:cstheme="majorBidi"/>
                <w:b/>
                <w:bCs/>
                <w:sz w:val="20"/>
                <w:szCs w:val="20"/>
              </w:rPr>
            </w:pPr>
            <w:r w:rsidRPr="005041FF">
              <w:rPr>
                <w:rFonts w:asciiTheme="majorBidi" w:hAnsiTheme="majorBidi" w:cstheme="majorBidi"/>
                <w:sz w:val="20"/>
                <w:szCs w:val="20"/>
              </w:rPr>
              <w:t>Densité par m2:</w:t>
            </w:r>
            <w:r>
              <w:rPr>
                <w:rFonts w:asciiTheme="majorBidi" w:hAnsiTheme="majorBidi" w:cstheme="majorBidi"/>
                <w:sz w:val="20"/>
                <w:szCs w:val="20"/>
              </w:rPr>
              <w:t xml:space="preserve"> </w:t>
            </w:r>
            <w:r w:rsidRPr="005041FF">
              <w:rPr>
                <w:rFonts w:asciiTheme="majorBidi" w:hAnsiTheme="majorBidi" w:cstheme="majorBidi"/>
                <w:sz w:val="20"/>
                <w:szCs w:val="20"/>
                <w:rtl/>
              </w:rPr>
              <w:t xml:space="preserve">                       </w:t>
            </w:r>
            <w:r w:rsidRPr="005041FF">
              <w:rPr>
                <w:rFonts w:asciiTheme="majorBidi" w:hAnsiTheme="majorBidi" w:cstheme="majorBidi"/>
                <w:b/>
                <w:bCs/>
                <w:sz w:val="20"/>
                <w:szCs w:val="20"/>
              </w:rPr>
              <w:t>250 -300 grains par m2 selon la variété</w:t>
            </w:r>
          </w:p>
          <w:p w:rsidR="005041FF" w:rsidRPr="005041FF" w:rsidRDefault="005041FF" w:rsidP="005041FF">
            <w:pPr>
              <w:autoSpaceDE w:val="0"/>
              <w:autoSpaceDN w:val="0"/>
              <w:adjustRightInd w:val="0"/>
              <w:rPr>
                <w:rFonts w:asciiTheme="majorBidi" w:hAnsiTheme="majorBidi" w:cstheme="majorBidi"/>
                <w:b/>
                <w:bCs/>
                <w:sz w:val="20"/>
                <w:szCs w:val="20"/>
              </w:rPr>
            </w:pPr>
            <w:r w:rsidRPr="005041FF">
              <w:rPr>
                <w:rFonts w:asciiTheme="majorBidi" w:hAnsiTheme="majorBidi" w:cstheme="majorBidi"/>
                <w:sz w:val="20"/>
                <w:szCs w:val="20"/>
              </w:rPr>
              <w:t>Espace entre les blocs :</w:t>
            </w:r>
            <w:r w:rsidRPr="005041FF">
              <w:rPr>
                <w:rFonts w:asciiTheme="majorBidi" w:hAnsiTheme="majorBidi" w:cstheme="majorBidi"/>
                <w:sz w:val="20"/>
                <w:szCs w:val="20"/>
                <w:rtl/>
              </w:rPr>
              <w:t xml:space="preserve">            </w:t>
            </w:r>
            <w:r w:rsidRPr="005041FF">
              <w:rPr>
                <w:rFonts w:asciiTheme="majorBidi" w:hAnsiTheme="majorBidi" w:cstheme="majorBidi"/>
                <w:sz w:val="20"/>
                <w:szCs w:val="20"/>
              </w:rPr>
              <w:t xml:space="preserve"> </w:t>
            </w:r>
            <w:r w:rsidRPr="005041FF">
              <w:rPr>
                <w:rFonts w:asciiTheme="majorBidi" w:hAnsiTheme="majorBidi" w:cstheme="majorBidi"/>
                <w:b/>
                <w:bCs/>
                <w:sz w:val="20"/>
                <w:szCs w:val="20"/>
              </w:rPr>
              <w:t>50cm</w:t>
            </w:r>
          </w:p>
          <w:p w:rsidR="005041FF" w:rsidRPr="005041FF" w:rsidRDefault="005041FF" w:rsidP="005041FF">
            <w:pPr>
              <w:autoSpaceDE w:val="0"/>
              <w:autoSpaceDN w:val="0"/>
              <w:adjustRightInd w:val="0"/>
              <w:rPr>
                <w:rFonts w:asciiTheme="majorBidi" w:hAnsiTheme="majorBidi" w:cstheme="majorBidi"/>
                <w:b/>
                <w:bCs/>
                <w:sz w:val="20"/>
                <w:szCs w:val="20"/>
              </w:rPr>
            </w:pPr>
            <w:r w:rsidRPr="005041FF">
              <w:rPr>
                <w:rFonts w:asciiTheme="majorBidi" w:hAnsiTheme="majorBidi" w:cstheme="majorBidi"/>
                <w:sz w:val="20"/>
                <w:szCs w:val="20"/>
              </w:rPr>
              <w:t>Profondeur:</w:t>
            </w:r>
            <w:r w:rsidRPr="005041FF">
              <w:rPr>
                <w:rFonts w:asciiTheme="majorBidi" w:hAnsiTheme="majorBidi" w:cstheme="majorBidi"/>
                <w:sz w:val="20"/>
                <w:szCs w:val="20"/>
                <w:rtl/>
              </w:rPr>
              <w:t xml:space="preserve">                               </w:t>
            </w:r>
            <w:r w:rsidRPr="005041FF">
              <w:rPr>
                <w:rFonts w:asciiTheme="majorBidi" w:hAnsiTheme="majorBidi" w:cstheme="majorBidi"/>
                <w:b/>
                <w:bCs/>
                <w:sz w:val="20"/>
                <w:szCs w:val="20"/>
              </w:rPr>
              <w:t>2 à 5 cm.</w:t>
            </w:r>
          </w:p>
          <w:p w:rsidR="005041FF" w:rsidRPr="005041FF" w:rsidRDefault="005041FF" w:rsidP="005041FF">
            <w:pPr>
              <w:autoSpaceDE w:val="0"/>
              <w:autoSpaceDN w:val="0"/>
              <w:bidi/>
              <w:adjustRightInd w:val="0"/>
              <w:rPr>
                <w:rFonts w:asciiTheme="majorBidi" w:hAnsiTheme="majorBidi" w:cstheme="majorBidi"/>
                <w:sz w:val="32"/>
                <w:szCs w:val="32"/>
              </w:rPr>
            </w:pPr>
            <w:r w:rsidRPr="005041FF">
              <w:rPr>
                <w:rFonts w:asciiTheme="majorBidi" w:hAnsiTheme="majorBidi" w:cstheme="majorBidi"/>
                <w:b/>
                <w:bCs/>
                <w:sz w:val="24"/>
                <w:szCs w:val="24"/>
                <w:u w:val="single"/>
                <w:rtl/>
              </w:rPr>
              <w:t>بيولوجيا</w:t>
            </w:r>
            <w:r w:rsidRPr="005041FF">
              <w:rPr>
                <w:rFonts w:asciiTheme="majorBidi" w:hAnsiTheme="majorBidi" w:cstheme="majorBidi"/>
                <w:b/>
                <w:bCs/>
                <w:sz w:val="24"/>
                <w:szCs w:val="24"/>
                <w:u w:val="single"/>
              </w:rPr>
              <w:t xml:space="preserve"> </w:t>
            </w:r>
            <w:r w:rsidRPr="005041FF">
              <w:rPr>
                <w:rFonts w:asciiTheme="majorBidi" w:hAnsiTheme="majorBidi" w:cstheme="majorBidi"/>
                <w:b/>
                <w:bCs/>
                <w:sz w:val="24"/>
                <w:szCs w:val="24"/>
                <w:u w:val="single"/>
                <w:rtl/>
              </w:rPr>
              <w:t>وزراعة</w:t>
            </w:r>
            <w:r w:rsidRPr="005041FF">
              <w:rPr>
                <w:rFonts w:asciiTheme="majorBidi" w:hAnsiTheme="majorBidi" w:cstheme="majorBidi"/>
                <w:b/>
                <w:bCs/>
                <w:sz w:val="24"/>
                <w:szCs w:val="24"/>
                <w:u w:val="single"/>
              </w:rPr>
              <w:t xml:space="preserve"> </w:t>
            </w:r>
            <w:r w:rsidRPr="005041FF">
              <w:rPr>
                <w:rFonts w:asciiTheme="majorBidi" w:hAnsiTheme="majorBidi" w:cstheme="majorBidi"/>
                <w:b/>
                <w:bCs/>
                <w:sz w:val="24"/>
                <w:szCs w:val="24"/>
                <w:u w:val="single"/>
                <w:rtl/>
              </w:rPr>
              <w:t>القمح</w:t>
            </w:r>
            <w:r w:rsidRPr="005041FF">
              <w:rPr>
                <w:rFonts w:asciiTheme="majorBidi" w:hAnsiTheme="majorBidi" w:cstheme="majorBidi"/>
                <w:b/>
                <w:bCs/>
                <w:sz w:val="32"/>
                <w:szCs w:val="32"/>
              </w:rPr>
              <w:t xml:space="preserve"> </w:t>
            </w:r>
            <w:r w:rsidRPr="005041FF">
              <w:rPr>
                <w:rFonts w:asciiTheme="majorBidi" w:hAnsiTheme="majorBidi" w:cstheme="majorBidi"/>
                <w:sz w:val="32"/>
                <w:szCs w:val="32"/>
              </w:rPr>
              <w:t>:</w:t>
            </w:r>
          </w:p>
          <w:p w:rsidR="005041FF" w:rsidRPr="005041FF" w:rsidRDefault="005041FF" w:rsidP="005041FF">
            <w:pPr>
              <w:autoSpaceDE w:val="0"/>
              <w:autoSpaceDN w:val="0"/>
              <w:bidi/>
              <w:adjustRightInd w:val="0"/>
              <w:spacing w:line="276" w:lineRule="auto"/>
              <w:rPr>
                <w:rFonts w:asciiTheme="majorBidi" w:hAnsiTheme="majorBidi" w:cstheme="majorBidi"/>
                <w:sz w:val="24"/>
                <w:szCs w:val="24"/>
              </w:rPr>
            </w:pPr>
            <w:r w:rsidRPr="005041FF">
              <w:rPr>
                <w:rFonts w:asciiTheme="majorBidi" w:hAnsiTheme="majorBidi" w:cstheme="majorBidi"/>
                <w:sz w:val="24"/>
                <w:szCs w:val="24"/>
                <w:rtl/>
              </w:rPr>
              <w:t>يبلغ</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طول</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فترة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نمو</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الشتوي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حوالي</w:t>
            </w:r>
            <w:r w:rsidRPr="005041FF">
              <w:rPr>
                <w:rFonts w:asciiTheme="majorBidi" w:hAnsiTheme="majorBidi" w:cstheme="majorBidi"/>
                <w:sz w:val="24"/>
                <w:szCs w:val="24"/>
              </w:rPr>
              <w:t xml:space="preserve"> 180 - 260 </w:t>
            </w:r>
            <w:r w:rsidRPr="005041FF">
              <w:rPr>
                <w:rFonts w:asciiTheme="majorBidi" w:hAnsiTheme="majorBidi" w:cstheme="majorBidi"/>
                <w:sz w:val="24"/>
                <w:szCs w:val="24"/>
                <w:rtl/>
              </w:rPr>
              <w:t>يوما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حسب</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المنطقة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التي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يزرع</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فيها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اما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الربيعي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فتتراوح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طول فترة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نموه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بين</w:t>
            </w:r>
            <w:r w:rsidRPr="005041FF">
              <w:rPr>
                <w:rFonts w:asciiTheme="majorBidi" w:hAnsiTheme="majorBidi" w:cstheme="majorBidi"/>
                <w:sz w:val="24"/>
                <w:szCs w:val="24"/>
              </w:rPr>
              <w:t xml:space="preserve"> 70 </w:t>
            </w:r>
            <w:r w:rsidRPr="005041FF">
              <w:rPr>
                <w:rFonts w:asciiTheme="majorBidi" w:hAnsiTheme="majorBidi" w:cstheme="majorBidi"/>
                <w:sz w:val="24"/>
                <w:szCs w:val="24"/>
                <w:rtl/>
              </w:rPr>
              <w:t>و</w:t>
            </w:r>
            <w:r w:rsidRPr="005041FF">
              <w:rPr>
                <w:rFonts w:asciiTheme="majorBidi" w:hAnsiTheme="majorBidi" w:cstheme="majorBidi"/>
                <w:sz w:val="24"/>
                <w:szCs w:val="24"/>
              </w:rPr>
              <w:t xml:space="preserve"> 115 </w:t>
            </w:r>
            <w:r w:rsidRPr="005041FF">
              <w:rPr>
                <w:rFonts w:asciiTheme="majorBidi" w:hAnsiTheme="majorBidi" w:cstheme="majorBidi"/>
                <w:sz w:val="24"/>
                <w:szCs w:val="24"/>
                <w:rtl/>
              </w:rPr>
              <w:t>يوما</w:t>
            </w:r>
            <w:r w:rsidRPr="005041FF">
              <w:rPr>
                <w:rFonts w:asciiTheme="majorBidi" w:hAnsiTheme="majorBidi" w:cstheme="majorBidi"/>
                <w:sz w:val="24"/>
                <w:szCs w:val="24"/>
              </w:rPr>
              <w:t>.</w:t>
            </w:r>
            <w:r w:rsidRPr="005041FF">
              <w:rPr>
                <w:rFonts w:asciiTheme="majorBidi" w:hAnsiTheme="majorBidi" w:cstheme="majorBidi"/>
                <w:sz w:val="24"/>
                <w:szCs w:val="24"/>
                <w:rtl/>
                <w:lang w:bidi="ar-DZ"/>
              </w:rPr>
              <w:t xml:space="preserve"> </w:t>
            </w:r>
            <w:r w:rsidRPr="005041FF">
              <w:rPr>
                <w:rFonts w:asciiTheme="majorBidi" w:hAnsiTheme="majorBidi" w:cstheme="majorBidi"/>
                <w:sz w:val="24"/>
                <w:szCs w:val="24"/>
                <w:rtl/>
              </w:rPr>
              <w:t>درجة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الحرارة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المثلى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لنموه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هي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حوالي</w:t>
            </w:r>
            <w:r w:rsidRPr="005041FF">
              <w:rPr>
                <w:rFonts w:asciiTheme="majorBidi" w:hAnsiTheme="majorBidi" w:cstheme="majorBidi"/>
                <w:sz w:val="24"/>
                <w:szCs w:val="24"/>
              </w:rPr>
              <w:t xml:space="preserve"> 27 </w:t>
            </w:r>
            <w:r w:rsidRPr="005041FF">
              <w:rPr>
                <w:rFonts w:asciiTheme="majorBidi" w:hAnsiTheme="majorBidi" w:cstheme="majorBidi"/>
                <w:sz w:val="24"/>
                <w:szCs w:val="24"/>
                <w:rtl/>
              </w:rPr>
              <w:t>درجة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ولا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يتم</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ازهار</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اذا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انخفضت</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درجة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الحرارة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عن</w:t>
            </w:r>
            <w:r w:rsidRPr="005041FF">
              <w:rPr>
                <w:rFonts w:asciiTheme="majorBidi" w:hAnsiTheme="majorBidi" w:cstheme="majorBidi"/>
                <w:sz w:val="24"/>
                <w:szCs w:val="24"/>
              </w:rPr>
              <w:t xml:space="preserve"> 16 </w:t>
            </w:r>
            <w:r w:rsidRPr="005041FF">
              <w:rPr>
                <w:rFonts w:asciiTheme="majorBidi" w:hAnsiTheme="majorBidi" w:cstheme="majorBidi"/>
                <w:sz w:val="24"/>
                <w:szCs w:val="24"/>
                <w:rtl/>
              </w:rPr>
              <w:t>اما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الاثمار</w:t>
            </w:r>
            <w:r w:rsidRPr="005041FF">
              <w:rPr>
                <w:rFonts w:asciiTheme="majorBidi" w:hAnsiTheme="majorBidi" w:cstheme="majorBidi"/>
                <w:sz w:val="24"/>
                <w:szCs w:val="24"/>
                <w:rtl/>
                <w:lang w:bidi="ar-DZ"/>
              </w:rPr>
              <w:t xml:space="preserve"> </w:t>
            </w:r>
            <w:r w:rsidRPr="005041FF">
              <w:rPr>
                <w:rFonts w:asciiTheme="majorBidi" w:hAnsiTheme="majorBidi" w:cstheme="majorBidi"/>
                <w:sz w:val="24"/>
                <w:szCs w:val="24"/>
                <w:rtl/>
              </w:rPr>
              <w:t>فيحتاج</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اعلى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20 </w:t>
            </w:r>
            <w:r w:rsidRPr="005041FF">
              <w:rPr>
                <w:rFonts w:asciiTheme="majorBidi" w:hAnsiTheme="majorBidi" w:cstheme="majorBidi"/>
                <w:sz w:val="24"/>
                <w:szCs w:val="24"/>
                <w:rtl/>
              </w:rPr>
              <w:t>درجة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النباتات</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w:t>
            </w:r>
            <w:r>
              <w:rPr>
                <w:rFonts w:asciiTheme="majorBidi" w:hAnsiTheme="majorBidi" w:cstheme="majorBidi" w:hint="cs"/>
                <w:sz w:val="24"/>
                <w:szCs w:val="24"/>
                <w:rtl/>
              </w:rPr>
              <w:t>ح</w:t>
            </w:r>
            <w:r w:rsidRPr="005041FF">
              <w:rPr>
                <w:rFonts w:asciiTheme="majorBidi" w:hAnsiTheme="majorBidi" w:cstheme="majorBidi"/>
                <w:sz w:val="24"/>
                <w:szCs w:val="24"/>
                <w:rtl/>
              </w:rPr>
              <w:t>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للضوء</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ينمو</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على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اغلب</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انواع</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التربة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ولكن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افضل</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الترب</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هي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الخصبة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جيدة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الصرف</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والتي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يتراوح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رقمها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الهيدروجيني</w:t>
            </w:r>
            <w:r w:rsidRPr="005041FF">
              <w:rPr>
                <w:rFonts w:asciiTheme="majorBidi" w:hAnsiTheme="majorBidi" w:cstheme="majorBidi"/>
                <w:sz w:val="24"/>
                <w:szCs w:val="24"/>
              </w:rPr>
              <w:t xml:space="preserve"> pH</w:t>
            </w:r>
            <w:r w:rsidRPr="005041FF">
              <w:rPr>
                <w:rFonts w:asciiTheme="majorBidi" w:hAnsiTheme="majorBidi" w:cstheme="majorBidi"/>
                <w:sz w:val="24"/>
                <w:szCs w:val="24"/>
                <w:rtl/>
                <w:lang w:bidi="ar-DZ"/>
              </w:rPr>
              <w:t xml:space="preserve"> </w:t>
            </w:r>
            <w:r w:rsidRPr="005041FF">
              <w:rPr>
                <w:rFonts w:asciiTheme="majorBidi" w:hAnsiTheme="majorBidi" w:cstheme="majorBidi"/>
                <w:sz w:val="24"/>
                <w:szCs w:val="24"/>
                <w:rtl/>
              </w:rPr>
              <w:t>بين</w:t>
            </w:r>
            <w:r w:rsidRPr="005041FF">
              <w:rPr>
                <w:rFonts w:asciiTheme="majorBidi" w:hAnsiTheme="majorBidi" w:cstheme="majorBidi"/>
                <w:sz w:val="24"/>
                <w:szCs w:val="24"/>
              </w:rPr>
              <w:t xml:space="preserve"> 7.3 </w:t>
            </w:r>
            <w:r w:rsidRPr="005041FF">
              <w:rPr>
                <w:rFonts w:asciiTheme="majorBidi" w:hAnsiTheme="majorBidi" w:cstheme="majorBidi"/>
                <w:sz w:val="24"/>
                <w:szCs w:val="24"/>
                <w:rtl/>
              </w:rPr>
              <w:t>و</w:t>
            </w:r>
            <w:r w:rsidRPr="005041FF">
              <w:rPr>
                <w:rFonts w:asciiTheme="majorBidi" w:hAnsiTheme="majorBidi" w:cstheme="majorBidi"/>
                <w:sz w:val="24"/>
                <w:szCs w:val="24"/>
              </w:rPr>
              <w:t xml:space="preserve"> 6.3 </w:t>
            </w:r>
            <w:r w:rsidRPr="005041FF">
              <w:rPr>
                <w:rFonts w:asciiTheme="majorBidi" w:eastAsia="SymbolMT" w:hAnsiTheme="majorBidi" w:cstheme="majorBidi"/>
                <w:sz w:val="24"/>
                <w:szCs w:val="24"/>
              </w:rPr>
              <w:t xml:space="preserve"> </w:t>
            </w:r>
            <w:r w:rsidRPr="005041FF">
              <w:rPr>
                <w:rFonts w:asciiTheme="majorBidi" w:hAnsiTheme="majorBidi" w:cstheme="majorBidi"/>
                <w:sz w:val="24"/>
                <w:szCs w:val="24"/>
                <w:rtl/>
              </w:rPr>
              <w:t>تختلف</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حاجة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التسميد</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باختلاف</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التربة</w:t>
            </w:r>
            <w:r w:rsidRPr="005041FF">
              <w:rPr>
                <w:rFonts w:asciiTheme="majorBidi" w:hAnsiTheme="majorBidi" w:cstheme="majorBidi"/>
                <w:sz w:val="24"/>
                <w:szCs w:val="24"/>
              </w:rPr>
              <w:t xml:space="preserve"> </w:t>
            </w:r>
            <w:proofErr w:type="spellStart"/>
            <w:r w:rsidRPr="005041FF">
              <w:rPr>
                <w:rFonts w:asciiTheme="majorBidi" w:hAnsiTheme="majorBidi" w:cstheme="majorBidi"/>
                <w:sz w:val="24"/>
                <w:szCs w:val="24"/>
                <w:rtl/>
              </w:rPr>
              <w:t>والمجصول</w:t>
            </w:r>
            <w:proofErr w:type="spellEnd"/>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السابق</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لزراعته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وأهم</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الاسمدة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اللازمة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هو</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السماد</w:t>
            </w:r>
            <w:r w:rsidRPr="005041FF">
              <w:rPr>
                <w:rFonts w:asciiTheme="majorBidi" w:hAnsiTheme="majorBidi" w:cstheme="majorBidi"/>
                <w:sz w:val="24"/>
                <w:szCs w:val="24"/>
                <w:rtl/>
                <w:lang w:bidi="ar-DZ"/>
              </w:rPr>
              <w:t xml:space="preserve"> </w:t>
            </w:r>
            <w:proofErr w:type="spellStart"/>
            <w:r w:rsidRPr="005041FF">
              <w:rPr>
                <w:rFonts w:asciiTheme="majorBidi" w:hAnsiTheme="majorBidi" w:cstheme="majorBidi"/>
                <w:sz w:val="24"/>
                <w:szCs w:val="24"/>
                <w:rtl/>
              </w:rPr>
              <w:t>الآزوتي</w:t>
            </w:r>
            <w:proofErr w:type="spellEnd"/>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الذي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يزيد</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الغلة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ويزيد</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طول</w:t>
            </w:r>
            <w:r w:rsidRPr="005041FF">
              <w:rPr>
                <w:rFonts w:asciiTheme="majorBidi" w:hAnsiTheme="majorBidi" w:cstheme="majorBidi"/>
                <w:sz w:val="24"/>
                <w:szCs w:val="24"/>
              </w:rPr>
              <w:t xml:space="preserve"> </w:t>
            </w:r>
            <w:proofErr w:type="gramStart"/>
            <w:r w:rsidRPr="005041FF">
              <w:rPr>
                <w:rFonts w:asciiTheme="majorBidi" w:hAnsiTheme="majorBidi" w:cstheme="majorBidi"/>
                <w:sz w:val="24"/>
                <w:szCs w:val="24"/>
                <w:rtl/>
              </w:rPr>
              <w:t>النبات</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اذ</w:t>
            </w:r>
            <w:proofErr w:type="gramEnd"/>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يؤدي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زيادة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نشاط</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الانسجة</w:t>
            </w:r>
            <w:r w:rsidRPr="005041FF">
              <w:rPr>
                <w:rFonts w:asciiTheme="majorBidi" w:hAnsiTheme="majorBidi" w:cstheme="majorBidi"/>
                <w:sz w:val="24"/>
                <w:szCs w:val="24"/>
              </w:rPr>
              <w:t xml:space="preserve"> </w:t>
            </w:r>
            <w:proofErr w:type="spellStart"/>
            <w:r w:rsidRPr="005041FF">
              <w:rPr>
                <w:rFonts w:asciiTheme="majorBidi" w:hAnsiTheme="majorBidi" w:cstheme="majorBidi"/>
                <w:sz w:val="24"/>
                <w:szCs w:val="24"/>
                <w:rtl/>
              </w:rPr>
              <w:t>الميرستيمية</w:t>
            </w:r>
            <w:proofErr w:type="spellEnd"/>
            <w:r w:rsidRPr="005041FF">
              <w:rPr>
                <w:rFonts w:asciiTheme="majorBidi" w:hAnsiTheme="majorBidi" w:cstheme="majorBidi"/>
                <w:sz w:val="24"/>
                <w:szCs w:val="24"/>
              </w:rPr>
              <w:t xml:space="preserve"> ( </w:t>
            </w:r>
            <w:r w:rsidRPr="005041FF">
              <w:rPr>
                <w:rFonts w:asciiTheme="majorBidi" w:hAnsiTheme="majorBidi" w:cstheme="majorBidi"/>
                <w:sz w:val="24"/>
                <w:szCs w:val="24"/>
                <w:rtl/>
              </w:rPr>
              <w:t>كما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يزيد</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نسبة</w:t>
            </w:r>
            <w:r w:rsidRPr="005041FF">
              <w:rPr>
                <w:rFonts w:asciiTheme="majorBidi" w:hAnsiTheme="majorBidi" w:cstheme="majorBidi"/>
                <w:sz w:val="24"/>
                <w:szCs w:val="24"/>
                <w:rtl/>
                <w:lang w:bidi="ar-DZ"/>
              </w:rPr>
              <w:t xml:space="preserve"> </w:t>
            </w:r>
            <w:r w:rsidRPr="005041FF">
              <w:rPr>
                <w:rFonts w:asciiTheme="majorBidi" w:hAnsiTheme="majorBidi" w:cstheme="majorBidi"/>
                <w:sz w:val="24"/>
                <w:szCs w:val="24"/>
                <w:rtl/>
              </w:rPr>
              <w:t>البروتين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الثمار</w:t>
            </w:r>
            <w:r w:rsidRPr="005041FF">
              <w:rPr>
                <w:rFonts w:asciiTheme="majorBidi" w:hAnsiTheme="majorBidi" w:cstheme="majorBidi"/>
                <w:sz w:val="24"/>
                <w:szCs w:val="24"/>
              </w:rPr>
              <w:t xml:space="preserve"> .</w:t>
            </w:r>
          </w:p>
          <w:p w:rsidR="005041FF" w:rsidRPr="005041FF" w:rsidRDefault="005041FF" w:rsidP="005041FF">
            <w:pPr>
              <w:autoSpaceDE w:val="0"/>
              <w:autoSpaceDN w:val="0"/>
              <w:bidi/>
              <w:adjustRightInd w:val="0"/>
              <w:spacing w:line="276" w:lineRule="auto"/>
              <w:rPr>
                <w:rFonts w:asciiTheme="majorBidi" w:hAnsiTheme="majorBidi" w:cstheme="majorBidi"/>
                <w:b/>
                <w:bCs/>
                <w:sz w:val="24"/>
                <w:szCs w:val="24"/>
              </w:rPr>
            </w:pPr>
            <w:r w:rsidRPr="005041FF">
              <w:rPr>
                <w:rFonts w:asciiTheme="majorBidi" w:hAnsiTheme="majorBidi" w:cstheme="majorBidi"/>
                <w:b/>
                <w:bCs/>
                <w:sz w:val="24"/>
                <w:szCs w:val="24"/>
                <w:u w:val="single"/>
                <w:rtl/>
              </w:rPr>
              <w:t>القمح</w:t>
            </w:r>
            <w:r w:rsidRPr="005041FF">
              <w:rPr>
                <w:rFonts w:asciiTheme="majorBidi" w:hAnsiTheme="majorBidi" w:cstheme="majorBidi"/>
                <w:b/>
                <w:bCs/>
                <w:sz w:val="24"/>
                <w:szCs w:val="24"/>
                <w:u w:val="single"/>
              </w:rPr>
              <w:t xml:space="preserve"> </w:t>
            </w:r>
            <w:proofErr w:type="gramStart"/>
            <w:r w:rsidRPr="005041FF">
              <w:rPr>
                <w:rFonts w:asciiTheme="majorBidi" w:hAnsiTheme="majorBidi" w:cstheme="majorBidi"/>
                <w:b/>
                <w:bCs/>
                <w:sz w:val="24"/>
                <w:szCs w:val="24"/>
                <w:u w:val="single"/>
                <w:rtl/>
              </w:rPr>
              <w:t>القاسي</w:t>
            </w:r>
            <w:r w:rsidRPr="005041FF">
              <w:rPr>
                <w:rFonts w:asciiTheme="majorBidi" w:hAnsiTheme="majorBidi" w:cstheme="majorBidi"/>
                <w:b/>
                <w:bCs/>
                <w:sz w:val="24"/>
                <w:szCs w:val="24"/>
              </w:rPr>
              <w:t xml:space="preserve"> :</w:t>
            </w:r>
            <w:proofErr w:type="gramEnd"/>
          </w:p>
          <w:p w:rsidR="005041FF" w:rsidRPr="005041FF" w:rsidRDefault="005041FF" w:rsidP="005041FF">
            <w:pPr>
              <w:autoSpaceDE w:val="0"/>
              <w:autoSpaceDN w:val="0"/>
              <w:bidi/>
              <w:adjustRightInd w:val="0"/>
              <w:spacing w:line="276" w:lineRule="auto"/>
              <w:rPr>
                <w:rFonts w:asciiTheme="majorBidi" w:hAnsiTheme="majorBidi" w:cstheme="majorBidi"/>
                <w:sz w:val="24"/>
                <w:szCs w:val="24"/>
              </w:rPr>
            </w:pPr>
            <w:r w:rsidRPr="005041FF">
              <w:rPr>
                <w:rFonts w:asciiTheme="majorBidi" w:hAnsiTheme="majorBidi" w:cstheme="majorBidi"/>
                <w:sz w:val="24"/>
                <w:szCs w:val="24"/>
                <w:rtl/>
              </w:rPr>
              <w:t>يأتي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المرتبة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الثانية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بعد</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الطري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ويتميز</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بارتفاع</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نسبة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المواد</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البروتينية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فيه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ولذا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فإنه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افضل</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انواع</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لصنع المعكرونة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منشأ</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القاسي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غير</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معروف</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ويزرع</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مناطق</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البحر</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الابيض</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المتوسط</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واثيوبيا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وكندا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والولايات</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المتحدة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الامريكية والارجنتين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وروسيا</w:t>
            </w:r>
            <w:r w:rsidRPr="005041FF">
              <w:rPr>
                <w:rFonts w:asciiTheme="majorBidi" w:hAnsiTheme="majorBidi" w:cstheme="majorBidi"/>
                <w:sz w:val="24"/>
                <w:szCs w:val="24"/>
              </w:rPr>
              <w:t xml:space="preserve"> .</w:t>
            </w:r>
          </w:p>
          <w:p w:rsidR="0060316C" w:rsidRPr="005041FF" w:rsidRDefault="005041FF" w:rsidP="008D662E">
            <w:pPr>
              <w:pStyle w:val="Paragraphedeliste"/>
              <w:numPr>
                <w:ilvl w:val="0"/>
                <w:numId w:val="35"/>
              </w:numPr>
              <w:autoSpaceDE w:val="0"/>
              <w:autoSpaceDN w:val="0"/>
              <w:bidi/>
              <w:adjustRightInd w:val="0"/>
              <w:rPr>
                <w:rFonts w:asciiTheme="majorBidi" w:hAnsiTheme="majorBidi" w:cstheme="majorBidi"/>
                <w:sz w:val="24"/>
                <w:szCs w:val="24"/>
                <w:rtl/>
              </w:rPr>
            </w:pPr>
            <w:r w:rsidRPr="005041FF">
              <w:rPr>
                <w:rFonts w:asciiTheme="majorBidi" w:eastAsia="Wingdings-Regular" w:hAnsiTheme="majorBidi" w:cstheme="majorBidi"/>
                <w:sz w:val="24"/>
                <w:szCs w:val="24"/>
              </w:rPr>
              <w:t xml:space="preserve"> </w:t>
            </w:r>
            <w:r w:rsidRPr="005041FF">
              <w:rPr>
                <w:rFonts w:asciiTheme="majorBidi" w:hAnsiTheme="majorBidi" w:cstheme="majorBidi"/>
                <w:sz w:val="24"/>
                <w:szCs w:val="24"/>
                <w:rtl/>
              </w:rPr>
              <w:t>يتميز</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بانه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اقل</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تحملا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لجفاف</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التربة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الطري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ولكنه</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اكثر</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تحملا</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لجفاف</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الهواء</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في</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فترة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تشكيل</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الثمار</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 xml:space="preserve"> ويحتاج</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lastRenderedPageBreak/>
              <w:t>الى</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تربة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خصبة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وهو</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اكثر</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مقاومة</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للأمراض</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من</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القمح</w:t>
            </w:r>
            <w:r w:rsidRPr="005041FF">
              <w:rPr>
                <w:rFonts w:asciiTheme="majorBidi" w:hAnsiTheme="majorBidi" w:cstheme="majorBidi"/>
                <w:sz w:val="24"/>
                <w:szCs w:val="24"/>
              </w:rPr>
              <w:t xml:space="preserve"> </w:t>
            </w:r>
            <w:r w:rsidRPr="005041FF">
              <w:rPr>
                <w:rFonts w:asciiTheme="majorBidi" w:hAnsiTheme="majorBidi" w:cstheme="majorBidi"/>
                <w:sz w:val="24"/>
                <w:szCs w:val="24"/>
                <w:rtl/>
              </w:rPr>
              <w:t>الطري</w:t>
            </w:r>
          </w:p>
          <w:p w:rsidR="003B234E" w:rsidRPr="003B234E" w:rsidRDefault="003B234E" w:rsidP="005041FF">
            <w:pPr>
              <w:pStyle w:val="NormalWeb"/>
              <w:shd w:val="clear" w:color="auto" w:fill="FFFFFF"/>
              <w:bidi/>
              <w:spacing w:before="0" w:beforeAutospacing="0" w:after="0" w:afterAutospacing="0"/>
              <w:rPr>
                <w:rFonts w:ascii="Helvetica" w:hAnsi="Helvetica"/>
                <w:u w:val="single"/>
              </w:rPr>
            </w:pPr>
            <w:r w:rsidRPr="003B234E">
              <w:rPr>
                <w:rStyle w:val="lev"/>
                <w:rFonts w:ascii="Helvetica" w:hAnsi="Helvetica" w:hint="cs"/>
                <w:u w:val="single"/>
                <w:rtl/>
              </w:rPr>
              <w:t>النضج</w:t>
            </w:r>
          </w:p>
          <w:p w:rsidR="003B234E" w:rsidRPr="003B234E" w:rsidRDefault="003B234E" w:rsidP="005041FF">
            <w:pPr>
              <w:pStyle w:val="NormalWeb"/>
              <w:shd w:val="clear" w:color="auto" w:fill="FFFFFF"/>
              <w:bidi/>
              <w:spacing w:before="0" w:beforeAutospacing="0" w:after="0" w:afterAutospacing="0"/>
              <w:rPr>
                <w:rFonts w:ascii="Helvetica" w:hAnsi="Helvetica" w:hint="cs"/>
                <w:rtl/>
              </w:rPr>
            </w:pPr>
            <w:r w:rsidRPr="003B234E">
              <w:rPr>
                <w:rFonts w:ascii="Helvetica" w:hAnsi="Helvetica" w:hint="cs"/>
                <w:rtl/>
              </w:rPr>
              <w:t xml:space="preserve">تمر حبة القمح </w:t>
            </w:r>
            <w:proofErr w:type="spellStart"/>
            <w:r w:rsidRPr="003B234E">
              <w:rPr>
                <w:rFonts w:ascii="Helvetica" w:hAnsi="Helvetica" w:hint="cs"/>
                <w:rtl/>
              </w:rPr>
              <w:t>فى</w:t>
            </w:r>
            <w:proofErr w:type="spellEnd"/>
            <w:r w:rsidRPr="003B234E">
              <w:rPr>
                <w:rFonts w:ascii="Helvetica" w:hAnsi="Helvetica" w:hint="cs"/>
                <w:rtl/>
              </w:rPr>
              <w:t xml:space="preserve"> تكوينها بأطوار عديدة مثل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Style w:val="lev"/>
                <w:rFonts w:ascii="Helvetica" w:hAnsi="Helvetica" w:hint="cs"/>
                <w:rtl/>
              </w:rPr>
              <w:t>أ</w:t>
            </w:r>
            <w:r w:rsidRPr="003B234E">
              <w:rPr>
                <w:rStyle w:val="lev"/>
                <w:rFonts w:ascii="Helvetica" w:hAnsi="Helvetica"/>
                <w:rtl/>
              </w:rPr>
              <w:t xml:space="preserve">- </w:t>
            </w:r>
            <w:r w:rsidRPr="003B234E">
              <w:rPr>
                <w:rStyle w:val="lev"/>
                <w:rFonts w:ascii="Helvetica" w:hAnsi="Helvetica" w:hint="cs"/>
                <w:rtl/>
              </w:rPr>
              <w:t xml:space="preserve">طور النضج </w:t>
            </w:r>
            <w:proofErr w:type="spellStart"/>
            <w:r w:rsidRPr="003B234E">
              <w:rPr>
                <w:rStyle w:val="lev"/>
                <w:rFonts w:ascii="Helvetica" w:hAnsi="Helvetica" w:hint="cs"/>
                <w:rtl/>
              </w:rPr>
              <w:t>اللبنى</w:t>
            </w:r>
            <w:proofErr w:type="spellEnd"/>
            <w:r w:rsidRPr="003B234E">
              <w:rPr>
                <w:rStyle w:val="lev"/>
                <w:rFonts w:ascii="Helvetica" w:hAnsi="Helvetica" w:hint="cs"/>
                <w:rtl/>
              </w:rPr>
              <w:t xml:space="preserve"> </w:t>
            </w:r>
            <w:r w:rsidRPr="003B234E">
              <w:rPr>
                <w:rStyle w:val="lev"/>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  </w:t>
            </w:r>
            <w:r w:rsidRPr="003B234E">
              <w:rPr>
                <w:rFonts w:ascii="Helvetica" w:hAnsi="Helvetica" w:hint="cs"/>
                <w:rtl/>
              </w:rPr>
              <w:t>المظهر العام للنباتات أخضر والسنابل خضراء ،</w:t>
            </w:r>
            <w:r w:rsidRPr="003B234E">
              <w:rPr>
                <w:rFonts w:ascii="Helvetica" w:hAnsi="Helvetica"/>
                <w:rtl/>
              </w:rPr>
              <w:t xml:space="preserve">  </w:t>
            </w:r>
            <w:r w:rsidRPr="003B234E">
              <w:rPr>
                <w:rFonts w:ascii="Helvetica" w:hAnsi="Helvetica" w:hint="cs"/>
                <w:rtl/>
              </w:rPr>
              <w:t xml:space="preserve">يصل حجم الحبة الى مداه </w:t>
            </w:r>
            <w:proofErr w:type="spellStart"/>
            <w:r w:rsidRPr="003B234E">
              <w:rPr>
                <w:rFonts w:ascii="Helvetica" w:hAnsi="Helvetica" w:hint="cs"/>
                <w:rtl/>
              </w:rPr>
              <w:t>وتمتلىء</w:t>
            </w:r>
            <w:proofErr w:type="spellEnd"/>
            <w:r w:rsidRPr="003B234E">
              <w:rPr>
                <w:rFonts w:ascii="Helvetica" w:hAnsi="Helvetica"/>
                <w:rtl/>
              </w:rPr>
              <w:t xml:space="preserve">  </w:t>
            </w:r>
            <w:r w:rsidRPr="003B234E">
              <w:rPr>
                <w:rFonts w:ascii="Helvetica" w:hAnsi="Helvetica" w:hint="cs"/>
                <w:rtl/>
              </w:rPr>
              <w:t xml:space="preserve">خلايا </w:t>
            </w:r>
            <w:proofErr w:type="spellStart"/>
            <w:r w:rsidRPr="003B234E">
              <w:rPr>
                <w:rFonts w:ascii="Helvetica" w:hAnsi="Helvetica" w:hint="cs"/>
                <w:rtl/>
              </w:rPr>
              <w:t>الأندوسبرم</w:t>
            </w:r>
            <w:proofErr w:type="spellEnd"/>
            <w:r w:rsidRPr="003B234E">
              <w:rPr>
                <w:rFonts w:ascii="Helvetica" w:hAnsi="Helvetica" w:hint="cs"/>
                <w:rtl/>
              </w:rPr>
              <w:t xml:space="preserve"> بعصير </w:t>
            </w:r>
            <w:proofErr w:type="spellStart"/>
            <w:r w:rsidRPr="003B234E">
              <w:rPr>
                <w:rFonts w:ascii="Helvetica" w:hAnsi="Helvetica" w:hint="cs"/>
                <w:rtl/>
              </w:rPr>
              <w:t>مائى</w:t>
            </w:r>
            <w:proofErr w:type="spellEnd"/>
            <w:r w:rsidRPr="003B234E">
              <w:rPr>
                <w:rFonts w:ascii="Helvetica" w:hAnsi="Helvetica" w:hint="cs"/>
                <w:rtl/>
              </w:rPr>
              <w:t xml:space="preserve"> تكثر به حبيبات النشا والحبة </w:t>
            </w:r>
            <w:proofErr w:type="spellStart"/>
            <w:r w:rsidRPr="003B234E">
              <w:rPr>
                <w:rFonts w:ascii="Helvetica" w:hAnsi="Helvetica" w:hint="cs"/>
                <w:rtl/>
              </w:rPr>
              <w:t>فى</w:t>
            </w:r>
            <w:proofErr w:type="spellEnd"/>
            <w:r w:rsidRPr="003B234E">
              <w:rPr>
                <w:rFonts w:ascii="Helvetica" w:hAnsi="Helvetica" w:hint="cs"/>
                <w:rtl/>
              </w:rPr>
              <w:t xml:space="preserve"> هذا الطور قد تم تكشفها ولكنها لم تصل بعد الى حجمها بالكامل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Style w:val="lev"/>
                <w:rFonts w:ascii="Helvetica" w:hAnsi="Helvetica" w:hint="cs"/>
                <w:rtl/>
              </w:rPr>
              <w:t>ب</w:t>
            </w:r>
            <w:r w:rsidRPr="003B234E">
              <w:rPr>
                <w:rStyle w:val="lev"/>
                <w:rFonts w:ascii="Helvetica" w:hAnsi="Helvetica"/>
                <w:rtl/>
              </w:rPr>
              <w:t xml:space="preserve">- </w:t>
            </w:r>
            <w:r w:rsidRPr="003B234E">
              <w:rPr>
                <w:rStyle w:val="lev"/>
                <w:rFonts w:ascii="Helvetica" w:hAnsi="Helvetica" w:hint="cs"/>
                <w:rtl/>
              </w:rPr>
              <w:t xml:space="preserve">طور النضج الأصفر </w:t>
            </w:r>
            <w:r w:rsidRPr="003B234E">
              <w:rPr>
                <w:rStyle w:val="lev"/>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  </w:t>
            </w:r>
            <w:r w:rsidRPr="003B234E">
              <w:rPr>
                <w:rFonts w:ascii="Helvetica" w:hAnsi="Helvetica" w:hint="cs"/>
                <w:rtl/>
              </w:rPr>
              <w:t xml:space="preserve">لون الأوراق والسنابل يتحول الى اللون الأصفر وذلك </w:t>
            </w:r>
            <w:proofErr w:type="spellStart"/>
            <w:r w:rsidRPr="003B234E">
              <w:rPr>
                <w:rFonts w:ascii="Helvetica" w:hAnsi="Helvetica" w:hint="cs"/>
                <w:rtl/>
              </w:rPr>
              <w:t>لإختفاء</w:t>
            </w:r>
            <w:proofErr w:type="spellEnd"/>
            <w:r w:rsidRPr="003B234E">
              <w:rPr>
                <w:rFonts w:ascii="Helvetica" w:hAnsi="Helvetica" w:hint="cs"/>
                <w:rtl/>
              </w:rPr>
              <w:t xml:space="preserve"> </w:t>
            </w:r>
            <w:proofErr w:type="spellStart"/>
            <w:r w:rsidRPr="003B234E">
              <w:rPr>
                <w:rFonts w:ascii="Helvetica" w:hAnsi="Helvetica" w:hint="cs"/>
                <w:rtl/>
              </w:rPr>
              <w:t>الكلورفيل</w:t>
            </w:r>
            <w:proofErr w:type="spellEnd"/>
            <w:r w:rsidRPr="003B234E">
              <w:rPr>
                <w:rFonts w:ascii="Helvetica" w:hAnsi="Helvetica" w:hint="cs"/>
                <w:rtl/>
              </w:rPr>
              <w:t xml:space="preserve"> وتتماسك محتويات الحبة وتصبح عجينة وهو أنسب طور لحصاد القمح </w:t>
            </w:r>
            <w:proofErr w:type="spellStart"/>
            <w:r w:rsidRPr="003B234E">
              <w:rPr>
                <w:rFonts w:ascii="Helvetica" w:hAnsi="Helvetica" w:hint="cs"/>
                <w:rtl/>
              </w:rPr>
              <w:t>لإنتهاء</w:t>
            </w:r>
            <w:proofErr w:type="spellEnd"/>
            <w:r w:rsidRPr="003B234E">
              <w:rPr>
                <w:rFonts w:ascii="Helvetica" w:hAnsi="Helvetica" w:hint="cs"/>
                <w:rtl/>
              </w:rPr>
              <w:t xml:space="preserve"> العمليات الفسيولوجية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Style w:val="lev"/>
                <w:rFonts w:ascii="Helvetica" w:hAnsi="Helvetica" w:hint="cs"/>
                <w:rtl/>
              </w:rPr>
              <w:t>ج</w:t>
            </w:r>
            <w:r w:rsidRPr="003B234E">
              <w:rPr>
                <w:rStyle w:val="lev"/>
                <w:rFonts w:ascii="Helvetica" w:hAnsi="Helvetica"/>
                <w:rtl/>
              </w:rPr>
              <w:t xml:space="preserve">- </w:t>
            </w:r>
            <w:r w:rsidRPr="003B234E">
              <w:rPr>
                <w:rStyle w:val="lev"/>
                <w:rFonts w:ascii="Helvetica" w:hAnsi="Helvetica" w:hint="cs"/>
                <w:rtl/>
              </w:rPr>
              <w:t xml:space="preserve">طور النضج التام </w:t>
            </w:r>
            <w:r w:rsidRPr="003B234E">
              <w:rPr>
                <w:rStyle w:val="lev"/>
                <w:rFonts w:ascii="Helvetica" w:hAnsi="Helvetica"/>
                <w:rtl/>
              </w:rPr>
              <w:t>:</w:t>
            </w:r>
          </w:p>
          <w:tbl>
            <w:tblPr>
              <w:tblStyle w:val="Grilledutableau"/>
              <w:tblpPr w:leftFromText="141" w:rightFromText="141" w:vertAnchor="text" w:horzAnchor="margin" w:tblpY="57"/>
              <w:bidiVisual/>
              <w:tblW w:w="9924" w:type="dxa"/>
              <w:tblLayout w:type="fixed"/>
              <w:tblLook w:val="04A0" w:firstRow="1" w:lastRow="0" w:firstColumn="1" w:lastColumn="0" w:noHBand="0" w:noVBand="1"/>
            </w:tblPr>
            <w:tblGrid>
              <w:gridCol w:w="2694"/>
              <w:gridCol w:w="7230"/>
            </w:tblGrid>
            <w:tr w:rsidR="00C00738" w:rsidTr="00C00738">
              <w:trPr>
                <w:trHeight w:val="426"/>
              </w:trPr>
              <w:tc>
                <w:tcPr>
                  <w:tcW w:w="2694" w:type="dxa"/>
                </w:tcPr>
                <w:p w:rsidR="00C00738" w:rsidRPr="00F5348D" w:rsidRDefault="00C00738" w:rsidP="00C00738">
                  <w:pPr>
                    <w:bidi/>
                    <w:rPr>
                      <w:rFonts w:ascii="Times New Roman" w:hAnsi="Times New Roman" w:cs="Times New Roman"/>
                      <w:sz w:val="24"/>
                      <w:szCs w:val="24"/>
                      <w:rtl/>
                    </w:rPr>
                  </w:pPr>
                  <w:r w:rsidRPr="00F5348D">
                    <w:rPr>
                      <w:rFonts w:ascii="Times New Roman" w:hAnsi="Times New Roman" w:cs="Times New Roman"/>
                      <w:sz w:val="24"/>
                      <w:szCs w:val="24"/>
                    </w:rPr>
                    <w:t xml:space="preserve">Famille </w:t>
                  </w:r>
                  <w:r>
                    <w:rPr>
                      <w:rFonts w:ascii="Times New Roman" w:hAnsi="Times New Roman" w:cs="Times New Roman" w:hint="cs"/>
                      <w:sz w:val="24"/>
                      <w:szCs w:val="24"/>
                      <w:rtl/>
                    </w:rPr>
                    <w:t xml:space="preserve">العائلة الكلئية </w:t>
                  </w:r>
                </w:p>
              </w:tc>
              <w:tc>
                <w:tcPr>
                  <w:tcW w:w="7230" w:type="dxa"/>
                </w:tcPr>
                <w:p w:rsidR="00C00738" w:rsidRPr="00F5348D" w:rsidRDefault="00C00738" w:rsidP="00C00738">
                  <w:pPr>
                    <w:bidi/>
                    <w:jc w:val="right"/>
                    <w:rPr>
                      <w:rFonts w:ascii="Times New Roman" w:hAnsi="Times New Roman" w:cs="Times New Roman"/>
                      <w:b/>
                      <w:bCs/>
                      <w:sz w:val="24"/>
                      <w:szCs w:val="24"/>
                      <w:rtl/>
                    </w:rPr>
                  </w:pPr>
                  <w:r w:rsidRPr="00F5348D">
                    <w:rPr>
                      <w:rFonts w:ascii="Times New Roman" w:hAnsi="Times New Roman" w:cs="Times New Roman"/>
                      <w:b/>
                      <w:bCs/>
                      <w:sz w:val="24"/>
                      <w:szCs w:val="24"/>
                    </w:rPr>
                    <w:t xml:space="preserve">Céréales  Nom scientifique </w:t>
                  </w:r>
                </w:p>
              </w:tc>
            </w:tr>
            <w:tr w:rsidR="00C00738" w:rsidTr="00C00738">
              <w:trPr>
                <w:trHeight w:val="643"/>
              </w:trPr>
              <w:tc>
                <w:tcPr>
                  <w:tcW w:w="9924" w:type="dxa"/>
                  <w:gridSpan w:val="2"/>
                </w:tcPr>
                <w:p w:rsidR="00C00738" w:rsidRPr="00F5348D" w:rsidRDefault="00C00738" w:rsidP="00C00738">
                  <w:pPr>
                    <w:shd w:val="clear" w:color="auto" w:fill="FFFFFF"/>
                    <w:bidi/>
                    <w:spacing w:line="276" w:lineRule="auto"/>
                    <w:ind w:left="408"/>
                    <w:jc w:val="center"/>
                    <w:rPr>
                      <w:rFonts w:asciiTheme="majorBidi" w:hAnsiTheme="majorBidi" w:cstheme="majorBidi"/>
                      <w:b/>
                      <w:bCs/>
                      <w:sz w:val="28"/>
                      <w:szCs w:val="28"/>
                      <w:u w:val="single"/>
                    </w:rPr>
                  </w:pPr>
                  <w:proofErr w:type="gramStart"/>
                  <w:r w:rsidRPr="00F5348D">
                    <w:rPr>
                      <w:rFonts w:asciiTheme="majorBidi" w:hAnsiTheme="majorBidi" w:cstheme="majorBidi"/>
                      <w:b/>
                      <w:bCs/>
                      <w:sz w:val="28"/>
                      <w:szCs w:val="28"/>
                      <w:rtl/>
                    </w:rPr>
                    <w:t>الذرة</w:t>
                  </w:r>
                  <w:proofErr w:type="gramEnd"/>
                  <w:r w:rsidRPr="00F5348D">
                    <w:rPr>
                      <w:rFonts w:asciiTheme="majorBidi" w:hAnsiTheme="majorBidi" w:cstheme="majorBidi"/>
                      <w:b/>
                      <w:bCs/>
                      <w:sz w:val="28"/>
                      <w:szCs w:val="28"/>
                      <w:u w:val="single"/>
                    </w:rPr>
                    <w:t xml:space="preserve"> </w:t>
                  </w:r>
                  <w:r w:rsidRPr="00F5348D">
                    <w:rPr>
                      <w:rFonts w:asciiTheme="majorBidi" w:hAnsiTheme="majorBidi" w:cstheme="majorBidi"/>
                      <w:b/>
                      <w:bCs/>
                      <w:sz w:val="28"/>
                      <w:szCs w:val="28"/>
                      <w:u w:val="single"/>
                      <w:rtl/>
                    </w:rPr>
                    <w:t>الصفراء</w:t>
                  </w:r>
                  <w:r w:rsidRPr="00F5348D">
                    <w:rPr>
                      <w:rFonts w:asciiTheme="majorBidi" w:hAnsiTheme="majorBidi" w:cstheme="majorBidi"/>
                      <w:b/>
                      <w:bCs/>
                      <w:sz w:val="28"/>
                      <w:szCs w:val="28"/>
                      <w:u w:val="single"/>
                    </w:rPr>
                    <w:t xml:space="preserve"> </w:t>
                  </w:r>
                  <w:proofErr w:type="spellStart"/>
                  <w:r w:rsidRPr="00F5348D">
                    <w:rPr>
                      <w:rFonts w:asciiTheme="majorBidi" w:hAnsiTheme="majorBidi" w:cstheme="majorBidi"/>
                      <w:b/>
                      <w:bCs/>
                      <w:sz w:val="28"/>
                      <w:szCs w:val="28"/>
                      <w:u w:val="single"/>
                    </w:rPr>
                    <w:t>Zea</w:t>
                  </w:r>
                  <w:proofErr w:type="spellEnd"/>
                  <w:r w:rsidRPr="00F5348D">
                    <w:rPr>
                      <w:rFonts w:asciiTheme="majorBidi" w:hAnsiTheme="majorBidi" w:cstheme="majorBidi"/>
                      <w:b/>
                      <w:bCs/>
                      <w:sz w:val="32"/>
                      <w:szCs w:val="32"/>
                      <w:u w:val="single"/>
                    </w:rPr>
                    <w:t xml:space="preserve"> </w:t>
                  </w:r>
                  <w:proofErr w:type="spellStart"/>
                  <w:r w:rsidRPr="00F5348D">
                    <w:rPr>
                      <w:rFonts w:asciiTheme="majorBidi" w:hAnsiTheme="majorBidi" w:cstheme="majorBidi"/>
                      <w:b/>
                      <w:bCs/>
                      <w:sz w:val="28"/>
                      <w:szCs w:val="28"/>
                      <w:u w:val="single"/>
                    </w:rPr>
                    <w:t>mays</w:t>
                  </w:r>
                  <w:proofErr w:type="spellEnd"/>
                </w:p>
                <w:p w:rsidR="00C00738" w:rsidRPr="00F5348D" w:rsidRDefault="00C00738" w:rsidP="00C00738">
                  <w:pPr>
                    <w:shd w:val="clear" w:color="auto" w:fill="FFFFFF"/>
                    <w:spacing w:line="276" w:lineRule="auto"/>
                    <w:ind w:left="408"/>
                    <w:jc w:val="center"/>
                    <w:rPr>
                      <w:rFonts w:asciiTheme="majorBidi" w:hAnsiTheme="majorBidi" w:cstheme="majorBidi"/>
                      <w:b/>
                      <w:bCs/>
                      <w:sz w:val="24"/>
                      <w:szCs w:val="24"/>
                      <w:u w:val="single"/>
                      <w:rtl/>
                    </w:rPr>
                  </w:pPr>
                  <w:hyperlink r:id="rId155" w:tooltip="Maïs" w:history="1">
                    <w:r w:rsidRPr="00F5348D">
                      <w:rPr>
                        <w:rStyle w:val="Lienhypertexte"/>
                        <w:rFonts w:asciiTheme="majorBidi" w:hAnsiTheme="majorBidi" w:cstheme="majorBidi"/>
                        <w:b/>
                        <w:bCs/>
                        <w:color w:val="auto"/>
                        <w:sz w:val="24"/>
                        <w:szCs w:val="24"/>
                      </w:rPr>
                      <w:t>Maïs</w:t>
                    </w:r>
                  </w:hyperlink>
                  <w:r w:rsidRPr="00F5348D">
                    <w:rPr>
                      <w:rStyle w:val="apple-converted-space"/>
                      <w:rFonts w:asciiTheme="majorBidi" w:hAnsiTheme="majorBidi" w:cstheme="majorBidi"/>
                      <w:b/>
                      <w:bCs/>
                      <w:sz w:val="24"/>
                      <w:szCs w:val="24"/>
                      <w:u w:val="single"/>
                    </w:rPr>
                    <w:t> </w:t>
                  </w:r>
                  <w:proofErr w:type="spellStart"/>
                  <w:r w:rsidRPr="00F5348D">
                    <w:rPr>
                      <w:rFonts w:asciiTheme="majorBidi" w:hAnsiTheme="majorBidi" w:cstheme="majorBidi"/>
                      <w:b/>
                      <w:bCs/>
                      <w:i/>
                      <w:iCs/>
                      <w:sz w:val="24"/>
                      <w:szCs w:val="24"/>
                      <w:u w:val="single"/>
                    </w:rPr>
                    <w:t>Zea</w:t>
                  </w:r>
                  <w:proofErr w:type="spellEnd"/>
                  <w:r w:rsidRPr="00F5348D">
                    <w:rPr>
                      <w:rFonts w:asciiTheme="majorBidi" w:hAnsiTheme="majorBidi" w:cstheme="majorBidi"/>
                      <w:b/>
                      <w:bCs/>
                      <w:i/>
                      <w:iCs/>
                      <w:sz w:val="24"/>
                      <w:szCs w:val="24"/>
                      <w:u w:val="single"/>
                    </w:rPr>
                    <w:t xml:space="preserve"> </w:t>
                  </w:r>
                  <w:proofErr w:type="spellStart"/>
                  <w:r w:rsidRPr="00F5348D">
                    <w:rPr>
                      <w:rFonts w:asciiTheme="majorBidi" w:hAnsiTheme="majorBidi" w:cstheme="majorBidi"/>
                      <w:b/>
                      <w:bCs/>
                      <w:i/>
                      <w:iCs/>
                      <w:sz w:val="24"/>
                      <w:szCs w:val="24"/>
                      <w:u w:val="single"/>
                    </w:rPr>
                    <w:t>mays</w:t>
                  </w:r>
                  <w:proofErr w:type="spellEnd"/>
                  <w:r w:rsidRPr="00F5348D">
                    <w:rPr>
                      <w:rStyle w:val="apple-converted-space"/>
                      <w:rFonts w:asciiTheme="majorBidi" w:hAnsiTheme="majorBidi" w:cstheme="majorBidi"/>
                      <w:b/>
                      <w:bCs/>
                      <w:sz w:val="24"/>
                      <w:szCs w:val="24"/>
                      <w:u w:val="single"/>
                    </w:rPr>
                    <w:t> </w:t>
                  </w:r>
                  <w:r w:rsidRPr="00F5348D">
                    <w:rPr>
                      <w:rFonts w:asciiTheme="majorBidi" w:hAnsiTheme="majorBidi" w:cstheme="majorBidi"/>
                      <w:b/>
                      <w:bCs/>
                      <w:sz w:val="24"/>
                      <w:szCs w:val="24"/>
                      <w:u w:val="single"/>
                    </w:rPr>
                    <w:t>L.</w:t>
                  </w:r>
                </w:p>
                <w:p w:rsidR="00C00738" w:rsidRPr="00F5348D" w:rsidRDefault="00C00738" w:rsidP="00C00738">
                  <w:pPr>
                    <w:shd w:val="clear" w:color="auto" w:fill="FFFFFF"/>
                    <w:bidi/>
                    <w:spacing w:line="276" w:lineRule="auto"/>
                    <w:rPr>
                      <w:rFonts w:asciiTheme="majorBidi" w:hAnsiTheme="majorBidi" w:cstheme="majorBidi"/>
                      <w:b/>
                      <w:bCs/>
                      <w:sz w:val="24"/>
                      <w:szCs w:val="24"/>
                      <w:u w:val="single"/>
                      <w:rtl/>
                    </w:rPr>
                  </w:pPr>
                  <w:r w:rsidRPr="00F5348D">
                    <w:rPr>
                      <w:rFonts w:asciiTheme="majorBidi" w:hAnsiTheme="majorBidi" w:cstheme="majorBidi"/>
                      <w:b/>
                      <w:bCs/>
                      <w:sz w:val="32"/>
                      <w:szCs w:val="32"/>
                      <w:u w:val="single"/>
                      <w:rtl/>
                    </w:rPr>
                    <w:t>وصف</w:t>
                  </w:r>
                  <w:r w:rsidRPr="00F5348D">
                    <w:rPr>
                      <w:rFonts w:asciiTheme="majorBidi" w:hAnsiTheme="majorBidi" w:cstheme="majorBidi"/>
                      <w:b/>
                      <w:bCs/>
                      <w:sz w:val="32"/>
                      <w:szCs w:val="32"/>
                      <w:u w:val="single"/>
                    </w:rPr>
                    <w:t xml:space="preserve"> </w:t>
                  </w:r>
                  <w:r w:rsidRPr="00F5348D">
                    <w:rPr>
                      <w:rFonts w:asciiTheme="majorBidi" w:hAnsiTheme="majorBidi" w:cstheme="majorBidi"/>
                      <w:b/>
                      <w:bCs/>
                      <w:sz w:val="32"/>
                      <w:szCs w:val="32"/>
                      <w:u w:val="single"/>
                      <w:rtl/>
                    </w:rPr>
                    <w:t>النبات</w:t>
                  </w:r>
                  <w:r w:rsidRPr="00F5348D">
                    <w:rPr>
                      <w:rFonts w:asciiTheme="majorBidi" w:hAnsiTheme="majorBidi" w:cstheme="majorBidi"/>
                      <w:b/>
                      <w:bCs/>
                      <w:sz w:val="32"/>
                      <w:szCs w:val="32"/>
                      <w:u w:val="single"/>
                    </w:rPr>
                    <w:t xml:space="preserve"> </w:t>
                  </w:r>
                </w:p>
                <w:p w:rsidR="00C00738" w:rsidRPr="00F5348D" w:rsidRDefault="00C00738" w:rsidP="00C00738">
                  <w:pPr>
                    <w:autoSpaceDE w:val="0"/>
                    <w:autoSpaceDN w:val="0"/>
                    <w:bidi/>
                    <w:adjustRightInd w:val="0"/>
                    <w:spacing w:line="276" w:lineRule="auto"/>
                    <w:rPr>
                      <w:rFonts w:ascii="AkhbarMT" w:cs="AkhbarMT"/>
                      <w:sz w:val="24"/>
                      <w:szCs w:val="24"/>
                    </w:rPr>
                  </w:pPr>
                  <w:r w:rsidRPr="00F5348D">
                    <w:rPr>
                      <w:rFonts w:ascii="AkhbarMT" w:cs="AkhbarMT" w:hint="cs"/>
                      <w:sz w:val="24"/>
                      <w:szCs w:val="24"/>
                      <w:rtl/>
                    </w:rPr>
                    <w:t>الذرة</w:t>
                  </w:r>
                  <w:r w:rsidRPr="00F5348D">
                    <w:rPr>
                      <w:rFonts w:ascii="AkhbarMT" w:cs="AkhbarMT"/>
                      <w:sz w:val="24"/>
                      <w:szCs w:val="24"/>
                    </w:rPr>
                    <w:t xml:space="preserve"> </w:t>
                  </w:r>
                  <w:r w:rsidRPr="00F5348D">
                    <w:rPr>
                      <w:rFonts w:ascii="AkhbarMT" w:cs="AkhbarMT" w:hint="cs"/>
                      <w:sz w:val="24"/>
                      <w:szCs w:val="24"/>
                      <w:rtl/>
                    </w:rPr>
                    <w:t>نبات</w:t>
                  </w:r>
                  <w:r w:rsidRPr="00F5348D">
                    <w:rPr>
                      <w:rFonts w:ascii="AkhbarMT" w:cs="AkhbarMT"/>
                      <w:sz w:val="24"/>
                      <w:szCs w:val="24"/>
                    </w:rPr>
                    <w:t xml:space="preserve"> </w:t>
                  </w:r>
                  <w:r w:rsidRPr="00F5348D">
                    <w:rPr>
                      <w:rFonts w:ascii="AkhbarMT" w:cs="AkhbarMT" w:hint="cs"/>
                      <w:sz w:val="24"/>
                      <w:szCs w:val="24"/>
                      <w:rtl/>
                    </w:rPr>
                    <w:t>حولي</w:t>
                  </w:r>
                  <w:r w:rsidRPr="00F5348D">
                    <w:rPr>
                      <w:rFonts w:ascii="AkhbarMT" w:cs="AkhbarMT"/>
                      <w:sz w:val="24"/>
                      <w:szCs w:val="24"/>
                    </w:rPr>
                    <w:t xml:space="preserve"> </w:t>
                  </w:r>
                  <w:r w:rsidRPr="00F5348D">
                    <w:rPr>
                      <w:rFonts w:ascii="AkhbarMT" w:cs="AkhbarMT" w:hint="cs"/>
                      <w:sz w:val="24"/>
                      <w:szCs w:val="24"/>
                      <w:rtl/>
                    </w:rPr>
                    <w:t>يتراوح</w:t>
                  </w:r>
                  <w:r w:rsidRPr="00F5348D">
                    <w:rPr>
                      <w:rFonts w:ascii="AkhbarMT" w:cs="AkhbarMT"/>
                      <w:sz w:val="24"/>
                      <w:szCs w:val="24"/>
                    </w:rPr>
                    <w:t xml:space="preserve"> </w:t>
                  </w:r>
                  <w:r w:rsidRPr="00F5348D">
                    <w:rPr>
                      <w:rFonts w:ascii="AkhbarMT" w:cs="AkhbarMT" w:hint="cs"/>
                      <w:sz w:val="24"/>
                      <w:szCs w:val="24"/>
                      <w:rtl/>
                    </w:rPr>
                    <w:t>طولها</w:t>
                  </w:r>
                  <w:r w:rsidRPr="00F5348D">
                    <w:rPr>
                      <w:rFonts w:ascii="AkhbarMT" w:cs="AkhbarMT"/>
                      <w:sz w:val="24"/>
                      <w:szCs w:val="24"/>
                    </w:rPr>
                    <w:t xml:space="preserve"> </w:t>
                  </w:r>
                  <w:r w:rsidRPr="00F5348D">
                    <w:rPr>
                      <w:rFonts w:ascii="AkhbarMT" w:cs="AkhbarMT" w:hint="cs"/>
                      <w:sz w:val="24"/>
                      <w:szCs w:val="24"/>
                      <w:rtl/>
                    </w:rPr>
                    <w:t>بين</w:t>
                  </w:r>
                  <w:r w:rsidRPr="00F5348D">
                    <w:rPr>
                      <w:rFonts w:ascii="AkhbarMT" w:cs="AkhbarMT"/>
                      <w:sz w:val="24"/>
                      <w:szCs w:val="24"/>
                    </w:rPr>
                    <w:t xml:space="preserve"> 60 </w:t>
                  </w:r>
                  <w:r w:rsidRPr="00F5348D">
                    <w:rPr>
                      <w:rFonts w:ascii="AkhbarMT" w:cs="AkhbarMT" w:hint="cs"/>
                      <w:sz w:val="24"/>
                      <w:szCs w:val="24"/>
                      <w:rtl/>
                    </w:rPr>
                    <w:t>و</w:t>
                  </w:r>
                  <w:r w:rsidRPr="00F5348D">
                    <w:rPr>
                      <w:rFonts w:ascii="AkhbarMT" w:cs="AkhbarMT"/>
                      <w:sz w:val="24"/>
                      <w:szCs w:val="24"/>
                    </w:rPr>
                    <w:t xml:space="preserve"> 300 </w:t>
                  </w:r>
                  <w:r w:rsidRPr="00F5348D">
                    <w:rPr>
                      <w:rFonts w:ascii="AkhbarMT" w:cs="AkhbarMT" w:hint="cs"/>
                      <w:sz w:val="24"/>
                      <w:szCs w:val="24"/>
                      <w:rtl/>
                    </w:rPr>
                    <w:t>سم</w:t>
                  </w:r>
                  <w:r w:rsidRPr="00F5348D">
                    <w:rPr>
                      <w:rFonts w:ascii="AkhbarMT" w:cs="AkhbarMT"/>
                      <w:sz w:val="24"/>
                      <w:szCs w:val="24"/>
                    </w:rPr>
                    <w:t xml:space="preserve"> , </w:t>
                  </w:r>
                  <w:r w:rsidRPr="00F5348D">
                    <w:rPr>
                      <w:rFonts w:ascii="AkhbarMT" w:cs="AkhbarMT" w:hint="cs"/>
                      <w:sz w:val="24"/>
                      <w:szCs w:val="24"/>
                      <w:rtl/>
                    </w:rPr>
                    <w:t>مجموعها</w:t>
                  </w:r>
                  <w:r w:rsidRPr="00F5348D">
                    <w:rPr>
                      <w:rFonts w:ascii="AkhbarMT" w:cs="AkhbarMT"/>
                      <w:sz w:val="24"/>
                      <w:szCs w:val="24"/>
                    </w:rPr>
                    <w:t xml:space="preserve"> </w:t>
                  </w:r>
                  <w:r w:rsidRPr="00F5348D">
                    <w:rPr>
                      <w:rFonts w:ascii="AkhbarMT" w:cs="AkhbarMT" w:hint="cs"/>
                      <w:sz w:val="24"/>
                      <w:szCs w:val="24"/>
                      <w:rtl/>
                    </w:rPr>
                    <w:t>الجذري</w:t>
                  </w:r>
                  <w:r w:rsidRPr="00F5348D">
                    <w:rPr>
                      <w:rFonts w:ascii="AkhbarMT" w:cs="AkhbarMT"/>
                      <w:sz w:val="24"/>
                      <w:szCs w:val="24"/>
                    </w:rPr>
                    <w:t xml:space="preserve"> </w:t>
                  </w:r>
                  <w:r w:rsidRPr="00F5348D">
                    <w:rPr>
                      <w:rFonts w:ascii="AkhbarMT" w:cs="AkhbarMT" w:hint="cs"/>
                      <w:sz w:val="24"/>
                      <w:szCs w:val="24"/>
                      <w:rtl/>
                    </w:rPr>
                    <w:t>ليفي</w:t>
                  </w:r>
                  <w:r w:rsidRPr="00F5348D">
                    <w:rPr>
                      <w:rFonts w:ascii="AkhbarMT" w:cs="AkhbarMT"/>
                      <w:sz w:val="24"/>
                      <w:szCs w:val="24"/>
                    </w:rPr>
                    <w:t xml:space="preserve">, </w:t>
                  </w:r>
                  <w:r w:rsidRPr="00F5348D">
                    <w:rPr>
                      <w:rFonts w:ascii="AkhbarMT" w:cs="AkhbarMT" w:hint="cs"/>
                      <w:sz w:val="24"/>
                      <w:szCs w:val="24"/>
                      <w:rtl/>
                    </w:rPr>
                    <w:t>غزير</w:t>
                  </w:r>
                  <w:r w:rsidRPr="00F5348D">
                    <w:rPr>
                      <w:rFonts w:ascii="AkhbarMT" w:cs="AkhbarMT"/>
                      <w:sz w:val="24"/>
                      <w:szCs w:val="24"/>
                    </w:rPr>
                    <w:t xml:space="preserve"> </w:t>
                  </w:r>
                  <w:r w:rsidRPr="00F5348D">
                    <w:rPr>
                      <w:rFonts w:ascii="AkhbarMT" w:cs="AkhbarMT" w:hint="cs"/>
                      <w:sz w:val="24"/>
                      <w:szCs w:val="24"/>
                      <w:rtl/>
                    </w:rPr>
                    <w:t>كما</w:t>
                  </w:r>
                  <w:r w:rsidRPr="00F5348D">
                    <w:rPr>
                      <w:rFonts w:ascii="AkhbarMT" w:cs="AkhbarMT"/>
                      <w:sz w:val="24"/>
                      <w:szCs w:val="24"/>
                    </w:rPr>
                    <w:t xml:space="preserve"> </w:t>
                  </w:r>
                  <w:r w:rsidRPr="00F5348D">
                    <w:rPr>
                      <w:rFonts w:ascii="AkhbarMT" w:cs="AkhbarMT" w:hint="cs"/>
                      <w:sz w:val="24"/>
                      <w:szCs w:val="24"/>
                      <w:rtl/>
                    </w:rPr>
                    <w:t>تخرج</w:t>
                  </w:r>
                  <w:r w:rsidRPr="00F5348D">
                    <w:rPr>
                      <w:rFonts w:ascii="AkhbarMT" w:cs="AkhbarMT"/>
                      <w:sz w:val="24"/>
                      <w:szCs w:val="24"/>
                    </w:rPr>
                    <w:t xml:space="preserve"> </w:t>
                  </w:r>
                  <w:r w:rsidRPr="00F5348D">
                    <w:rPr>
                      <w:rFonts w:ascii="AkhbarMT" w:cs="AkhbarMT" w:hint="cs"/>
                      <w:sz w:val="24"/>
                      <w:szCs w:val="24"/>
                      <w:rtl/>
                    </w:rPr>
                    <w:t>من</w:t>
                  </w:r>
                  <w:r w:rsidRPr="00F5348D">
                    <w:rPr>
                      <w:rFonts w:ascii="AkhbarMT" w:cs="AkhbarMT"/>
                      <w:sz w:val="24"/>
                      <w:szCs w:val="24"/>
                    </w:rPr>
                    <w:t xml:space="preserve"> </w:t>
                  </w:r>
                  <w:r w:rsidRPr="00F5348D">
                    <w:rPr>
                      <w:rFonts w:ascii="AkhbarMT" w:cs="AkhbarMT" w:hint="cs"/>
                      <w:sz w:val="24"/>
                      <w:szCs w:val="24"/>
                      <w:rtl/>
                    </w:rPr>
                    <w:t>العقد</w:t>
                  </w:r>
                  <w:r w:rsidRPr="00F5348D">
                    <w:rPr>
                      <w:rFonts w:ascii="AkhbarMT" w:cs="AkhbarMT"/>
                      <w:sz w:val="24"/>
                      <w:szCs w:val="24"/>
                    </w:rPr>
                    <w:t xml:space="preserve"> </w:t>
                  </w:r>
                  <w:r w:rsidRPr="00F5348D">
                    <w:rPr>
                      <w:rFonts w:ascii="AkhbarMT" w:cs="AkhbarMT" w:hint="cs"/>
                      <w:sz w:val="24"/>
                      <w:szCs w:val="24"/>
                      <w:rtl/>
                    </w:rPr>
                    <w:t>السفلية</w:t>
                  </w:r>
                  <w:r w:rsidRPr="00F5348D">
                    <w:rPr>
                      <w:rFonts w:ascii="AkhbarMT" w:cs="AkhbarMT"/>
                      <w:sz w:val="24"/>
                      <w:szCs w:val="24"/>
                    </w:rPr>
                    <w:t xml:space="preserve"> </w:t>
                  </w:r>
                  <w:r w:rsidRPr="00F5348D">
                    <w:rPr>
                      <w:rFonts w:ascii="AkhbarMT" w:cs="AkhbarMT" w:hint="cs"/>
                      <w:sz w:val="24"/>
                      <w:szCs w:val="24"/>
                      <w:rtl/>
                    </w:rPr>
                    <w:t>للساق جذور</w:t>
                  </w:r>
                  <w:r w:rsidRPr="00F5348D">
                    <w:rPr>
                      <w:rFonts w:ascii="AkhbarMT" w:cs="AkhbarMT"/>
                      <w:sz w:val="24"/>
                      <w:szCs w:val="24"/>
                    </w:rPr>
                    <w:t xml:space="preserve"> </w:t>
                  </w:r>
                  <w:r w:rsidRPr="00F5348D">
                    <w:rPr>
                      <w:rFonts w:ascii="AkhbarMT" w:cs="AkhbarMT" w:hint="cs"/>
                      <w:sz w:val="24"/>
                      <w:szCs w:val="24"/>
                      <w:rtl/>
                    </w:rPr>
                    <w:t>عرضية</w:t>
                  </w:r>
                  <w:r w:rsidRPr="00F5348D">
                    <w:rPr>
                      <w:rFonts w:ascii="AkhbarMT" w:cs="AkhbarMT"/>
                      <w:sz w:val="24"/>
                      <w:szCs w:val="24"/>
                    </w:rPr>
                    <w:t xml:space="preserve"> </w:t>
                  </w:r>
                  <w:hyperlink r:id="rId156" w:history="1">
                    <w:r w:rsidRPr="00F5348D">
                      <w:rPr>
                        <w:rStyle w:val="Lienhypertexte"/>
                        <w:rFonts w:ascii="AkhbarMT" w:cs="AkhbarMT"/>
                        <w:color w:val="auto"/>
                        <w:sz w:val="24"/>
                        <w:szCs w:val="24"/>
                        <w:u w:val="none"/>
                      </w:rPr>
                      <w:t>racines</w:t>
                    </w:r>
                  </w:hyperlink>
                  <w:r w:rsidRPr="00F5348D">
                    <w:rPr>
                      <w:rFonts w:ascii="AkhbarMT" w:cs="AkhbarMT"/>
                      <w:sz w:val="24"/>
                      <w:szCs w:val="24"/>
                    </w:rPr>
                    <w:t> </w:t>
                  </w:r>
                  <w:hyperlink r:id="rId157" w:history="1">
                    <w:r w:rsidRPr="00F5348D">
                      <w:rPr>
                        <w:rStyle w:val="Lienhypertexte"/>
                        <w:rFonts w:ascii="AkhbarMT" w:cs="AkhbarMT"/>
                        <w:color w:val="auto"/>
                        <w:sz w:val="24"/>
                        <w:szCs w:val="24"/>
                        <w:u w:val="none"/>
                      </w:rPr>
                      <w:t>adventives</w:t>
                    </w:r>
                  </w:hyperlink>
                  <w:r w:rsidRPr="00F5348D">
                    <w:rPr>
                      <w:rFonts w:ascii="AkhbarMT" w:cs="AkhbarMT" w:hint="cs"/>
                      <w:sz w:val="24"/>
                      <w:szCs w:val="24"/>
                      <w:rtl/>
                    </w:rPr>
                    <w:t>مساعدة</w:t>
                  </w:r>
                  <w:r w:rsidRPr="00F5348D">
                    <w:rPr>
                      <w:rFonts w:ascii="AkhbarMT" w:cs="AkhbarMT"/>
                      <w:sz w:val="24"/>
                      <w:szCs w:val="24"/>
                    </w:rPr>
                    <w:t xml:space="preserve"> </w:t>
                  </w:r>
                  <w:r w:rsidRPr="00F5348D">
                    <w:rPr>
                      <w:rFonts w:ascii="AkhbarMT" w:cs="AkhbarMT" w:hint="cs"/>
                      <w:sz w:val="24"/>
                      <w:szCs w:val="24"/>
                      <w:rtl/>
                    </w:rPr>
                    <w:t>تقوم</w:t>
                  </w:r>
                  <w:r w:rsidRPr="00F5348D">
                    <w:rPr>
                      <w:rFonts w:ascii="AkhbarMT" w:cs="AkhbarMT"/>
                      <w:sz w:val="24"/>
                      <w:szCs w:val="24"/>
                    </w:rPr>
                    <w:t xml:space="preserve"> </w:t>
                  </w:r>
                  <w:r w:rsidRPr="00F5348D">
                    <w:rPr>
                      <w:rFonts w:ascii="AkhbarMT" w:cs="AkhbarMT" w:hint="cs"/>
                      <w:sz w:val="24"/>
                      <w:szCs w:val="24"/>
                      <w:rtl/>
                    </w:rPr>
                    <w:t>بشكل</w:t>
                  </w:r>
                  <w:r w:rsidRPr="00F5348D">
                    <w:rPr>
                      <w:rFonts w:ascii="AkhbarMT" w:cs="AkhbarMT"/>
                      <w:sz w:val="24"/>
                      <w:szCs w:val="24"/>
                    </w:rPr>
                    <w:t xml:space="preserve"> </w:t>
                  </w:r>
                  <w:r w:rsidRPr="00F5348D">
                    <w:rPr>
                      <w:rFonts w:ascii="AkhbarMT" w:cs="AkhbarMT" w:hint="cs"/>
                      <w:sz w:val="24"/>
                      <w:szCs w:val="24"/>
                      <w:rtl/>
                    </w:rPr>
                    <w:t>اساسي</w:t>
                  </w:r>
                  <w:r w:rsidRPr="00F5348D">
                    <w:rPr>
                      <w:rFonts w:ascii="AkhbarMT" w:cs="AkhbarMT"/>
                      <w:sz w:val="24"/>
                      <w:szCs w:val="24"/>
                    </w:rPr>
                    <w:t xml:space="preserve"> </w:t>
                  </w:r>
                  <w:r w:rsidRPr="00F5348D">
                    <w:rPr>
                      <w:rFonts w:ascii="AkhbarMT" w:cs="AkhbarMT" w:hint="cs"/>
                      <w:sz w:val="24"/>
                      <w:szCs w:val="24"/>
                      <w:rtl/>
                    </w:rPr>
                    <w:t>بوظيفة</w:t>
                  </w:r>
                  <w:r w:rsidRPr="00F5348D">
                    <w:rPr>
                      <w:rFonts w:ascii="AkhbarMT" w:cs="AkhbarMT"/>
                      <w:sz w:val="24"/>
                      <w:szCs w:val="24"/>
                    </w:rPr>
                    <w:t xml:space="preserve"> </w:t>
                  </w:r>
                  <w:r w:rsidRPr="00F5348D">
                    <w:rPr>
                      <w:rFonts w:ascii="AkhbarMT" w:cs="AkhbarMT" w:hint="cs"/>
                      <w:sz w:val="24"/>
                      <w:szCs w:val="24"/>
                      <w:rtl/>
                    </w:rPr>
                    <w:t>استناديه</w:t>
                  </w:r>
                  <w:r w:rsidRPr="00F5348D">
                    <w:rPr>
                      <w:rFonts w:ascii="AkhbarMT" w:cs="AkhbarMT"/>
                      <w:sz w:val="24"/>
                      <w:szCs w:val="24"/>
                    </w:rPr>
                    <w:t xml:space="preserve"> </w:t>
                  </w:r>
                  <w:r w:rsidRPr="00F5348D">
                    <w:rPr>
                      <w:rFonts w:ascii="AkhbarMT" w:cs="AkhbarMT" w:hint="cs"/>
                      <w:sz w:val="24"/>
                      <w:szCs w:val="24"/>
                      <w:rtl/>
                    </w:rPr>
                    <w:t>وتثبيت</w:t>
                  </w:r>
                  <w:r w:rsidRPr="00F5348D">
                    <w:rPr>
                      <w:rFonts w:ascii="AkhbarMT" w:cs="AkhbarMT"/>
                      <w:sz w:val="24"/>
                      <w:szCs w:val="24"/>
                    </w:rPr>
                    <w:t xml:space="preserve"> </w:t>
                  </w:r>
                  <w:r w:rsidRPr="00F5348D">
                    <w:rPr>
                      <w:rFonts w:ascii="AkhbarMT" w:cs="AkhbarMT" w:hint="cs"/>
                      <w:sz w:val="24"/>
                      <w:szCs w:val="24"/>
                      <w:rtl/>
                    </w:rPr>
                    <w:t>النبات</w:t>
                  </w:r>
                  <w:r w:rsidRPr="00F5348D">
                    <w:rPr>
                      <w:rFonts w:ascii="AkhbarMT" w:cs="AkhbarMT"/>
                      <w:sz w:val="24"/>
                      <w:szCs w:val="24"/>
                    </w:rPr>
                    <w:t xml:space="preserve"> </w:t>
                  </w:r>
                  <w:r w:rsidRPr="00F5348D">
                    <w:rPr>
                      <w:rFonts w:ascii="AkhbarMT" w:cs="AkhbarMT" w:hint="cs"/>
                      <w:sz w:val="24"/>
                      <w:szCs w:val="24"/>
                      <w:rtl/>
                    </w:rPr>
                    <w:t>في</w:t>
                  </w:r>
                  <w:r w:rsidRPr="00F5348D">
                    <w:rPr>
                      <w:rFonts w:ascii="AkhbarMT" w:cs="AkhbarMT"/>
                      <w:sz w:val="24"/>
                      <w:szCs w:val="24"/>
                    </w:rPr>
                    <w:t xml:space="preserve"> </w:t>
                  </w:r>
                  <w:r w:rsidRPr="00F5348D">
                    <w:rPr>
                      <w:rFonts w:ascii="AkhbarMT" w:cs="AkhbarMT" w:hint="cs"/>
                      <w:sz w:val="24"/>
                      <w:szCs w:val="24"/>
                      <w:rtl/>
                    </w:rPr>
                    <w:t>التربة</w:t>
                  </w:r>
                  <w:r w:rsidRPr="00F5348D">
                    <w:rPr>
                      <w:rFonts w:ascii="AkhbarMT" w:cs="AkhbarMT"/>
                      <w:sz w:val="24"/>
                      <w:szCs w:val="24"/>
                    </w:rPr>
                    <w:t>.</w:t>
                  </w:r>
                </w:p>
                <w:p w:rsidR="00C00738" w:rsidRPr="001532C8" w:rsidRDefault="00C00738" w:rsidP="00C00738">
                  <w:pPr>
                    <w:bidi/>
                    <w:spacing w:line="276" w:lineRule="auto"/>
                    <w:rPr>
                      <w:rStyle w:val="lev"/>
                      <w:rFonts w:ascii="Times New Roman" w:hAnsi="Times New Roman" w:cs="Times New Roman" w:hint="cs"/>
                      <w:color w:val="000000"/>
                      <w:shd w:val="clear" w:color="auto" w:fill="FFFFFF"/>
                      <w:rtl/>
                    </w:rPr>
                  </w:pPr>
                  <w:r w:rsidRPr="00F5348D">
                    <w:rPr>
                      <w:rFonts w:ascii="AkhbarMT" w:cs="AkhbarMT" w:hint="cs"/>
                      <w:sz w:val="24"/>
                      <w:szCs w:val="24"/>
                      <w:rtl/>
                    </w:rPr>
                    <w:t>الساق</w:t>
                  </w:r>
                  <w:r w:rsidRPr="00F5348D">
                    <w:rPr>
                      <w:rFonts w:ascii="AkhbarMT" w:cs="AkhbarMT"/>
                      <w:sz w:val="24"/>
                      <w:szCs w:val="24"/>
                    </w:rPr>
                    <w:t xml:space="preserve"> </w:t>
                  </w:r>
                  <w:r w:rsidRPr="00F5348D">
                    <w:rPr>
                      <w:rFonts w:ascii="AkhbarMT" w:cs="AkhbarMT" w:hint="cs"/>
                      <w:sz w:val="24"/>
                      <w:szCs w:val="24"/>
                      <w:rtl/>
                    </w:rPr>
                    <w:t>قائمة</w:t>
                  </w:r>
                  <w:r w:rsidRPr="00F5348D">
                    <w:rPr>
                      <w:rFonts w:ascii="AkhbarMT" w:cs="AkhbarMT"/>
                      <w:sz w:val="24"/>
                      <w:szCs w:val="24"/>
                    </w:rPr>
                    <w:t xml:space="preserve"> </w:t>
                  </w:r>
                  <w:r w:rsidRPr="00F5348D">
                    <w:rPr>
                      <w:rFonts w:ascii="AkhbarMT" w:cs="AkhbarMT" w:hint="cs"/>
                      <w:sz w:val="24"/>
                      <w:szCs w:val="24"/>
                      <w:rtl/>
                    </w:rPr>
                    <w:t>قطرها</w:t>
                  </w:r>
                  <w:r w:rsidRPr="00F5348D">
                    <w:rPr>
                      <w:rFonts w:ascii="AkhbarMT" w:cs="AkhbarMT"/>
                      <w:sz w:val="24"/>
                      <w:szCs w:val="24"/>
                    </w:rPr>
                    <w:t xml:space="preserve"> </w:t>
                  </w:r>
                  <w:r w:rsidRPr="00F5348D">
                    <w:rPr>
                      <w:rFonts w:ascii="AkhbarMT" w:cs="AkhbarMT" w:hint="cs"/>
                      <w:sz w:val="24"/>
                      <w:szCs w:val="24"/>
                      <w:rtl/>
                    </w:rPr>
                    <w:t>بين</w:t>
                  </w:r>
                  <w:r w:rsidRPr="00F5348D">
                    <w:rPr>
                      <w:rFonts w:ascii="AkhbarMT" w:cs="AkhbarMT"/>
                      <w:sz w:val="24"/>
                      <w:szCs w:val="24"/>
                    </w:rPr>
                    <w:t xml:space="preserve"> 2 </w:t>
                  </w:r>
                  <w:r w:rsidRPr="00F5348D">
                    <w:rPr>
                      <w:rFonts w:ascii="ArialMT" w:hAnsi="ArialMT" w:cs="ArialMT"/>
                      <w:sz w:val="24"/>
                      <w:szCs w:val="24"/>
                    </w:rPr>
                    <w:t xml:space="preserve">- </w:t>
                  </w:r>
                  <w:r w:rsidRPr="00F5348D">
                    <w:rPr>
                      <w:rFonts w:ascii="AkhbarMT" w:cs="AkhbarMT"/>
                      <w:sz w:val="24"/>
                      <w:szCs w:val="24"/>
                    </w:rPr>
                    <w:t xml:space="preserve">7 </w:t>
                  </w:r>
                  <w:r w:rsidRPr="00F5348D">
                    <w:rPr>
                      <w:rFonts w:ascii="AkhbarMT" w:cs="AkhbarMT" w:hint="cs"/>
                      <w:sz w:val="24"/>
                      <w:szCs w:val="24"/>
                      <w:rtl/>
                    </w:rPr>
                    <w:t>سم</w:t>
                  </w:r>
                  <w:r w:rsidRPr="00F5348D">
                    <w:rPr>
                      <w:rFonts w:ascii="AkhbarMT" w:cs="AkhbarMT"/>
                      <w:sz w:val="24"/>
                      <w:szCs w:val="24"/>
                    </w:rPr>
                    <w:t xml:space="preserve"> </w:t>
                  </w:r>
                  <w:r w:rsidRPr="00F5348D">
                    <w:rPr>
                      <w:rFonts w:ascii="AkhbarMT" w:cs="AkhbarMT" w:hint="cs"/>
                      <w:sz w:val="24"/>
                      <w:szCs w:val="24"/>
                      <w:rtl/>
                    </w:rPr>
                    <w:t xml:space="preserve">مصمتة </w:t>
                  </w:r>
                  <w:r w:rsidRPr="00F5348D">
                    <w:rPr>
                      <w:rFonts w:ascii="AkhbarMT" w:cs="AkhbarMT"/>
                      <w:sz w:val="24"/>
                      <w:szCs w:val="24"/>
                    </w:rPr>
                    <w:t xml:space="preserve"> ,</w:t>
                  </w:r>
                  <w:r w:rsidRPr="00F5348D">
                    <w:rPr>
                      <w:rFonts w:ascii="AkhbarMT" w:cs="AkhbarMT" w:hint="cs"/>
                      <w:sz w:val="24"/>
                      <w:szCs w:val="24"/>
                      <w:rtl/>
                    </w:rPr>
                    <w:t>الاوراق</w:t>
                  </w:r>
                  <w:r w:rsidRPr="00F5348D">
                    <w:rPr>
                      <w:rFonts w:ascii="AkhbarMT" w:cs="AkhbarMT"/>
                      <w:sz w:val="24"/>
                      <w:szCs w:val="24"/>
                    </w:rPr>
                    <w:t xml:space="preserve"> </w:t>
                  </w:r>
                  <w:r w:rsidRPr="00F5348D">
                    <w:rPr>
                      <w:rFonts w:ascii="AkhbarMT" w:cs="AkhbarMT" w:hint="cs"/>
                      <w:sz w:val="24"/>
                      <w:szCs w:val="24"/>
                      <w:rtl/>
                    </w:rPr>
                    <w:t>عريضة</w:t>
                  </w:r>
                  <w:r w:rsidRPr="00F5348D">
                    <w:rPr>
                      <w:rFonts w:ascii="AkhbarMT" w:cs="AkhbarMT"/>
                      <w:sz w:val="24"/>
                      <w:szCs w:val="24"/>
                    </w:rPr>
                    <w:t xml:space="preserve"> </w:t>
                  </w:r>
                  <w:r w:rsidRPr="00F5348D">
                    <w:rPr>
                      <w:rFonts w:ascii="AkhbarMT" w:cs="AkhbarMT" w:hint="cs"/>
                      <w:sz w:val="24"/>
                      <w:szCs w:val="24"/>
                      <w:rtl/>
                    </w:rPr>
                    <w:t>متطاولة</w:t>
                  </w:r>
                  <w:r w:rsidRPr="00F5348D">
                    <w:rPr>
                      <w:rFonts w:ascii="AkhbarMT" w:cs="AkhbarMT"/>
                      <w:sz w:val="24"/>
                      <w:szCs w:val="24"/>
                    </w:rPr>
                    <w:t>feuilles tr</w:t>
                  </w:r>
                  <w:r w:rsidRPr="00F5348D">
                    <w:rPr>
                      <w:rFonts w:ascii="AkhbarMT" w:cs="AkhbarMT"/>
                      <w:sz w:val="24"/>
                      <w:szCs w:val="24"/>
                    </w:rPr>
                    <w:t>è</w:t>
                  </w:r>
                  <w:r w:rsidRPr="00F5348D">
                    <w:rPr>
                      <w:rFonts w:ascii="AkhbarMT" w:cs="AkhbarMT"/>
                      <w:sz w:val="24"/>
                      <w:szCs w:val="24"/>
                    </w:rPr>
                    <w:t>s larges, lanc</w:t>
                  </w:r>
                  <w:r w:rsidRPr="00F5348D">
                    <w:rPr>
                      <w:rFonts w:ascii="AkhbarMT" w:cs="AkhbarMT"/>
                      <w:sz w:val="24"/>
                      <w:szCs w:val="24"/>
                    </w:rPr>
                    <w:t>é</w:t>
                  </w:r>
                  <w:r w:rsidRPr="00F5348D">
                    <w:rPr>
                      <w:rFonts w:ascii="AkhbarMT" w:cs="AkhbarMT"/>
                      <w:sz w:val="24"/>
                      <w:szCs w:val="24"/>
                    </w:rPr>
                    <w:t>ol</w:t>
                  </w:r>
                  <w:r w:rsidRPr="00F5348D">
                    <w:rPr>
                      <w:rFonts w:ascii="AkhbarMT" w:cs="AkhbarMT"/>
                      <w:sz w:val="24"/>
                      <w:szCs w:val="24"/>
                    </w:rPr>
                    <w:t>é</w:t>
                  </w:r>
                  <w:r w:rsidRPr="00F5348D">
                    <w:rPr>
                      <w:rFonts w:ascii="AkhbarMT" w:cs="AkhbarMT"/>
                      <w:sz w:val="24"/>
                      <w:szCs w:val="24"/>
                    </w:rPr>
                    <w:t>es-acumin</w:t>
                  </w:r>
                  <w:r w:rsidRPr="00F5348D">
                    <w:rPr>
                      <w:rFonts w:ascii="AkhbarMT" w:cs="AkhbarMT"/>
                      <w:sz w:val="24"/>
                      <w:szCs w:val="24"/>
                    </w:rPr>
                    <w:t>é</w:t>
                  </w:r>
                  <w:r w:rsidRPr="00F5348D">
                    <w:rPr>
                      <w:rFonts w:ascii="AkhbarMT" w:cs="AkhbarMT"/>
                      <w:sz w:val="24"/>
                      <w:szCs w:val="24"/>
                    </w:rPr>
                    <w:t>es ,</w:t>
                  </w:r>
                  <w:r w:rsidRPr="00F5348D">
                    <w:rPr>
                      <w:rFonts w:ascii="AkhbarMT" w:cs="AkhbarMT" w:hint="cs"/>
                      <w:sz w:val="24"/>
                      <w:szCs w:val="24"/>
                      <w:rtl/>
                    </w:rPr>
                    <w:t>الازهار</w:t>
                  </w:r>
                  <w:r w:rsidRPr="00F5348D">
                    <w:rPr>
                      <w:rFonts w:ascii="AkhbarMT" w:cs="AkhbarMT"/>
                      <w:sz w:val="24"/>
                      <w:szCs w:val="24"/>
                    </w:rPr>
                    <w:t xml:space="preserve"> </w:t>
                  </w:r>
                  <w:r w:rsidRPr="00F5348D">
                    <w:rPr>
                      <w:rFonts w:ascii="AkhbarMT" w:cs="AkhbarMT" w:hint="cs"/>
                      <w:sz w:val="24"/>
                      <w:szCs w:val="24"/>
                      <w:rtl/>
                    </w:rPr>
                    <w:t>المذكرة</w:t>
                  </w:r>
                  <w:r w:rsidRPr="00F5348D">
                    <w:rPr>
                      <w:rFonts w:ascii="AkhbarMT" w:cs="AkhbarMT"/>
                      <w:sz w:val="24"/>
                      <w:szCs w:val="24"/>
                    </w:rPr>
                    <w:t xml:space="preserve"> </w:t>
                  </w:r>
                  <w:r w:rsidRPr="00F5348D">
                    <w:rPr>
                      <w:rFonts w:ascii="AkhbarMT" w:cs="AkhbarMT" w:hint="cs"/>
                      <w:sz w:val="24"/>
                      <w:szCs w:val="24"/>
                      <w:rtl/>
                    </w:rPr>
                    <w:t>والمؤنثة</w:t>
                  </w:r>
                  <w:r w:rsidRPr="00F5348D">
                    <w:rPr>
                      <w:rFonts w:ascii="AkhbarMT" w:cs="AkhbarMT"/>
                      <w:sz w:val="24"/>
                      <w:szCs w:val="24"/>
                    </w:rPr>
                    <w:t xml:space="preserve"> </w:t>
                  </w:r>
                  <w:r w:rsidRPr="00F5348D">
                    <w:rPr>
                      <w:rFonts w:ascii="AkhbarMT" w:cs="AkhbarMT" w:hint="cs"/>
                      <w:sz w:val="24"/>
                      <w:szCs w:val="24"/>
                      <w:rtl/>
                    </w:rPr>
                    <w:t>على</w:t>
                  </w:r>
                  <w:r w:rsidRPr="00F5348D">
                    <w:rPr>
                      <w:rFonts w:ascii="AkhbarMT" w:cs="AkhbarMT"/>
                      <w:sz w:val="24"/>
                      <w:szCs w:val="24"/>
                    </w:rPr>
                    <w:t xml:space="preserve"> </w:t>
                  </w:r>
                  <w:r w:rsidRPr="00F5348D">
                    <w:rPr>
                      <w:rFonts w:ascii="AkhbarMT" w:cs="AkhbarMT" w:hint="cs"/>
                      <w:sz w:val="24"/>
                      <w:szCs w:val="24"/>
                      <w:rtl/>
                    </w:rPr>
                    <w:t>نفس</w:t>
                  </w:r>
                  <w:r w:rsidRPr="00F5348D">
                    <w:rPr>
                      <w:rFonts w:ascii="AkhbarMT" w:cs="AkhbarMT"/>
                      <w:sz w:val="24"/>
                      <w:szCs w:val="24"/>
                    </w:rPr>
                    <w:t xml:space="preserve"> </w:t>
                  </w:r>
                  <w:r w:rsidRPr="00F5348D">
                    <w:rPr>
                      <w:rFonts w:ascii="AkhbarMT" w:cs="AkhbarMT" w:hint="cs"/>
                      <w:sz w:val="24"/>
                      <w:szCs w:val="24"/>
                      <w:rtl/>
                    </w:rPr>
                    <w:t>النبات</w:t>
                  </w:r>
                  <w:r w:rsidRPr="001532C8">
                    <w:rPr>
                      <w:rFonts w:ascii="AkhbarMT" w:cs="AkhbarMT" w:hint="cs"/>
                      <w:sz w:val="30"/>
                      <w:szCs w:val="30"/>
                      <w:rtl/>
                    </w:rPr>
                    <w:t>.</w:t>
                  </w:r>
                </w:p>
                <w:p w:rsidR="00C00738" w:rsidRPr="00DB34C6" w:rsidRDefault="00C00738" w:rsidP="00C00738">
                  <w:pPr>
                    <w:jc w:val="both"/>
                    <w:rPr>
                      <w:rFonts w:ascii="Times New Roman" w:hAnsi="Times New Roman" w:cs="Times New Roman"/>
                      <w:sz w:val="24"/>
                      <w:szCs w:val="24"/>
                      <w:rtl/>
                    </w:rPr>
                  </w:pPr>
                  <w:r w:rsidRPr="007E6718">
                    <w:rPr>
                      <w:rStyle w:val="lev"/>
                      <w:rFonts w:ascii="Times New Roman" w:hAnsi="Times New Roman" w:cs="Times New Roman"/>
                      <w:color w:val="000000"/>
                      <w:sz w:val="24"/>
                      <w:szCs w:val="24"/>
                      <w:shd w:val="clear" w:color="auto" w:fill="FFFFFF"/>
                    </w:rPr>
                    <w:t>L'Homme utilise le </w:t>
                  </w:r>
                  <w:hyperlink r:id="rId158" w:history="1">
                    <w:r w:rsidRPr="007E6718">
                      <w:rPr>
                        <w:rStyle w:val="link-wrapper"/>
                        <w:rFonts w:ascii="Times New Roman" w:hAnsi="Times New Roman" w:cs="Times New Roman"/>
                        <w:color w:val="000000"/>
                        <w:sz w:val="24"/>
                        <w:szCs w:val="24"/>
                        <w:shd w:val="clear" w:color="auto" w:fill="FFFFFF"/>
                      </w:rPr>
                      <w:t>maïs</w:t>
                    </w:r>
                  </w:hyperlink>
                  <w:r w:rsidRPr="007E6718">
                    <w:rPr>
                      <w:rStyle w:val="lev"/>
                      <w:rFonts w:ascii="Times New Roman" w:hAnsi="Times New Roman" w:cs="Times New Roman"/>
                      <w:color w:val="000000"/>
                      <w:sz w:val="24"/>
                      <w:szCs w:val="24"/>
                      <w:shd w:val="clear" w:color="auto" w:fill="FFFFFF"/>
                    </w:rPr>
                    <w:t> de plusieurs façons : pour son alimentation, mais aussi comme fourrage (pour les animaux).</w:t>
                  </w:r>
                  <w:r w:rsidRPr="00DB34C6">
                    <w:rPr>
                      <w:rFonts w:ascii="Times New Roman" w:hAnsi="Times New Roman" w:cs="Times New Roman"/>
                      <w:sz w:val="24"/>
                      <w:szCs w:val="24"/>
                    </w:rPr>
                    <w:t xml:space="preserve"> Le maïs aussi appelé blé d'Inde au Canada est une plante tropicale herbacée annuelle, largement cultivée comme céréale pour ses grains riches en amidon, mais aussi comme plante fourragère (</w:t>
                  </w:r>
                  <w:proofErr w:type="spellStart"/>
                  <w:r w:rsidRPr="00DB34C6">
                    <w:rPr>
                      <w:rFonts w:ascii="Times New Roman" w:hAnsi="Times New Roman" w:cs="Times New Roman"/>
                      <w:sz w:val="24"/>
                      <w:szCs w:val="24"/>
                    </w:rPr>
                    <w:t>Baubricourt</w:t>
                  </w:r>
                  <w:proofErr w:type="spellEnd"/>
                  <w:r w:rsidRPr="00DB34C6">
                    <w:rPr>
                      <w:rFonts w:ascii="Times New Roman" w:hAnsi="Times New Roman" w:cs="Times New Roman"/>
                      <w:sz w:val="24"/>
                      <w:szCs w:val="24"/>
                    </w:rPr>
                    <w:t xml:space="preserve"> A.G, L </w:t>
                  </w:r>
                  <w:proofErr w:type="spellStart"/>
                  <w:r w:rsidRPr="00DB34C6">
                    <w:rPr>
                      <w:rFonts w:ascii="Times New Roman" w:hAnsi="Times New Roman" w:cs="Times New Roman"/>
                      <w:sz w:val="24"/>
                      <w:szCs w:val="24"/>
                    </w:rPr>
                    <w:t>Hedin</w:t>
                  </w:r>
                  <w:proofErr w:type="spellEnd"/>
                  <w:r w:rsidRPr="00DB34C6">
                    <w:rPr>
                      <w:rFonts w:ascii="Times New Roman" w:hAnsi="Times New Roman" w:cs="Times New Roman"/>
                      <w:sz w:val="24"/>
                      <w:szCs w:val="24"/>
                    </w:rPr>
                    <w:t xml:space="preserve"> ; 1988.)</w:t>
                  </w:r>
                </w:p>
                <w:p w:rsidR="00C00738" w:rsidRPr="007E6718" w:rsidRDefault="00C00738" w:rsidP="00C00738">
                  <w:pPr>
                    <w:bidi/>
                    <w:spacing w:line="276" w:lineRule="auto"/>
                    <w:jc w:val="right"/>
                    <w:rPr>
                      <w:rFonts w:ascii="Times New Roman" w:hAnsi="Times New Roman" w:cs="Times New Roman"/>
                      <w:sz w:val="24"/>
                      <w:szCs w:val="24"/>
                    </w:rPr>
                  </w:pPr>
                  <w:r w:rsidRPr="007E6718">
                    <w:rPr>
                      <w:rStyle w:val="lev"/>
                      <w:rFonts w:ascii="Times New Roman" w:hAnsi="Times New Roman" w:cs="Times New Roman"/>
                      <w:color w:val="000000"/>
                      <w:sz w:val="24"/>
                      <w:szCs w:val="24"/>
                      <w:shd w:val="clear" w:color="auto" w:fill="FFFFFF"/>
                    </w:rPr>
                    <w:t xml:space="preserve"> </w:t>
                  </w:r>
                </w:p>
              </w:tc>
            </w:tr>
            <w:tr w:rsidR="00C00738" w:rsidTr="00C00738">
              <w:trPr>
                <w:trHeight w:val="643"/>
              </w:trPr>
              <w:tc>
                <w:tcPr>
                  <w:tcW w:w="9924" w:type="dxa"/>
                  <w:gridSpan w:val="2"/>
                </w:tcPr>
                <w:p w:rsidR="00C00738" w:rsidRPr="00DB34C6" w:rsidRDefault="00C00738" w:rsidP="00C00738">
                  <w:pPr>
                    <w:autoSpaceDE w:val="0"/>
                    <w:autoSpaceDN w:val="0"/>
                    <w:adjustRightInd w:val="0"/>
                    <w:jc w:val="center"/>
                    <w:rPr>
                      <w:rFonts w:ascii="Times New Roman" w:hAnsi="Times New Roman" w:cs="Times New Roman"/>
                      <w:b/>
                      <w:bCs/>
                      <w:sz w:val="24"/>
                      <w:szCs w:val="24"/>
                    </w:rPr>
                  </w:pPr>
                  <w:r w:rsidRPr="00DB34C6">
                    <w:rPr>
                      <w:rFonts w:ascii="Times New Roman" w:hAnsi="Times New Roman" w:cs="Times New Roman"/>
                      <w:b/>
                      <w:bCs/>
                      <w:sz w:val="24"/>
                      <w:szCs w:val="24"/>
                    </w:rPr>
                    <w:t>Origine</w:t>
                  </w:r>
                  <w:r>
                    <w:rPr>
                      <w:rFonts w:ascii="Times New Roman" w:hAnsi="Times New Roman" w:cs="Times New Roman" w:hint="cs"/>
                      <w:b/>
                      <w:bCs/>
                      <w:sz w:val="24"/>
                      <w:szCs w:val="24"/>
                      <w:rtl/>
                    </w:rPr>
                    <w:t xml:space="preserve"> الاصل و  الاباء البرية </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sz w:val="24"/>
                      <w:szCs w:val="24"/>
                    </w:rPr>
                    <w:t>Cette espèce, originaire d’Amérique centrale, était déjà l'aliment de base des Amérindiens avant la découverte de l'Amérique par Christophe Colomb (</w:t>
                  </w:r>
                  <w:proofErr w:type="spellStart"/>
                  <w:r w:rsidRPr="00DB34C6">
                    <w:rPr>
                      <w:rFonts w:ascii="Times New Roman" w:hAnsi="Times New Roman" w:cs="Times New Roman"/>
                      <w:b/>
                      <w:bCs/>
                      <w:sz w:val="24"/>
                      <w:szCs w:val="24"/>
                    </w:rPr>
                    <w:t>Laomonier</w:t>
                  </w:r>
                  <w:proofErr w:type="spellEnd"/>
                  <w:r w:rsidRPr="00DB34C6">
                    <w:rPr>
                      <w:rFonts w:ascii="Times New Roman" w:hAnsi="Times New Roman" w:cs="Times New Roman"/>
                      <w:b/>
                      <w:bCs/>
                      <w:sz w:val="24"/>
                      <w:szCs w:val="24"/>
                    </w:rPr>
                    <w:t xml:space="preserve"> ; 1979</w:t>
                  </w:r>
                  <w:r w:rsidRPr="00DB34C6">
                    <w:rPr>
                      <w:rFonts w:ascii="Times New Roman" w:hAnsi="Times New Roman" w:cs="Times New Roman"/>
                      <w:sz w:val="24"/>
                      <w:szCs w:val="24"/>
                    </w:rPr>
                    <w:t>)</w:t>
                  </w:r>
                </w:p>
                <w:p w:rsidR="00C00738" w:rsidRPr="00DB34C6" w:rsidRDefault="00C00738" w:rsidP="00C00738">
                  <w:pPr>
                    <w:autoSpaceDE w:val="0"/>
                    <w:autoSpaceDN w:val="0"/>
                    <w:adjustRightInd w:val="0"/>
                    <w:rPr>
                      <w:rFonts w:ascii="Times New Roman" w:hAnsi="Times New Roman" w:cs="Times New Roman"/>
                      <w:sz w:val="24"/>
                      <w:szCs w:val="24"/>
                      <w:rtl/>
                    </w:rPr>
                  </w:pPr>
                  <w:r w:rsidRPr="00DB34C6">
                    <w:rPr>
                      <w:rFonts w:ascii="Times New Roman" w:hAnsi="Times New Roman" w:cs="Times New Roman"/>
                      <w:sz w:val="24"/>
                      <w:szCs w:val="24"/>
                    </w:rPr>
                    <w:t>La plante fut divinisée dans les anciennes civilisations d'Amérique centrale et méridionale</w:t>
                  </w:r>
                  <w:r w:rsidRPr="00DB34C6">
                    <w:rPr>
                      <w:rFonts w:ascii="Times New Roman" w:hAnsi="Times New Roman" w:cs="Times New Roman"/>
                      <w:sz w:val="24"/>
                      <w:szCs w:val="24"/>
                      <w:rtl/>
                    </w:rPr>
                    <w:t xml:space="preserve"> </w:t>
                  </w:r>
                  <w:r w:rsidRPr="00DB34C6">
                    <w:rPr>
                      <w:rFonts w:ascii="Times New Roman" w:hAnsi="Times New Roman" w:cs="Times New Roman" w:hint="cs"/>
                      <w:sz w:val="24"/>
                      <w:szCs w:val="24"/>
                      <w:rtl/>
                    </w:rPr>
                    <w:t>الحضارات</w:t>
                  </w:r>
                  <w:r w:rsidRPr="00DB34C6">
                    <w:rPr>
                      <w:rFonts w:ascii="Times New Roman" w:hAnsi="Times New Roman" w:cs="Times New Roman"/>
                      <w:sz w:val="24"/>
                      <w:szCs w:val="24"/>
                      <w:rtl/>
                    </w:rPr>
                    <w:t xml:space="preserve"> </w:t>
                  </w:r>
                  <w:r w:rsidRPr="00DB34C6">
                    <w:rPr>
                      <w:rFonts w:ascii="Times New Roman" w:hAnsi="Times New Roman" w:cs="Times New Roman" w:hint="cs"/>
                      <w:sz w:val="24"/>
                      <w:szCs w:val="24"/>
                      <w:rtl/>
                    </w:rPr>
                    <w:t>القديمة</w:t>
                  </w:r>
                  <w:r w:rsidRPr="00DB34C6">
                    <w:rPr>
                      <w:rFonts w:ascii="Times New Roman" w:hAnsi="Times New Roman" w:cs="Times New Roman"/>
                      <w:sz w:val="24"/>
                      <w:szCs w:val="24"/>
                      <w:rtl/>
                    </w:rPr>
                    <w:t xml:space="preserve"> </w:t>
                  </w:r>
                  <w:r w:rsidRPr="00DB34C6">
                    <w:rPr>
                      <w:rFonts w:ascii="Times New Roman" w:hAnsi="Times New Roman" w:cs="Times New Roman" w:hint="cs"/>
                      <w:sz w:val="24"/>
                      <w:szCs w:val="24"/>
                      <w:rtl/>
                    </w:rPr>
                    <w:t>في</w:t>
                  </w:r>
                  <w:r w:rsidRPr="00DB34C6">
                    <w:rPr>
                      <w:rFonts w:ascii="Times New Roman" w:hAnsi="Times New Roman" w:cs="Times New Roman"/>
                      <w:sz w:val="24"/>
                      <w:szCs w:val="24"/>
                      <w:rtl/>
                    </w:rPr>
                    <w:t xml:space="preserve"> </w:t>
                  </w:r>
                  <w:r w:rsidRPr="00DB34C6">
                    <w:rPr>
                      <w:rFonts w:ascii="Times New Roman" w:hAnsi="Times New Roman" w:cs="Times New Roman" w:hint="cs"/>
                      <w:sz w:val="24"/>
                      <w:szCs w:val="24"/>
                      <w:rtl/>
                    </w:rPr>
                    <w:t>أمريكا</w:t>
                  </w:r>
                  <w:r w:rsidRPr="00DB34C6">
                    <w:rPr>
                      <w:rFonts w:ascii="Times New Roman" w:hAnsi="Times New Roman" w:cs="Times New Roman"/>
                      <w:sz w:val="24"/>
                      <w:szCs w:val="24"/>
                      <w:rtl/>
                    </w:rPr>
                    <w:t xml:space="preserve"> </w:t>
                  </w:r>
                  <w:r w:rsidRPr="00DB34C6">
                    <w:rPr>
                      <w:rFonts w:ascii="Times New Roman" w:hAnsi="Times New Roman" w:cs="Times New Roman" w:hint="cs"/>
                      <w:sz w:val="24"/>
                      <w:szCs w:val="24"/>
                      <w:rtl/>
                    </w:rPr>
                    <w:t>الوسطى</w:t>
                  </w:r>
                  <w:r w:rsidRPr="00DB34C6">
                    <w:rPr>
                      <w:rFonts w:ascii="Times New Roman" w:hAnsi="Times New Roman" w:cs="Times New Roman"/>
                      <w:sz w:val="24"/>
                      <w:szCs w:val="24"/>
                      <w:rtl/>
                    </w:rPr>
                    <w:t xml:space="preserve"> </w:t>
                  </w:r>
                  <w:r w:rsidRPr="00DB34C6">
                    <w:rPr>
                      <w:rFonts w:ascii="Times New Roman" w:hAnsi="Times New Roman" w:cs="Times New Roman" w:hint="cs"/>
                      <w:sz w:val="24"/>
                      <w:szCs w:val="24"/>
                      <w:rtl/>
                    </w:rPr>
                    <w:t>والجنوبية</w:t>
                  </w:r>
                  <w:r w:rsidRPr="00DB34C6">
                    <w:rPr>
                      <w:rFonts w:ascii="Times New Roman" w:hAnsi="Times New Roman" w:cs="Times New Roman"/>
                      <w:sz w:val="24"/>
                      <w:szCs w:val="24"/>
                    </w:rPr>
                    <w:t>. Le maïs est aujourd'hui cultivé partout dans le monde et est devenu la première céréale mondiale devant le riz et le blé</w:t>
                  </w:r>
                  <w:r w:rsidRPr="00DB34C6">
                    <w:rPr>
                      <w:rFonts w:ascii="Times New Roman" w:hAnsi="Times New Roman" w:cs="Times New Roman"/>
                      <w:b/>
                      <w:bCs/>
                      <w:sz w:val="24"/>
                      <w:szCs w:val="24"/>
                    </w:rPr>
                    <w:t xml:space="preserve"> </w:t>
                  </w:r>
                  <w:proofErr w:type="gramStart"/>
                  <w:r w:rsidRPr="00DB34C6">
                    <w:rPr>
                      <w:rFonts w:ascii="Times New Roman" w:hAnsi="Times New Roman" w:cs="Times New Roman"/>
                      <w:b/>
                      <w:bCs/>
                      <w:sz w:val="24"/>
                      <w:szCs w:val="24"/>
                    </w:rPr>
                    <w:t xml:space="preserve">( </w:t>
                  </w:r>
                  <w:proofErr w:type="spellStart"/>
                  <w:r w:rsidRPr="00DB34C6">
                    <w:rPr>
                      <w:rFonts w:ascii="Times New Roman" w:hAnsi="Times New Roman" w:cs="Times New Roman"/>
                      <w:b/>
                      <w:bCs/>
                      <w:sz w:val="24"/>
                      <w:szCs w:val="24"/>
                    </w:rPr>
                    <w:t>Carraretto</w:t>
                  </w:r>
                  <w:proofErr w:type="spellEnd"/>
                  <w:proofErr w:type="gramEnd"/>
                  <w:r w:rsidRPr="00DB34C6">
                    <w:rPr>
                      <w:rFonts w:ascii="Times New Roman" w:hAnsi="Times New Roman" w:cs="Times New Roman"/>
                      <w:b/>
                      <w:bCs/>
                      <w:sz w:val="24"/>
                      <w:szCs w:val="24"/>
                    </w:rPr>
                    <w:t xml:space="preserve"> Maryse ; 2005).</w:t>
                  </w:r>
                </w:p>
                <w:p w:rsidR="00C00738" w:rsidRDefault="00C00738" w:rsidP="00C00738">
                  <w:pPr>
                    <w:bidi/>
                    <w:jc w:val="right"/>
                    <w:rPr>
                      <w:rFonts w:ascii="Times New Roman" w:hAnsi="Times New Roman" w:cs="Times New Roman"/>
                      <w:sz w:val="32"/>
                      <w:szCs w:val="32"/>
                    </w:rPr>
                  </w:pPr>
                  <w:r w:rsidRPr="00DB34C6">
                    <w:rPr>
                      <w:rFonts w:ascii="Times New Roman" w:hAnsi="Times New Roman" w:cs="Times New Roman"/>
                      <w:sz w:val="24"/>
                      <w:szCs w:val="24"/>
                    </w:rPr>
                    <w:t xml:space="preserve">Le maïs actuel résulte à la fois de mutations naturelles et de sélections conduites par l’homme à partir d’un ancêtre sauvage, qui pourrait être </w:t>
                  </w:r>
                  <w:r w:rsidRPr="00F5348D">
                    <w:rPr>
                      <w:rFonts w:ascii="Times New Roman" w:hAnsi="Times New Roman" w:cs="Times New Roman"/>
                      <w:color w:val="FF0000"/>
                      <w:sz w:val="24"/>
                      <w:szCs w:val="24"/>
                    </w:rPr>
                    <w:t xml:space="preserve">la </w:t>
                  </w:r>
                  <w:proofErr w:type="spellStart"/>
                  <w:r w:rsidRPr="00F5348D">
                    <w:rPr>
                      <w:rFonts w:ascii="Times New Roman" w:hAnsi="Times New Roman" w:cs="Times New Roman"/>
                      <w:b/>
                      <w:bCs/>
                      <w:color w:val="FF0000"/>
                      <w:sz w:val="24"/>
                      <w:szCs w:val="24"/>
                    </w:rPr>
                    <w:t>téosinte</w:t>
                  </w:r>
                  <w:proofErr w:type="spellEnd"/>
                  <w:r w:rsidRPr="00DB34C6">
                    <w:rPr>
                      <w:rFonts w:ascii="Times New Roman" w:hAnsi="Times New Roman" w:cs="Times New Roman"/>
                      <w:sz w:val="24"/>
                      <w:szCs w:val="24"/>
                    </w:rPr>
                    <w:t>, graminée qui croît spontanément en Amérique centrale ou un de leurs ancêtres communs (</w:t>
                  </w:r>
                  <w:r w:rsidRPr="00DB34C6">
                    <w:rPr>
                      <w:rFonts w:ascii="Times New Roman" w:hAnsi="Times New Roman" w:cs="Times New Roman"/>
                      <w:b/>
                      <w:bCs/>
                      <w:sz w:val="24"/>
                      <w:szCs w:val="24"/>
                    </w:rPr>
                    <w:t>Edward Wyss).</w:t>
                  </w:r>
                  <w:r w:rsidR="00253969">
                    <w:rPr>
                      <w:noProof/>
                      <w:lang w:eastAsia="fr-FR"/>
                    </w:rPr>
                    <w:t xml:space="preserve"> </w:t>
                  </w:r>
                  <w:r w:rsidR="00253969">
                    <w:rPr>
                      <w:noProof/>
                      <w:lang w:eastAsia="fr-FR"/>
                    </w:rPr>
                    <w:drawing>
                      <wp:inline distT="0" distB="0" distL="0" distR="0" wp14:anchorId="08DE4FC2" wp14:editId="53A68C95">
                        <wp:extent cx="5725298" cy="2215978"/>
                        <wp:effectExtent l="0" t="0" r="0" b="0"/>
                        <wp:docPr id="24" name="Image 9" descr="F:\Nouveau dossier+++colza\428364.jpg"/>
                        <wp:cNvGraphicFramePr/>
                        <a:graphic xmlns:a="http://schemas.openxmlformats.org/drawingml/2006/main">
                          <a:graphicData uri="http://schemas.openxmlformats.org/drawingml/2006/picture">
                            <pic:pic xmlns:pic="http://schemas.openxmlformats.org/drawingml/2006/picture">
                              <pic:nvPicPr>
                                <pic:cNvPr id="11" name="Image 9" descr="F:\Nouveau dossier+++colza\428364.jpg"/>
                                <pic:cNvPicPr/>
                              </pic:nvPicPr>
                              <pic:blipFill>
                                <a:blip r:embed="rId159"/>
                                <a:srcRect/>
                                <a:stretch>
                                  <a:fillRect/>
                                </a:stretch>
                              </pic:blipFill>
                              <pic:spPr bwMode="auto">
                                <a:xfrm>
                                  <a:off x="0" y="0"/>
                                  <a:ext cx="5728970" cy="2217399"/>
                                </a:xfrm>
                                <a:prstGeom prst="rect">
                                  <a:avLst/>
                                </a:prstGeom>
                                <a:noFill/>
                                <a:ln w="9525">
                                  <a:noFill/>
                                  <a:miter lim="800000"/>
                                  <a:headEnd/>
                                  <a:tailEnd/>
                                </a:ln>
                              </pic:spPr>
                            </pic:pic>
                          </a:graphicData>
                        </a:graphic>
                      </wp:inline>
                    </w:drawing>
                  </w:r>
                </w:p>
              </w:tc>
            </w:tr>
            <w:tr w:rsidR="00C00738" w:rsidTr="00C00738">
              <w:trPr>
                <w:trHeight w:val="643"/>
              </w:trPr>
              <w:tc>
                <w:tcPr>
                  <w:tcW w:w="9924" w:type="dxa"/>
                  <w:gridSpan w:val="2"/>
                </w:tcPr>
                <w:p w:rsidR="00C00738" w:rsidRPr="00DB34C6" w:rsidRDefault="00C00738" w:rsidP="00C00738">
                  <w:pPr>
                    <w:autoSpaceDE w:val="0"/>
                    <w:autoSpaceDN w:val="0"/>
                    <w:adjustRightInd w:val="0"/>
                    <w:rPr>
                      <w:rFonts w:ascii="Times New Roman" w:hAnsi="Times New Roman" w:cs="Times New Roman"/>
                      <w:b/>
                      <w:bCs/>
                      <w:sz w:val="24"/>
                      <w:szCs w:val="24"/>
                    </w:rPr>
                  </w:pPr>
                  <w:r w:rsidRPr="00DB34C6">
                    <w:rPr>
                      <w:rFonts w:ascii="Times New Roman" w:hAnsi="Times New Roman" w:cs="Times New Roman"/>
                      <w:b/>
                      <w:bCs/>
                      <w:sz w:val="24"/>
                      <w:szCs w:val="24"/>
                    </w:rPr>
                    <w:t>Taxonomie de la plante</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sz w:val="24"/>
                      <w:szCs w:val="24"/>
                    </w:rPr>
                    <w:t>Selon</w:t>
                  </w:r>
                  <w:r w:rsidRPr="00DB34C6">
                    <w:rPr>
                      <w:rFonts w:ascii="Times New Roman" w:hAnsi="Times New Roman" w:cs="Times New Roman"/>
                      <w:b/>
                      <w:bCs/>
                      <w:sz w:val="24"/>
                      <w:szCs w:val="24"/>
                    </w:rPr>
                    <w:t xml:space="preserve"> (</w:t>
                  </w:r>
                  <w:proofErr w:type="spellStart"/>
                  <w:r w:rsidRPr="00DB34C6">
                    <w:rPr>
                      <w:rFonts w:ascii="Times New Roman" w:hAnsi="Times New Roman" w:cs="Times New Roman"/>
                      <w:b/>
                      <w:bCs/>
                      <w:sz w:val="24"/>
                      <w:szCs w:val="24"/>
                    </w:rPr>
                    <w:t>Iltis</w:t>
                  </w:r>
                  <w:proofErr w:type="spellEnd"/>
                  <w:r w:rsidRPr="00DB34C6">
                    <w:rPr>
                      <w:rFonts w:ascii="Times New Roman" w:hAnsi="Times New Roman" w:cs="Times New Roman"/>
                      <w:b/>
                      <w:bCs/>
                      <w:sz w:val="24"/>
                      <w:szCs w:val="24"/>
                    </w:rPr>
                    <w:t xml:space="preserve"> et </w:t>
                  </w:r>
                  <w:proofErr w:type="spellStart"/>
                  <w:r w:rsidRPr="00DB34C6">
                    <w:rPr>
                      <w:rFonts w:ascii="Times New Roman" w:hAnsi="Times New Roman" w:cs="Times New Roman"/>
                      <w:b/>
                      <w:bCs/>
                      <w:sz w:val="24"/>
                      <w:szCs w:val="24"/>
                    </w:rPr>
                    <w:t>Doebley</w:t>
                  </w:r>
                  <w:proofErr w:type="spellEnd"/>
                  <w:r w:rsidRPr="00DB34C6">
                    <w:rPr>
                      <w:rFonts w:ascii="Times New Roman" w:hAnsi="Times New Roman" w:cs="Times New Roman"/>
                      <w:b/>
                      <w:bCs/>
                      <w:sz w:val="24"/>
                      <w:szCs w:val="24"/>
                    </w:rPr>
                    <w:t xml:space="preserve">, 1980; </w:t>
                  </w:r>
                  <w:proofErr w:type="spellStart"/>
                  <w:r w:rsidRPr="00DB34C6">
                    <w:rPr>
                      <w:rFonts w:ascii="Times New Roman" w:hAnsi="Times New Roman" w:cs="Times New Roman"/>
                      <w:b/>
                      <w:bCs/>
                      <w:sz w:val="24"/>
                      <w:szCs w:val="24"/>
                    </w:rPr>
                    <w:t>Doebley</w:t>
                  </w:r>
                  <w:proofErr w:type="spellEnd"/>
                  <w:r w:rsidRPr="00DB34C6">
                    <w:rPr>
                      <w:rFonts w:ascii="Times New Roman" w:hAnsi="Times New Roman" w:cs="Times New Roman"/>
                      <w:b/>
                      <w:bCs/>
                      <w:sz w:val="24"/>
                      <w:szCs w:val="24"/>
                    </w:rPr>
                    <w:t xml:space="preserve"> 1990 a) </w:t>
                  </w:r>
                  <w:r w:rsidRPr="00DB34C6">
                    <w:rPr>
                      <w:rFonts w:ascii="Times New Roman" w:hAnsi="Times New Roman" w:cs="Times New Roman"/>
                      <w:sz w:val="24"/>
                      <w:szCs w:val="24"/>
                    </w:rPr>
                    <w:t>le maïs appartient à la classification suivant:</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lastRenderedPageBreak/>
                    <w:t xml:space="preserve">Règne:           </w:t>
                  </w:r>
                  <w:r w:rsidRPr="00DB34C6">
                    <w:rPr>
                      <w:rFonts w:ascii="Times New Roman" w:hAnsi="Times New Roman" w:cs="Times New Roman"/>
                      <w:sz w:val="24"/>
                      <w:szCs w:val="24"/>
                    </w:rPr>
                    <w:t>végétal</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Sous-Règne</w:t>
                  </w:r>
                  <w:proofErr w:type="gramStart"/>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Tracheobionta</w:t>
                  </w:r>
                  <w:proofErr w:type="spellEnd"/>
                  <w:proofErr w:type="gramEnd"/>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Division </w:t>
                  </w:r>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Magnolio</w:t>
                  </w:r>
                  <w:proofErr w:type="spellEnd"/>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Classe:           </w:t>
                  </w:r>
                  <w:proofErr w:type="spellStart"/>
                  <w:r w:rsidRPr="00DB34C6">
                    <w:rPr>
                      <w:rFonts w:ascii="Times New Roman" w:hAnsi="Times New Roman" w:cs="Times New Roman"/>
                      <w:sz w:val="24"/>
                      <w:szCs w:val="24"/>
                    </w:rPr>
                    <w:t>Liliopsidées</w:t>
                  </w:r>
                  <w:proofErr w:type="spellEnd"/>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Sous classe </w:t>
                  </w:r>
                  <w:proofErr w:type="gramStart"/>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Commeliniadae</w:t>
                  </w:r>
                  <w:proofErr w:type="spellEnd"/>
                  <w:proofErr w:type="gramEnd"/>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Ordre:           </w:t>
                  </w:r>
                  <w:proofErr w:type="spellStart"/>
                  <w:r w:rsidRPr="00DB34C6">
                    <w:rPr>
                      <w:rFonts w:ascii="Times New Roman" w:hAnsi="Times New Roman" w:cs="Times New Roman"/>
                      <w:sz w:val="24"/>
                      <w:szCs w:val="24"/>
                    </w:rPr>
                    <w:t>cypérales</w:t>
                  </w:r>
                  <w:proofErr w:type="spellEnd"/>
                  <w:r w:rsidRPr="00DB34C6">
                    <w:rPr>
                      <w:rFonts w:ascii="Times New Roman" w:hAnsi="Times New Roman" w:cs="Times New Roman"/>
                      <w:sz w:val="24"/>
                      <w:szCs w:val="24"/>
                    </w:rPr>
                    <w:t>,</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Famille:         </w:t>
                  </w:r>
                  <w:proofErr w:type="spellStart"/>
                  <w:r w:rsidRPr="00DB34C6">
                    <w:rPr>
                      <w:rFonts w:ascii="Times New Roman" w:hAnsi="Times New Roman" w:cs="Times New Roman"/>
                      <w:sz w:val="24"/>
                      <w:szCs w:val="24"/>
                    </w:rPr>
                    <w:t>Poacées</w:t>
                  </w:r>
                  <w:proofErr w:type="spellEnd"/>
                  <w:r w:rsidRPr="00DB34C6">
                    <w:rPr>
                      <w:rFonts w:ascii="Times New Roman" w:hAnsi="Times New Roman" w:cs="Times New Roman"/>
                      <w:sz w:val="24"/>
                      <w:szCs w:val="24"/>
                    </w:rPr>
                    <w:t>,</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Sous-famille: </w:t>
                  </w:r>
                  <w:proofErr w:type="spellStart"/>
                  <w:r w:rsidRPr="00DB34C6">
                    <w:rPr>
                      <w:rFonts w:ascii="Times New Roman" w:hAnsi="Times New Roman" w:cs="Times New Roman"/>
                      <w:sz w:val="24"/>
                      <w:szCs w:val="24"/>
                    </w:rPr>
                    <w:t>panicoidées</w:t>
                  </w:r>
                  <w:proofErr w:type="spellEnd"/>
                  <w:r w:rsidRPr="00DB34C6">
                    <w:rPr>
                      <w:rFonts w:ascii="Times New Roman" w:hAnsi="Times New Roman" w:cs="Times New Roman"/>
                      <w:sz w:val="24"/>
                      <w:szCs w:val="24"/>
                    </w:rPr>
                    <w:t>,</w:t>
                  </w:r>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Tribu </w:t>
                  </w:r>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Maydeae</w:t>
                  </w:r>
                  <w:proofErr w:type="spellEnd"/>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Genre:            </w:t>
                  </w:r>
                  <w:proofErr w:type="spellStart"/>
                  <w:r w:rsidRPr="00DB34C6">
                    <w:rPr>
                      <w:rFonts w:ascii="Times New Roman" w:hAnsi="Times New Roman" w:cs="Times New Roman"/>
                      <w:sz w:val="24"/>
                      <w:szCs w:val="24"/>
                    </w:rPr>
                    <w:t>Zea</w:t>
                  </w:r>
                  <w:proofErr w:type="spellEnd"/>
                </w:p>
                <w:p w:rsidR="00C00738" w:rsidRPr="00DB34C6" w:rsidRDefault="00C00738" w:rsidP="00C00738">
                  <w:pPr>
                    <w:autoSpaceDE w:val="0"/>
                    <w:autoSpaceDN w:val="0"/>
                    <w:adjustRightInd w:val="0"/>
                    <w:rPr>
                      <w:rFonts w:ascii="Times New Roman" w:hAnsi="Times New Roman" w:cs="Times New Roman"/>
                      <w:sz w:val="24"/>
                      <w:szCs w:val="24"/>
                    </w:rPr>
                  </w:pPr>
                  <w:r w:rsidRPr="00DB34C6">
                    <w:rPr>
                      <w:rFonts w:ascii="Times New Roman" w:hAnsi="Times New Roman" w:cs="Times New Roman"/>
                      <w:b/>
                      <w:bCs/>
                      <w:sz w:val="24"/>
                      <w:szCs w:val="24"/>
                    </w:rPr>
                    <w:t xml:space="preserve">Espèce:           </w:t>
                  </w:r>
                  <w:proofErr w:type="spellStart"/>
                  <w:r w:rsidRPr="00DB34C6">
                    <w:rPr>
                      <w:rFonts w:ascii="Times New Roman" w:hAnsi="Times New Roman" w:cs="Times New Roman"/>
                      <w:sz w:val="24"/>
                      <w:szCs w:val="24"/>
                    </w:rPr>
                    <w:t>Zea</w:t>
                  </w:r>
                  <w:proofErr w:type="spellEnd"/>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mays</w:t>
                  </w:r>
                  <w:proofErr w:type="spellEnd"/>
                  <w:r w:rsidRPr="00DB34C6">
                    <w:rPr>
                      <w:rFonts w:ascii="Times New Roman" w:hAnsi="Times New Roman" w:cs="Times New Roman"/>
                      <w:sz w:val="24"/>
                      <w:szCs w:val="24"/>
                    </w:rPr>
                    <w:t>.</w:t>
                  </w:r>
                </w:p>
                <w:p w:rsidR="00C00738" w:rsidRDefault="00C00738" w:rsidP="00C00738">
                  <w:pPr>
                    <w:autoSpaceDE w:val="0"/>
                    <w:autoSpaceDN w:val="0"/>
                    <w:adjustRightInd w:val="0"/>
                    <w:rPr>
                      <w:rFonts w:ascii="Times New Roman" w:hAnsi="Times New Roman" w:cs="Times New Roman"/>
                      <w:sz w:val="32"/>
                      <w:szCs w:val="32"/>
                    </w:rPr>
                  </w:pPr>
                  <w:r w:rsidRPr="00DB34C6">
                    <w:rPr>
                      <w:rFonts w:ascii="Times New Roman" w:hAnsi="Times New Roman" w:cs="Times New Roman"/>
                      <w:b/>
                      <w:bCs/>
                      <w:sz w:val="24"/>
                      <w:szCs w:val="24"/>
                    </w:rPr>
                    <w:t xml:space="preserve">Sous-espèce </w:t>
                  </w:r>
                  <w:r w:rsidRPr="00DB34C6">
                    <w:rPr>
                      <w:rFonts w:ascii="Times New Roman" w:hAnsi="Times New Roman" w:cs="Times New Roman"/>
                      <w:sz w:val="24"/>
                      <w:szCs w:val="24"/>
                    </w:rPr>
                    <w:t xml:space="preserve">: </w:t>
                  </w:r>
                  <w:proofErr w:type="spellStart"/>
                  <w:r w:rsidRPr="00DB34C6">
                    <w:rPr>
                      <w:rFonts w:ascii="Times New Roman" w:hAnsi="Times New Roman" w:cs="Times New Roman"/>
                      <w:i/>
                      <w:iCs/>
                      <w:sz w:val="24"/>
                      <w:szCs w:val="24"/>
                    </w:rPr>
                    <w:t>Zea</w:t>
                  </w:r>
                  <w:proofErr w:type="spellEnd"/>
                  <w:r w:rsidRPr="00DB34C6">
                    <w:rPr>
                      <w:rFonts w:ascii="Times New Roman" w:hAnsi="Times New Roman" w:cs="Times New Roman"/>
                      <w:i/>
                      <w:iCs/>
                      <w:sz w:val="24"/>
                      <w:szCs w:val="24"/>
                    </w:rPr>
                    <w:t xml:space="preserve"> </w:t>
                  </w:r>
                  <w:proofErr w:type="spellStart"/>
                  <w:r w:rsidRPr="00DB34C6">
                    <w:rPr>
                      <w:rFonts w:ascii="Times New Roman" w:hAnsi="Times New Roman" w:cs="Times New Roman"/>
                      <w:i/>
                      <w:iCs/>
                      <w:sz w:val="24"/>
                      <w:szCs w:val="24"/>
                    </w:rPr>
                    <w:t>mays</w:t>
                  </w:r>
                  <w:proofErr w:type="spellEnd"/>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sub</w:t>
                  </w:r>
                  <w:proofErr w:type="spellEnd"/>
                  <w:r w:rsidRPr="00DB34C6">
                    <w:rPr>
                      <w:rFonts w:ascii="Times New Roman" w:hAnsi="Times New Roman" w:cs="Times New Roman"/>
                      <w:sz w:val="24"/>
                      <w:szCs w:val="24"/>
                    </w:rPr>
                    <w:t xml:space="preserve"> </w:t>
                  </w:r>
                  <w:proofErr w:type="spellStart"/>
                  <w:r w:rsidRPr="00DB34C6">
                    <w:rPr>
                      <w:rFonts w:ascii="Times New Roman" w:hAnsi="Times New Roman" w:cs="Times New Roman"/>
                      <w:sz w:val="24"/>
                      <w:szCs w:val="24"/>
                    </w:rPr>
                    <w:t>sp</w:t>
                  </w:r>
                  <w:proofErr w:type="spellEnd"/>
                </w:p>
              </w:tc>
            </w:tr>
            <w:tr w:rsidR="00C00738" w:rsidTr="00C00738">
              <w:trPr>
                <w:trHeight w:val="643"/>
              </w:trPr>
              <w:tc>
                <w:tcPr>
                  <w:tcW w:w="9924" w:type="dxa"/>
                  <w:gridSpan w:val="2"/>
                </w:tcPr>
                <w:p w:rsidR="00C00738" w:rsidRDefault="00C00738" w:rsidP="00C00738">
                  <w:pPr>
                    <w:shd w:val="clear" w:color="auto" w:fill="FFFFFF"/>
                    <w:spacing w:line="288" w:lineRule="atLeast"/>
                    <w:rPr>
                      <w:rFonts w:ascii="Times New Roman" w:eastAsia="Times New Roman" w:hAnsi="Times New Roman" w:cs="Times New Roman" w:hint="cs"/>
                      <w:color w:val="000000"/>
                      <w:sz w:val="24"/>
                      <w:szCs w:val="24"/>
                      <w:rtl/>
                      <w:lang w:eastAsia="fr-FR"/>
                    </w:rPr>
                  </w:pPr>
                  <w:r w:rsidRPr="007E6718">
                    <w:rPr>
                      <w:rFonts w:ascii="Times New Roman" w:eastAsia="Times New Roman" w:hAnsi="Times New Roman" w:cs="Times New Roman"/>
                      <w:color w:val="000000"/>
                      <w:sz w:val="24"/>
                      <w:szCs w:val="24"/>
                      <w:lang w:eastAsia="fr-FR"/>
                    </w:rPr>
                    <w:lastRenderedPageBreak/>
                    <w:t>Le maïs peut être utilisé comme une </w:t>
                  </w:r>
                  <w:hyperlink r:id="rId160" w:history="1">
                    <w:r w:rsidRPr="007E6718">
                      <w:rPr>
                        <w:rFonts w:ascii="Times New Roman" w:eastAsia="Times New Roman" w:hAnsi="Times New Roman" w:cs="Times New Roman"/>
                        <w:color w:val="000000"/>
                        <w:sz w:val="24"/>
                        <w:szCs w:val="24"/>
                        <w:lang w:eastAsia="fr-FR"/>
                      </w:rPr>
                      <w:t>céréale</w:t>
                    </w:r>
                  </w:hyperlink>
                  <w:r w:rsidRPr="007E6718">
                    <w:rPr>
                      <w:rFonts w:ascii="Times New Roman" w:eastAsia="Times New Roman" w:hAnsi="Times New Roman" w:cs="Times New Roman"/>
                      <w:color w:val="000000"/>
                      <w:sz w:val="24"/>
                      <w:szCs w:val="24"/>
                      <w:lang w:eastAsia="fr-FR"/>
                    </w:rPr>
                    <w:t>, dont on récolte seulement le grain, celui-ci étant alors à destination de l'alimentation pour le bétail (70 % du tonnage produit en Europe) ; des industries de l'</w:t>
                  </w:r>
                  <w:hyperlink r:id="rId161" w:history="1">
                    <w:r w:rsidRPr="007E6718">
                      <w:rPr>
                        <w:rFonts w:ascii="Times New Roman" w:eastAsia="Times New Roman" w:hAnsi="Times New Roman" w:cs="Times New Roman"/>
                        <w:color w:val="000000"/>
                        <w:sz w:val="24"/>
                        <w:szCs w:val="24"/>
                        <w:lang w:eastAsia="fr-FR"/>
                      </w:rPr>
                      <w:t>amidon</w:t>
                    </w:r>
                  </w:hyperlink>
                  <w:r w:rsidRPr="007E6718">
                    <w:rPr>
                      <w:rFonts w:ascii="Times New Roman" w:eastAsia="Times New Roman" w:hAnsi="Times New Roman" w:cs="Times New Roman"/>
                      <w:color w:val="000000"/>
                      <w:sz w:val="24"/>
                      <w:szCs w:val="24"/>
                      <w:lang w:eastAsia="fr-FR"/>
                    </w:rPr>
                    <w:t xml:space="preserve"> (20 % du tonnage) </w:t>
                  </w:r>
                  <w:r>
                    <w:rPr>
                      <w:rFonts w:ascii="Times New Roman" w:eastAsia="Times New Roman" w:hAnsi="Times New Roman" w:cs="Times New Roman" w:hint="cs"/>
                      <w:color w:val="000000"/>
                      <w:sz w:val="24"/>
                      <w:szCs w:val="24"/>
                      <w:rtl/>
                      <w:lang w:eastAsia="fr-FR"/>
                    </w:rPr>
                    <w:t>à</w:t>
                  </w:r>
                </w:p>
                <w:p w:rsidR="00C00738" w:rsidRPr="003D6805" w:rsidRDefault="00C00738" w:rsidP="00C00738">
                  <w:pPr>
                    <w:shd w:val="clear" w:color="auto" w:fill="FFFFFF"/>
                    <w:spacing w:line="288" w:lineRule="atLeas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hint="cs"/>
                      <w:color w:val="000000"/>
                      <w:sz w:val="24"/>
                      <w:szCs w:val="24"/>
                      <w:rtl/>
                      <w:lang w:eastAsia="fr-FR"/>
                    </w:rPr>
                    <w:t>à)</w:t>
                  </w:r>
                  <w:r w:rsidRPr="007E6718">
                    <w:rPr>
                      <w:rFonts w:ascii="Times New Roman" w:eastAsia="Times New Roman" w:hAnsi="Times New Roman" w:cs="Times New Roman"/>
                      <w:color w:val="000000"/>
                      <w:sz w:val="24"/>
                      <w:szCs w:val="24"/>
                      <w:lang w:eastAsia="fr-FR"/>
                    </w:rPr>
                    <w:t>;</w:t>
                  </w:r>
                  <w:r w:rsidRPr="003D6805">
                    <w:rPr>
                      <w:rFonts w:ascii="Times New Roman" w:eastAsia="Times New Roman" w:hAnsi="Times New Roman" w:cs="Times New Roman"/>
                      <w:color w:val="000000"/>
                      <w:sz w:val="24"/>
                      <w:szCs w:val="24"/>
                      <w:lang w:eastAsia="fr-FR"/>
                    </w:rPr>
                    <w:t xml:space="preserve"> de la semoulerie (8 % du tonnage).</w:t>
                  </w:r>
                </w:p>
                <w:p w:rsidR="00C00738" w:rsidRPr="007E6718" w:rsidRDefault="00C00738" w:rsidP="00C00738">
                  <w:pPr>
                    <w:shd w:val="clear" w:color="auto" w:fill="FFFFFF"/>
                    <w:spacing w:line="288" w:lineRule="atLeast"/>
                    <w:rPr>
                      <w:rFonts w:ascii="Times New Roman" w:eastAsia="Times New Roman" w:hAnsi="Times New Roman" w:cs="Times New Roman"/>
                      <w:color w:val="000000"/>
                      <w:sz w:val="24"/>
                      <w:szCs w:val="24"/>
                      <w:lang w:eastAsia="fr-FR"/>
                    </w:rPr>
                  </w:pPr>
                  <w:r w:rsidRPr="007E6718">
                    <w:rPr>
                      <w:rFonts w:ascii="Times New Roman" w:eastAsia="Times New Roman" w:hAnsi="Times New Roman" w:cs="Times New Roman"/>
                      <w:color w:val="000000"/>
                      <w:sz w:val="24"/>
                      <w:szCs w:val="24"/>
                      <w:lang w:eastAsia="fr-FR"/>
                    </w:rPr>
                    <w:t>Pour l'alimentation humaine, on utilise le maïs sous forme :</w:t>
                  </w:r>
                </w:p>
                <w:p w:rsidR="00C00738" w:rsidRPr="007E6718" w:rsidRDefault="00C00738" w:rsidP="008D662E">
                  <w:pPr>
                    <w:numPr>
                      <w:ilvl w:val="0"/>
                      <w:numId w:val="23"/>
                    </w:numPr>
                    <w:shd w:val="clear" w:color="auto" w:fill="FFFFFF"/>
                    <w:spacing w:before="100" w:beforeAutospacing="1" w:after="100" w:afterAutospacing="1" w:line="288" w:lineRule="atLeast"/>
                    <w:ind w:left="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hint="cs"/>
                      <w:color w:val="000000"/>
                      <w:sz w:val="24"/>
                      <w:szCs w:val="24"/>
                      <w:rtl/>
                      <w:lang w:eastAsia="fr-FR"/>
                    </w:rPr>
                    <w:t xml:space="preserve">- </w:t>
                  </w:r>
                  <w:r w:rsidRPr="007E6718">
                    <w:rPr>
                      <w:rFonts w:ascii="Times New Roman" w:eastAsia="Times New Roman" w:hAnsi="Times New Roman" w:cs="Times New Roman"/>
                      <w:color w:val="000000"/>
                      <w:sz w:val="24"/>
                      <w:szCs w:val="24"/>
                      <w:lang w:eastAsia="fr-FR"/>
                    </w:rPr>
                    <w:t>d'épis entiers à griller ou à bouillir ;</w:t>
                  </w:r>
                </w:p>
                <w:p w:rsidR="00C00738" w:rsidRPr="007E6718" w:rsidRDefault="00C00738" w:rsidP="008D662E">
                  <w:pPr>
                    <w:numPr>
                      <w:ilvl w:val="0"/>
                      <w:numId w:val="23"/>
                    </w:numPr>
                    <w:shd w:val="clear" w:color="auto" w:fill="FFFFFF"/>
                    <w:spacing w:before="100" w:beforeAutospacing="1" w:after="100" w:afterAutospacing="1" w:line="288" w:lineRule="atLeast"/>
                    <w:ind w:left="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hint="cs"/>
                      <w:color w:val="000000"/>
                      <w:sz w:val="24"/>
                      <w:szCs w:val="24"/>
                      <w:rtl/>
                      <w:lang w:eastAsia="fr-FR"/>
                    </w:rPr>
                    <w:t xml:space="preserve">- </w:t>
                  </w:r>
                  <w:r w:rsidRPr="007E6718">
                    <w:rPr>
                      <w:rFonts w:ascii="Times New Roman" w:eastAsia="Times New Roman" w:hAnsi="Times New Roman" w:cs="Times New Roman"/>
                      <w:color w:val="000000"/>
                      <w:sz w:val="24"/>
                      <w:szCs w:val="24"/>
                      <w:lang w:eastAsia="fr-FR"/>
                    </w:rPr>
                    <w:t>de grains entiers en salade par exemple ;</w:t>
                  </w:r>
                </w:p>
                <w:p w:rsidR="00C00738" w:rsidRDefault="00C00738" w:rsidP="008D662E">
                  <w:pPr>
                    <w:numPr>
                      <w:ilvl w:val="0"/>
                      <w:numId w:val="23"/>
                    </w:numPr>
                    <w:shd w:val="clear" w:color="auto" w:fill="FFFFFF"/>
                    <w:spacing w:before="100" w:beforeAutospacing="1" w:after="100" w:afterAutospacing="1" w:line="288" w:lineRule="atLeast"/>
                    <w:ind w:left="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hint="cs"/>
                      <w:color w:val="000000"/>
                      <w:sz w:val="24"/>
                      <w:szCs w:val="24"/>
                      <w:rtl/>
                      <w:lang w:eastAsia="fr-FR"/>
                    </w:rPr>
                    <w:t xml:space="preserve">- </w:t>
                  </w:r>
                  <w:r w:rsidRPr="007E6718">
                    <w:rPr>
                      <w:rFonts w:ascii="Times New Roman" w:eastAsia="Times New Roman" w:hAnsi="Times New Roman" w:cs="Times New Roman"/>
                      <w:color w:val="000000"/>
                      <w:sz w:val="24"/>
                      <w:szCs w:val="24"/>
                      <w:lang w:eastAsia="fr-FR"/>
                    </w:rPr>
                    <w:t xml:space="preserve">de farines, comme la </w:t>
                  </w:r>
                  <w:proofErr w:type="spellStart"/>
                  <w:r w:rsidRPr="007E6718">
                    <w:rPr>
                      <w:rFonts w:ascii="Times New Roman" w:eastAsia="Times New Roman" w:hAnsi="Times New Roman" w:cs="Times New Roman"/>
                      <w:color w:val="000000"/>
                      <w:sz w:val="24"/>
                      <w:szCs w:val="24"/>
                      <w:lang w:eastAsia="fr-FR"/>
                    </w:rPr>
                    <w:t>polinte</w:t>
                  </w:r>
                  <w:proofErr w:type="spellEnd"/>
                  <w:r w:rsidRPr="007E6718">
                    <w:rPr>
                      <w:rFonts w:ascii="Times New Roman" w:eastAsia="Times New Roman" w:hAnsi="Times New Roman" w:cs="Times New Roman"/>
                      <w:color w:val="000000"/>
                      <w:sz w:val="24"/>
                      <w:szCs w:val="24"/>
                      <w:lang w:eastAsia="fr-FR"/>
                    </w:rPr>
                    <w:t xml:space="preserve"> ou polenta par exemple.</w:t>
                  </w:r>
                </w:p>
                <w:p w:rsidR="00C00738" w:rsidRPr="007E6718" w:rsidRDefault="00C00738" w:rsidP="00C00738">
                  <w:pPr>
                    <w:pStyle w:val="zeta"/>
                    <w:shd w:val="clear" w:color="auto" w:fill="FFFFFF"/>
                    <w:spacing w:before="0" w:beforeAutospacing="0" w:after="0" w:afterAutospacing="0" w:line="288" w:lineRule="atLeast"/>
                    <w:jc w:val="both"/>
                    <w:rPr>
                      <w:color w:val="000000"/>
                    </w:rPr>
                  </w:pPr>
                  <w:r w:rsidRPr="007E6718">
                    <w:rPr>
                      <w:color w:val="000000"/>
                    </w:rPr>
                    <w:t>Le maïs peut également être cultivé comme un fourrage (ensilage) : c'est la plante entière qui est alors récoltée avant maturité. Dans ce dernier cas, le maïs est très fréquemment haché finement et ensilé</w:t>
                  </w:r>
                  <w:r w:rsidRPr="00952A0E">
                    <w:rPr>
                      <w:rFonts w:hint="cs"/>
                      <w:color w:val="000000"/>
                      <w:rtl/>
                    </w:rPr>
                    <w:t>كثيرا</w:t>
                  </w:r>
                  <w:r w:rsidRPr="00952A0E">
                    <w:rPr>
                      <w:color w:val="000000"/>
                      <w:rtl/>
                    </w:rPr>
                    <w:t xml:space="preserve"> </w:t>
                  </w:r>
                  <w:r w:rsidRPr="00952A0E">
                    <w:rPr>
                      <w:rFonts w:hint="cs"/>
                      <w:color w:val="000000"/>
                      <w:rtl/>
                    </w:rPr>
                    <w:t>ما</w:t>
                  </w:r>
                  <w:r w:rsidRPr="00952A0E">
                    <w:rPr>
                      <w:color w:val="000000"/>
                      <w:rtl/>
                    </w:rPr>
                    <w:t xml:space="preserve"> </w:t>
                  </w:r>
                  <w:r w:rsidRPr="00952A0E">
                    <w:rPr>
                      <w:rFonts w:hint="cs"/>
                      <w:color w:val="000000"/>
                      <w:rtl/>
                    </w:rPr>
                    <w:t>يتم</w:t>
                  </w:r>
                  <w:r w:rsidRPr="00952A0E">
                    <w:rPr>
                      <w:color w:val="000000"/>
                      <w:rtl/>
                    </w:rPr>
                    <w:t xml:space="preserve"> </w:t>
                  </w:r>
                  <w:r w:rsidRPr="00952A0E">
                    <w:rPr>
                      <w:rFonts w:hint="cs"/>
                      <w:color w:val="000000"/>
                      <w:rtl/>
                    </w:rPr>
                    <w:t>تقطيع</w:t>
                  </w:r>
                  <w:r w:rsidRPr="00952A0E">
                    <w:rPr>
                      <w:color w:val="000000"/>
                      <w:rtl/>
                    </w:rPr>
                    <w:t xml:space="preserve"> </w:t>
                  </w:r>
                  <w:proofErr w:type="gramStart"/>
                  <w:r w:rsidRPr="00952A0E">
                    <w:rPr>
                      <w:rFonts w:hint="cs"/>
                      <w:color w:val="000000"/>
                      <w:rtl/>
                    </w:rPr>
                    <w:t>الذرة</w:t>
                  </w:r>
                  <w:r w:rsidRPr="00952A0E">
                    <w:rPr>
                      <w:color w:val="000000"/>
                      <w:rtl/>
                    </w:rPr>
                    <w:t xml:space="preserve"> </w:t>
                  </w:r>
                  <w:r w:rsidRPr="00952A0E">
                    <w:rPr>
                      <w:color w:val="000000"/>
                    </w:rPr>
                    <w:t>.</w:t>
                  </w:r>
                  <w:proofErr w:type="gramEnd"/>
                </w:p>
                <w:p w:rsidR="00C00738" w:rsidRDefault="00C00738" w:rsidP="00C00738">
                  <w:pPr>
                    <w:pStyle w:val="zeta"/>
                    <w:shd w:val="clear" w:color="auto" w:fill="FFFFFF"/>
                    <w:spacing w:before="0" w:beforeAutospacing="0" w:after="0" w:afterAutospacing="0" w:line="288" w:lineRule="atLeast"/>
                    <w:jc w:val="both"/>
                    <w:rPr>
                      <w:color w:val="000000"/>
                    </w:rPr>
                  </w:pPr>
                  <w:r w:rsidRPr="007E6718">
                    <w:rPr>
                      <w:color w:val="000000"/>
                    </w:rPr>
                    <w:t>Le maïs trempe deux jours dans une eau à 50 °C additionnée de dioxyde de </w:t>
                  </w:r>
                  <w:hyperlink r:id="rId162" w:history="1">
                    <w:r w:rsidRPr="007E6718">
                      <w:rPr>
                        <w:rStyle w:val="link-wrapper"/>
                        <w:color w:val="000000"/>
                      </w:rPr>
                      <w:t>soufre</w:t>
                    </w:r>
                  </w:hyperlink>
                  <w:r w:rsidRPr="007E6718">
                    <w:rPr>
                      <w:color w:val="000000"/>
                    </w:rPr>
                    <w:t> (SO</w:t>
                  </w:r>
                  <w:r w:rsidRPr="007E6718">
                    <w:rPr>
                      <w:color w:val="000000"/>
                      <w:vertAlign w:val="subscript"/>
                    </w:rPr>
                    <w:t>2</w:t>
                  </w:r>
                  <w:r w:rsidRPr="007E6718">
                    <w:rPr>
                      <w:color w:val="000000"/>
                    </w:rPr>
                    <w:t>) pour empêcher la </w:t>
                  </w:r>
                  <w:hyperlink r:id="rId163" w:history="1">
                    <w:r w:rsidRPr="007E6718">
                      <w:rPr>
                        <w:rStyle w:val="link-wrapper"/>
                        <w:color w:val="000000"/>
                      </w:rPr>
                      <w:t>fermentation</w:t>
                    </w:r>
                  </w:hyperlink>
                  <w:r w:rsidRPr="007E6718">
                    <w:rPr>
                      <w:color w:val="000000"/>
                    </w:rPr>
                    <w:t xml:space="preserve">. Les grains gonflés libèrent leurs granules d'amidon et les résidus de </w:t>
                  </w:r>
                  <w:proofErr w:type="spellStart"/>
                  <w:r w:rsidRPr="007E6718">
                    <w:rPr>
                      <w:color w:val="000000"/>
                    </w:rPr>
                    <w:t>dégermination</w:t>
                  </w:r>
                  <w:proofErr w:type="spellEnd"/>
                  <w:r w:rsidRPr="007E6718">
                    <w:rPr>
                      <w:color w:val="000000"/>
                    </w:rPr>
                    <w:t>. Après lavage, les grains sont broyés en donnant les </w:t>
                  </w:r>
                  <w:hyperlink r:id="rId164" w:history="1">
                    <w:r w:rsidRPr="007E6718">
                      <w:rPr>
                        <w:rStyle w:val="link-wrapper"/>
                        <w:color w:val="000000"/>
                      </w:rPr>
                      <w:t>germes</w:t>
                    </w:r>
                  </w:hyperlink>
                  <w:r w:rsidRPr="007E6718">
                    <w:rPr>
                      <w:color w:val="000000"/>
                    </w:rPr>
                    <w:t> et des résidus. Les germes contiennent l'huile de maïs : environ 3 litres pour 100 </w:t>
                  </w:r>
                  <w:hyperlink r:id="rId165" w:history="1">
                    <w:r w:rsidRPr="007E6718">
                      <w:rPr>
                        <w:rStyle w:val="link-wrapper"/>
                        <w:color w:val="000000"/>
                      </w:rPr>
                      <w:t>kg</w:t>
                    </w:r>
                  </w:hyperlink>
                  <w:r w:rsidRPr="007E6718">
                    <w:rPr>
                      <w:color w:val="000000"/>
                    </w:rPr>
                    <w:t>.</w:t>
                  </w:r>
                </w:p>
                <w:p w:rsidR="00C00738" w:rsidRPr="007E6718" w:rsidRDefault="00C00738" w:rsidP="00C00738">
                  <w:pPr>
                    <w:pStyle w:val="zeta"/>
                    <w:shd w:val="clear" w:color="auto" w:fill="FFFFFF"/>
                    <w:spacing w:before="0" w:beforeAutospacing="0" w:after="0" w:afterAutospacing="0" w:line="288" w:lineRule="atLeast"/>
                    <w:jc w:val="both"/>
                    <w:rPr>
                      <w:color w:val="000000"/>
                    </w:rPr>
                  </w:pPr>
                </w:p>
                <w:p w:rsidR="00C00738" w:rsidRPr="007E6718" w:rsidRDefault="00C00738" w:rsidP="00C00738">
                  <w:pPr>
                    <w:pStyle w:val="zeta"/>
                    <w:shd w:val="clear" w:color="auto" w:fill="FFFFFF"/>
                    <w:spacing w:before="0" w:beforeAutospacing="0" w:after="0" w:afterAutospacing="0" w:line="288" w:lineRule="atLeast"/>
                    <w:jc w:val="both"/>
                    <w:rPr>
                      <w:color w:val="000000"/>
                    </w:rPr>
                  </w:pPr>
                  <w:r w:rsidRPr="007E6718">
                    <w:rPr>
                      <w:color w:val="000000"/>
                    </w:rPr>
                    <w:t>Les tourteaux, parties </w:t>
                  </w:r>
                  <w:hyperlink r:id="rId166" w:history="1">
                    <w:r w:rsidRPr="007E6718">
                      <w:rPr>
                        <w:rStyle w:val="link-wrapper"/>
                        <w:color w:val="000000"/>
                      </w:rPr>
                      <w:t>solides</w:t>
                    </w:r>
                  </w:hyperlink>
                  <w:r w:rsidRPr="007E6718">
                    <w:rPr>
                      <w:color w:val="000000"/>
                    </w:rPr>
                    <w:t>, servent à l'alimentation du bétail : 4 kg pour 100 kg de maïs.</w:t>
                  </w:r>
                </w:p>
                <w:p w:rsidR="00C00738" w:rsidRPr="007E6718" w:rsidRDefault="00C00738" w:rsidP="00C00738">
                  <w:pPr>
                    <w:pStyle w:val="zeta"/>
                    <w:shd w:val="clear" w:color="auto" w:fill="FFFFFF"/>
                    <w:spacing w:before="0" w:beforeAutospacing="0" w:after="0" w:afterAutospacing="0" w:line="288" w:lineRule="atLeast"/>
                    <w:jc w:val="both"/>
                    <w:rPr>
                      <w:color w:val="000000"/>
                    </w:rPr>
                  </w:pPr>
                  <w:r w:rsidRPr="007E6718">
                    <w:rPr>
                      <w:color w:val="000000"/>
                    </w:rPr>
                    <w:t xml:space="preserve">Les résidus de </w:t>
                  </w:r>
                  <w:proofErr w:type="spellStart"/>
                  <w:r w:rsidRPr="007E6718">
                    <w:rPr>
                      <w:color w:val="000000"/>
                    </w:rPr>
                    <w:t>dégermination</w:t>
                  </w:r>
                  <w:proofErr w:type="spellEnd"/>
                  <w:r>
                    <w:rPr>
                      <w:rFonts w:hint="cs"/>
                      <w:color w:val="000000"/>
                      <w:rtl/>
                    </w:rPr>
                    <w:t xml:space="preserve"> </w:t>
                  </w:r>
                  <w:proofErr w:type="gramStart"/>
                  <w:r>
                    <w:rPr>
                      <w:rFonts w:hint="cs"/>
                      <w:color w:val="000000"/>
                      <w:rtl/>
                    </w:rPr>
                    <w:t xml:space="preserve">التحلل </w:t>
                  </w:r>
                  <w:r w:rsidRPr="007E6718">
                    <w:rPr>
                      <w:color w:val="000000"/>
                    </w:rPr>
                    <w:t>,</w:t>
                  </w:r>
                  <w:proofErr w:type="gramEnd"/>
                  <w:r w:rsidRPr="007E6718">
                    <w:rPr>
                      <w:color w:val="000000"/>
                    </w:rPr>
                    <w:t xml:space="preserve"> constitués d'amidon de </w:t>
                  </w:r>
                  <w:hyperlink r:id="rId167" w:history="1">
                    <w:r w:rsidRPr="007E6718">
                      <w:rPr>
                        <w:rStyle w:val="link-wrapper"/>
                        <w:color w:val="000000"/>
                      </w:rPr>
                      <w:t>gluten</w:t>
                    </w:r>
                  </w:hyperlink>
                  <w:r w:rsidRPr="007E6718">
                    <w:rPr>
                      <w:color w:val="000000"/>
                    </w:rPr>
                    <w:t> et de fibres de </w:t>
                  </w:r>
                  <w:hyperlink r:id="rId168" w:history="1">
                    <w:r w:rsidRPr="007E6718">
                      <w:rPr>
                        <w:rStyle w:val="link-wrapper"/>
                        <w:color w:val="000000"/>
                      </w:rPr>
                      <w:t>cellulose</w:t>
                    </w:r>
                  </w:hyperlink>
                  <w:r w:rsidRPr="007E6718">
                    <w:rPr>
                      <w:color w:val="000000"/>
                    </w:rPr>
                    <w:t> sont triés par tamisage. Le gluten est séparé par centrifugation (5 kg pour 100 kg de maïs) ; il contient les </w:t>
                  </w:r>
                  <w:hyperlink r:id="rId169" w:history="1">
                    <w:r w:rsidRPr="007E6718">
                      <w:rPr>
                        <w:rStyle w:val="link-wrapper"/>
                        <w:color w:val="000000"/>
                      </w:rPr>
                      <w:t>protéines</w:t>
                    </w:r>
                  </w:hyperlink>
                  <w:r w:rsidRPr="007E6718">
                    <w:rPr>
                      <w:color w:val="000000"/>
                    </w:rPr>
                    <w:t> du maïs.</w:t>
                  </w:r>
                  <w:r>
                    <w:rPr>
                      <w:rFonts w:hint="cs"/>
                      <w:rtl/>
                    </w:rPr>
                    <w:t xml:space="preserve"> </w:t>
                  </w:r>
                  <w:r w:rsidRPr="00952A0E">
                    <w:rPr>
                      <w:rFonts w:hint="cs"/>
                      <w:color w:val="000000"/>
                      <w:rtl/>
                    </w:rPr>
                    <w:t>يتم</w:t>
                  </w:r>
                  <w:r w:rsidRPr="00952A0E">
                    <w:rPr>
                      <w:color w:val="000000"/>
                      <w:rtl/>
                    </w:rPr>
                    <w:t xml:space="preserve"> </w:t>
                  </w:r>
                  <w:r w:rsidRPr="00952A0E">
                    <w:rPr>
                      <w:rFonts w:hint="cs"/>
                      <w:color w:val="000000"/>
                      <w:rtl/>
                    </w:rPr>
                    <w:t>فرز</w:t>
                  </w:r>
                  <w:r w:rsidRPr="00952A0E">
                    <w:rPr>
                      <w:color w:val="000000"/>
                      <w:rtl/>
                    </w:rPr>
                    <w:t xml:space="preserve"> </w:t>
                  </w:r>
                  <w:r w:rsidRPr="00952A0E">
                    <w:rPr>
                      <w:rFonts w:hint="cs"/>
                      <w:color w:val="000000"/>
                      <w:rtl/>
                    </w:rPr>
                    <w:t>بقايا</w:t>
                  </w:r>
                  <w:r w:rsidRPr="00952A0E">
                    <w:rPr>
                      <w:color w:val="000000"/>
                      <w:rtl/>
                    </w:rPr>
                    <w:t xml:space="preserve"> </w:t>
                  </w:r>
                  <w:r w:rsidRPr="00952A0E">
                    <w:rPr>
                      <w:rFonts w:hint="cs"/>
                      <w:color w:val="000000"/>
                      <w:rtl/>
                    </w:rPr>
                    <w:t>التحلل</w:t>
                  </w:r>
                  <w:r w:rsidRPr="00952A0E">
                    <w:rPr>
                      <w:color w:val="000000"/>
                      <w:rtl/>
                    </w:rPr>
                    <w:t xml:space="preserve"> </w:t>
                  </w:r>
                  <w:r w:rsidRPr="00952A0E">
                    <w:rPr>
                      <w:rFonts w:hint="cs"/>
                      <w:color w:val="000000"/>
                      <w:rtl/>
                    </w:rPr>
                    <w:t>التي</w:t>
                  </w:r>
                  <w:r w:rsidRPr="00952A0E">
                    <w:rPr>
                      <w:color w:val="000000"/>
                      <w:rtl/>
                    </w:rPr>
                    <w:t xml:space="preserve"> </w:t>
                  </w:r>
                  <w:r w:rsidRPr="00952A0E">
                    <w:rPr>
                      <w:rFonts w:hint="cs"/>
                      <w:color w:val="000000"/>
                      <w:rtl/>
                    </w:rPr>
                    <w:t>تتكون</w:t>
                  </w:r>
                  <w:r w:rsidRPr="00952A0E">
                    <w:rPr>
                      <w:color w:val="000000"/>
                      <w:rtl/>
                    </w:rPr>
                    <w:t xml:space="preserve"> </w:t>
                  </w:r>
                  <w:r w:rsidRPr="00952A0E">
                    <w:rPr>
                      <w:rFonts w:hint="cs"/>
                      <w:color w:val="000000"/>
                      <w:rtl/>
                    </w:rPr>
                    <w:t>من</w:t>
                  </w:r>
                  <w:r w:rsidRPr="00952A0E">
                    <w:rPr>
                      <w:color w:val="000000"/>
                      <w:rtl/>
                    </w:rPr>
                    <w:t xml:space="preserve"> </w:t>
                  </w:r>
                  <w:r w:rsidRPr="00952A0E">
                    <w:rPr>
                      <w:rFonts w:hint="cs"/>
                      <w:color w:val="000000"/>
                      <w:rtl/>
                    </w:rPr>
                    <w:t>نشا</w:t>
                  </w:r>
                  <w:r w:rsidRPr="00952A0E">
                    <w:rPr>
                      <w:color w:val="000000"/>
                      <w:rtl/>
                    </w:rPr>
                    <w:t xml:space="preserve"> </w:t>
                  </w:r>
                  <w:r w:rsidRPr="00952A0E">
                    <w:rPr>
                      <w:rFonts w:hint="cs"/>
                      <w:color w:val="000000"/>
                      <w:rtl/>
                    </w:rPr>
                    <w:t>الغلوتين</w:t>
                  </w:r>
                  <w:r w:rsidRPr="00952A0E">
                    <w:rPr>
                      <w:color w:val="000000"/>
                      <w:rtl/>
                    </w:rPr>
                    <w:t xml:space="preserve"> </w:t>
                  </w:r>
                  <w:r w:rsidRPr="00952A0E">
                    <w:rPr>
                      <w:rFonts w:hint="cs"/>
                      <w:color w:val="000000"/>
                      <w:rtl/>
                    </w:rPr>
                    <w:t>وألياف</w:t>
                  </w:r>
                  <w:r w:rsidRPr="00952A0E">
                    <w:rPr>
                      <w:color w:val="000000"/>
                      <w:rtl/>
                    </w:rPr>
                    <w:t xml:space="preserve"> </w:t>
                  </w:r>
                  <w:r w:rsidRPr="00952A0E">
                    <w:rPr>
                      <w:rFonts w:hint="cs"/>
                      <w:color w:val="000000"/>
                      <w:rtl/>
                    </w:rPr>
                    <w:t>السليلوز</w:t>
                  </w:r>
                  <w:r w:rsidRPr="00952A0E">
                    <w:rPr>
                      <w:color w:val="000000"/>
                      <w:rtl/>
                    </w:rPr>
                    <w:t xml:space="preserve"> </w:t>
                  </w:r>
                  <w:r w:rsidRPr="00952A0E">
                    <w:rPr>
                      <w:rFonts w:hint="cs"/>
                      <w:color w:val="000000"/>
                      <w:rtl/>
                    </w:rPr>
                    <w:t>عن</w:t>
                  </w:r>
                  <w:r w:rsidRPr="00952A0E">
                    <w:rPr>
                      <w:color w:val="000000"/>
                      <w:rtl/>
                    </w:rPr>
                    <w:t xml:space="preserve"> </w:t>
                  </w:r>
                  <w:r w:rsidRPr="00952A0E">
                    <w:rPr>
                      <w:rFonts w:hint="cs"/>
                      <w:color w:val="000000"/>
                      <w:rtl/>
                    </w:rPr>
                    <w:t>طريق</w:t>
                  </w:r>
                  <w:r w:rsidRPr="00952A0E">
                    <w:rPr>
                      <w:color w:val="000000"/>
                      <w:rtl/>
                    </w:rPr>
                    <w:t xml:space="preserve"> </w:t>
                  </w:r>
                  <w:r w:rsidRPr="00952A0E">
                    <w:rPr>
                      <w:rFonts w:hint="cs"/>
                      <w:color w:val="000000"/>
                      <w:rtl/>
                    </w:rPr>
                    <w:t>النخل</w:t>
                  </w:r>
                  <w:r w:rsidRPr="00952A0E">
                    <w:rPr>
                      <w:color w:val="000000"/>
                      <w:rtl/>
                    </w:rPr>
                    <w:t xml:space="preserve">. </w:t>
                  </w:r>
                  <w:r w:rsidRPr="00952A0E">
                    <w:rPr>
                      <w:rFonts w:hint="cs"/>
                      <w:color w:val="000000"/>
                      <w:rtl/>
                    </w:rPr>
                    <w:t>يتم</w:t>
                  </w:r>
                  <w:r w:rsidRPr="00952A0E">
                    <w:rPr>
                      <w:color w:val="000000"/>
                      <w:rtl/>
                    </w:rPr>
                    <w:t xml:space="preserve"> </w:t>
                  </w:r>
                  <w:r w:rsidRPr="00952A0E">
                    <w:rPr>
                      <w:rFonts w:hint="cs"/>
                      <w:color w:val="000000"/>
                      <w:rtl/>
                    </w:rPr>
                    <w:t>فصل</w:t>
                  </w:r>
                  <w:r w:rsidRPr="00952A0E">
                    <w:rPr>
                      <w:color w:val="000000"/>
                      <w:rtl/>
                    </w:rPr>
                    <w:t xml:space="preserve"> </w:t>
                  </w:r>
                  <w:r w:rsidRPr="00952A0E">
                    <w:rPr>
                      <w:rFonts w:hint="cs"/>
                      <w:color w:val="000000"/>
                      <w:rtl/>
                    </w:rPr>
                    <w:t>الجلوتين</w:t>
                  </w:r>
                  <w:r w:rsidRPr="00952A0E">
                    <w:rPr>
                      <w:color w:val="000000"/>
                      <w:rtl/>
                    </w:rPr>
                    <w:t xml:space="preserve"> </w:t>
                  </w:r>
                  <w:r w:rsidRPr="00952A0E">
                    <w:rPr>
                      <w:rFonts w:hint="cs"/>
                      <w:color w:val="000000"/>
                      <w:rtl/>
                    </w:rPr>
                    <w:t>عن</w:t>
                  </w:r>
                  <w:r w:rsidRPr="00952A0E">
                    <w:rPr>
                      <w:color w:val="000000"/>
                      <w:rtl/>
                    </w:rPr>
                    <w:t xml:space="preserve"> </w:t>
                  </w:r>
                  <w:r w:rsidRPr="00952A0E">
                    <w:rPr>
                      <w:rFonts w:hint="cs"/>
                      <w:color w:val="000000"/>
                      <w:rtl/>
                    </w:rPr>
                    <w:t>طريق</w:t>
                  </w:r>
                  <w:r w:rsidRPr="00952A0E">
                    <w:rPr>
                      <w:color w:val="000000"/>
                      <w:rtl/>
                    </w:rPr>
                    <w:t xml:space="preserve"> </w:t>
                  </w:r>
                  <w:r w:rsidRPr="00952A0E">
                    <w:rPr>
                      <w:rFonts w:hint="cs"/>
                      <w:color w:val="000000"/>
                      <w:rtl/>
                    </w:rPr>
                    <w:t>الطرد</w:t>
                  </w:r>
                  <w:r w:rsidRPr="00952A0E">
                    <w:rPr>
                      <w:color w:val="000000"/>
                      <w:rtl/>
                    </w:rPr>
                    <w:t xml:space="preserve"> </w:t>
                  </w:r>
                  <w:r w:rsidRPr="00952A0E">
                    <w:rPr>
                      <w:rFonts w:hint="cs"/>
                      <w:color w:val="000000"/>
                      <w:rtl/>
                    </w:rPr>
                    <w:t>المركزي</w:t>
                  </w:r>
                  <w:r w:rsidRPr="00952A0E">
                    <w:rPr>
                      <w:color w:val="000000"/>
                      <w:rtl/>
                    </w:rPr>
                    <w:t xml:space="preserve"> (5 </w:t>
                  </w:r>
                  <w:r w:rsidRPr="00952A0E">
                    <w:rPr>
                      <w:rFonts w:hint="cs"/>
                      <w:color w:val="000000"/>
                      <w:rtl/>
                    </w:rPr>
                    <w:t>ك</w:t>
                  </w:r>
                  <w:r>
                    <w:rPr>
                      <w:rFonts w:hint="cs"/>
                      <w:color w:val="000000"/>
                      <w:rtl/>
                    </w:rPr>
                    <w:t>غ</w:t>
                  </w:r>
                  <w:r w:rsidRPr="00952A0E">
                    <w:rPr>
                      <w:color w:val="000000"/>
                      <w:rtl/>
                    </w:rPr>
                    <w:t xml:space="preserve"> </w:t>
                  </w:r>
                  <w:r w:rsidRPr="00952A0E">
                    <w:rPr>
                      <w:rFonts w:hint="cs"/>
                      <w:color w:val="000000"/>
                      <w:rtl/>
                    </w:rPr>
                    <w:t>لكل</w:t>
                  </w:r>
                  <w:r w:rsidRPr="00952A0E">
                    <w:rPr>
                      <w:color w:val="000000"/>
                      <w:rtl/>
                    </w:rPr>
                    <w:t xml:space="preserve"> 100 </w:t>
                  </w:r>
                  <w:r w:rsidRPr="00952A0E">
                    <w:rPr>
                      <w:rFonts w:hint="cs"/>
                      <w:color w:val="000000"/>
                      <w:rtl/>
                    </w:rPr>
                    <w:t>ك</w:t>
                  </w:r>
                  <w:r>
                    <w:rPr>
                      <w:rFonts w:hint="cs"/>
                      <w:color w:val="000000"/>
                      <w:rtl/>
                    </w:rPr>
                    <w:t>غ</w:t>
                  </w:r>
                  <w:r w:rsidRPr="00952A0E">
                    <w:rPr>
                      <w:color w:val="000000"/>
                      <w:rtl/>
                    </w:rPr>
                    <w:t xml:space="preserve"> </w:t>
                  </w:r>
                  <w:r w:rsidRPr="00952A0E">
                    <w:rPr>
                      <w:rFonts w:hint="cs"/>
                      <w:color w:val="000000"/>
                      <w:rtl/>
                    </w:rPr>
                    <w:t>من</w:t>
                  </w:r>
                  <w:r w:rsidRPr="00952A0E">
                    <w:rPr>
                      <w:color w:val="000000"/>
                      <w:rtl/>
                    </w:rPr>
                    <w:t xml:space="preserve"> </w:t>
                  </w:r>
                  <w:r w:rsidRPr="00952A0E">
                    <w:rPr>
                      <w:rFonts w:hint="cs"/>
                      <w:color w:val="000000"/>
                      <w:rtl/>
                    </w:rPr>
                    <w:t>الذرة</w:t>
                  </w:r>
                  <w:r w:rsidRPr="00952A0E">
                    <w:rPr>
                      <w:color w:val="000000"/>
                      <w:rtl/>
                    </w:rPr>
                    <w:t xml:space="preserve">) </w:t>
                  </w:r>
                  <w:r w:rsidRPr="00952A0E">
                    <w:rPr>
                      <w:rFonts w:hint="cs"/>
                      <w:color w:val="000000"/>
                      <w:rtl/>
                    </w:rPr>
                    <w:t>؛</w:t>
                  </w:r>
                  <w:r w:rsidRPr="00952A0E">
                    <w:rPr>
                      <w:color w:val="000000"/>
                      <w:rtl/>
                    </w:rPr>
                    <w:t xml:space="preserve"> </w:t>
                  </w:r>
                  <w:r w:rsidRPr="00952A0E">
                    <w:rPr>
                      <w:rFonts w:hint="cs"/>
                      <w:color w:val="000000"/>
                      <w:rtl/>
                    </w:rPr>
                    <w:t>أنه</w:t>
                  </w:r>
                  <w:r w:rsidRPr="00952A0E">
                    <w:rPr>
                      <w:color w:val="000000"/>
                      <w:rtl/>
                    </w:rPr>
                    <w:t xml:space="preserve"> </w:t>
                  </w:r>
                  <w:r w:rsidRPr="00952A0E">
                    <w:rPr>
                      <w:rFonts w:hint="cs"/>
                      <w:color w:val="000000"/>
                      <w:rtl/>
                    </w:rPr>
                    <w:t>يحتوي</w:t>
                  </w:r>
                  <w:r w:rsidRPr="00952A0E">
                    <w:rPr>
                      <w:color w:val="000000"/>
                      <w:rtl/>
                    </w:rPr>
                    <w:t xml:space="preserve"> </w:t>
                  </w:r>
                  <w:r w:rsidRPr="00952A0E">
                    <w:rPr>
                      <w:rFonts w:hint="cs"/>
                      <w:color w:val="000000"/>
                      <w:rtl/>
                    </w:rPr>
                    <w:t>على</w:t>
                  </w:r>
                  <w:r w:rsidRPr="00952A0E">
                    <w:rPr>
                      <w:color w:val="000000"/>
                      <w:rtl/>
                    </w:rPr>
                    <w:t xml:space="preserve"> </w:t>
                  </w:r>
                  <w:r w:rsidRPr="00952A0E">
                    <w:rPr>
                      <w:rFonts w:hint="cs"/>
                      <w:color w:val="000000"/>
                      <w:rtl/>
                    </w:rPr>
                    <w:t>بروتينات</w:t>
                  </w:r>
                  <w:r w:rsidRPr="00952A0E">
                    <w:rPr>
                      <w:color w:val="000000"/>
                      <w:rtl/>
                    </w:rPr>
                    <w:t xml:space="preserve"> </w:t>
                  </w:r>
                  <w:r w:rsidRPr="00952A0E">
                    <w:rPr>
                      <w:rFonts w:hint="cs"/>
                      <w:color w:val="000000"/>
                      <w:rtl/>
                    </w:rPr>
                    <w:t>الذرة</w:t>
                  </w:r>
                  <w:r w:rsidRPr="00952A0E">
                    <w:rPr>
                      <w:color w:val="000000"/>
                    </w:rPr>
                    <w:t>.</w:t>
                  </w:r>
                </w:p>
                <w:p w:rsidR="00C00738" w:rsidRPr="00F5348D" w:rsidRDefault="00C00738" w:rsidP="00C00738">
                  <w:pPr>
                    <w:shd w:val="clear" w:color="auto" w:fill="FFFFFF"/>
                    <w:jc w:val="center"/>
                    <w:outlineLvl w:val="1"/>
                    <w:rPr>
                      <w:rFonts w:asciiTheme="majorBidi" w:eastAsia="Times New Roman" w:hAnsiTheme="majorBidi" w:cstheme="majorBidi"/>
                      <w:b/>
                      <w:bCs/>
                      <w:color w:val="000000"/>
                      <w:sz w:val="24"/>
                      <w:szCs w:val="24"/>
                      <w:u w:val="single"/>
                      <w:lang w:eastAsia="fr-FR"/>
                    </w:rPr>
                  </w:pPr>
                  <w:r w:rsidRPr="00F5348D">
                    <w:rPr>
                      <w:rFonts w:asciiTheme="majorBidi" w:eastAsia="Times New Roman" w:hAnsiTheme="majorBidi" w:cstheme="majorBidi"/>
                      <w:b/>
                      <w:bCs/>
                      <w:color w:val="000000"/>
                      <w:sz w:val="24"/>
                      <w:szCs w:val="24"/>
                      <w:u w:val="single"/>
                      <w:lang w:eastAsia="fr-FR"/>
                    </w:rPr>
                    <w:t>Valeur nutritionnelle du maïs</w:t>
                  </w:r>
                  <w:r>
                    <w:rPr>
                      <w:rFonts w:asciiTheme="majorBidi" w:eastAsia="Times New Roman" w:hAnsiTheme="majorBidi" w:cstheme="majorBidi" w:hint="cs"/>
                      <w:b/>
                      <w:bCs/>
                      <w:color w:val="000000"/>
                      <w:sz w:val="24"/>
                      <w:szCs w:val="24"/>
                      <w:u w:val="single"/>
                      <w:rtl/>
                      <w:lang w:eastAsia="fr-FR"/>
                    </w:rPr>
                    <w:t xml:space="preserve"> المحتوى الغذائي لنبات الذرة </w:t>
                  </w:r>
                </w:p>
                <w:p w:rsidR="00C00738" w:rsidRPr="002C6DD2" w:rsidRDefault="00C00738" w:rsidP="00C00738">
                  <w:pPr>
                    <w:shd w:val="clear" w:color="auto" w:fill="FFFFFF"/>
                    <w:spacing w:line="276" w:lineRule="auto"/>
                    <w:rPr>
                      <w:rFonts w:asciiTheme="majorBidi" w:eastAsia="Times New Roman" w:hAnsiTheme="majorBidi" w:cstheme="majorBidi"/>
                      <w:b/>
                      <w:bCs/>
                      <w:color w:val="000000"/>
                      <w:sz w:val="24"/>
                      <w:szCs w:val="24"/>
                      <w:lang w:eastAsia="fr-FR"/>
                    </w:rPr>
                  </w:pPr>
                  <w:r w:rsidRPr="002C6DD2">
                    <w:rPr>
                      <w:rFonts w:asciiTheme="majorBidi" w:eastAsia="Times New Roman" w:hAnsiTheme="majorBidi" w:cstheme="majorBidi"/>
                      <w:b/>
                      <w:bCs/>
                      <w:color w:val="000000"/>
                      <w:sz w:val="24"/>
                      <w:szCs w:val="24"/>
                      <w:lang w:eastAsia="fr-FR"/>
                    </w:rPr>
                    <w:t>La valeur nutritionnelle du maïs (grain entier ou semoule de grains entiers) pour 100 g :</w:t>
                  </w:r>
                </w:p>
                <w:p w:rsidR="00C00738" w:rsidRPr="002C6DD2" w:rsidRDefault="00C00738" w:rsidP="008D662E">
                  <w:pPr>
                    <w:numPr>
                      <w:ilvl w:val="0"/>
                      <w:numId w:val="24"/>
                    </w:numPr>
                    <w:shd w:val="clear" w:color="auto" w:fill="FFFFFF"/>
                    <w:spacing w:line="276" w:lineRule="auto"/>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Valeur calorique</w:t>
                  </w:r>
                  <w:r w:rsidRPr="002C6DD2">
                    <w:rPr>
                      <w:rFonts w:asciiTheme="majorBidi" w:eastAsia="Times New Roman" w:hAnsiTheme="majorBidi" w:cstheme="majorBidi"/>
                      <w:color w:val="000000"/>
                      <w:sz w:val="24"/>
                      <w:szCs w:val="24"/>
                      <w:lang w:eastAsia="fr-FR"/>
                    </w:rPr>
                    <w:t xml:space="preserve"> : 362 kcal ;</w:t>
                  </w:r>
                  <w:r w:rsidRPr="002C6DD2">
                    <w:rPr>
                      <w:rFonts w:asciiTheme="majorBidi" w:hAnsiTheme="majorBidi" w:cstheme="majorBidi"/>
                      <w:b/>
                      <w:bCs/>
                      <w:noProof/>
                      <w:sz w:val="24"/>
                      <w:szCs w:val="24"/>
                      <w:rtl/>
                      <w:lang w:eastAsia="fr-FR"/>
                    </w:rPr>
                    <w:t xml:space="preserve">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 xml:space="preserve">Protides </w:t>
                  </w:r>
                  <w:r w:rsidRPr="002C6DD2">
                    <w:rPr>
                      <w:rFonts w:asciiTheme="majorBidi" w:eastAsia="Times New Roman" w:hAnsiTheme="majorBidi" w:cstheme="majorBidi"/>
                      <w:color w:val="000000"/>
                      <w:sz w:val="24"/>
                      <w:szCs w:val="24"/>
                      <w:lang w:eastAsia="fr-FR"/>
                    </w:rPr>
                    <w:t>:              8,1 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 xml:space="preserve">Glucides </w:t>
                  </w:r>
                  <w:r w:rsidRPr="002C6DD2">
                    <w:rPr>
                      <w:rFonts w:asciiTheme="majorBidi" w:eastAsia="Times New Roman" w:hAnsiTheme="majorBidi" w:cstheme="majorBidi"/>
                      <w:b/>
                      <w:bCs/>
                      <w:color w:val="FF0000"/>
                      <w:sz w:val="24"/>
                      <w:szCs w:val="24"/>
                      <w:lang w:eastAsia="fr-FR"/>
                    </w:rPr>
                    <w:t>:</w:t>
                  </w:r>
                  <w:r w:rsidRPr="002C6DD2">
                    <w:rPr>
                      <w:rFonts w:asciiTheme="majorBidi" w:eastAsia="Times New Roman" w:hAnsiTheme="majorBidi" w:cstheme="majorBidi"/>
                      <w:color w:val="FF0000"/>
                      <w:sz w:val="24"/>
                      <w:szCs w:val="24"/>
                      <w:lang w:eastAsia="fr-FR"/>
                    </w:rPr>
                    <w:t xml:space="preserve">             76,9 g</w:t>
                  </w:r>
                  <w:r w:rsidRPr="002C6DD2">
                    <w:rPr>
                      <w:rFonts w:asciiTheme="majorBidi" w:eastAsia="Times New Roman" w:hAnsiTheme="majorBidi" w:cstheme="majorBidi"/>
                      <w:color w:val="000000"/>
                      <w:sz w:val="24"/>
                      <w:szCs w:val="24"/>
                      <w:lang w:eastAsia="fr-FR"/>
                    </w:rPr>
                    <w:t xml:space="preserve">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Lipides</w:t>
                  </w:r>
                  <w:r w:rsidRPr="002C6DD2">
                    <w:rPr>
                      <w:rFonts w:asciiTheme="majorBidi" w:eastAsia="Times New Roman" w:hAnsiTheme="majorBidi" w:cstheme="majorBidi"/>
                      <w:color w:val="000000"/>
                      <w:sz w:val="24"/>
                      <w:szCs w:val="24"/>
                      <w:lang w:eastAsia="fr-FR"/>
                    </w:rPr>
                    <w:t xml:space="preserve"> :                3,6 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Vitamine A</w:t>
                  </w:r>
                  <w:r w:rsidRPr="002C6DD2">
                    <w:rPr>
                      <w:rFonts w:asciiTheme="majorBidi" w:eastAsia="Times New Roman" w:hAnsiTheme="majorBidi" w:cstheme="majorBidi"/>
                      <w:color w:val="000000"/>
                      <w:sz w:val="24"/>
                      <w:szCs w:val="24"/>
                      <w:lang w:eastAsia="fr-FR"/>
                    </w:rPr>
                    <w:t xml:space="preserve"> :          0,16 mg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Vitamine B1</w:t>
                  </w:r>
                  <w:r w:rsidRPr="002C6DD2">
                    <w:rPr>
                      <w:rFonts w:asciiTheme="majorBidi" w:eastAsia="Times New Roman" w:hAnsiTheme="majorBidi" w:cstheme="majorBidi"/>
                      <w:color w:val="000000"/>
                      <w:sz w:val="24"/>
                      <w:szCs w:val="24"/>
                      <w:lang w:eastAsia="fr-FR"/>
                    </w:rPr>
                    <w:t xml:space="preserve"> :        </w:t>
                  </w:r>
                  <w:r w:rsidRPr="002C6DD2">
                    <w:rPr>
                      <w:rFonts w:asciiTheme="majorBidi" w:eastAsia="Times New Roman" w:hAnsiTheme="majorBidi" w:cstheme="majorBidi"/>
                      <w:color w:val="FF0000"/>
                      <w:sz w:val="24"/>
                      <w:szCs w:val="24"/>
                      <w:lang w:eastAsia="fr-FR"/>
                    </w:rPr>
                    <w:t>0,385 mg</w:t>
                  </w:r>
                  <w:r w:rsidRPr="002C6DD2">
                    <w:rPr>
                      <w:rFonts w:asciiTheme="majorBidi" w:eastAsia="Times New Roman" w:hAnsiTheme="majorBidi" w:cstheme="majorBidi"/>
                      <w:color w:val="000000"/>
                      <w:sz w:val="24"/>
                      <w:szCs w:val="24"/>
                      <w:lang w:eastAsia="fr-FR"/>
                    </w:rPr>
                    <w:t xml:space="preserve">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Vitamine B2</w:t>
                  </w:r>
                  <w:r w:rsidRPr="002C6DD2">
                    <w:rPr>
                      <w:rFonts w:asciiTheme="majorBidi" w:eastAsia="Times New Roman" w:hAnsiTheme="majorBidi" w:cstheme="majorBidi"/>
                      <w:color w:val="000000"/>
                      <w:sz w:val="24"/>
                      <w:szCs w:val="24"/>
                      <w:lang w:eastAsia="fr-FR"/>
                    </w:rPr>
                    <w:t xml:space="preserve"> :        0,201 mg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Vitamine B3</w:t>
                  </w:r>
                  <w:r w:rsidRPr="002C6DD2">
                    <w:rPr>
                      <w:rFonts w:asciiTheme="majorBidi" w:eastAsia="Times New Roman" w:hAnsiTheme="majorBidi" w:cstheme="majorBidi"/>
                      <w:color w:val="000000"/>
                      <w:sz w:val="24"/>
                      <w:szCs w:val="24"/>
                      <w:lang w:eastAsia="fr-FR"/>
                    </w:rPr>
                    <w:t xml:space="preserve"> :        </w:t>
                  </w:r>
                  <w:r w:rsidRPr="002C6DD2">
                    <w:rPr>
                      <w:rFonts w:asciiTheme="majorBidi" w:eastAsia="Times New Roman" w:hAnsiTheme="majorBidi" w:cstheme="majorBidi"/>
                      <w:color w:val="FF0000"/>
                      <w:sz w:val="24"/>
                      <w:szCs w:val="24"/>
                      <w:lang w:eastAsia="fr-FR"/>
                    </w:rPr>
                    <w:t>3,632 mg</w:t>
                  </w:r>
                  <w:r w:rsidRPr="002C6DD2">
                    <w:rPr>
                      <w:rFonts w:asciiTheme="majorBidi" w:eastAsia="Times New Roman" w:hAnsiTheme="majorBidi" w:cstheme="majorBidi"/>
                      <w:color w:val="000000"/>
                      <w:sz w:val="24"/>
                      <w:szCs w:val="24"/>
                      <w:lang w:eastAsia="fr-FR"/>
                    </w:rPr>
                    <w:t xml:space="preserve">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Vitamine B6</w:t>
                  </w:r>
                  <w:r w:rsidRPr="002C6DD2">
                    <w:rPr>
                      <w:rFonts w:asciiTheme="majorBidi" w:eastAsia="Times New Roman" w:hAnsiTheme="majorBidi" w:cstheme="majorBidi"/>
                      <w:color w:val="000000"/>
                      <w:sz w:val="24"/>
                      <w:szCs w:val="24"/>
                      <w:lang w:eastAsia="fr-FR"/>
                    </w:rPr>
                    <w:t xml:space="preserve"> :         0,304 mg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Calcium</w:t>
                  </w:r>
                  <w:r w:rsidRPr="002C6DD2">
                    <w:rPr>
                      <w:rFonts w:asciiTheme="majorBidi" w:eastAsia="Times New Roman" w:hAnsiTheme="majorBidi" w:cstheme="majorBidi"/>
                      <w:color w:val="000000"/>
                      <w:sz w:val="24"/>
                      <w:szCs w:val="24"/>
                      <w:lang w:eastAsia="fr-FR"/>
                    </w:rPr>
                    <w:t xml:space="preserve"> :               6 mg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Fer :</w:t>
                  </w:r>
                  <w:r w:rsidRPr="002C6DD2">
                    <w:rPr>
                      <w:rFonts w:asciiTheme="majorBidi" w:eastAsia="Times New Roman" w:hAnsiTheme="majorBidi" w:cstheme="majorBidi"/>
                      <w:color w:val="000000"/>
                      <w:sz w:val="24"/>
                      <w:szCs w:val="24"/>
                      <w:lang w:eastAsia="fr-FR"/>
                    </w:rPr>
                    <w:t xml:space="preserve">                       3,5 mg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lastRenderedPageBreak/>
                    <w:t xml:space="preserve">Potassium : </w:t>
                  </w:r>
                  <w:r w:rsidRPr="002C6DD2">
                    <w:rPr>
                      <w:rFonts w:asciiTheme="majorBidi" w:eastAsia="Times New Roman" w:hAnsiTheme="majorBidi" w:cstheme="majorBidi"/>
                      <w:color w:val="000000"/>
                      <w:sz w:val="24"/>
                      <w:szCs w:val="24"/>
                      <w:lang w:eastAsia="fr-FR"/>
                    </w:rPr>
                    <w:t xml:space="preserve">          </w:t>
                  </w:r>
                  <w:r w:rsidRPr="002C6DD2">
                    <w:rPr>
                      <w:rFonts w:asciiTheme="majorBidi" w:eastAsia="Times New Roman" w:hAnsiTheme="majorBidi" w:cstheme="majorBidi"/>
                      <w:color w:val="FF0000"/>
                      <w:sz w:val="24"/>
                      <w:szCs w:val="24"/>
                      <w:lang w:eastAsia="fr-FR"/>
                    </w:rPr>
                    <w:t>287 mg</w:t>
                  </w:r>
                  <w:r w:rsidRPr="002C6DD2">
                    <w:rPr>
                      <w:rFonts w:asciiTheme="majorBidi" w:eastAsia="Times New Roman" w:hAnsiTheme="majorBidi" w:cstheme="majorBidi"/>
                      <w:color w:val="000000"/>
                      <w:sz w:val="24"/>
                      <w:szCs w:val="24"/>
                      <w:lang w:eastAsia="fr-FR"/>
                    </w:rPr>
                    <w:t xml:space="preserve">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Magnésium :</w:t>
                  </w:r>
                  <w:r w:rsidRPr="002C6DD2">
                    <w:rPr>
                      <w:rFonts w:asciiTheme="majorBidi" w:eastAsia="Times New Roman" w:hAnsiTheme="majorBidi" w:cstheme="majorBidi"/>
                      <w:color w:val="000000"/>
                      <w:sz w:val="24"/>
                      <w:szCs w:val="24"/>
                      <w:lang w:eastAsia="fr-FR"/>
                    </w:rPr>
                    <w:t xml:space="preserve">         </w:t>
                  </w:r>
                  <w:r w:rsidRPr="002C6DD2">
                    <w:rPr>
                      <w:rFonts w:asciiTheme="majorBidi" w:eastAsia="Times New Roman" w:hAnsiTheme="majorBidi" w:cstheme="majorBidi"/>
                      <w:color w:val="FF0000"/>
                      <w:sz w:val="24"/>
                      <w:szCs w:val="24"/>
                      <w:lang w:eastAsia="fr-FR"/>
                    </w:rPr>
                    <w:t>127 mg</w:t>
                  </w:r>
                  <w:r w:rsidRPr="002C6DD2">
                    <w:rPr>
                      <w:rFonts w:asciiTheme="majorBidi" w:eastAsia="Times New Roman" w:hAnsiTheme="majorBidi" w:cstheme="majorBidi"/>
                      <w:color w:val="000000"/>
                      <w:sz w:val="24"/>
                      <w:szCs w:val="24"/>
                      <w:lang w:eastAsia="fr-FR"/>
                    </w:rPr>
                    <w:t xml:space="preserve">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Sodium :</w:t>
                  </w:r>
                  <w:r w:rsidRPr="002C6DD2">
                    <w:rPr>
                      <w:rFonts w:asciiTheme="majorBidi" w:eastAsia="Times New Roman" w:hAnsiTheme="majorBidi" w:cstheme="majorBidi"/>
                      <w:color w:val="000000"/>
                      <w:sz w:val="24"/>
                      <w:szCs w:val="24"/>
                      <w:lang w:eastAsia="fr-FR"/>
                    </w:rPr>
                    <w:t xml:space="preserve">               35 mg ;</w:t>
                  </w:r>
                </w:p>
                <w:p w:rsidR="00C00738" w:rsidRPr="002C6DD2" w:rsidRDefault="00C00738" w:rsidP="008D662E">
                  <w:pPr>
                    <w:numPr>
                      <w:ilvl w:val="0"/>
                      <w:numId w:val="24"/>
                    </w:numPr>
                    <w:shd w:val="clear" w:color="auto" w:fill="FFFFFF"/>
                    <w:spacing w:before="100" w:beforeAutospacing="1" w:after="100" w:afterAutospacing="1"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 xml:space="preserve">Phosphore :  </w:t>
                  </w:r>
                  <w:r w:rsidRPr="002C6DD2">
                    <w:rPr>
                      <w:rFonts w:asciiTheme="majorBidi" w:eastAsia="Times New Roman" w:hAnsiTheme="majorBidi" w:cstheme="majorBidi"/>
                      <w:color w:val="000000"/>
                      <w:sz w:val="24"/>
                      <w:szCs w:val="24"/>
                      <w:lang w:eastAsia="fr-FR"/>
                    </w:rPr>
                    <w:t xml:space="preserve">        </w:t>
                  </w:r>
                  <w:r w:rsidRPr="002C6DD2">
                    <w:rPr>
                      <w:rFonts w:asciiTheme="majorBidi" w:eastAsia="Times New Roman" w:hAnsiTheme="majorBidi" w:cstheme="majorBidi"/>
                      <w:color w:val="FF0000"/>
                      <w:sz w:val="24"/>
                      <w:szCs w:val="24"/>
                      <w:lang w:eastAsia="fr-FR"/>
                    </w:rPr>
                    <w:t>241 mg</w:t>
                  </w:r>
                  <w:r w:rsidRPr="002C6DD2">
                    <w:rPr>
                      <w:rFonts w:asciiTheme="majorBidi" w:eastAsia="Times New Roman" w:hAnsiTheme="majorBidi" w:cstheme="majorBidi"/>
                      <w:color w:val="000000"/>
                      <w:sz w:val="24"/>
                      <w:szCs w:val="24"/>
                      <w:lang w:eastAsia="fr-FR"/>
                    </w:rPr>
                    <w:t xml:space="preserve"> ;</w:t>
                  </w:r>
                </w:p>
                <w:p w:rsidR="00C00738" w:rsidRPr="00DB34C6" w:rsidRDefault="00C00738" w:rsidP="008D662E">
                  <w:pPr>
                    <w:numPr>
                      <w:ilvl w:val="0"/>
                      <w:numId w:val="24"/>
                    </w:numPr>
                    <w:shd w:val="clear" w:color="auto" w:fill="FFFFFF"/>
                    <w:spacing w:line="288" w:lineRule="atLeast"/>
                    <w:ind w:left="0"/>
                    <w:rPr>
                      <w:rFonts w:asciiTheme="majorBidi" w:eastAsia="Times New Roman" w:hAnsiTheme="majorBidi" w:cstheme="majorBidi"/>
                      <w:color w:val="000000"/>
                      <w:sz w:val="24"/>
                      <w:szCs w:val="24"/>
                      <w:lang w:eastAsia="fr-FR"/>
                    </w:rPr>
                  </w:pPr>
                  <w:r w:rsidRPr="002C6DD2">
                    <w:rPr>
                      <w:rFonts w:asciiTheme="majorBidi" w:eastAsia="Times New Roman" w:hAnsiTheme="majorBidi" w:cstheme="majorBidi"/>
                      <w:b/>
                      <w:bCs/>
                      <w:color w:val="000000"/>
                      <w:sz w:val="24"/>
                      <w:szCs w:val="24"/>
                      <w:lang w:eastAsia="fr-FR"/>
                    </w:rPr>
                    <w:t>Fibres :</w:t>
                  </w:r>
                  <w:r w:rsidRPr="002C6DD2">
                    <w:rPr>
                      <w:rFonts w:asciiTheme="majorBidi" w:eastAsia="Times New Roman" w:hAnsiTheme="majorBidi" w:cstheme="majorBidi"/>
                      <w:color w:val="000000"/>
                      <w:sz w:val="24"/>
                      <w:szCs w:val="24"/>
                      <w:lang w:eastAsia="fr-FR"/>
                    </w:rPr>
                    <w:t xml:space="preserve">                  7,3 g</w:t>
                  </w:r>
                </w:p>
              </w:tc>
            </w:tr>
            <w:tr w:rsidR="00C00738" w:rsidTr="00C00738">
              <w:trPr>
                <w:trHeight w:val="928"/>
              </w:trPr>
              <w:tc>
                <w:tcPr>
                  <w:tcW w:w="9924" w:type="dxa"/>
                  <w:gridSpan w:val="2"/>
                </w:tcPr>
                <w:p w:rsidR="00C00738" w:rsidRPr="00706D25" w:rsidRDefault="00C00738" w:rsidP="00C00738">
                  <w:pPr>
                    <w:bidi/>
                    <w:rPr>
                      <w:rFonts w:ascii="Times New Roman" w:hAnsi="Times New Roman" w:cs="Times New Roman"/>
                      <w:b/>
                      <w:bCs/>
                      <w:sz w:val="32"/>
                      <w:szCs w:val="32"/>
                      <w:rtl/>
                    </w:rPr>
                  </w:pPr>
                </w:p>
                <w:p w:rsidR="00C00738" w:rsidRDefault="00C00738" w:rsidP="00C00738">
                  <w:pPr>
                    <w:bidi/>
                    <w:jc w:val="center"/>
                    <w:rPr>
                      <w:rFonts w:ascii="Times New Roman" w:hAnsi="Times New Roman" w:cs="Times New Roman"/>
                      <w:b/>
                      <w:bCs/>
                      <w:sz w:val="24"/>
                      <w:szCs w:val="24"/>
                    </w:rPr>
                  </w:pPr>
                  <w:r w:rsidRPr="00E1596A">
                    <w:rPr>
                      <w:rFonts w:ascii="Times New Roman" w:hAnsi="Times New Roman" w:cs="Times New Roman"/>
                      <w:b/>
                      <w:bCs/>
                      <w:sz w:val="28"/>
                      <w:szCs w:val="28"/>
                    </w:rPr>
                    <w:t>La</w:t>
                  </w:r>
                  <w:r>
                    <w:rPr>
                      <w:rFonts w:ascii="Times New Roman" w:hAnsi="Times New Roman" w:cs="Times New Roman"/>
                      <w:b/>
                      <w:bCs/>
                      <w:sz w:val="28"/>
                      <w:szCs w:val="28"/>
                    </w:rPr>
                    <w:t xml:space="preserve"> </w:t>
                  </w:r>
                  <w:r w:rsidRPr="00E1596A">
                    <w:rPr>
                      <w:rFonts w:ascii="Times New Roman" w:hAnsi="Times New Roman" w:cs="Times New Roman"/>
                      <w:b/>
                      <w:bCs/>
                      <w:sz w:val="28"/>
                      <w:szCs w:val="28"/>
                    </w:rPr>
                    <w:t xml:space="preserve">morphologie du </w:t>
                  </w:r>
                  <w:r w:rsidRPr="00626488">
                    <w:rPr>
                      <w:rFonts w:ascii="Times New Roman" w:hAnsi="Times New Roman" w:cs="Times New Roman"/>
                      <w:b/>
                      <w:bCs/>
                      <w:sz w:val="24"/>
                      <w:szCs w:val="24"/>
                    </w:rPr>
                    <w:t>maïs</w:t>
                  </w:r>
                  <w:r>
                    <w:rPr>
                      <w:rFonts w:ascii="Times New Roman" w:hAnsi="Times New Roman" w:cs="Times New Roman" w:hint="cs"/>
                      <w:b/>
                      <w:bCs/>
                      <w:sz w:val="24"/>
                      <w:szCs w:val="24"/>
                      <w:rtl/>
                    </w:rPr>
                    <w:t xml:space="preserve"> بيولوجيا النبات   </w:t>
                  </w:r>
                </w:p>
                <w:p w:rsidR="00C00738" w:rsidRPr="00E1596A" w:rsidRDefault="00C00738" w:rsidP="00C00738">
                  <w:pPr>
                    <w:bidi/>
                    <w:rPr>
                      <w:rFonts w:ascii="Times New Roman" w:hAnsi="Times New Roman" w:cs="Times New Roman"/>
                      <w:sz w:val="28"/>
                      <w:szCs w:val="28"/>
                      <w:rtl/>
                    </w:rPr>
                  </w:pPr>
                </w:p>
              </w:tc>
            </w:tr>
            <w:tr w:rsidR="00C00738" w:rsidTr="00C00738">
              <w:trPr>
                <w:trHeight w:val="3761"/>
              </w:trPr>
              <w:tc>
                <w:tcPr>
                  <w:tcW w:w="9924" w:type="dxa"/>
                  <w:gridSpan w:val="2"/>
                </w:tcPr>
                <w:p w:rsidR="00C00738" w:rsidRDefault="00C00738" w:rsidP="00C00738">
                  <w:pPr>
                    <w:pStyle w:val="Default"/>
                    <w:rPr>
                      <w:rFonts w:ascii="Times New Roman" w:hAnsi="Times New Roman" w:cs="Times New Roman"/>
                      <w:b/>
                      <w:bCs/>
                      <w:color w:val="auto"/>
                    </w:rPr>
                  </w:pPr>
                  <w:r>
                    <w:rPr>
                      <w:rFonts w:ascii="Times New Roman" w:hAnsi="Times New Roman" w:cs="Times New Roman"/>
                      <w:b/>
                      <w:bCs/>
                      <w:noProof/>
                      <w:color w:val="auto"/>
                      <w:lang w:eastAsia="fr-FR"/>
                    </w:rPr>
                    <w:drawing>
                      <wp:inline distT="0" distB="0" distL="0" distR="0" wp14:anchorId="4F17540A" wp14:editId="4CFFE6EA">
                        <wp:extent cx="5920796" cy="1318054"/>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srcRect/>
                                <a:stretch>
                                  <a:fillRect/>
                                </a:stretch>
                              </pic:blipFill>
                              <pic:spPr bwMode="auto">
                                <a:xfrm>
                                  <a:off x="0" y="0"/>
                                  <a:ext cx="5942201" cy="1322819"/>
                                </a:xfrm>
                                <a:prstGeom prst="rect">
                                  <a:avLst/>
                                </a:prstGeom>
                                <a:noFill/>
                                <a:ln w="9525">
                                  <a:noFill/>
                                  <a:miter lim="800000"/>
                                  <a:headEnd/>
                                  <a:tailEnd/>
                                </a:ln>
                              </pic:spPr>
                            </pic:pic>
                          </a:graphicData>
                        </a:graphic>
                      </wp:inline>
                    </w:drawing>
                  </w:r>
                </w:p>
                <w:p w:rsidR="00C00738" w:rsidRDefault="00C00738" w:rsidP="00C00738">
                  <w:pPr>
                    <w:autoSpaceDE w:val="0"/>
                    <w:autoSpaceDN w:val="0"/>
                    <w:adjustRightInd w:val="0"/>
                    <w:jc w:val="right"/>
                    <w:rPr>
                      <w:rFonts w:ascii="ArialMT" w:hAnsi="ArialMT" w:cs="ArialMT" w:hint="cs"/>
                      <w:sz w:val="20"/>
                      <w:szCs w:val="20"/>
                      <w:rtl/>
                    </w:rPr>
                  </w:pPr>
                  <w:r>
                    <w:rPr>
                      <w:rFonts w:ascii="ArialMT" w:hAnsi="ArialMT" w:cs="ArialMT"/>
                      <w:sz w:val="20"/>
                      <w:szCs w:val="20"/>
                    </w:rPr>
                    <w:t xml:space="preserve">Maïs fulminant </w:t>
                  </w:r>
                  <w:r>
                    <w:rPr>
                      <w:rFonts w:ascii="ArialMT" w:hAnsi="ArialMT" w:cs="ArialMT" w:hint="cs"/>
                      <w:sz w:val="20"/>
                      <w:szCs w:val="20"/>
                      <w:rtl/>
                    </w:rPr>
                    <w:t xml:space="preserve">     </w:t>
                  </w:r>
                  <w:r>
                    <w:rPr>
                      <w:rFonts w:ascii="ArialMT" w:hAnsi="ArialMT" w:cs="ArialMT"/>
                      <w:sz w:val="20"/>
                      <w:szCs w:val="20"/>
                    </w:rPr>
                    <w:t xml:space="preserve">         Maïs à albumen corné                   Maïs indenté </w:t>
                  </w:r>
                  <w:proofErr w:type="spellStart"/>
                  <w:r>
                    <w:rPr>
                      <w:rFonts w:ascii="ArialMT" w:hAnsi="ArialMT" w:cs="ArialMT" w:hint="cs"/>
                      <w:sz w:val="20"/>
                      <w:szCs w:val="20"/>
                      <w:rtl/>
                    </w:rPr>
                    <w:t>المنغوزة</w:t>
                  </w:r>
                  <w:proofErr w:type="spellEnd"/>
                  <w:r>
                    <w:rPr>
                      <w:rFonts w:ascii="ArialMT" w:hAnsi="ArialMT" w:cs="ArialMT"/>
                      <w:sz w:val="20"/>
                      <w:szCs w:val="20"/>
                    </w:rPr>
                    <w:t xml:space="preserve">                    </w:t>
                  </w:r>
                  <w:r>
                    <w:rPr>
                      <w:rFonts w:ascii="ArialMT" w:hAnsi="ArialMT" w:cs="ArialMT" w:hint="cs"/>
                      <w:sz w:val="20"/>
                      <w:szCs w:val="20"/>
                      <w:rtl/>
                    </w:rPr>
                    <w:t xml:space="preserve">  </w:t>
                  </w:r>
                  <w:r w:rsidRPr="000F6B8F">
                    <w:rPr>
                      <w:rFonts w:ascii="ArialMT" w:hAnsi="ArialMT" w:cs="ArialMT"/>
                      <w:b/>
                      <w:bCs/>
                      <w:sz w:val="20"/>
                      <w:szCs w:val="20"/>
                      <w:rtl/>
                    </w:rPr>
                    <w:t xml:space="preserve">الذرة اللينة أو </w:t>
                  </w:r>
                  <w:r w:rsidRPr="000F6B8F">
                    <w:rPr>
                      <w:rFonts w:ascii="ArialMT" w:hAnsi="ArialMT" w:cs="ArialMT"/>
                      <w:sz w:val="20"/>
                      <w:szCs w:val="20"/>
                      <w:rtl/>
                    </w:rPr>
                    <w:t>النشوية</w:t>
                  </w:r>
                  <w:r w:rsidRPr="000F6B8F">
                    <w:rPr>
                      <w:rFonts w:ascii="ArialMT" w:hAnsi="ArialMT" w:cs="ArialMT"/>
                      <w:sz w:val="20"/>
                      <w:szCs w:val="20"/>
                    </w:rPr>
                    <w:t xml:space="preserve">Maïs </w:t>
                  </w:r>
                  <w:r w:rsidRPr="003349AC">
                    <w:rPr>
                      <w:rFonts w:ascii="ArialMT" w:hAnsi="ArialMT" w:cs="ArialMT"/>
                      <w:sz w:val="20"/>
                      <w:szCs w:val="20"/>
                    </w:rPr>
                    <w:t>amylacé (Soft-</w:t>
                  </w:r>
                  <w:proofErr w:type="spellStart"/>
                  <w:r w:rsidRPr="003349AC">
                    <w:rPr>
                      <w:rFonts w:ascii="ArialMT" w:hAnsi="ArialMT" w:cs="ArialMT"/>
                      <w:sz w:val="20"/>
                      <w:szCs w:val="20"/>
                    </w:rPr>
                    <w:t>Flour</w:t>
                  </w:r>
                  <w:proofErr w:type="spellEnd"/>
                  <w:r w:rsidRPr="003349AC">
                    <w:rPr>
                      <w:rFonts w:ascii="ArialMT" w:hAnsi="ArialMT" w:cs="ArialMT"/>
                      <w:sz w:val="20"/>
                      <w:szCs w:val="20"/>
                    </w:rPr>
                    <w:t>)</w:t>
                  </w:r>
                </w:p>
                <w:p w:rsidR="00C00738" w:rsidRDefault="00C00738" w:rsidP="00C00738">
                  <w:pPr>
                    <w:autoSpaceDE w:val="0"/>
                    <w:autoSpaceDN w:val="0"/>
                    <w:adjustRightInd w:val="0"/>
                    <w:rPr>
                      <w:rFonts w:ascii="ArialMT" w:hAnsi="ArialMT" w:cs="ArialMT"/>
                      <w:sz w:val="20"/>
                      <w:szCs w:val="20"/>
                    </w:rPr>
                  </w:pPr>
                  <w:r>
                    <w:rPr>
                      <w:rFonts w:ascii="ArialMT" w:hAnsi="ArialMT" w:cs="ArialMT"/>
                      <w:sz w:val="20"/>
                      <w:szCs w:val="20"/>
                    </w:rPr>
                    <w:t xml:space="preserve">  </w:t>
                  </w:r>
                  <w:r w:rsidRPr="00AB53AB">
                    <w:rPr>
                      <w:rFonts w:ascii="ArialMT" w:hAnsi="ArialMT" w:cs="ArialMT"/>
                      <w:b/>
                      <w:bCs/>
                      <w:sz w:val="20"/>
                      <w:szCs w:val="20"/>
                    </w:rPr>
                    <w:t>(</w:t>
                  </w:r>
                  <w:r>
                    <w:rPr>
                      <w:rFonts w:ascii="ArialMT" w:hAnsi="ArialMT" w:cs="ArialMT"/>
                      <w:sz w:val="20"/>
                      <w:szCs w:val="20"/>
                    </w:rPr>
                    <w:t xml:space="preserve">Pop) </w:t>
                  </w:r>
                  <w:r>
                    <w:rPr>
                      <w:rFonts w:ascii="ArialMT" w:hAnsi="ArialMT" w:cs="ArialMT" w:hint="cs"/>
                      <w:sz w:val="20"/>
                      <w:szCs w:val="20"/>
                      <w:rtl/>
                    </w:rPr>
                    <w:t>الفشار</w:t>
                  </w:r>
                  <w:r>
                    <w:rPr>
                      <w:rFonts w:ascii="ArialMT" w:hAnsi="ArialMT" w:cs="ArialMT"/>
                      <w:sz w:val="20"/>
                      <w:szCs w:val="20"/>
                    </w:rPr>
                    <w:t xml:space="preserve">                            </w:t>
                  </w:r>
                  <w:r w:rsidRPr="003349AC">
                    <w:rPr>
                      <w:rFonts w:ascii="ArialMT" w:hAnsi="ArialMT" w:cs="ArialMT"/>
                      <w:sz w:val="20"/>
                      <w:szCs w:val="20"/>
                      <w:u w:val="single"/>
                    </w:rPr>
                    <w:t xml:space="preserve">(Flint) </w:t>
                  </w:r>
                  <w:r w:rsidRPr="003349AC">
                    <w:rPr>
                      <w:rFonts w:ascii="ArialMT" w:hAnsi="ArialMT" w:cs="ArialMT"/>
                      <w:b/>
                      <w:bCs/>
                      <w:sz w:val="20"/>
                      <w:szCs w:val="20"/>
                      <w:u w:val="single"/>
                      <w:rtl/>
                    </w:rPr>
                    <w:t xml:space="preserve">الذرة </w:t>
                  </w:r>
                  <w:proofErr w:type="spellStart"/>
                  <w:r w:rsidRPr="003349AC">
                    <w:rPr>
                      <w:rFonts w:ascii="ArialMT" w:hAnsi="ArialMT" w:cs="ArialMT"/>
                      <w:b/>
                      <w:bCs/>
                      <w:sz w:val="20"/>
                      <w:szCs w:val="20"/>
                      <w:u w:val="single"/>
                      <w:rtl/>
                    </w:rPr>
                    <w:t>الصوانية</w:t>
                  </w:r>
                  <w:proofErr w:type="spellEnd"/>
                  <w:r>
                    <w:rPr>
                      <w:rFonts w:ascii="ArialMT" w:hAnsi="ArialMT" w:cs="ArialMT"/>
                      <w:sz w:val="20"/>
                      <w:szCs w:val="20"/>
                    </w:rPr>
                    <w:t xml:space="preserve">                                      (Dent)</w:t>
                  </w:r>
                </w:p>
                <w:p w:rsidR="00C00738" w:rsidRDefault="00C00738" w:rsidP="00C00738">
                  <w:pPr>
                    <w:autoSpaceDE w:val="0"/>
                    <w:autoSpaceDN w:val="0"/>
                    <w:adjustRightInd w:val="0"/>
                    <w:rPr>
                      <w:rFonts w:ascii="ArialMT" w:hAnsi="ArialMT" w:cs="ArialMT"/>
                      <w:sz w:val="20"/>
                      <w:szCs w:val="20"/>
                    </w:rPr>
                  </w:pPr>
                  <w:r>
                    <w:rPr>
                      <w:rFonts w:ascii="ArialMT" w:hAnsi="ArialMT" w:cs="ArialMT"/>
                      <w:sz w:val="20"/>
                      <w:szCs w:val="20"/>
                    </w:rPr>
                    <w:t xml:space="preserve">    </w:t>
                  </w:r>
                </w:p>
                <w:p w:rsidR="00C00738" w:rsidRDefault="00C00738" w:rsidP="00C00738">
                  <w:pPr>
                    <w:autoSpaceDE w:val="0"/>
                    <w:autoSpaceDN w:val="0"/>
                    <w:adjustRightInd w:val="0"/>
                    <w:rPr>
                      <w:rFonts w:ascii="ArialMT" w:hAnsi="ArialMT" w:cs="ArialMT"/>
                      <w:sz w:val="20"/>
                      <w:szCs w:val="20"/>
                    </w:rPr>
                  </w:pPr>
                </w:p>
                <w:p w:rsidR="00C00738" w:rsidRDefault="00C00738" w:rsidP="00C00738">
                  <w:pPr>
                    <w:autoSpaceDE w:val="0"/>
                    <w:autoSpaceDN w:val="0"/>
                    <w:adjustRightInd w:val="0"/>
                    <w:rPr>
                      <w:rFonts w:ascii="ArialMT" w:hAnsi="ArialMT" w:cs="ArialMT"/>
                      <w:sz w:val="20"/>
                      <w:szCs w:val="20"/>
                    </w:rPr>
                  </w:pPr>
                  <w:r>
                    <w:rPr>
                      <w:rFonts w:ascii="Times New Roman" w:hAnsi="Times New Roman" w:cs="Times New Roman"/>
                      <w:b/>
                      <w:bCs/>
                      <w:noProof/>
                      <w:lang w:eastAsia="fr-FR"/>
                    </w:rPr>
                    <w:pict>
                      <v:rect id="_x0000_s1080" style="position:absolute;margin-left:268.75pt;margin-top:2.7pt;width:29.1pt;height:16.6pt;z-index:251671552" fillcolor="#eeece1 [3214]" strokecolor="black [3200]" strokeweight="2.5pt">
                        <v:shadow color="#868686"/>
                      </v:rect>
                    </w:pict>
                  </w:r>
                  <w:r>
                    <w:rPr>
                      <w:rFonts w:ascii="Times New Roman" w:hAnsi="Times New Roman" w:cs="Times New Roman"/>
                      <w:b/>
                      <w:bCs/>
                      <w:noProof/>
                      <w:lang w:eastAsia="fr-FR"/>
                    </w:rPr>
                    <w:pict>
                      <v:rect id="_x0000_s1079" style="position:absolute;margin-left:134.4pt;margin-top:2.7pt;width:29.1pt;height:16.6pt;z-index:251672576" fillcolor="white [3212]" strokecolor="black [3200]" strokeweight="2.5pt">
                        <v:shadow color="#868686"/>
                      </v:rect>
                    </w:pict>
                  </w:r>
                  <w:r>
                    <w:rPr>
                      <w:rFonts w:ascii="ArialMT" w:hAnsi="ArialMT" w:cs="ArialMT"/>
                      <w:noProof/>
                      <w:sz w:val="20"/>
                      <w:szCs w:val="20"/>
                      <w:lang w:eastAsia="fr-FR"/>
                    </w:rPr>
                    <w:pict>
                      <v:rect id="_x0000_s1078" style="position:absolute;margin-left:9.5pt;margin-top:2.7pt;width:29.1pt;height:16.6pt;z-index:251673600" fillcolor="black [3213]" strokecolor="black [3200]" strokeweight="2.5pt">
                        <v:shadow color="#868686"/>
                      </v:rect>
                    </w:pict>
                  </w:r>
                </w:p>
                <w:p w:rsidR="00C00738" w:rsidRDefault="00C00738" w:rsidP="00C00738">
                  <w:pPr>
                    <w:autoSpaceDE w:val="0"/>
                    <w:autoSpaceDN w:val="0"/>
                    <w:adjustRightInd w:val="0"/>
                    <w:rPr>
                      <w:rFonts w:ascii="ArialMT" w:hAnsi="ArialMT" w:cs="ArialMT"/>
                      <w:sz w:val="20"/>
                      <w:szCs w:val="20"/>
                    </w:rPr>
                  </w:pPr>
                </w:p>
                <w:p w:rsidR="00C00738" w:rsidRDefault="00C00738" w:rsidP="00C00738">
                  <w:pPr>
                    <w:autoSpaceDE w:val="0"/>
                    <w:autoSpaceDN w:val="0"/>
                    <w:adjustRightInd w:val="0"/>
                    <w:rPr>
                      <w:rFonts w:ascii="ArialMT" w:hAnsi="ArialMT" w:cs="ArialMT" w:hint="cs"/>
                      <w:sz w:val="20"/>
                      <w:szCs w:val="20"/>
                      <w:rtl/>
                    </w:rPr>
                  </w:pPr>
                  <w:r>
                    <w:rPr>
                      <w:rFonts w:ascii="ArialMT" w:hAnsi="ArialMT" w:cs="ArialMT"/>
                      <w:sz w:val="20"/>
                      <w:szCs w:val="20"/>
                    </w:rPr>
                    <w:t>Amidon corné                        Amidon mou                           Embryon</w:t>
                  </w:r>
                </w:p>
                <w:p w:rsidR="00C00738" w:rsidRPr="000F6B8F" w:rsidRDefault="00C00738" w:rsidP="00C00738">
                  <w:pPr>
                    <w:autoSpaceDE w:val="0"/>
                    <w:autoSpaceDN w:val="0"/>
                    <w:adjustRightInd w:val="0"/>
                    <w:rPr>
                      <w:rFonts w:asciiTheme="majorBidi" w:hAnsiTheme="majorBidi" w:cstheme="majorBidi"/>
                      <w:b/>
                      <w:bCs/>
                      <w:sz w:val="20"/>
                      <w:szCs w:val="20"/>
                      <w:rtl/>
                    </w:rPr>
                  </w:pPr>
                  <w:proofErr w:type="spellStart"/>
                  <w:r w:rsidRPr="000F6B8F">
                    <w:rPr>
                      <w:rFonts w:asciiTheme="majorBidi" w:hAnsiTheme="majorBidi" w:cstheme="majorBidi"/>
                      <w:b/>
                      <w:bCs/>
                      <w:sz w:val="20"/>
                      <w:szCs w:val="20"/>
                      <w:rtl/>
                    </w:rPr>
                    <w:t>الاندوسبرم</w:t>
                  </w:r>
                  <w:proofErr w:type="spellEnd"/>
                  <w:r w:rsidRPr="000F6B8F">
                    <w:rPr>
                      <w:rFonts w:asciiTheme="majorBidi" w:hAnsiTheme="majorBidi" w:cstheme="majorBidi"/>
                      <w:b/>
                      <w:bCs/>
                      <w:sz w:val="20"/>
                      <w:szCs w:val="20"/>
                      <w:rtl/>
                    </w:rPr>
                    <w:t xml:space="preserve"> </w:t>
                  </w:r>
                  <w:proofErr w:type="spellStart"/>
                  <w:r w:rsidRPr="000F6B8F">
                    <w:rPr>
                      <w:rFonts w:asciiTheme="majorBidi" w:hAnsiTheme="majorBidi" w:cstheme="majorBidi"/>
                      <w:b/>
                      <w:bCs/>
                      <w:sz w:val="20"/>
                      <w:szCs w:val="20"/>
                      <w:rtl/>
                    </w:rPr>
                    <w:t>القرنى</w:t>
                  </w:r>
                  <w:proofErr w:type="spellEnd"/>
                </w:p>
              </w:tc>
            </w:tr>
            <w:tr w:rsidR="00C00738" w:rsidTr="00C00738">
              <w:trPr>
                <w:trHeight w:val="542"/>
              </w:trPr>
              <w:tc>
                <w:tcPr>
                  <w:tcW w:w="9924" w:type="dxa"/>
                  <w:gridSpan w:val="2"/>
                </w:tcPr>
                <w:p w:rsidR="00C00738" w:rsidRPr="000F6B8F" w:rsidRDefault="00C00738" w:rsidP="00C00738">
                  <w:pPr>
                    <w:pStyle w:val="Default"/>
                    <w:jc w:val="center"/>
                    <w:rPr>
                      <w:rFonts w:hint="cs"/>
                      <w:rtl/>
                      <w:lang w:bidi="ar-DZ"/>
                    </w:rPr>
                  </w:pPr>
                  <w:r>
                    <w:rPr>
                      <w:noProof/>
                      <w:lang w:eastAsia="fr-FR"/>
                    </w:rPr>
                    <w:drawing>
                      <wp:inline distT="0" distB="0" distL="0" distR="0" wp14:anchorId="104A6C56" wp14:editId="122AE41B">
                        <wp:extent cx="5791199" cy="2397211"/>
                        <wp:effectExtent l="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srcRect/>
                                <a:stretch>
                                  <a:fillRect/>
                                </a:stretch>
                              </pic:blipFill>
                              <pic:spPr bwMode="auto">
                                <a:xfrm>
                                  <a:off x="0" y="0"/>
                                  <a:ext cx="5795994" cy="2399196"/>
                                </a:xfrm>
                                <a:prstGeom prst="rect">
                                  <a:avLst/>
                                </a:prstGeom>
                                <a:noFill/>
                                <a:ln w="9525">
                                  <a:noFill/>
                                  <a:miter lim="800000"/>
                                  <a:headEnd/>
                                  <a:tailEnd/>
                                </a:ln>
                              </pic:spPr>
                            </pic:pic>
                          </a:graphicData>
                        </a:graphic>
                      </wp:inline>
                    </w:drawing>
                  </w:r>
                </w:p>
              </w:tc>
            </w:tr>
            <w:tr w:rsidR="00C00738" w:rsidTr="00C00738">
              <w:trPr>
                <w:trHeight w:val="442"/>
              </w:trPr>
              <w:tc>
                <w:tcPr>
                  <w:tcW w:w="9924" w:type="dxa"/>
                  <w:gridSpan w:val="2"/>
                </w:tcPr>
                <w:p w:rsidR="00C00738" w:rsidRPr="001D5235" w:rsidRDefault="00C00738" w:rsidP="00C00738">
                  <w:pPr>
                    <w:autoSpaceDE w:val="0"/>
                    <w:autoSpaceDN w:val="0"/>
                    <w:adjustRightInd w:val="0"/>
                    <w:jc w:val="center"/>
                    <w:rPr>
                      <w:rFonts w:asciiTheme="majorBidi" w:hAnsiTheme="majorBidi" w:cstheme="majorBidi"/>
                      <w:b/>
                      <w:bCs/>
                      <w:sz w:val="20"/>
                      <w:szCs w:val="20"/>
                    </w:rPr>
                  </w:pPr>
                  <w:r w:rsidRPr="001D5235">
                    <w:rPr>
                      <w:rFonts w:asciiTheme="majorBidi" w:hAnsiTheme="majorBidi" w:cstheme="majorBidi"/>
                      <w:b/>
                      <w:bCs/>
                    </w:rPr>
                    <w:t xml:space="preserve">Figure représente </w:t>
                  </w:r>
                  <w:r w:rsidRPr="001D5235">
                    <w:rPr>
                      <w:rFonts w:asciiTheme="majorBidi" w:hAnsiTheme="majorBidi" w:cstheme="majorBidi"/>
                      <w:b/>
                      <w:bCs/>
                      <w:sz w:val="20"/>
                      <w:szCs w:val="20"/>
                    </w:rPr>
                    <w:t>Variétés principales de maïs. De gauche à droite: maïs fulminant, maïs sucré, maïs amylacé, maïs</w:t>
                  </w:r>
                </w:p>
                <w:p w:rsidR="00C00738" w:rsidRDefault="00C00738" w:rsidP="00C00738">
                  <w:pPr>
                    <w:bidi/>
                    <w:jc w:val="center"/>
                    <w:rPr>
                      <w:rFonts w:asciiTheme="majorBidi" w:hAnsiTheme="majorBidi" w:cstheme="majorBidi" w:hint="cs"/>
                      <w:b/>
                      <w:bCs/>
                      <w:sz w:val="20"/>
                      <w:szCs w:val="20"/>
                      <w:rtl/>
                    </w:rPr>
                  </w:pPr>
                  <w:r w:rsidRPr="001D5235">
                    <w:rPr>
                      <w:rFonts w:asciiTheme="majorBidi" w:hAnsiTheme="majorBidi" w:cstheme="majorBidi"/>
                      <w:b/>
                      <w:bCs/>
                      <w:sz w:val="20"/>
                      <w:szCs w:val="20"/>
                    </w:rPr>
                    <w:t>à albumen corné, maïs indenté et maïs tuniqué.</w:t>
                  </w:r>
                </w:p>
                <w:p w:rsidR="00C00738" w:rsidRDefault="00C00738" w:rsidP="00C00738">
                  <w:pPr>
                    <w:rPr>
                      <w:rFonts w:asciiTheme="majorBidi" w:hAnsiTheme="majorBidi" w:cstheme="majorBidi" w:hint="cs"/>
                      <w:b/>
                      <w:bCs/>
                      <w:sz w:val="20"/>
                      <w:szCs w:val="20"/>
                      <w:rtl/>
                    </w:rPr>
                  </w:pPr>
                  <w:r w:rsidRPr="001D5235">
                    <w:rPr>
                      <w:rFonts w:asciiTheme="majorBidi" w:hAnsiTheme="majorBidi" w:cstheme="majorBidi"/>
                      <w:b/>
                      <w:bCs/>
                      <w:sz w:val="20"/>
                      <w:szCs w:val="20"/>
                    </w:rPr>
                    <w:t>maïs fulminant</w:t>
                  </w:r>
                  <w:r>
                    <w:rPr>
                      <w:rFonts w:asciiTheme="majorBidi" w:hAnsiTheme="majorBidi" w:cstheme="majorBidi" w:hint="cs"/>
                      <w:b/>
                      <w:bCs/>
                      <w:sz w:val="20"/>
                      <w:szCs w:val="20"/>
                      <w:rtl/>
                    </w:rPr>
                    <w:t xml:space="preserve"> ذرة الفشار     </w:t>
                  </w:r>
                </w:p>
                <w:p w:rsidR="00C00738" w:rsidRDefault="00C00738" w:rsidP="00C00738">
                  <w:pPr>
                    <w:bidi/>
                    <w:jc w:val="right"/>
                    <w:rPr>
                      <w:rFonts w:asciiTheme="majorBidi" w:hAnsiTheme="majorBidi" w:cstheme="majorBidi" w:hint="cs"/>
                      <w:b/>
                      <w:bCs/>
                      <w:sz w:val="20"/>
                      <w:szCs w:val="20"/>
                      <w:rtl/>
                    </w:rPr>
                  </w:pPr>
                  <w:proofErr w:type="gramStart"/>
                  <w:r>
                    <w:rPr>
                      <w:rFonts w:asciiTheme="majorBidi" w:hAnsiTheme="majorBidi" w:cstheme="majorBidi" w:hint="cs"/>
                      <w:b/>
                      <w:bCs/>
                      <w:sz w:val="20"/>
                      <w:szCs w:val="20"/>
                      <w:rtl/>
                    </w:rPr>
                    <w:t>الذرة</w:t>
                  </w:r>
                  <w:proofErr w:type="gramEnd"/>
                  <w:r>
                    <w:rPr>
                      <w:rFonts w:asciiTheme="majorBidi" w:hAnsiTheme="majorBidi" w:cstheme="majorBidi" w:hint="cs"/>
                      <w:b/>
                      <w:bCs/>
                      <w:sz w:val="20"/>
                      <w:szCs w:val="20"/>
                      <w:rtl/>
                    </w:rPr>
                    <w:t xml:space="preserve"> السكرية </w:t>
                  </w:r>
                  <w:r>
                    <w:rPr>
                      <w:rFonts w:asciiTheme="majorBidi" w:hAnsiTheme="majorBidi" w:cstheme="majorBidi" w:hint="cs"/>
                      <w:b/>
                      <w:bCs/>
                      <w:sz w:val="20"/>
                      <w:szCs w:val="20"/>
                    </w:rPr>
                    <w:t>maïs</w:t>
                  </w:r>
                  <w:r w:rsidRPr="001D5235">
                    <w:rPr>
                      <w:rFonts w:asciiTheme="majorBidi" w:hAnsiTheme="majorBidi" w:cstheme="majorBidi"/>
                      <w:b/>
                      <w:bCs/>
                      <w:sz w:val="20"/>
                      <w:szCs w:val="20"/>
                    </w:rPr>
                    <w:t xml:space="preserve"> sucré</w:t>
                  </w:r>
                </w:p>
                <w:p w:rsidR="00C00738" w:rsidRDefault="00C00738" w:rsidP="00C00738">
                  <w:pPr>
                    <w:rPr>
                      <w:rFonts w:asciiTheme="majorBidi" w:hAnsiTheme="majorBidi" w:cstheme="majorBidi" w:hint="cs"/>
                      <w:b/>
                      <w:bCs/>
                      <w:sz w:val="20"/>
                      <w:szCs w:val="20"/>
                      <w:rtl/>
                    </w:rPr>
                  </w:pPr>
                  <w:r w:rsidRPr="001D5235">
                    <w:rPr>
                      <w:rFonts w:asciiTheme="majorBidi" w:hAnsiTheme="majorBidi" w:cstheme="majorBidi"/>
                      <w:b/>
                      <w:bCs/>
                      <w:sz w:val="20"/>
                      <w:szCs w:val="20"/>
                    </w:rPr>
                    <w:t>maïs amylacé</w:t>
                  </w:r>
                  <w:r>
                    <w:rPr>
                      <w:rFonts w:asciiTheme="majorBidi" w:hAnsiTheme="majorBidi" w:cstheme="majorBidi" w:hint="cs"/>
                      <w:b/>
                      <w:bCs/>
                      <w:sz w:val="20"/>
                      <w:szCs w:val="20"/>
                      <w:rtl/>
                    </w:rPr>
                    <w:t xml:space="preserve"> ذرة النشوية </w:t>
                  </w:r>
                </w:p>
                <w:p w:rsidR="00C00738" w:rsidRDefault="00C00738" w:rsidP="00C00738">
                  <w:pPr>
                    <w:autoSpaceDE w:val="0"/>
                    <w:autoSpaceDN w:val="0"/>
                    <w:adjustRightInd w:val="0"/>
                    <w:rPr>
                      <w:rFonts w:asciiTheme="majorBidi" w:hAnsiTheme="majorBidi" w:cstheme="majorBidi" w:hint="cs"/>
                      <w:b/>
                      <w:bCs/>
                      <w:sz w:val="20"/>
                      <w:szCs w:val="20"/>
                      <w:rtl/>
                    </w:rPr>
                  </w:pPr>
                  <w:r w:rsidRPr="001D5235">
                    <w:rPr>
                      <w:rFonts w:asciiTheme="majorBidi" w:hAnsiTheme="majorBidi" w:cstheme="majorBidi"/>
                      <w:b/>
                      <w:bCs/>
                      <w:sz w:val="20"/>
                      <w:szCs w:val="20"/>
                    </w:rPr>
                    <w:t>maïs</w:t>
                  </w:r>
                  <w:r>
                    <w:rPr>
                      <w:rFonts w:asciiTheme="majorBidi" w:hAnsiTheme="majorBidi" w:cstheme="majorBidi" w:hint="cs"/>
                      <w:b/>
                      <w:bCs/>
                      <w:sz w:val="20"/>
                      <w:szCs w:val="20"/>
                      <w:rtl/>
                    </w:rPr>
                    <w:t xml:space="preserve"> </w:t>
                  </w:r>
                  <w:r w:rsidRPr="001D5235">
                    <w:rPr>
                      <w:rFonts w:asciiTheme="majorBidi" w:hAnsiTheme="majorBidi" w:cstheme="majorBidi"/>
                      <w:b/>
                      <w:bCs/>
                      <w:sz w:val="20"/>
                      <w:szCs w:val="20"/>
                    </w:rPr>
                    <w:t>à albumen corné</w:t>
                  </w:r>
                  <w:r>
                    <w:rPr>
                      <w:rFonts w:asciiTheme="majorBidi" w:hAnsiTheme="majorBidi" w:cstheme="majorBidi" w:hint="cs"/>
                      <w:b/>
                      <w:bCs/>
                      <w:sz w:val="20"/>
                      <w:szCs w:val="20"/>
                      <w:rtl/>
                    </w:rPr>
                    <w:t xml:space="preserve"> ذرة </w:t>
                  </w:r>
                  <w:proofErr w:type="spellStart"/>
                  <w:r>
                    <w:rPr>
                      <w:rFonts w:asciiTheme="majorBidi" w:hAnsiTheme="majorBidi" w:cstheme="majorBidi" w:hint="cs"/>
                      <w:b/>
                      <w:bCs/>
                      <w:sz w:val="20"/>
                      <w:szCs w:val="20"/>
                      <w:rtl/>
                    </w:rPr>
                    <w:t>باندوسبرم</w:t>
                  </w:r>
                  <w:proofErr w:type="spellEnd"/>
                  <w:r>
                    <w:rPr>
                      <w:rFonts w:asciiTheme="majorBidi" w:hAnsiTheme="majorBidi" w:cstheme="majorBidi" w:hint="cs"/>
                      <w:b/>
                      <w:bCs/>
                      <w:sz w:val="20"/>
                      <w:szCs w:val="20"/>
                      <w:rtl/>
                    </w:rPr>
                    <w:t xml:space="preserve"> قرني    </w:t>
                  </w:r>
                </w:p>
                <w:p w:rsidR="00C00738" w:rsidRDefault="00C00738" w:rsidP="00C00738">
                  <w:pPr>
                    <w:autoSpaceDE w:val="0"/>
                    <w:autoSpaceDN w:val="0"/>
                    <w:adjustRightInd w:val="0"/>
                    <w:rPr>
                      <w:rFonts w:asciiTheme="majorBidi" w:hAnsiTheme="majorBidi" w:cstheme="majorBidi" w:hint="cs"/>
                      <w:b/>
                      <w:bCs/>
                      <w:sz w:val="20"/>
                      <w:szCs w:val="20"/>
                      <w:rtl/>
                    </w:rPr>
                  </w:pPr>
                  <w:r w:rsidRPr="001D5235">
                    <w:rPr>
                      <w:rFonts w:asciiTheme="majorBidi" w:hAnsiTheme="majorBidi" w:cstheme="majorBidi"/>
                      <w:b/>
                      <w:bCs/>
                      <w:sz w:val="20"/>
                      <w:szCs w:val="20"/>
                    </w:rPr>
                    <w:t>maïs indenté</w:t>
                  </w:r>
                  <w:r>
                    <w:rPr>
                      <w:rFonts w:asciiTheme="majorBidi" w:hAnsiTheme="majorBidi" w:cstheme="majorBidi" w:hint="cs"/>
                      <w:b/>
                      <w:bCs/>
                      <w:sz w:val="20"/>
                      <w:szCs w:val="20"/>
                      <w:rtl/>
                    </w:rPr>
                    <w:t xml:space="preserve"> الذرة </w:t>
                  </w:r>
                  <w:proofErr w:type="spellStart"/>
                  <w:r>
                    <w:rPr>
                      <w:rFonts w:asciiTheme="majorBidi" w:hAnsiTheme="majorBidi" w:cstheme="majorBidi" w:hint="cs"/>
                      <w:b/>
                      <w:bCs/>
                      <w:sz w:val="20"/>
                      <w:szCs w:val="20"/>
                      <w:rtl/>
                    </w:rPr>
                    <w:t>المنغوزة</w:t>
                  </w:r>
                  <w:proofErr w:type="spellEnd"/>
                  <w:r>
                    <w:rPr>
                      <w:rFonts w:asciiTheme="majorBidi" w:hAnsiTheme="majorBidi" w:cstheme="majorBidi" w:hint="cs"/>
                      <w:b/>
                      <w:bCs/>
                      <w:sz w:val="20"/>
                      <w:szCs w:val="20"/>
                      <w:rtl/>
                    </w:rPr>
                    <w:t xml:space="preserve"> </w:t>
                  </w:r>
                </w:p>
                <w:p w:rsidR="00C00738" w:rsidRPr="000F6B8F" w:rsidRDefault="00C00738" w:rsidP="00C00738">
                  <w:pPr>
                    <w:autoSpaceDE w:val="0"/>
                    <w:autoSpaceDN w:val="0"/>
                    <w:adjustRightInd w:val="0"/>
                    <w:rPr>
                      <w:rFonts w:asciiTheme="majorBidi" w:hAnsiTheme="majorBidi" w:cstheme="majorBidi"/>
                      <w:b/>
                      <w:bCs/>
                      <w:sz w:val="20"/>
                      <w:szCs w:val="20"/>
                      <w:rtl/>
                    </w:rPr>
                  </w:pPr>
                  <w:r w:rsidRPr="001D5235">
                    <w:rPr>
                      <w:rFonts w:asciiTheme="majorBidi" w:hAnsiTheme="majorBidi" w:cstheme="majorBidi"/>
                      <w:b/>
                      <w:bCs/>
                      <w:sz w:val="20"/>
                      <w:szCs w:val="20"/>
                    </w:rPr>
                    <w:t>maïs tuniqué</w:t>
                  </w:r>
                  <w:r>
                    <w:rPr>
                      <w:rFonts w:asciiTheme="majorBidi" w:hAnsiTheme="majorBidi" w:cstheme="majorBidi" w:hint="cs"/>
                      <w:b/>
                      <w:bCs/>
                      <w:sz w:val="20"/>
                      <w:szCs w:val="20"/>
                      <w:rtl/>
                    </w:rPr>
                    <w:t xml:space="preserve"> الذرة المغلفة  </w:t>
                  </w:r>
                </w:p>
              </w:tc>
            </w:tr>
            <w:tr w:rsidR="00C00738" w:rsidTr="00C00738">
              <w:trPr>
                <w:trHeight w:val="442"/>
              </w:trPr>
              <w:tc>
                <w:tcPr>
                  <w:tcW w:w="9924" w:type="dxa"/>
                  <w:gridSpan w:val="2"/>
                </w:tcPr>
                <w:p w:rsidR="00C00738" w:rsidRPr="0060316C" w:rsidRDefault="00C00738" w:rsidP="008D662E">
                  <w:pPr>
                    <w:pStyle w:val="Paragraphedeliste"/>
                    <w:numPr>
                      <w:ilvl w:val="0"/>
                      <w:numId w:val="31"/>
                    </w:numPr>
                    <w:autoSpaceDE w:val="0"/>
                    <w:autoSpaceDN w:val="0"/>
                    <w:adjustRightInd w:val="0"/>
                    <w:rPr>
                      <w:rFonts w:asciiTheme="majorBidi" w:hAnsiTheme="majorBidi" w:cstheme="majorBidi" w:hint="cs"/>
                      <w:sz w:val="24"/>
                      <w:szCs w:val="24"/>
                      <w:rtl/>
                    </w:rPr>
                  </w:pPr>
                  <w:r w:rsidRPr="0060316C">
                    <w:rPr>
                      <w:rFonts w:asciiTheme="majorBidi" w:hAnsiTheme="majorBidi" w:cstheme="majorBidi"/>
                      <w:b/>
                      <w:bCs/>
                      <w:sz w:val="24"/>
                      <w:szCs w:val="24"/>
                    </w:rPr>
                    <w:t>maïs tuniqué ("</w:t>
                  </w:r>
                  <w:proofErr w:type="spellStart"/>
                  <w:r w:rsidRPr="0060316C">
                    <w:rPr>
                      <w:rFonts w:asciiTheme="majorBidi" w:hAnsiTheme="majorBidi" w:cstheme="majorBidi"/>
                      <w:b/>
                      <w:bCs/>
                      <w:sz w:val="24"/>
                      <w:szCs w:val="24"/>
                    </w:rPr>
                    <w:t>Pod</w:t>
                  </w:r>
                  <w:proofErr w:type="spellEnd"/>
                  <w:r w:rsidRPr="0060316C">
                    <w:rPr>
                      <w:rFonts w:asciiTheme="majorBidi" w:hAnsiTheme="majorBidi" w:cstheme="majorBidi"/>
                      <w:b/>
                      <w:bCs/>
                      <w:sz w:val="24"/>
                      <w:szCs w:val="24"/>
                    </w:rPr>
                    <w:t xml:space="preserve"> corn"),</w:t>
                  </w:r>
                  <w:r w:rsidRPr="0060316C">
                    <w:rPr>
                      <w:rFonts w:asciiTheme="majorBidi" w:hAnsiTheme="majorBidi" w:cstheme="majorBidi"/>
                      <w:sz w:val="24"/>
                      <w:szCs w:val="24"/>
                    </w:rPr>
                    <w:t xml:space="preserve"> le seul type à posséder des glumelles non réduites qui enveloppent</w:t>
                  </w:r>
                  <w:r>
                    <w:rPr>
                      <w:rFonts w:asciiTheme="majorBidi" w:hAnsiTheme="majorBidi" w:cstheme="majorBidi"/>
                      <w:sz w:val="24"/>
                      <w:szCs w:val="24"/>
                    </w:rPr>
                    <w:t xml:space="preserve"> </w:t>
                  </w:r>
                  <w:r w:rsidRPr="0060316C">
                    <w:rPr>
                      <w:rFonts w:asciiTheme="majorBidi" w:hAnsiTheme="majorBidi" w:cstheme="majorBidi"/>
                      <w:sz w:val="24"/>
                      <w:szCs w:val="24"/>
                    </w:rPr>
                    <w:t>complètement chaque caryopse, ce type de maïs assez peu connu est le résultat d'une mutation contrôlée</w:t>
                  </w:r>
                  <w:r>
                    <w:rPr>
                      <w:rFonts w:asciiTheme="majorBidi" w:hAnsiTheme="majorBidi" w:cstheme="majorBidi"/>
                      <w:sz w:val="24"/>
                      <w:szCs w:val="24"/>
                    </w:rPr>
                    <w:t xml:space="preserve"> </w:t>
                  </w:r>
                  <w:r w:rsidRPr="0060316C">
                    <w:rPr>
                      <w:rFonts w:asciiTheme="majorBidi" w:hAnsiTheme="majorBidi" w:cstheme="majorBidi"/>
                      <w:sz w:val="24"/>
                      <w:szCs w:val="24"/>
                    </w:rPr>
                    <w:t xml:space="preserve">par un seul gène dominant (Tu) localisé dans le chromosome 4 </w:t>
                  </w:r>
                </w:p>
                <w:p w:rsidR="00C00738" w:rsidRPr="00B20E5C" w:rsidRDefault="00C00738" w:rsidP="00C00738">
                  <w:pPr>
                    <w:autoSpaceDE w:val="0"/>
                    <w:autoSpaceDN w:val="0"/>
                    <w:adjustRightInd w:val="0"/>
                    <w:spacing w:line="276" w:lineRule="auto"/>
                    <w:jc w:val="right"/>
                    <w:rPr>
                      <w:rFonts w:asciiTheme="majorBidi" w:hAnsiTheme="majorBidi" w:cstheme="majorBidi"/>
                      <w:sz w:val="24"/>
                      <w:szCs w:val="24"/>
                    </w:rPr>
                  </w:pPr>
                  <w:r w:rsidRPr="00D82E06">
                    <w:rPr>
                      <w:rFonts w:asciiTheme="majorBidi" w:hAnsiTheme="majorBidi" w:cstheme="majorBidi"/>
                      <w:sz w:val="24"/>
                      <w:szCs w:val="24"/>
                      <w:rtl/>
                    </w:rPr>
                    <w:t xml:space="preserve">النباتات  كثيفة  الاوراق  والكيزان  مغلفة  </w:t>
                  </w:r>
                  <w:proofErr w:type="spellStart"/>
                  <w:r w:rsidRPr="00D82E06">
                    <w:rPr>
                      <w:rFonts w:asciiTheme="majorBidi" w:hAnsiTheme="majorBidi" w:cstheme="majorBidi"/>
                      <w:sz w:val="24"/>
                      <w:szCs w:val="24"/>
                      <w:rtl/>
                    </w:rPr>
                    <w:t>باغماد</w:t>
                  </w:r>
                  <w:proofErr w:type="spellEnd"/>
                  <w:r w:rsidRPr="00D82E06">
                    <w:rPr>
                      <w:rFonts w:asciiTheme="majorBidi" w:hAnsiTheme="majorBidi" w:cstheme="majorBidi"/>
                      <w:sz w:val="24"/>
                      <w:szCs w:val="24"/>
                      <w:rtl/>
                    </w:rPr>
                    <w:t xml:space="preserve">  والحبوب  مغلفة  </w:t>
                  </w:r>
                  <w:proofErr w:type="spellStart"/>
                  <w:r w:rsidRPr="00D82E06">
                    <w:rPr>
                      <w:rFonts w:asciiTheme="majorBidi" w:hAnsiTheme="majorBidi" w:cstheme="majorBidi"/>
                      <w:sz w:val="24"/>
                      <w:szCs w:val="24"/>
                      <w:rtl/>
                    </w:rPr>
                    <w:t>بالقنابع</w:t>
                  </w:r>
                  <w:proofErr w:type="spellEnd"/>
                  <w:r w:rsidRPr="00D82E06">
                    <w:rPr>
                      <w:rFonts w:asciiTheme="majorBidi" w:hAnsiTheme="majorBidi" w:cstheme="majorBidi"/>
                      <w:sz w:val="24"/>
                      <w:szCs w:val="24"/>
                      <w:rtl/>
                    </w:rPr>
                    <w:t xml:space="preserve"> والعصافات والحبة تكون من </w:t>
                  </w:r>
                  <w:proofErr w:type="spellStart"/>
                  <w:r w:rsidRPr="00D82E06">
                    <w:rPr>
                      <w:rFonts w:asciiTheme="majorBidi" w:hAnsiTheme="majorBidi" w:cstheme="majorBidi"/>
                      <w:sz w:val="24"/>
                      <w:szCs w:val="24"/>
                      <w:rtl/>
                    </w:rPr>
                    <w:t>أى</w:t>
                  </w:r>
                  <w:proofErr w:type="spellEnd"/>
                  <w:r w:rsidRPr="00D82E06">
                    <w:rPr>
                      <w:rFonts w:asciiTheme="majorBidi" w:hAnsiTheme="majorBidi" w:cstheme="majorBidi"/>
                      <w:sz w:val="24"/>
                      <w:szCs w:val="24"/>
                      <w:rtl/>
                    </w:rPr>
                    <w:t xml:space="preserve"> طراز من الطرز ولا </w:t>
                  </w:r>
                  <w:r w:rsidRPr="00D82E06">
                    <w:rPr>
                      <w:rFonts w:asciiTheme="majorBidi" w:hAnsiTheme="majorBidi" w:cstheme="majorBidi"/>
                      <w:sz w:val="24"/>
                      <w:szCs w:val="24"/>
                      <w:rtl/>
                    </w:rPr>
                    <w:lastRenderedPageBreak/>
                    <w:t>يزرع هذا الطراز تجارياً</w:t>
                  </w:r>
                </w:p>
                <w:p w:rsidR="00C00738" w:rsidRPr="0060316C" w:rsidRDefault="00C00738" w:rsidP="008D662E">
                  <w:pPr>
                    <w:pStyle w:val="Paragraphedeliste"/>
                    <w:numPr>
                      <w:ilvl w:val="0"/>
                      <w:numId w:val="32"/>
                    </w:numPr>
                    <w:autoSpaceDE w:val="0"/>
                    <w:autoSpaceDN w:val="0"/>
                    <w:adjustRightInd w:val="0"/>
                    <w:rPr>
                      <w:rFonts w:asciiTheme="majorBidi" w:hAnsiTheme="majorBidi" w:cstheme="majorBidi" w:hint="cs"/>
                      <w:sz w:val="24"/>
                      <w:szCs w:val="24"/>
                      <w:rtl/>
                    </w:rPr>
                  </w:pPr>
                  <w:r w:rsidRPr="0060316C">
                    <w:rPr>
                      <w:rFonts w:asciiTheme="majorBidi" w:hAnsiTheme="majorBidi" w:cstheme="majorBidi"/>
                      <w:b/>
                      <w:bCs/>
                      <w:sz w:val="24"/>
                      <w:szCs w:val="24"/>
                    </w:rPr>
                    <w:t>maïs fulminant ("</w:t>
                  </w:r>
                  <w:proofErr w:type="spellStart"/>
                  <w:r w:rsidRPr="0060316C">
                    <w:rPr>
                      <w:rFonts w:asciiTheme="majorBidi" w:hAnsiTheme="majorBidi" w:cstheme="majorBidi"/>
                      <w:b/>
                      <w:bCs/>
                      <w:sz w:val="24"/>
                      <w:szCs w:val="24"/>
                    </w:rPr>
                    <w:t>Pop corn</w:t>
                  </w:r>
                  <w:proofErr w:type="spellEnd"/>
                  <w:r w:rsidRPr="0060316C">
                    <w:rPr>
                      <w:rFonts w:asciiTheme="majorBidi" w:hAnsiTheme="majorBidi" w:cstheme="majorBidi"/>
                      <w:b/>
                      <w:bCs/>
                      <w:sz w:val="24"/>
                      <w:szCs w:val="24"/>
                    </w:rPr>
                    <w:t>"),</w:t>
                  </w:r>
                  <w:r w:rsidRPr="0060316C">
                    <w:rPr>
                      <w:rFonts w:asciiTheme="majorBidi" w:hAnsiTheme="majorBidi" w:cstheme="majorBidi"/>
                      <w:sz w:val="24"/>
                      <w:szCs w:val="24"/>
                    </w:rPr>
                    <w:t xml:space="preserve"> considéré comme le type le plus primitif, possède un albumen endurci</w:t>
                  </w:r>
                  <w:r>
                    <w:rPr>
                      <w:rFonts w:asciiTheme="majorBidi" w:hAnsiTheme="majorBidi" w:cstheme="majorBidi"/>
                      <w:sz w:val="24"/>
                      <w:szCs w:val="24"/>
                    </w:rPr>
                    <w:t xml:space="preserve"> </w:t>
                  </w:r>
                  <w:r w:rsidRPr="0060316C">
                    <w:rPr>
                      <w:rFonts w:asciiTheme="majorBidi" w:hAnsiTheme="majorBidi" w:cstheme="majorBidi"/>
                      <w:sz w:val="24"/>
                      <w:szCs w:val="24"/>
                    </w:rPr>
                    <w:t xml:space="preserve">entourant une zone restreinte d'amidon mou </w:t>
                  </w:r>
                  <w:r w:rsidRPr="0060316C">
                    <w:rPr>
                      <w:rFonts w:asciiTheme="majorBidi" w:hAnsiTheme="majorBidi" w:cstheme="majorBidi" w:hint="cs"/>
                      <w:sz w:val="24"/>
                      <w:szCs w:val="24"/>
                      <w:rtl/>
                    </w:rPr>
                    <w:t xml:space="preserve"> لين </w:t>
                  </w:r>
                  <w:r w:rsidRPr="0060316C">
                    <w:rPr>
                      <w:rFonts w:asciiTheme="majorBidi" w:hAnsiTheme="majorBidi" w:cstheme="majorBidi"/>
                      <w:sz w:val="24"/>
                      <w:szCs w:val="24"/>
                    </w:rPr>
                    <w:t>(plus hydraté) qui à la cuisson provoque son expansion</w:t>
                  </w:r>
                  <w:r>
                    <w:rPr>
                      <w:rFonts w:asciiTheme="majorBidi" w:hAnsiTheme="majorBidi" w:cstheme="majorBidi"/>
                      <w:sz w:val="24"/>
                      <w:szCs w:val="24"/>
                    </w:rPr>
                    <w:t xml:space="preserve"> </w:t>
                  </w:r>
                  <w:r w:rsidRPr="0060316C">
                    <w:rPr>
                      <w:rFonts w:asciiTheme="majorBidi" w:hAnsiTheme="majorBidi" w:cstheme="majorBidi"/>
                      <w:sz w:val="24"/>
                      <w:szCs w:val="24"/>
                    </w:rPr>
                    <w:t xml:space="preserve">et "l'explosion" violente du caryopse exposant l'intérieur de celui-ci. Ce trait est contrôlé par </w:t>
                  </w:r>
                  <w:r w:rsidRPr="0060316C">
                    <w:rPr>
                      <w:rFonts w:asciiTheme="majorBidi" w:hAnsiTheme="majorBidi" w:cstheme="majorBidi"/>
                      <w:b/>
                      <w:bCs/>
                      <w:color w:val="FF0000"/>
                      <w:sz w:val="24"/>
                      <w:szCs w:val="24"/>
                    </w:rPr>
                    <w:t>un gène dominant localisé sur le chromosome 3</w:t>
                  </w:r>
                  <w:r w:rsidRPr="0060316C">
                    <w:rPr>
                      <w:rFonts w:asciiTheme="majorBidi" w:hAnsiTheme="majorBidi" w:cstheme="majorBidi"/>
                      <w:sz w:val="24"/>
                      <w:szCs w:val="24"/>
                    </w:rPr>
                    <w:t xml:space="preserve"> bien que plusieurs gènes régulateurs influencent aussi</w:t>
                  </w:r>
                  <w:r>
                    <w:rPr>
                      <w:rFonts w:asciiTheme="majorBidi" w:hAnsiTheme="majorBidi" w:cstheme="majorBidi"/>
                      <w:sz w:val="24"/>
                      <w:szCs w:val="24"/>
                    </w:rPr>
                    <w:t xml:space="preserve"> </w:t>
                  </w:r>
                  <w:r w:rsidRPr="0060316C">
                    <w:rPr>
                      <w:rFonts w:asciiTheme="majorBidi" w:hAnsiTheme="majorBidi" w:cstheme="majorBidi"/>
                      <w:sz w:val="24"/>
                      <w:szCs w:val="24"/>
                    </w:rPr>
                    <w:t>son expression.</w:t>
                  </w:r>
                </w:p>
                <w:p w:rsidR="00C00738" w:rsidRPr="00B20E5C" w:rsidRDefault="00C00738" w:rsidP="00C00738">
                  <w:pPr>
                    <w:autoSpaceDE w:val="0"/>
                    <w:autoSpaceDN w:val="0"/>
                    <w:adjustRightInd w:val="0"/>
                    <w:spacing w:line="276" w:lineRule="auto"/>
                    <w:jc w:val="right"/>
                    <w:rPr>
                      <w:rFonts w:asciiTheme="majorBidi" w:hAnsiTheme="majorBidi" w:cstheme="majorBidi"/>
                      <w:sz w:val="24"/>
                      <w:szCs w:val="24"/>
                    </w:rPr>
                  </w:pPr>
                  <w:r w:rsidRPr="00D82E06">
                    <w:rPr>
                      <w:rFonts w:asciiTheme="majorBidi" w:hAnsiTheme="majorBidi" w:cstheme="majorBidi"/>
                      <w:sz w:val="24"/>
                      <w:szCs w:val="24"/>
                      <w:rtl/>
                    </w:rPr>
                    <w:t xml:space="preserve">تتميز بحبوبها الصغيرة المستطيلة أو البيضية وقمتها المدببة </w:t>
                  </w:r>
                  <w:proofErr w:type="spellStart"/>
                  <w:r w:rsidRPr="00D82E06">
                    <w:rPr>
                      <w:rFonts w:asciiTheme="majorBidi" w:hAnsiTheme="majorBidi" w:cstheme="majorBidi"/>
                      <w:sz w:val="24"/>
                      <w:szCs w:val="24"/>
                      <w:rtl/>
                    </w:rPr>
                    <w:t>فى</w:t>
                  </w:r>
                  <w:proofErr w:type="spellEnd"/>
                  <w:r w:rsidRPr="00D82E06">
                    <w:rPr>
                      <w:rFonts w:asciiTheme="majorBidi" w:hAnsiTheme="majorBidi" w:cstheme="majorBidi"/>
                      <w:sz w:val="24"/>
                      <w:szCs w:val="24"/>
                      <w:rtl/>
                    </w:rPr>
                    <w:t xml:space="preserve"> بعض الأصناف أو المستديرة </w:t>
                  </w:r>
                  <w:proofErr w:type="spellStart"/>
                  <w:r w:rsidRPr="00D82E06">
                    <w:rPr>
                      <w:rFonts w:asciiTheme="majorBidi" w:hAnsiTheme="majorBidi" w:cstheme="majorBidi"/>
                      <w:sz w:val="24"/>
                      <w:szCs w:val="24"/>
                      <w:rtl/>
                    </w:rPr>
                    <w:t>فى</w:t>
                  </w:r>
                  <w:proofErr w:type="spellEnd"/>
                  <w:r w:rsidRPr="00D82E06">
                    <w:rPr>
                      <w:rFonts w:asciiTheme="majorBidi" w:hAnsiTheme="majorBidi" w:cstheme="majorBidi"/>
                      <w:sz w:val="24"/>
                      <w:szCs w:val="24"/>
                      <w:rtl/>
                    </w:rPr>
                    <w:t xml:space="preserve"> أصناف أخرى وأغلب </w:t>
                  </w:r>
                  <w:proofErr w:type="spellStart"/>
                  <w:r w:rsidRPr="00D82E06">
                    <w:rPr>
                      <w:rFonts w:asciiTheme="majorBidi" w:hAnsiTheme="majorBidi" w:cstheme="majorBidi"/>
                      <w:sz w:val="24"/>
                      <w:szCs w:val="24"/>
                      <w:rtl/>
                    </w:rPr>
                    <w:t>الأندوسبرم</w:t>
                  </w:r>
                  <w:proofErr w:type="spellEnd"/>
                  <w:r w:rsidRPr="00D82E06">
                    <w:rPr>
                      <w:rFonts w:asciiTheme="majorBidi" w:hAnsiTheme="majorBidi" w:cstheme="majorBidi"/>
                      <w:sz w:val="24"/>
                      <w:szCs w:val="24"/>
                      <w:rtl/>
                    </w:rPr>
                    <w:t xml:space="preserve"> </w:t>
                  </w:r>
                  <w:proofErr w:type="spellStart"/>
                  <w:r w:rsidRPr="00D82E06">
                    <w:rPr>
                      <w:rFonts w:asciiTheme="majorBidi" w:hAnsiTheme="majorBidi" w:cstheme="majorBidi"/>
                      <w:sz w:val="24"/>
                      <w:szCs w:val="24"/>
                      <w:rtl/>
                    </w:rPr>
                    <w:t>فى</w:t>
                  </w:r>
                  <w:proofErr w:type="spellEnd"/>
                  <w:r w:rsidRPr="00D82E06">
                    <w:rPr>
                      <w:rFonts w:asciiTheme="majorBidi" w:hAnsiTheme="majorBidi" w:cstheme="majorBidi"/>
                      <w:sz w:val="24"/>
                      <w:szCs w:val="24"/>
                      <w:rtl/>
                    </w:rPr>
                    <w:t xml:space="preserve"> الحبة </w:t>
                  </w:r>
                  <w:proofErr w:type="spellStart"/>
                  <w:r w:rsidRPr="00D82E06">
                    <w:rPr>
                      <w:rFonts w:asciiTheme="majorBidi" w:hAnsiTheme="majorBidi" w:cstheme="majorBidi"/>
                      <w:sz w:val="24"/>
                      <w:szCs w:val="24"/>
                      <w:rtl/>
                    </w:rPr>
                    <w:t>قرنى</w:t>
                  </w:r>
                  <w:proofErr w:type="spellEnd"/>
                  <w:r w:rsidRPr="00D82E06">
                    <w:rPr>
                      <w:rFonts w:asciiTheme="majorBidi" w:hAnsiTheme="majorBidi" w:cstheme="majorBidi"/>
                      <w:sz w:val="24"/>
                      <w:szCs w:val="24"/>
                      <w:rtl/>
                    </w:rPr>
                    <w:t xml:space="preserve"> مع وجود قدر قليل من </w:t>
                  </w:r>
                  <w:proofErr w:type="spellStart"/>
                  <w:r w:rsidRPr="00D82E06">
                    <w:rPr>
                      <w:rFonts w:asciiTheme="majorBidi" w:hAnsiTheme="majorBidi" w:cstheme="majorBidi"/>
                      <w:sz w:val="24"/>
                      <w:szCs w:val="24"/>
                      <w:rtl/>
                    </w:rPr>
                    <w:t>الأندوسبرم</w:t>
                  </w:r>
                  <w:proofErr w:type="spellEnd"/>
                  <w:r w:rsidRPr="00D82E06">
                    <w:rPr>
                      <w:rFonts w:asciiTheme="majorBidi" w:hAnsiTheme="majorBidi" w:cstheme="majorBidi"/>
                      <w:sz w:val="24"/>
                      <w:szCs w:val="24"/>
                      <w:rtl/>
                    </w:rPr>
                    <w:t xml:space="preserve"> النشوى وسط الحبة،  وتنفجر الحبة عند تسخينها نتيجة ضغط البخار المنطلق من الحرارة المرتفعة وتنقلب المحتويات الداخلية للحبة للخارج وتصبح الحبة بعدئذ كتلة خفيفة بيضاء</w:t>
                  </w:r>
                </w:p>
                <w:p w:rsidR="00C00738" w:rsidRDefault="00C00738" w:rsidP="008D662E">
                  <w:pPr>
                    <w:pStyle w:val="Paragraphedeliste"/>
                    <w:numPr>
                      <w:ilvl w:val="0"/>
                      <w:numId w:val="33"/>
                    </w:numPr>
                    <w:autoSpaceDE w:val="0"/>
                    <w:autoSpaceDN w:val="0"/>
                    <w:adjustRightInd w:val="0"/>
                    <w:rPr>
                      <w:rFonts w:asciiTheme="majorBidi" w:hAnsiTheme="majorBidi" w:cstheme="majorBidi"/>
                      <w:sz w:val="24"/>
                      <w:szCs w:val="24"/>
                    </w:rPr>
                  </w:pPr>
                  <w:r w:rsidRPr="0060316C">
                    <w:rPr>
                      <w:rFonts w:asciiTheme="majorBidi" w:hAnsiTheme="majorBidi" w:cstheme="majorBidi"/>
                      <w:b/>
                      <w:bCs/>
                      <w:sz w:val="24"/>
                      <w:szCs w:val="24"/>
                    </w:rPr>
                    <w:t>maïs à albumen corné ("Flint corn"),</w:t>
                  </w:r>
                  <w:r w:rsidRPr="0060316C">
                    <w:rPr>
                      <w:rFonts w:asciiTheme="majorBidi" w:hAnsiTheme="majorBidi" w:cstheme="majorBidi"/>
                      <w:sz w:val="24"/>
                      <w:szCs w:val="24"/>
                    </w:rPr>
                    <w:t xml:space="preserve"> la totalité de l'</w:t>
                  </w:r>
                  <w:proofErr w:type="spellStart"/>
                  <w:r w:rsidRPr="0060316C">
                    <w:rPr>
                      <w:rFonts w:asciiTheme="majorBidi" w:hAnsiTheme="majorBidi" w:cstheme="majorBidi"/>
                      <w:sz w:val="24"/>
                      <w:szCs w:val="24"/>
                    </w:rPr>
                    <w:t>albumen</w:t>
                  </w:r>
                  <w:proofErr w:type="spellEnd"/>
                  <w:r w:rsidRPr="0060316C">
                    <w:rPr>
                      <w:rFonts w:asciiTheme="majorBidi" w:hAnsiTheme="majorBidi" w:cstheme="majorBidi"/>
                      <w:sz w:val="24"/>
                      <w:szCs w:val="24"/>
                    </w:rPr>
                    <w:t xml:space="preserve"> est du type dur, non hydraté. Ce</w:t>
                  </w:r>
                  <w:r>
                    <w:rPr>
                      <w:rFonts w:asciiTheme="majorBidi" w:hAnsiTheme="majorBidi" w:cstheme="majorBidi"/>
                      <w:sz w:val="24"/>
                      <w:szCs w:val="24"/>
                    </w:rPr>
                    <w:t xml:space="preserve"> </w:t>
                  </w:r>
                  <w:r w:rsidRPr="0060316C">
                    <w:rPr>
                      <w:rFonts w:asciiTheme="majorBidi" w:hAnsiTheme="majorBidi" w:cstheme="majorBidi"/>
                      <w:sz w:val="24"/>
                      <w:szCs w:val="24"/>
                    </w:rPr>
                    <w:t xml:space="preserve">caractère est contrôlé par </w:t>
                  </w:r>
                  <w:r w:rsidRPr="0060316C">
                    <w:rPr>
                      <w:rFonts w:asciiTheme="majorBidi" w:hAnsiTheme="majorBidi" w:cstheme="majorBidi"/>
                      <w:b/>
                      <w:bCs/>
                      <w:color w:val="FF0000"/>
                      <w:sz w:val="24"/>
                      <w:szCs w:val="24"/>
                    </w:rPr>
                    <w:t>un gène récessif localisé dans le chromosome 3</w:t>
                  </w:r>
                  <w:r w:rsidRPr="0060316C">
                    <w:rPr>
                      <w:rFonts w:asciiTheme="majorBidi" w:hAnsiTheme="majorBidi" w:cstheme="majorBidi"/>
                      <w:sz w:val="24"/>
                      <w:szCs w:val="24"/>
                    </w:rPr>
                    <w:t xml:space="preserve"> et plusieurs gènes régulateurs</w:t>
                  </w:r>
                  <w:r>
                    <w:rPr>
                      <w:rFonts w:asciiTheme="majorBidi" w:hAnsiTheme="majorBidi" w:cstheme="majorBidi"/>
                      <w:sz w:val="24"/>
                      <w:szCs w:val="24"/>
                    </w:rPr>
                    <w:t xml:space="preserve"> </w:t>
                  </w:r>
                  <w:r w:rsidRPr="0060316C">
                    <w:rPr>
                      <w:rFonts w:asciiTheme="majorBidi" w:hAnsiTheme="majorBidi" w:cstheme="majorBidi"/>
                      <w:sz w:val="24"/>
                      <w:szCs w:val="24"/>
                    </w:rPr>
                    <w:t>dans d’autres chromosomes.</w:t>
                  </w:r>
                </w:p>
                <w:p w:rsidR="00C00738" w:rsidRPr="0060316C" w:rsidRDefault="00C00738" w:rsidP="00C00738">
                  <w:pPr>
                    <w:pStyle w:val="Paragraphedeliste"/>
                    <w:autoSpaceDE w:val="0"/>
                    <w:autoSpaceDN w:val="0"/>
                    <w:adjustRightInd w:val="0"/>
                    <w:jc w:val="right"/>
                    <w:rPr>
                      <w:rFonts w:asciiTheme="majorBidi" w:hAnsiTheme="majorBidi" w:cstheme="majorBidi"/>
                      <w:sz w:val="24"/>
                      <w:szCs w:val="24"/>
                    </w:rPr>
                  </w:pPr>
                  <w:r w:rsidRPr="0060316C">
                    <w:rPr>
                      <w:rFonts w:asciiTheme="majorBidi" w:hAnsiTheme="majorBidi" w:cstheme="majorBidi"/>
                      <w:sz w:val="24"/>
                      <w:szCs w:val="24"/>
                      <w:rtl/>
                    </w:rPr>
                    <w:t xml:space="preserve">النباتات مبكرة النضج تتحمل الظروف المناسبة جيدة الإنبات وتميل لتكوين خلفات وتتميز الكيزان بصغر حجمها وقلة عدد صفوفها عن الذرة </w:t>
                  </w:r>
                  <w:proofErr w:type="spellStart"/>
                  <w:r w:rsidRPr="0060316C">
                    <w:rPr>
                      <w:rFonts w:asciiTheme="majorBidi" w:hAnsiTheme="majorBidi" w:cstheme="majorBidi"/>
                      <w:sz w:val="24"/>
                      <w:szCs w:val="24"/>
                      <w:rtl/>
                    </w:rPr>
                    <w:t>المنغوزة</w:t>
                  </w:r>
                  <w:proofErr w:type="spellEnd"/>
                  <w:r w:rsidRPr="0060316C">
                    <w:rPr>
                      <w:rFonts w:asciiTheme="majorBidi" w:hAnsiTheme="majorBidi" w:cstheme="majorBidi"/>
                      <w:sz w:val="24"/>
                      <w:szCs w:val="24"/>
                      <w:rtl/>
                    </w:rPr>
                    <w:t xml:space="preserve"> والحبوب طويلة ورفيعة صفراء اللون غالباً ويوجد </w:t>
                  </w:r>
                  <w:proofErr w:type="spellStart"/>
                  <w:r w:rsidRPr="0060316C">
                    <w:rPr>
                      <w:rFonts w:asciiTheme="majorBidi" w:hAnsiTheme="majorBidi" w:cstheme="majorBidi"/>
                      <w:sz w:val="24"/>
                      <w:szCs w:val="24"/>
                      <w:rtl/>
                    </w:rPr>
                    <w:t>الاندوسبرم</w:t>
                  </w:r>
                  <w:proofErr w:type="spellEnd"/>
                  <w:r w:rsidRPr="0060316C">
                    <w:rPr>
                      <w:rFonts w:asciiTheme="majorBidi" w:hAnsiTheme="majorBidi" w:cstheme="majorBidi"/>
                      <w:sz w:val="24"/>
                      <w:szCs w:val="24"/>
                      <w:rtl/>
                    </w:rPr>
                    <w:t xml:space="preserve"> النشوى بمركز الحبة يحيط به طبقة سميكة من </w:t>
                  </w:r>
                  <w:proofErr w:type="spellStart"/>
                  <w:r w:rsidRPr="0060316C">
                    <w:rPr>
                      <w:rFonts w:asciiTheme="majorBidi" w:hAnsiTheme="majorBidi" w:cstheme="majorBidi"/>
                      <w:sz w:val="24"/>
                      <w:szCs w:val="24"/>
                      <w:rtl/>
                    </w:rPr>
                    <w:t>الاندوسبرم</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القرنى</w:t>
                  </w:r>
                  <w:proofErr w:type="spellEnd"/>
                  <w:r w:rsidRPr="0060316C">
                    <w:rPr>
                      <w:rFonts w:asciiTheme="majorBidi" w:hAnsiTheme="majorBidi" w:cstheme="majorBidi"/>
                      <w:sz w:val="24"/>
                      <w:szCs w:val="24"/>
                      <w:rtl/>
                    </w:rPr>
                    <w:t xml:space="preserve"> ولهذا لا تتكون </w:t>
                  </w:r>
                  <w:proofErr w:type="spellStart"/>
                  <w:r w:rsidRPr="0060316C">
                    <w:rPr>
                      <w:rFonts w:asciiTheme="majorBidi" w:hAnsiTheme="majorBidi" w:cstheme="majorBidi"/>
                      <w:sz w:val="24"/>
                      <w:szCs w:val="24"/>
                      <w:rtl/>
                    </w:rPr>
                    <w:t>النغزة</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فى</w:t>
                  </w:r>
                  <w:proofErr w:type="spellEnd"/>
                  <w:r w:rsidRPr="0060316C">
                    <w:rPr>
                      <w:rFonts w:asciiTheme="majorBidi" w:hAnsiTheme="majorBidi" w:cstheme="majorBidi"/>
                      <w:sz w:val="24"/>
                      <w:szCs w:val="24"/>
                      <w:rtl/>
                    </w:rPr>
                    <w:t xml:space="preserve"> قمة الحبة</w:t>
                  </w:r>
                </w:p>
                <w:p w:rsidR="00C00738" w:rsidRPr="0060316C" w:rsidRDefault="00C00738" w:rsidP="008D662E">
                  <w:pPr>
                    <w:pStyle w:val="Paragraphedeliste"/>
                    <w:numPr>
                      <w:ilvl w:val="0"/>
                      <w:numId w:val="34"/>
                    </w:numPr>
                    <w:autoSpaceDE w:val="0"/>
                    <w:autoSpaceDN w:val="0"/>
                    <w:adjustRightInd w:val="0"/>
                    <w:rPr>
                      <w:rFonts w:asciiTheme="majorBidi" w:hAnsiTheme="majorBidi" w:cstheme="majorBidi"/>
                      <w:sz w:val="24"/>
                      <w:szCs w:val="24"/>
                    </w:rPr>
                  </w:pPr>
                  <w:r w:rsidRPr="0060316C">
                    <w:rPr>
                      <w:rFonts w:asciiTheme="majorBidi" w:hAnsiTheme="majorBidi" w:cstheme="majorBidi"/>
                      <w:b/>
                      <w:bCs/>
                      <w:sz w:val="24"/>
                      <w:szCs w:val="24"/>
                    </w:rPr>
                    <w:t xml:space="preserve">maïs indenté ("Dent corn"), </w:t>
                  </w:r>
                  <w:r w:rsidRPr="0060316C">
                    <w:rPr>
                      <w:rFonts w:asciiTheme="majorBidi" w:hAnsiTheme="majorBidi" w:cstheme="majorBidi"/>
                      <w:sz w:val="24"/>
                      <w:szCs w:val="24"/>
                    </w:rPr>
                    <w:t xml:space="preserve">composé d'un albumen mou </w:t>
                  </w:r>
                  <w:r>
                    <w:rPr>
                      <w:rFonts w:asciiTheme="majorBidi" w:hAnsiTheme="majorBidi" w:cstheme="majorBidi"/>
                      <w:sz w:val="24"/>
                      <w:szCs w:val="24"/>
                    </w:rPr>
                    <w:t xml:space="preserve"> </w:t>
                  </w:r>
                  <w:r w:rsidRPr="0060316C">
                    <w:rPr>
                      <w:rFonts w:asciiTheme="majorBidi" w:hAnsiTheme="majorBidi" w:cstheme="majorBidi" w:hint="cs"/>
                      <w:sz w:val="24"/>
                      <w:szCs w:val="24"/>
                      <w:rtl/>
                    </w:rPr>
                    <w:t xml:space="preserve">لين </w:t>
                  </w:r>
                  <w:r>
                    <w:rPr>
                      <w:rFonts w:asciiTheme="majorBidi" w:hAnsiTheme="majorBidi" w:cstheme="majorBidi"/>
                      <w:sz w:val="24"/>
                      <w:szCs w:val="24"/>
                    </w:rPr>
                    <w:t xml:space="preserve"> </w:t>
                  </w:r>
                  <w:r w:rsidRPr="0060316C">
                    <w:rPr>
                      <w:rFonts w:asciiTheme="majorBidi" w:hAnsiTheme="majorBidi" w:cstheme="majorBidi"/>
                      <w:sz w:val="24"/>
                      <w:szCs w:val="24"/>
                    </w:rPr>
                    <w:t>dans la région distale de la graine qui a</w:t>
                  </w:r>
                  <w:r>
                    <w:rPr>
                      <w:rFonts w:asciiTheme="majorBidi" w:hAnsiTheme="majorBidi" w:cstheme="majorBidi"/>
                      <w:sz w:val="24"/>
                      <w:szCs w:val="24"/>
                    </w:rPr>
                    <w:t xml:space="preserve"> </w:t>
                  </w:r>
                  <w:r w:rsidRPr="0060316C">
                    <w:rPr>
                      <w:rFonts w:asciiTheme="majorBidi" w:hAnsiTheme="majorBidi" w:cstheme="majorBidi"/>
                      <w:sz w:val="24"/>
                      <w:szCs w:val="24"/>
                    </w:rPr>
                    <w:t xml:space="preserve">tendance à s'invaginer à cause de la déshydratation partielle lors du développement de l'épi ; </w:t>
                  </w:r>
                  <w:r w:rsidRPr="0060316C">
                    <w:rPr>
                      <w:rFonts w:asciiTheme="majorBidi" w:hAnsiTheme="majorBidi" w:cstheme="majorBidi"/>
                      <w:b/>
                      <w:bCs/>
                      <w:color w:val="FF0000"/>
                      <w:sz w:val="24"/>
                      <w:szCs w:val="24"/>
                    </w:rPr>
                    <w:t>un gène récessif au chromosome 2</w:t>
                  </w:r>
                  <w:r w:rsidRPr="0060316C">
                    <w:rPr>
                      <w:rFonts w:asciiTheme="majorBidi" w:hAnsiTheme="majorBidi" w:cstheme="majorBidi"/>
                      <w:sz w:val="24"/>
                      <w:szCs w:val="24"/>
                    </w:rPr>
                    <w:t xml:space="preserve"> contrôle ce caractère.</w:t>
                  </w:r>
                </w:p>
                <w:p w:rsidR="00C00738" w:rsidRPr="0060316C" w:rsidRDefault="00C00738" w:rsidP="008D662E">
                  <w:pPr>
                    <w:pStyle w:val="Paragraphedeliste"/>
                    <w:numPr>
                      <w:ilvl w:val="0"/>
                      <w:numId w:val="34"/>
                    </w:numPr>
                    <w:autoSpaceDE w:val="0"/>
                    <w:autoSpaceDN w:val="0"/>
                    <w:adjustRightInd w:val="0"/>
                    <w:rPr>
                      <w:rFonts w:asciiTheme="majorBidi" w:hAnsiTheme="majorBidi" w:cstheme="majorBidi"/>
                      <w:sz w:val="24"/>
                      <w:szCs w:val="24"/>
                    </w:rPr>
                  </w:pPr>
                  <w:r w:rsidRPr="0060316C">
                    <w:rPr>
                      <w:rFonts w:asciiTheme="majorBidi" w:hAnsiTheme="majorBidi" w:cstheme="majorBidi"/>
                      <w:b/>
                      <w:bCs/>
                      <w:sz w:val="24"/>
                      <w:szCs w:val="24"/>
                    </w:rPr>
                    <w:t xml:space="preserve">maïs </w:t>
                  </w:r>
                  <w:proofErr w:type="spellStart"/>
                  <w:r w:rsidRPr="0060316C">
                    <w:rPr>
                      <w:rFonts w:asciiTheme="majorBidi" w:hAnsiTheme="majorBidi" w:cstheme="majorBidi"/>
                      <w:b/>
                      <w:bCs/>
                      <w:sz w:val="24"/>
                      <w:szCs w:val="24"/>
                    </w:rPr>
                    <w:t>amilacé</w:t>
                  </w:r>
                  <w:proofErr w:type="spellEnd"/>
                  <w:r w:rsidRPr="0060316C">
                    <w:rPr>
                      <w:rFonts w:asciiTheme="majorBidi" w:hAnsiTheme="majorBidi" w:cstheme="majorBidi"/>
                      <w:b/>
                      <w:bCs/>
                      <w:sz w:val="24"/>
                      <w:szCs w:val="24"/>
                    </w:rPr>
                    <w:t xml:space="preserve"> ("Soft corn")</w:t>
                  </w:r>
                  <w:r w:rsidRPr="0060316C">
                    <w:rPr>
                      <w:rFonts w:asciiTheme="majorBidi" w:hAnsiTheme="majorBidi" w:cstheme="majorBidi"/>
                      <w:sz w:val="24"/>
                      <w:szCs w:val="24"/>
                    </w:rPr>
                    <w:t>, la totalité de son albumen est composé d'amidon fortement hydraté ;</w:t>
                  </w:r>
                  <w:r>
                    <w:rPr>
                      <w:rFonts w:asciiTheme="majorBidi" w:hAnsiTheme="majorBidi" w:cstheme="majorBidi"/>
                      <w:sz w:val="24"/>
                      <w:szCs w:val="24"/>
                    </w:rPr>
                    <w:t xml:space="preserve"> </w:t>
                  </w:r>
                  <w:r w:rsidRPr="0060316C">
                    <w:rPr>
                      <w:rFonts w:asciiTheme="majorBidi" w:hAnsiTheme="majorBidi" w:cstheme="majorBidi"/>
                      <w:sz w:val="24"/>
                      <w:szCs w:val="24"/>
                    </w:rPr>
                    <w:t>contrôlé par un gène récessif localisé dans le chromosome 2.</w:t>
                  </w:r>
                  <w:proofErr w:type="spellStart"/>
                  <w:r w:rsidRPr="0060316C">
                    <w:rPr>
                      <w:rFonts w:asciiTheme="majorBidi" w:hAnsiTheme="majorBidi" w:cstheme="majorBidi"/>
                      <w:sz w:val="24"/>
                      <w:szCs w:val="24"/>
                      <w:rtl/>
                    </w:rPr>
                    <w:t>تشبة</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الصوانية</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والأندوسبرم</w:t>
                  </w:r>
                  <w:proofErr w:type="spellEnd"/>
                  <w:r w:rsidRPr="0060316C">
                    <w:rPr>
                      <w:rFonts w:asciiTheme="majorBidi" w:hAnsiTheme="majorBidi" w:cstheme="majorBidi"/>
                      <w:sz w:val="24"/>
                      <w:szCs w:val="24"/>
                      <w:rtl/>
                    </w:rPr>
                    <w:t xml:space="preserve"> نشوى لين يحيط بالحبة طبقة رقيقة من </w:t>
                  </w:r>
                  <w:proofErr w:type="spellStart"/>
                  <w:r w:rsidRPr="0060316C">
                    <w:rPr>
                      <w:rFonts w:asciiTheme="majorBidi" w:hAnsiTheme="majorBidi" w:cstheme="majorBidi"/>
                      <w:sz w:val="24"/>
                      <w:szCs w:val="24"/>
                      <w:rtl/>
                    </w:rPr>
                    <w:t>الاندوسبرم</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القرنى</w:t>
                  </w:r>
                  <w:proofErr w:type="spellEnd"/>
                  <w:r w:rsidRPr="0060316C">
                    <w:rPr>
                      <w:rFonts w:asciiTheme="majorBidi" w:hAnsiTheme="majorBidi" w:cstheme="majorBidi"/>
                      <w:sz w:val="24"/>
                      <w:szCs w:val="24"/>
                      <w:rtl/>
                    </w:rPr>
                    <w:t xml:space="preserve"> ولا تتكون </w:t>
                  </w:r>
                  <w:proofErr w:type="spellStart"/>
                  <w:r w:rsidRPr="0060316C">
                    <w:rPr>
                      <w:rFonts w:asciiTheme="majorBidi" w:hAnsiTheme="majorBidi" w:cstheme="majorBidi"/>
                      <w:sz w:val="24"/>
                      <w:szCs w:val="24"/>
                      <w:rtl/>
                    </w:rPr>
                    <w:t>نغزة</w:t>
                  </w:r>
                  <w:proofErr w:type="spellEnd"/>
                  <w:r w:rsidRPr="0060316C">
                    <w:rPr>
                      <w:rFonts w:asciiTheme="majorBidi" w:hAnsiTheme="majorBidi" w:cstheme="majorBidi"/>
                      <w:sz w:val="24"/>
                      <w:szCs w:val="24"/>
                      <w:rtl/>
                    </w:rPr>
                    <w:t xml:space="preserve"> بالحبة عند الجفاف،  وتتعدد ألوان الحبوب من الابيض والازرق والمبرقش وهى غير واسعة </w:t>
                  </w:r>
                  <w:proofErr w:type="spellStart"/>
                  <w:r w:rsidRPr="0060316C">
                    <w:rPr>
                      <w:rFonts w:asciiTheme="majorBidi" w:hAnsiTheme="majorBidi" w:cstheme="majorBidi"/>
                      <w:sz w:val="24"/>
                      <w:szCs w:val="24"/>
                      <w:rtl/>
                    </w:rPr>
                    <w:t>الإنتشار</w:t>
                  </w:r>
                  <w:proofErr w:type="spellEnd"/>
                </w:p>
                <w:p w:rsidR="00C00738" w:rsidRDefault="00C00738" w:rsidP="008D662E">
                  <w:pPr>
                    <w:pStyle w:val="Paragraphedeliste"/>
                    <w:numPr>
                      <w:ilvl w:val="0"/>
                      <w:numId w:val="34"/>
                    </w:numPr>
                    <w:autoSpaceDE w:val="0"/>
                    <w:autoSpaceDN w:val="0"/>
                    <w:adjustRightInd w:val="0"/>
                    <w:jc w:val="right"/>
                    <w:rPr>
                      <w:rFonts w:asciiTheme="majorBidi" w:hAnsiTheme="majorBidi" w:cstheme="majorBidi"/>
                      <w:sz w:val="24"/>
                      <w:szCs w:val="24"/>
                    </w:rPr>
                  </w:pPr>
                  <w:r w:rsidRPr="0060316C">
                    <w:rPr>
                      <w:rFonts w:asciiTheme="majorBidi" w:hAnsiTheme="majorBidi" w:cstheme="majorBidi"/>
                      <w:b/>
                      <w:bCs/>
                      <w:sz w:val="24"/>
                      <w:szCs w:val="24"/>
                    </w:rPr>
                    <w:t xml:space="preserve"> maïs sucré ("</w:t>
                  </w:r>
                  <w:proofErr w:type="spellStart"/>
                  <w:r w:rsidRPr="0060316C">
                    <w:rPr>
                      <w:rFonts w:asciiTheme="majorBidi" w:hAnsiTheme="majorBidi" w:cstheme="majorBidi"/>
                      <w:b/>
                      <w:bCs/>
                      <w:sz w:val="24"/>
                      <w:szCs w:val="24"/>
                    </w:rPr>
                    <w:t>Sweet</w:t>
                  </w:r>
                  <w:proofErr w:type="spellEnd"/>
                  <w:r w:rsidRPr="0060316C">
                    <w:rPr>
                      <w:rFonts w:asciiTheme="majorBidi" w:hAnsiTheme="majorBidi" w:cstheme="majorBidi"/>
                      <w:b/>
                      <w:bCs/>
                      <w:sz w:val="24"/>
                      <w:szCs w:val="24"/>
                    </w:rPr>
                    <w:t xml:space="preserve"> corn")</w:t>
                  </w:r>
                  <w:r w:rsidRPr="0060316C">
                    <w:rPr>
                      <w:rFonts w:asciiTheme="majorBidi" w:hAnsiTheme="majorBidi" w:cstheme="majorBidi"/>
                      <w:sz w:val="24"/>
                      <w:szCs w:val="24"/>
                    </w:rPr>
                    <w:t xml:space="preserve"> contient un pourcentage plus élevé de sucres (6-10 %) que les autres</w:t>
                  </w:r>
                  <w:r>
                    <w:rPr>
                      <w:rFonts w:asciiTheme="majorBidi" w:hAnsiTheme="majorBidi" w:cstheme="majorBidi"/>
                      <w:sz w:val="24"/>
                      <w:szCs w:val="24"/>
                    </w:rPr>
                    <w:t xml:space="preserve"> </w:t>
                  </w:r>
                  <w:r w:rsidRPr="0060316C">
                    <w:rPr>
                      <w:rFonts w:asciiTheme="majorBidi" w:hAnsiTheme="majorBidi" w:cstheme="majorBidi"/>
                      <w:sz w:val="24"/>
                      <w:szCs w:val="24"/>
                    </w:rPr>
                    <w:t xml:space="preserve">types de maïs ; contrôlé par </w:t>
                  </w:r>
                  <w:r w:rsidRPr="00456A23">
                    <w:rPr>
                      <w:rFonts w:asciiTheme="majorBidi" w:hAnsiTheme="majorBidi" w:cstheme="majorBidi"/>
                      <w:b/>
                      <w:bCs/>
                      <w:color w:val="FF0000"/>
                      <w:sz w:val="24"/>
                      <w:szCs w:val="24"/>
                    </w:rPr>
                    <w:t>un gène récessif localisé dans le chromosome 4</w:t>
                  </w:r>
                </w:p>
                <w:p w:rsidR="00C00738" w:rsidRPr="0060316C" w:rsidRDefault="00C00738" w:rsidP="00C00738">
                  <w:pPr>
                    <w:pStyle w:val="Paragraphedeliste"/>
                    <w:autoSpaceDE w:val="0"/>
                    <w:autoSpaceDN w:val="0"/>
                    <w:adjustRightInd w:val="0"/>
                    <w:ind w:left="785"/>
                    <w:jc w:val="right"/>
                    <w:rPr>
                      <w:rFonts w:asciiTheme="majorBidi" w:hAnsiTheme="majorBidi" w:cstheme="majorBidi"/>
                      <w:sz w:val="24"/>
                      <w:szCs w:val="24"/>
                    </w:rPr>
                  </w:pPr>
                  <w:r w:rsidRPr="0060316C">
                    <w:rPr>
                      <w:rFonts w:asciiTheme="majorBidi" w:hAnsiTheme="majorBidi" w:cstheme="majorBidi"/>
                      <w:sz w:val="24"/>
                      <w:szCs w:val="24"/>
                      <w:rtl/>
                    </w:rPr>
                    <w:t xml:space="preserve">النباتات صغيرة أو متوسطة الحجم تميل للتفرع </w:t>
                  </w:r>
                  <w:proofErr w:type="spellStart"/>
                  <w:r w:rsidRPr="0060316C">
                    <w:rPr>
                      <w:rFonts w:asciiTheme="majorBidi" w:hAnsiTheme="majorBidi" w:cstheme="majorBidi"/>
                      <w:sz w:val="24"/>
                      <w:szCs w:val="24"/>
                      <w:rtl/>
                    </w:rPr>
                    <w:t>القاعدى</w:t>
                  </w:r>
                  <w:proofErr w:type="spellEnd"/>
                  <w:r w:rsidRPr="0060316C">
                    <w:rPr>
                      <w:rFonts w:asciiTheme="majorBidi" w:hAnsiTheme="majorBidi" w:cstheme="majorBidi"/>
                      <w:sz w:val="24"/>
                      <w:szCs w:val="24"/>
                      <w:rtl/>
                    </w:rPr>
                    <w:t xml:space="preserve"> وتحتوى الحبوب على </w:t>
                  </w:r>
                  <w:proofErr w:type="spellStart"/>
                  <w:r w:rsidRPr="0060316C">
                    <w:rPr>
                      <w:rFonts w:asciiTheme="majorBidi" w:hAnsiTheme="majorBidi" w:cstheme="majorBidi"/>
                      <w:sz w:val="24"/>
                      <w:szCs w:val="24"/>
                      <w:rtl/>
                    </w:rPr>
                    <w:t>أندوسبرم</w:t>
                  </w:r>
                  <w:proofErr w:type="spellEnd"/>
                  <w:r w:rsidRPr="0060316C">
                    <w:rPr>
                      <w:rFonts w:asciiTheme="majorBidi" w:hAnsiTheme="majorBidi" w:cstheme="majorBidi"/>
                      <w:sz w:val="24"/>
                      <w:szCs w:val="24"/>
                      <w:rtl/>
                    </w:rPr>
                    <w:t xml:space="preserve"> سكرى الطعم شفاف قبل النضج ويعطى شكلاً مجعداً عند الجفاف،  ويبدو </w:t>
                  </w:r>
                  <w:proofErr w:type="spellStart"/>
                  <w:r w:rsidRPr="0060316C">
                    <w:rPr>
                      <w:rFonts w:asciiTheme="majorBidi" w:hAnsiTheme="majorBidi" w:cstheme="majorBidi"/>
                      <w:sz w:val="24"/>
                      <w:szCs w:val="24"/>
                      <w:rtl/>
                    </w:rPr>
                    <w:t>الاندوسبرم</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كالقرنى</w:t>
                  </w:r>
                  <w:proofErr w:type="spellEnd"/>
                  <w:r w:rsidRPr="0060316C">
                    <w:rPr>
                      <w:rFonts w:asciiTheme="majorBidi" w:hAnsiTheme="majorBidi" w:cstheme="majorBidi"/>
                      <w:sz w:val="24"/>
                      <w:szCs w:val="24"/>
                      <w:rtl/>
                    </w:rPr>
                    <w:t xml:space="preserve"> لعدم </w:t>
                  </w:r>
                  <w:proofErr w:type="spellStart"/>
                  <w:r w:rsidRPr="0060316C">
                    <w:rPr>
                      <w:rFonts w:asciiTheme="majorBidi" w:hAnsiTheme="majorBidi" w:cstheme="majorBidi"/>
                      <w:sz w:val="24"/>
                      <w:szCs w:val="24"/>
                      <w:rtl/>
                    </w:rPr>
                    <w:t>إكتمال</w:t>
                  </w:r>
                  <w:proofErr w:type="spellEnd"/>
                  <w:r w:rsidRPr="0060316C">
                    <w:rPr>
                      <w:rFonts w:asciiTheme="majorBidi" w:hAnsiTheme="majorBidi" w:cstheme="majorBidi"/>
                      <w:sz w:val="24"/>
                      <w:szCs w:val="24"/>
                      <w:rtl/>
                    </w:rPr>
                    <w:t xml:space="preserve"> حبيبات النشا،  ومعظم المواد الكربوهيدراتية </w:t>
                  </w:r>
                  <w:proofErr w:type="spellStart"/>
                  <w:r w:rsidRPr="0060316C">
                    <w:rPr>
                      <w:rFonts w:asciiTheme="majorBidi" w:hAnsiTheme="majorBidi" w:cstheme="majorBidi"/>
                      <w:sz w:val="24"/>
                      <w:szCs w:val="24"/>
                      <w:rtl/>
                    </w:rPr>
                    <w:t>فى</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الاندوسبرم</w:t>
                  </w:r>
                  <w:proofErr w:type="spellEnd"/>
                  <w:r w:rsidRPr="0060316C">
                    <w:rPr>
                      <w:rFonts w:asciiTheme="majorBidi" w:hAnsiTheme="majorBidi" w:cstheme="majorBidi"/>
                      <w:sz w:val="24"/>
                      <w:szCs w:val="24"/>
                      <w:rtl/>
                    </w:rPr>
                    <w:t xml:space="preserve"> سكر لفقد الحبوب القدرة على تحويل السكر الى نشاء  وحبيبات النشا صغيرة غير كاملة التكوين،  والكيزان صغيرة الحجم وتزرع  </w:t>
                  </w:r>
                  <w:proofErr w:type="spellStart"/>
                  <w:r w:rsidRPr="0060316C">
                    <w:rPr>
                      <w:rFonts w:asciiTheme="majorBidi" w:hAnsiTheme="majorBidi" w:cstheme="majorBidi"/>
                      <w:sz w:val="24"/>
                      <w:szCs w:val="24"/>
                      <w:rtl/>
                    </w:rPr>
                    <w:t>لإستعمالها</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فى</w:t>
                  </w:r>
                  <w:proofErr w:type="spellEnd"/>
                  <w:r w:rsidRPr="0060316C">
                    <w:rPr>
                      <w:rFonts w:asciiTheme="majorBidi" w:hAnsiTheme="majorBidi" w:cstheme="majorBidi"/>
                      <w:sz w:val="24"/>
                      <w:szCs w:val="24"/>
                      <w:rtl/>
                    </w:rPr>
                    <w:t xml:space="preserve"> الأكل خضراء أو مسلوقة أو مشوية حيث تحفظ </w:t>
                  </w:r>
                  <w:proofErr w:type="spellStart"/>
                  <w:r w:rsidRPr="0060316C">
                    <w:rPr>
                      <w:rFonts w:asciiTheme="majorBidi" w:hAnsiTheme="majorBidi" w:cstheme="majorBidi"/>
                      <w:sz w:val="24"/>
                      <w:szCs w:val="24"/>
                      <w:rtl/>
                    </w:rPr>
                    <w:t>فى</w:t>
                  </w:r>
                  <w:proofErr w:type="spellEnd"/>
                  <w:r w:rsidRPr="0060316C">
                    <w:rPr>
                      <w:rFonts w:asciiTheme="majorBidi" w:hAnsiTheme="majorBidi" w:cstheme="majorBidi"/>
                      <w:sz w:val="24"/>
                      <w:szCs w:val="24"/>
                      <w:rtl/>
                    </w:rPr>
                    <w:t xml:space="preserve"> علب  بالتبريد</w:t>
                  </w:r>
                </w:p>
                <w:p w:rsidR="00C00738" w:rsidRPr="0060316C" w:rsidRDefault="00C00738" w:rsidP="008D662E">
                  <w:pPr>
                    <w:pStyle w:val="Paragraphedeliste"/>
                    <w:numPr>
                      <w:ilvl w:val="0"/>
                      <w:numId w:val="34"/>
                    </w:numPr>
                    <w:autoSpaceDE w:val="0"/>
                    <w:autoSpaceDN w:val="0"/>
                    <w:adjustRightInd w:val="0"/>
                    <w:rPr>
                      <w:rFonts w:asciiTheme="majorBidi" w:hAnsiTheme="majorBidi" w:cstheme="majorBidi"/>
                      <w:sz w:val="24"/>
                      <w:szCs w:val="24"/>
                      <w:rtl/>
                    </w:rPr>
                  </w:pPr>
                  <w:r w:rsidRPr="0060316C">
                    <w:rPr>
                      <w:rFonts w:asciiTheme="majorBidi" w:hAnsiTheme="majorBidi" w:cstheme="majorBidi"/>
                      <w:b/>
                      <w:bCs/>
                      <w:sz w:val="24"/>
                      <w:szCs w:val="24"/>
                    </w:rPr>
                    <w:t xml:space="preserve"> maïs visqueux ("</w:t>
                  </w:r>
                  <w:proofErr w:type="spellStart"/>
                  <w:r w:rsidRPr="0060316C">
                    <w:rPr>
                      <w:rFonts w:asciiTheme="majorBidi" w:hAnsiTheme="majorBidi" w:cstheme="majorBidi"/>
                      <w:b/>
                      <w:bCs/>
                      <w:sz w:val="24"/>
                      <w:szCs w:val="24"/>
                    </w:rPr>
                    <w:t>Waxy</w:t>
                  </w:r>
                  <w:proofErr w:type="spellEnd"/>
                  <w:r w:rsidRPr="0060316C">
                    <w:rPr>
                      <w:rFonts w:asciiTheme="majorBidi" w:hAnsiTheme="majorBidi" w:cstheme="majorBidi"/>
                      <w:b/>
                      <w:bCs/>
                      <w:sz w:val="24"/>
                      <w:szCs w:val="24"/>
                    </w:rPr>
                    <w:t xml:space="preserve"> corn")</w:t>
                  </w:r>
                  <w:r w:rsidRPr="0060316C">
                    <w:rPr>
                      <w:rFonts w:asciiTheme="majorBidi" w:hAnsiTheme="majorBidi" w:cstheme="majorBidi" w:hint="cs"/>
                      <w:b/>
                      <w:bCs/>
                      <w:sz w:val="24"/>
                      <w:szCs w:val="24"/>
                      <w:rtl/>
                    </w:rPr>
                    <w:t xml:space="preserve"> </w:t>
                  </w:r>
                  <w:proofErr w:type="gramStart"/>
                  <w:r w:rsidRPr="0060316C">
                    <w:rPr>
                      <w:rFonts w:asciiTheme="majorBidi" w:hAnsiTheme="majorBidi" w:cstheme="majorBidi" w:hint="cs"/>
                      <w:b/>
                      <w:bCs/>
                      <w:sz w:val="24"/>
                      <w:szCs w:val="24"/>
                      <w:rtl/>
                    </w:rPr>
                    <w:t xml:space="preserve">الشمعية </w:t>
                  </w:r>
                  <w:r w:rsidRPr="0060316C">
                    <w:rPr>
                      <w:rFonts w:asciiTheme="majorBidi" w:hAnsiTheme="majorBidi" w:cstheme="majorBidi"/>
                      <w:b/>
                      <w:bCs/>
                      <w:sz w:val="24"/>
                      <w:szCs w:val="24"/>
                    </w:rPr>
                    <w:t>,</w:t>
                  </w:r>
                  <w:proofErr w:type="gramEnd"/>
                  <w:r w:rsidRPr="0060316C">
                    <w:rPr>
                      <w:rFonts w:asciiTheme="majorBidi" w:hAnsiTheme="majorBidi" w:cstheme="majorBidi"/>
                      <w:sz w:val="24"/>
                      <w:szCs w:val="24"/>
                    </w:rPr>
                    <w:t xml:space="preserve"> contrairement à celui des autres types dont l'amidon est formé par</w:t>
                  </w:r>
                  <w:r>
                    <w:rPr>
                      <w:rFonts w:asciiTheme="majorBidi" w:hAnsiTheme="majorBidi" w:cstheme="majorBidi"/>
                      <w:sz w:val="24"/>
                      <w:szCs w:val="24"/>
                    </w:rPr>
                    <w:t xml:space="preserve"> </w:t>
                  </w:r>
                  <w:r w:rsidRPr="0060316C">
                    <w:rPr>
                      <w:rFonts w:asciiTheme="majorBidi" w:hAnsiTheme="majorBidi" w:cstheme="majorBidi"/>
                      <w:sz w:val="24"/>
                      <w:szCs w:val="24"/>
                    </w:rPr>
                    <w:t>une structure contenant 71-72 % d'</w:t>
                  </w:r>
                  <w:proofErr w:type="spellStart"/>
                  <w:r w:rsidRPr="0060316C">
                    <w:rPr>
                      <w:rFonts w:asciiTheme="majorBidi" w:hAnsiTheme="majorBidi" w:cstheme="majorBidi"/>
                      <w:sz w:val="24"/>
                      <w:szCs w:val="24"/>
                    </w:rPr>
                    <w:t>amylopectine</w:t>
                  </w:r>
                  <w:proofErr w:type="spellEnd"/>
                  <w:r w:rsidRPr="0060316C">
                    <w:rPr>
                      <w:rFonts w:asciiTheme="majorBidi" w:hAnsiTheme="majorBidi" w:cstheme="majorBidi"/>
                      <w:sz w:val="24"/>
                      <w:szCs w:val="24"/>
                    </w:rPr>
                    <w:t xml:space="preserve"> et 28-29 % d'amylose, l'amidon de ce type consiste</w:t>
                  </w:r>
                  <w:r>
                    <w:rPr>
                      <w:rFonts w:asciiTheme="majorBidi" w:hAnsiTheme="majorBidi" w:cstheme="majorBidi"/>
                      <w:sz w:val="24"/>
                      <w:szCs w:val="24"/>
                    </w:rPr>
                    <w:t xml:space="preserve"> </w:t>
                  </w:r>
                  <w:r w:rsidRPr="0060316C">
                    <w:rPr>
                      <w:rFonts w:asciiTheme="majorBidi" w:hAnsiTheme="majorBidi" w:cstheme="majorBidi"/>
                      <w:sz w:val="24"/>
                      <w:szCs w:val="24"/>
                    </w:rPr>
                    <w:t>exclusivement d'</w:t>
                  </w:r>
                  <w:proofErr w:type="spellStart"/>
                  <w:r w:rsidRPr="0060316C">
                    <w:rPr>
                      <w:rFonts w:asciiTheme="majorBidi" w:hAnsiTheme="majorBidi" w:cstheme="majorBidi"/>
                      <w:sz w:val="24"/>
                      <w:szCs w:val="24"/>
                    </w:rPr>
                    <w:t>amylopectine</w:t>
                  </w:r>
                  <w:proofErr w:type="spellEnd"/>
                  <w:r w:rsidRPr="0060316C">
                    <w:rPr>
                      <w:rFonts w:asciiTheme="majorBidi" w:hAnsiTheme="majorBidi" w:cstheme="majorBidi"/>
                      <w:sz w:val="24"/>
                      <w:szCs w:val="24"/>
                    </w:rPr>
                    <w:t xml:space="preserve">. Contrôlé par </w:t>
                  </w:r>
                  <w:r w:rsidRPr="00456A23">
                    <w:rPr>
                      <w:rFonts w:asciiTheme="majorBidi" w:hAnsiTheme="majorBidi" w:cstheme="majorBidi"/>
                      <w:b/>
                      <w:bCs/>
                      <w:color w:val="FF0000"/>
                      <w:sz w:val="24"/>
                      <w:szCs w:val="24"/>
                    </w:rPr>
                    <w:t>un gène récessif au chromosome 9</w:t>
                  </w:r>
                  <w:r w:rsidRPr="0060316C">
                    <w:rPr>
                      <w:rFonts w:asciiTheme="majorBidi" w:hAnsiTheme="majorBidi" w:cstheme="majorBidi"/>
                      <w:sz w:val="24"/>
                      <w:szCs w:val="24"/>
                    </w:rPr>
                    <w:t>.</w:t>
                  </w:r>
                  <w:r w:rsidRPr="0060316C">
                    <w:rPr>
                      <w:rFonts w:asciiTheme="majorBidi" w:hAnsiTheme="majorBidi" w:cstheme="majorBidi"/>
                      <w:sz w:val="24"/>
                      <w:szCs w:val="24"/>
                      <w:rtl/>
                    </w:rPr>
                    <w:t xml:space="preserve"> تتميز حبوبها </w:t>
                  </w:r>
                  <w:proofErr w:type="spellStart"/>
                  <w:r w:rsidRPr="0060316C">
                    <w:rPr>
                      <w:rFonts w:asciiTheme="majorBidi" w:hAnsiTheme="majorBidi" w:cstheme="majorBidi"/>
                      <w:sz w:val="24"/>
                      <w:szCs w:val="24"/>
                      <w:rtl/>
                    </w:rPr>
                    <w:t>باندوسبرم</w:t>
                  </w:r>
                  <w:proofErr w:type="spellEnd"/>
                  <w:r w:rsidRPr="0060316C">
                    <w:rPr>
                      <w:rFonts w:asciiTheme="majorBidi" w:hAnsiTheme="majorBidi" w:cstheme="majorBidi"/>
                      <w:sz w:val="24"/>
                      <w:szCs w:val="24"/>
                      <w:rtl/>
                    </w:rPr>
                    <w:t xml:space="preserve"> </w:t>
                  </w:r>
                  <w:proofErr w:type="spellStart"/>
                  <w:r w:rsidRPr="0060316C">
                    <w:rPr>
                      <w:rFonts w:asciiTheme="majorBidi" w:hAnsiTheme="majorBidi" w:cstheme="majorBidi"/>
                      <w:sz w:val="24"/>
                      <w:szCs w:val="24"/>
                      <w:rtl/>
                    </w:rPr>
                    <w:t>شمعى</w:t>
                  </w:r>
                  <w:proofErr w:type="spellEnd"/>
                  <w:r w:rsidRPr="0060316C">
                    <w:rPr>
                      <w:rFonts w:asciiTheme="majorBidi" w:hAnsiTheme="majorBidi" w:cstheme="majorBidi"/>
                      <w:sz w:val="24"/>
                      <w:szCs w:val="24"/>
                      <w:rtl/>
                    </w:rPr>
                    <w:t xml:space="preserve">  المظهر والقوام</w:t>
                  </w:r>
                </w:p>
              </w:tc>
            </w:tr>
            <w:tr w:rsidR="00C00738" w:rsidTr="00C00738">
              <w:trPr>
                <w:trHeight w:val="442"/>
              </w:trPr>
              <w:tc>
                <w:tcPr>
                  <w:tcW w:w="9924" w:type="dxa"/>
                  <w:gridSpan w:val="2"/>
                </w:tcPr>
                <w:p w:rsidR="00C00738" w:rsidRPr="00F5348D" w:rsidRDefault="00C00738" w:rsidP="00C00738">
                  <w:pPr>
                    <w:pStyle w:val="Default"/>
                    <w:bidi/>
                    <w:spacing w:line="276" w:lineRule="auto"/>
                    <w:rPr>
                      <w:rFonts w:ascii="AkhbarMT-Bold" w:cs="AkhbarMT-Bold" w:hint="cs"/>
                      <w:b/>
                      <w:bCs/>
                      <w:sz w:val="28"/>
                      <w:szCs w:val="28"/>
                      <w:u w:val="single"/>
                      <w:rtl/>
                    </w:rPr>
                  </w:pPr>
                  <w:r w:rsidRPr="00F5348D">
                    <w:rPr>
                      <w:rFonts w:ascii="AkhbarMT-Bold" w:cs="AkhbarMT-Bold" w:hint="cs"/>
                      <w:b/>
                      <w:bCs/>
                      <w:sz w:val="28"/>
                      <w:szCs w:val="28"/>
                      <w:u w:val="single"/>
                      <w:rtl/>
                    </w:rPr>
                    <w:lastRenderedPageBreak/>
                    <w:t>الاهمية</w:t>
                  </w:r>
                  <w:r w:rsidRPr="00F5348D">
                    <w:rPr>
                      <w:rFonts w:ascii="AkhbarMT-Bold" w:cs="AkhbarMT-Bold"/>
                      <w:b/>
                      <w:bCs/>
                      <w:sz w:val="28"/>
                      <w:szCs w:val="28"/>
                      <w:u w:val="single"/>
                    </w:rPr>
                    <w:t xml:space="preserve"> </w:t>
                  </w:r>
                  <w:r w:rsidRPr="00F5348D">
                    <w:rPr>
                      <w:rFonts w:ascii="AkhbarMT-Bold" w:cs="AkhbarMT-Bold" w:hint="cs"/>
                      <w:b/>
                      <w:bCs/>
                      <w:sz w:val="28"/>
                      <w:szCs w:val="28"/>
                      <w:u w:val="single"/>
                      <w:rtl/>
                    </w:rPr>
                    <w:t>الاقتصادية</w:t>
                  </w:r>
                  <w:r w:rsidRPr="00F5348D">
                    <w:rPr>
                      <w:rFonts w:ascii="AkhbarMT-Bold" w:cs="AkhbarMT-Bold"/>
                      <w:b/>
                      <w:bCs/>
                      <w:sz w:val="28"/>
                      <w:szCs w:val="28"/>
                      <w:u w:val="single"/>
                    </w:rPr>
                    <w:t xml:space="preserve"> </w:t>
                  </w:r>
                  <w:r w:rsidRPr="00F5348D">
                    <w:rPr>
                      <w:rFonts w:ascii="AkhbarMT-Bold" w:cs="AkhbarMT-Bold" w:hint="cs"/>
                      <w:b/>
                      <w:bCs/>
                      <w:sz w:val="28"/>
                      <w:szCs w:val="28"/>
                      <w:u w:val="single"/>
                      <w:rtl/>
                    </w:rPr>
                    <w:t>والاستعمال</w:t>
                  </w:r>
                </w:p>
                <w:p w:rsidR="00C00738" w:rsidRDefault="00C00738" w:rsidP="00C00738">
                  <w:pPr>
                    <w:autoSpaceDE w:val="0"/>
                    <w:autoSpaceDN w:val="0"/>
                    <w:bidi/>
                    <w:adjustRightInd w:val="0"/>
                    <w:spacing w:line="276" w:lineRule="auto"/>
                    <w:jc w:val="both"/>
                    <w:rPr>
                      <w:rFonts w:ascii="AkhbarMT" w:cs="AkhbarMT" w:hint="cs"/>
                      <w:sz w:val="32"/>
                      <w:szCs w:val="32"/>
                      <w:rtl/>
                    </w:rPr>
                  </w:pPr>
                  <w:r w:rsidRPr="00DC6F69">
                    <w:rPr>
                      <w:rFonts w:asciiTheme="majorBidi" w:hAnsiTheme="majorBidi" w:cstheme="majorBidi"/>
                      <w:sz w:val="24"/>
                      <w:szCs w:val="24"/>
                      <w:rtl/>
                    </w:rPr>
                    <w:t>تعتبر</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الذرة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من</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النباتات</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الزراعية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بالغة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الاهمية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حيث</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تستعمل</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في</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غذاء</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الانسان</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وكأعلاف</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للحيوانات</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وفي</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الصناعة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 xml:space="preserve"> وتحتوي</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الثمار</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الجافة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 xml:space="preserve">على </w:t>
                  </w:r>
                  <w:r w:rsidRPr="00DC6F69">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Pr="003E2EC9">
                    <w:rPr>
                      <w:rFonts w:asciiTheme="majorBidi" w:hAnsiTheme="majorBidi" w:cstheme="majorBidi"/>
                      <w:b/>
                      <w:bCs/>
                      <w:sz w:val="24"/>
                      <w:szCs w:val="24"/>
                    </w:rPr>
                    <w:t>65 - 70 %</w:t>
                  </w:r>
                  <w:r>
                    <w:rPr>
                      <w:rFonts w:asciiTheme="majorBidi" w:hAnsiTheme="majorBidi" w:cstheme="majorBidi" w:hint="cs"/>
                      <w:sz w:val="24"/>
                      <w:szCs w:val="24"/>
                      <w:rtl/>
                    </w:rPr>
                    <w:t xml:space="preserve"> </w:t>
                  </w:r>
                  <w:r w:rsidRPr="00DC6F69">
                    <w:rPr>
                      <w:rFonts w:asciiTheme="majorBidi" w:hAnsiTheme="majorBidi" w:cstheme="majorBidi"/>
                      <w:sz w:val="24"/>
                      <w:szCs w:val="24"/>
                      <w:rtl/>
                    </w:rPr>
                    <w:t>كربوهيدرات</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نشا</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w:t>
                  </w:r>
                  <w:r w:rsidRPr="00DC6F69">
                    <w:rPr>
                      <w:rFonts w:asciiTheme="majorBidi" w:hAnsiTheme="majorBidi" w:cstheme="majorBidi"/>
                      <w:sz w:val="24"/>
                      <w:szCs w:val="24"/>
                    </w:rPr>
                    <w:t xml:space="preserve"> </w:t>
                  </w:r>
                  <w:r w:rsidRPr="003E2EC9">
                    <w:rPr>
                      <w:rFonts w:asciiTheme="majorBidi" w:hAnsiTheme="majorBidi" w:cstheme="majorBidi"/>
                      <w:b/>
                      <w:bCs/>
                      <w:sz w:val="24"/>
                      <w:szCs w:val="24"/>
                    </w:rPr>
                    <w:t>10 - 12 %</w:t>
                  </w:r>
                  <w:r w:rsidRPr="00DC6F69">
                    <w:rPr>
                      <w:rFonts w:asciiTheme="majorBidi" w:hAnsiTheme="majorBidi" w:cstheme="majorBidi"/>
                      <w:sz w:val="24"/>
                      <w:szCs w:val="24"/>
                      <w:rtl/>
                    </w:rPr>
                    <w:t>مواد</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بروتينية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w:t>
                  </w:r>
                  <w:r w:rsidRPr="00DC6F69">
                    <w:rPr>
                      <w:rFonts w:asciiTheme="majorBidi" w:hAnsiTheme="majorBidi" w:cstheme="majorBidi"/>
                      <w:sz w:val="24"/>
                      <w:szCs w:val="24"/>
                    </w:rPr>
                    <w:t xml:space="preserve"> </w:t>
                  </w:r>
                  <w:r w:rsidRPr="003E2EC9">
                    <w:rPr>
                      <w:rFonts w:asciiTheme="majorBidi" w:hAnsiTheme="majorBidi" w:cstheme="majorBidi"/>
                      <w:b/>
                      <w:bCs/>
                      <w:sz w:val="24"/>
                      <w:szCs w:val="24"/>
                    </w:rPr>
                    <w:t>4 - 7 %</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زيت</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دسم</w:t>
                  </w:r>
                  <w:r w:rsidRPr="00DC6F69">
                    <w:rPr>
                      <w:rFonts w:asciiTheme="majorBidi" w:hAnsiTheme="majorBidi" w:cstheme="majorBidi"/>
                      <w:sz w:val="24"/>
                      <w:szCs w:val="24"/>
                    </w:rPr>
                    <w:t xml:space="preserve"> , </w:t>
                  </w:r>
                  <w:r w:rsidRPr="00DC6F69">
                    <w:rPr>
                      <w:rFonts w:asciiTheme="majorBidi" w:hAnsiTheme="majorBidi" w:cstheme="majorBidi"/>
                      <w:sz w:val="24"/>
                      <w:szCs w:val="24"/>
                      <w:rtl/>
                    </w:rPr>
                    <w:t>وتصل</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نسبة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الزيت في</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الجنين</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الى</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اكثر</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من</w:t>
                  </w:r>
                  <w:r w:rsidRPr="00DC6F69">
                    <w:rPr>
                      <w:rFonts w:asciiTheme="majorBidi" w:hAnsiTheme="majorBidi" w:cstheme="majorBidi"/>
                      <w:sz w:val="24"/>
                      <w:szCs w:val="24"/>
                    </w:rPr>
                    <w:t xml:space="preserve"> 40 %  </w:t>
                  </w:r>
                  <w:r w:rsidRPr="00DC6F69">
                    <w:rPr>
                      <w:rFonts w:asciiTheme="majorBidi" w:hAnsiTheme="majorBidi" w:cstheme="majorBidi"/>
                      <w:sz w:val="24"/>
                      <w:szCs w:val="24"/>
                      <w:rtl/>
                    </w:rPr>
                    <w:t>بالإضافة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الى</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فيتامينات</w:t>
                  </w:r>
                  <w:r w:rsidRPr="00DC6F69">
                    <w:rPr>
                      <w:rFonts w:asciiTheme="majorBidi" w:hAnsiTheme="majorBidi" w:cstheme="majorBidi"/>
                      <w:sz w:val="24"/>
                      <w:szCs w:val="24"/>
                    </w:rPr>
                    <w:t xml:space="preserve"> </w:t>
                  </w:r>
                  <w:r w:rsidRPr="003E2EC9">
                    <w:rPr>
                      <w:rFonts w:asciiTheme="majorBidi" w:hAnsiTheme="majorBidi" w:cstheme="majorBidi"/>
                      <w:b/>
                      <w:bCs/>
                      <w:sz w:val="24"/>
                      <w:szCs w:val="24"/>
                    </w:rPr>
                    <w:t>A , E C</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وعددا</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من</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الاحماض</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الامينية</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والاملاح</w:t>
                  </w:r>
                  <w:r w:rsidRPr="00DC6F69">
                    <w:rPr>
                      <w:rFonts w:asciiTheme="majorBidi" w:hAnsiTheme="majorBidi" w:cstheme="majorBidi"/>
                      <w:sz w:val="24"/>
                      <w:szCs w:val="24"/>
                    </w:rPr>
                    <w:t xml:space="preserve"> </w:t>
                  </w:r>
                  <w:r w:rsidRPr="00DC6F69">
                    <w:rPr>
                      <w:rFonts w:asciiTheme="majorBidi" w:hAnsiTheme="majorBidi" w:cstheme="majorBidi"/>
                      <w:sz w:val="24"/>
                      <w:szCs w:val="24"/>
                      <w:rtl/>
                    </w:rPr>
                    <w:t>والعناصر</w:t>
                  </w:r>
                  <w:r>
                    <w:rPr>
                      <w:rFonts w:ascii="AkhbarMT" w:cs="AkhbarMT" w:hint="cs"/>
                      <w:sz w:val="32"/>
                      <w:szCs w:val="32"/>
                      <w:rtl/>
                    </w:rPr>
                    <w:t>.</w:t>
                  </w:r>
                </w:p>
                <w:p w:rsidR="00C00738" w:rsidRPr="00A728B4" w:rsidRDefault="00C00738" w:rsidP="00C00738">
                  <w:pPr>
                    <w:autoSpaceDE w:val="0"/>
                    <w:autoSpaceDN w:val="0"/>
                    <w:bidi/>
                    <w:adjustRightInd w:val="0"/>
                    <w:spacing w:line="276" w:lineRule="auto"/>
                    <w:jc w:val="both"/>
                    <w:rPr>
                      <w:rFonts w:asciiTheme="majorBidi" w:hAnsiTheme="majorBidi" w:cstheme="majorBidi"/>
                      <w:rtl/>
                    </w:rPr>
                  </w:pPr>
                  <w:r w:rsidRPr="00750D51">
                    <w:rPr>
                      <w:rFonts w:asciiTheme="majorBidi" w:hAnsiTheme="majorBidi" w:cstheme="majorBidi"/>
                      <w:sz w:val="28"/>
                      <w:szCs w:val="28"/>
                      <w:rtl/>
                    </w:rPr>
                    <w:t>وتعتبر</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المواد</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البروتينية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في</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الذرة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ذات</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قيمة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غذائية</w:t>
                  </w:r>
                  <w:r w:rsidRPr="00750D51">
                    <w:rPr>
                      <w:rFonts w:asciiTheme="majorBidi" w:hAnsiTheme="majorBidi" w:cstheme="majorBidi"/>
                      <w:sz w:val="28"/>
                      <w:szCs w:val="28"/>
                    </w:rPr>
                    <w:t xml:space="preserve"> </w:t>
                  </w:r>
                  <w:proofErr w:type="spellStart"/>
                  <w:r w:rsidRPr="00750D51">
                    <w:rPr>
                      <w:rFonts w:asciiTheme="majorBidi" w:hAnsiTheme="majorBidi" w:cstheme="majorBidi"/>
                      <w:sz w:val="28"/>
                      <w:szCs w:val="28"/>
                      <w:rtl/>
                    </w:rPr>
                    <w:t>غيرعالية</w:t>
                  </w:r>
                  <w:proofErr w:type="spellEnd"/>
                  <w:r w:rsidRPr="00750D51">
                    <w:rPr>
                      <w:rFonts w:asciiTheme="majorBidi" w:hAnsiTheme="majorBidi" w:cstheme="majorBidi"/>
                      <w:sz w:val="28"/>
                      <w:szCs w:val="28"/>
                    </w:rPr>
                    <w:t xml:space="preserve"> </w:t>
                  </w:r>
                  <w:r w:rsidRPr="00750D51">
                    <w:rPr>
                      <w:rFonts w:asciiTheme="majorBidi" w:hAnsiTheme="majorBidi" w:cstheme="majorBidi"/>
                      <w:sz w:val="28"/>
                      <w:szCs w:val="28"/>
                      <w:rtl/>
                    </w:rPr>
                    <w:t>ولا</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تفي</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بحاجة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الانسان</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والحيوان</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من</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الاحماض</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الامينية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 xml:space="preserve">مثل </w:t>
                  </w:r>
                  <w:proofErr w:type="spellStart"/>
                  <w:r w:rsidRPr="00750D51">
                    <w:rPr>
                      <w:rFonts w:asciiTheme="majorBidi" w:hAnsiTheme="majorBidi" w:cstheme="majorBidi"/>
                      <w:sz w:val="28"/>
                      <w:szCs w:val="28"/>
                      <w:rtl/>
                    </w:rPr>
                    <w:t>الليزين</w:t>
                  </w:r>
                  <w:proofErr w:type="spellEnd"/>
                  <w:r w:rsidRPr="00750D51">
                    <w:rPr>
                      <w:rFonts w:asciiTheme="majorBidi" w:hAnsiTheme="majorBidi" w:cstheme="majorBidi"/>
                      <w:sz w:val="28"/>
                      <w:szCs w:val="28"/>
                    </w:rPr>
                    <w:t xml:space="preserve"> </w:t>
                  </w:r>
                  <w:proofErr w:type="spellStart"/>
                  <w:r w:rsidRPr="00750D51">
                    <w:rPr>
                      <w:rFonts w:asciiTheme="majorBidi" w:hAnsiTheme="majorBidi" w:cstheme="majorBidi"/>
                      <w:sz w:val="28"/>
                      <w:szCs w:val="28"/>
                      <w:rtl/>
                    </w:rPr>
                    <w:t>والتربتوفان</w:t>
                  </w:r>
                  <w:proofErr w:type="spellEnd"/>
                  <w:r w:rsidRPr="00750D51">
                    <w:rPr>
                      <w:rFonts w:asciiTheme="majorBidi" w:hAnsiTheme="majorBidi" w:cstheme="majorBidi"/>
                      <w:sz w:val="28"/>
                      <w:szCs w:val="28"/>
                    </w:rPr>
                    <w:t xml:space="preserve"> , </w:t>
                  </w:r>
                  <w:r w:rsidRPr="00750D51">
                    <w:rPr>
                      <w:rFonts w:asciiTheme="majorBidi" w:hAnsiTheme="majorBidi" w:cstheme="majorBidi"/>
                      <w:sz w:val="28"/>
                      <w:szCs w:val="28"/>
                      <w:rtl/>
                    </w:rPr>
                    <w:t>لذا</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فإنه</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من</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المهام</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الكبرى</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امام</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العلماء</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وخاصة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علماء</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الانتخاب</w:t>
                  </w:r>
                  <w:r w:rsidRPr="00750D51">
                    <w:rPr>
                      <w:rFonts w:asciiTheme="majorBidi" w:hAnsiTheme="majorBidi" w:cstheme="majorBidi"/>
                      <w:sz w:val="28"/>
                      <w:szCs w:val="28"/>
                    </w:rPr>
                    <w:t xml:space="preserve"> , </w:t>
                  </w:r>
                  <w:r w:rsidRPr="00750D51">
                    <w:rPr>
                      <w:rFonts w:asciiTheme="majorBidi" w:hAnsiTheme="majorBidi" w:cstheme="majorBidi"/>
                      <w:sz w:val="28"/>
                      <w:szCs w:val="28"/>
                      <w:rtl/>
                    </w:rPr>
                    <w:t>زيادة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نسبة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المواد</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البروتينية</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في ثمار</w:t>
                  </w:r>
                  <w:r w:rsidRPr="00750D51">
                    <w:rPr>
                      <w:rFonts w:asciiTheme="majorBidi" w:hAnsiTheme="majorBidi" w:cstheme="majorBidi"/>
                      <w:sz w:val="28"/>
                      <w:szCs w:val="28"/>
                    </w:rPr>
                    <w:t xml:space="preserve"> </w:t>
                  </w:r>
                  <w:r w:rsidRPr="00750D51">
                    <w:rPr>
                      <w:rFonts w:asciiTheme="majorBidi" w:hAnsiTheme="majorBidi" w:cstheme="majorBidi"/>
                      <w:sz w:val="28"/>
                      <w:szCs w:val="28"/>
                      <w:rtl/>
                    </w:rPr>
                    <w:t>الذرة</w:t>
                  </w:r>
                  <w:r w:rsidRPr="00750D51">
                    <w:rPr>
                      <w:rFonts w:asciiTheme="majorBidi" w:hAnsiTheme="majorBidi" w:cstheme="majorBidi"/>
                      <w:sz w:val="28"/>
                      <w:szCs w:val="28"/>
                    </w:rPr>
                    <w:t xml:space="preserve"> . </w:t>
                  </w:r>
                  <w:r w:rsidRPr="00456A23">
                    <w:rPr>
                      <w:rFonts w:asciiTheme="majorBidi" w:hAnsiTheme="majorBidi" w:cstheme="majorBidi"/>
                      <w:sz w:val="24"/>
                      <w:szCs w:val="24"/>
                      <w:rtl/>
                    </w:rPr>
                    <w:t>ويستعمل</w:t>
                  </w:r>
                  <w:r w:rsidRPr="00456A23">
                    <w:rPr>
                      <w:rFonts w:asciiTheme="majorBidi" w:hAnsiTheme="majorBidi" w:cstheme="majorBidi"/>
                      <w:sz w:val="24"/>
                      <w:szCs w:val="24"/>
                    </w:rPr>
                    <w:t xml:space="preserve"> 25 %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الانتاج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العالمي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ثمار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الذرة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غذاء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الانسان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حيث</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يحصل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دقيق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الذرة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الذي يضاف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دقيق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او</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بمفرده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صناعة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الخبز</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كما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يستخلص</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ايضا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الحبوب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النشأ</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كسترين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اللذان يستعملان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صناعة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الاسيتون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والكحول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الطبي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وغيرهما</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إضافة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إلى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استخراج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زيت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الذرة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ذو</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القيمة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الغذائية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العالية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والذي يمتلك</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خواص</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مضادة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للكوليسترول</w:t>
                  </w:r>
                  <w:r>
                    <w:rPr>
                      <w:rFonts w:asciiTheme="majorBidi" w:hAnsiTheme="majorBidi" w:cstheme="majorBidi" w:hint="cs"/>
                      <w:sz w:val="28"/>
                      <w:szCs w:val="28"/>
                      <w:rtl/>
                    </w:rPr>
                    <w:t>.</w:t>
                  </w:r>
                </w:p>
                <w:p w:rsidR="00C00738" w:rsidRPr="00456A23" w:rsidRDefault="00C00738" w:rsidP="00C00738">
                  <w:pPr>
                    <w:autoSpaceDE w:val="0"/>
                    <w:autoSpaceDN w:val="0"/>
                    <w:bidi/>
                    <w:adjustRightInd w:val="0"/>
                    <w:spacing w:line="276" w:lineRule="auto"/>
                    <w:jc w:val="both"/>
                    <w:rPr>
                      <w:rFonts w:asciiTheme="majorBidi" w:hAnsiTheme="majorBidi" w:cstheme="majorBidi"/>
                      <w:b/>
                      <w:bCs/>
                      <w:sz w:val="24"/>
                      <w:szCs w:val="24"/>
                      <w:u w:val="single"/>
                    </w:rPr>
                  </w:pPr>
                  <w:r w:rsidRPr="00456A23">
                    <w:rPr>
                      <w:rFonts w:asciiTheme="majorBidi" w:hAnsiTheme="majorBidi" w:cstheme="majorBidi"/>
                      <w:b/>
                      <w:bCs/>
                      <w:sz w:val="24"/>
                      <w:szCs w:val="24"/>
                      <w:u w:val="single"/>
                      <w:rtl/>
                    </w:rPr>
                    <w:t>استخداماته</w:t>
                  </w:r>
                  <w:r w:rsidRPr="00456A23">
                    <w:rPr>
                      <w:rFonts w:asciiTheme="majorBidi" w:hAnsiTheme="majorBidi" w:cstheme="majorBidi"/>
                      <w:b/>
                      <w:bCs/>
                      <w:sz w:val="24"/>
                      <w:szCs w:val="24"/>
                      <w:u w:val="single"/>
                    </w:rPr>
                    <w:t xml:space="preserve"> </w:t>
                  </w:r>
                  <w:proofErr w:type="gramStart"/>
                  <w:r w:rsidRPr="00456A23">
                    <w:rPr>
                      <w:rFonts w:asciiTheme="majorBidi" w:hAnsiTheme="majorBidi" w:cstheme="majorBidi"/>
                      <w:b/>
                      <w:bCs/>
                      <w:sz w:val="24"/>
                      <w:szCs w:val="24"/>
                      <w:u w:val="single"/>
                      <w:rtl/>
                    </w:rPr>
                    <w:t>الطبية</w:t>
                  </w:r>
                  <w:r w:rsidRPr="00456A23">
                    <w:rPr>
                      <w:rFonts w:asciiTheme="majorBidi" w:hAnsiTheme="majorBidi" w:cstheme="majorBidi"/>
                      <w:b/>
                      <w:bCs/>
                      <w:sz w:val="24"/>
                      <w:szCs w:val="24"/>
                      <w:u w:val="single"/>
                    </w:rPr>
                    <w:t xml:space="preserve"> :</w:t>
                  </w:r>
                  <w:proofErr w:type="gramEnd"/>
                </w:p>
                <w:p w:rsidR="00C00738" w:rsidRPr="00456A23" w:rsidRDefault="00C00738" w:rsidP="00C00738">
                  <w:pPr>
                    <w:autoSpaceDE w:val="0"/>
                    <w:autoSpaceDN w:val="0"/>
                    <w:bidi/>
                    <w:adjustRightInd w:val="0"/>
                    <w:spacing w:line="276" w:lineRule="auto"/>
                    <w:jc w:val="both"/>
                    <w:rPr>
                      <w:rFonts w:asciiTheme="majorBidi" w:hAnsiTheme="majorBidi" w:cstheme="majorBidi"/>
                      <w:sz w:val="24"/>
                      <w:szCs w:val="24"/>
                    </w:rPr>
                  </w:pPr>
                  <w:r w:rsidRPr="00456A23">
                    <w:rPr>
                      <w:rFonts w:asciiTheme="majorBidi" w:hAnsiTheme="majorBidi" w:cstheme="majorBidi"/>
                      <w:sz w:val="24"/>
                      <w:szCs w:val="24"/>
                      <w:rtl/>
                    </w:rPr>
                    <w:t>وتستعمل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الذرة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بشكل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واسع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كنبات</w:t>
                  </w:r>
                  <w:r w:rsidRPr="00456A23">
                    <w:rPr>
                      <w:rFonts w:asciiTheme="majorBidi" w:hAnsiTheme="majorBidi" w:cstheme="majorBidi"/>
                      <w:sz w:val="24"/>
                      <w:szCs w:val="24"/>
                    </w:rPr>
                    <w:t xml:space="preserve"> </w:t>
                  </w:r>
                  <w:proofErr w:type="gramStart"/>
                  <w:r w:rsidRPr="00456A23">
                    <w:rPr>
                      <w:rFonts w:asciiTheme="majorBidi" w:hAnsiTheme="majorBidi" w:cstheme="majorBidi" w:hint="cs"/>
                      <w:sz w:val="24"/>
                      <w:szCs w:val="24"/>
                      <w:rtl/>
                    </w:rPr>
                    <w:t>طبيا</w:t>
                  </w:r>
                  <w:proofErr w:type="gram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ويستعمل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الذرة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طبيا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التالي</w:t>
                  </w:r>
                  <w:r w:rsidRPr="00456A23">
                    <w:rPr>
                      <w:rFonts w:asciiTheme="majorBidi" w:hAnsiTheme="majorBidi" w:cstheme="majorBidi"/>
                      <w:sz w:val="24"/>
                      <w:szCs w:val="24"/>
                    </w:rPr>
                    <w:t>:</w:t>
                  </w:r>
                </w:p>
                <w:p w:rsidR="00C00738" w:rsidRPr="00456A23" w:rsidRDefault="00C00738" w:rsidP="008D662E">
                  <w:pPr>
                    <w:pStyle w:val="Paragraphedeliste"/>
                    <w:numPr>
                      <w:ilvl w:val="0"/>
                      <w:numId w:val="25"/>
                    </w:numPr>
                    <w:autoSpaceDE w:val="0"/>
                    <w:autoSpaceDN w:val="0"/>
                    <w:bidi/>
                    <w:adjustRightInd w:val="0"/>
                    <w:jc w:val="both"/>
                    <w:rPr>
                      <w:rFonts w:asciiTheme="majorBidi" w:hAnsiTheme="majorBidi" w:cstheme="majorBidi"/>
                      <w:sz w:val="24"/>
                      <w:szCs w:val="24"/>
                    </w:rPr>
                  </w:pPr>
                  <w:r w:rsidRPr="00456A23">
                    <w:rPr>
                      <w:rFonts w:asciiTheme="majorBidi" w:hAnsiTheme="majorBidi" w:cstheme="majorBidi"/>
                      <w:b/>
                      <w:bCs/>
                      <w:sz w:val="24"/>
                      <w:szCs w:val="24"/>
                      <w:rtl/>
                    </w:rPr>
                    <w:t>زيت</w:t>
                  </w:r>
                  <w:r w:rsidRPr="00456A23">
                    <w:rPr>
                      <w:rFonts w:asciiTheme="majorBidi" w:hAnsiTheme="majorBidi" w:cstheme="majorBidi"/>
                      <w:b/>
                      <w:bCs/>
                      <w:sz w:val="24"/>
                      <w:szCs w:val="24"/>
                    </w:rPr>
                    <w:t xml:space="preserve"> </w:t>
                  </w:r>
                  <w:r w:rsidRPr="00456A23">
                    <w:rPr>
                      <w:rFonts w:asciiTheme="majorBidi" w:hAnsiTheme="majorBidi" w:cstheme="majorBidi"/>
                      <w:b/>
                      <w:bCs/>
                      <w:sz w:val="24"/>
                      <w:szCs w:val="24"/>
                      <w:rtl/>
                    </w:rPr>
                    <w:t>الذرة</w:t>
                  </w:r>
                  <w:r w:rsidRPr="00456A23">
                    <w:rPr>
                      <w:rFonts w:asciiTheme="majorBidi" w:hAnsiTheme="majorBidi" w:cstheme="majorBidi"/>
                      <w:b/>
                      <w:bCs/>
                      <w:sz w:val="24"/>
                      <w:szCs w:val="24"/>
                    </w:rPr>
                    <w:t xml:space="preserve"> </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ويعزى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العلاجي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للزيت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مجموعة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العناصر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الموجودة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وله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تأثير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جيد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بعض</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الشحوم</w:t>
                  </w:r>
                  <w:r w:rsidRPr="00456A23">
                    <w:rPr>
                      <w:rFonts w:asciiTheme="majorBidi" w:hAnsiTheme="majorBidi" w:cstheme="majorBidi"/>
                      <w:sz w:val="24"/>
                      <w:szCs w:val="24"/>
                    </w:rPr>
                    <w:t xml:space="preserve"> -</w:t>
                  </w:r>
                </w:p>
                <w:p w:rsidR="00C00738" w:rsidRPr="00456A23" w:rsidRDefault="00C00738" w:rsidP="00C00738">
                  <w:pPr>
                    <w:autoSpaceDE w:val="0"/>
                    <w:autoSpaceDN w:val="0"/>
                    <w:bidi/>
                    <w:adjustRightInd w:val="0"/>
                    <w:spacing w:line="276" w:lineRule="auto"/>
                    <w:jc w:val="both"/>
                    <w:rPr>
                      <w:rFonts w:asciiTheme="majorBidi" w:hAnsiTheme="majorBidi" w:cstheme="majorBidi"/>
                      <w:sz w:val="24"/>
                      <w:szCs w:val="24"/>
                    </w:rPr>
                  </w:pPr>
                  <w:r w:rsidRPr="00456A23">
                    <w:rPr>
                      <w:rFonts w:asciiTheme="majorBidi" w:hAnsiTheme="majorBidi" w:cstheme="majorBidi"/>
                      <w:sz w:val="24"/>
                      <w:szCs w:val="24"/>
                      <w:rtl/>
                    </w:rPr>
                    <w:t>كما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كواق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معالجات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تصلب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الشرايين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وخافض</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لمستوى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الكوليسترول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الدم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بشكل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جيد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ويوصى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باستعماله</w:t>
                  </w:r>
                </w:p>
                <w:p w:rsidR="00C00738" w:rsidRPr="00456A23" w:rsidRDefault="00C00738" w:rsidP="00C00738">
                  <w:pPr>
                    <w:autoSpaceDE w:val="0"/>
                    <w:autoSpaceDN w:val="0"/>
                    <w:bidi/>
                    <w:adjustRightInd w:val="0"/>
                    <w:spacing w:line="276" w:lineRule="auto"/>
                    <w:jc w:val="both"/>
                    <w:rPr>
                      <w:rFonts w:asciiTheme="majorBidi" w:hAnsiTheme="majorBidi" w:cstheme="majorBidi" w:hint="cs"/>
                      <w:sz w:val="24"/>
                      <w:szCs w:val="24"/>
                      <w:rtl/>
                      <w:lang w:bidi="ar-DZ"/>
                    </w:rPr>
                  </w:pPr>
                  <w:proofErr w:type="gramStart"/>
                  <w:r w:rsidRPr="00456A23">
                    <w:rPr>
                      <w:rFonts w:asciiTheme="majorBidi" w:hAnsiTheme="majorBidi" w:cstheme="majorBidi"/>
                      <w:sz w:val="24"/>
                      <w:szCs w:val="24"/>
                      <w:rtl/>
                    </w:rPr>
                    <w:lastRenderedPageBreak/>
                    <w:t>يوميا</w:t>
                  </w:r>
                  <w:proofErr w:type="gram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الغذاء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حتى</w:t>
                  </w:r>
                  <w:r w:rsidRPr="00456A23">
                    <w:rPr>
                      <w:rFonts w:asciiTheme="majorBidi" w:hAnsiTheme="majorBidi" w:cstheme="majorBidi"/>
                      <w:sz w:val="24"/>
                      <w:szCs w:val="24"/>
                    </w:rPr>
                    <w:t xml:space="preserve"> 75 </w:t>
                  </w:r>
                  <w:r w:rsidRPr="00456A23">
                    <w:rPr>
                      <w:rFonts w:asciiTheme="majorBidi" w:hAnsiTheme="majorBidi" w:cstheme="majorBidi"/>
                      <w:sz w:val="24"/>
                      <w:szCs w:val="24"/>
                      <w:rtl/>
                    </w:rPr>
                    <w:t>غ</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خاصة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بعد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الحوادث</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والجلطات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الدموية</w:t>
                  </w:r>
                </w:p>
                <w:p w:rsidR="00C00738" w:rsidRPr="00456A23" w:rsidRDefault="00C00738" w:rsidP="008D662E">
                  <w:pPr>
                    <w:pStyle w:val="Paragraphedeliste"/>
                    <w:numPr>
                      <w:ilvl w:val="0"/>
                      <w:numId w:val="25"/>
                    </w:numPr>
                    <w:autoSpaceDE w:val="0"/>
                    <w:autoSpaceDN w:val="0"/>
                    <w:bidi/>
                    <w:adjustRightInd w:val="0"/>
                    <w:jc w:val="both"/>
                    <w:rPr>
                      <w:rFonts w:asciiTheme="majorBidi" w:hAnsiTheme="majorBidi" w:cstheme="majorBidi"/>
                      <w:sz w:val="24"/>
                      <w:szCs w:val="24"/>
                      <w:lang w:bidi="ar-DZ"/>
                    </w:rPr>
                  </w:pPr>
                  <w:proofErr w:type="spellStart"/>
                  <w:r w:rsidRPr="00456A23">
                    <w:rPr>
                      <w:rFonts w:asciiTheme="majorBidi" w:hAnsiTheme="majorBidi" w:cstheme="majorBidi"/>
                      <w:b/>
                      <w:bCs/>
                      <w:sz w:val="24"/>
                      <w:szCs w:val="24"/>
                      <w:rtl/>
                    </w:rPr>
                    <w:t>شباشيل</w:t>
                  </w:r>
                  <w:proofErr w:type="spellEnd"/>
                  <w:r w:rsidRPr="00456A23">
                    <w:rPr>
                      <w:rFonts w:asciiTheme="majorBidi" w:hAnsiTheme="majorBidi" w:cstheme="majorBidi"/>
                      <w:b/>
                      <w:bCs/>
                      <w:sz w:val="24"/>
                      <w:szCs w:val="24"/>
                    </w:rPr>
                    <w:t xml:space="preserve"> </w:t>
                  </w:r>
                  <w:r w:rsidRPr="00456A23">
                    <w:rPr>
                      <w:rFonts w:asciiTheme="majorBidi" w:hAnsiTheme="majorBidi" w:cstheme="majorBidi"/>
                      <w:b/>
                      <w:bCs/>
                      <w:sz w:val="24"/>
                      <w:szCs w:val="24"/>
                      <w:rtl/>
                    </w:rPr>
                    <w:t>الذرة</w:t>
                  </w:r>
                  <w:r w:rsidRPr="00456A23">
                    <w:rPr>
                      <w:rFonts w:asciiTheme="majorBidi" w:hAnsiTheme="majorBidi" w:cstheme="majorBidi"/>
                      <w:b/>
                      <w:bCs/>
                      <w:sz w:val="24"/>
                      <w:szCs w:val="24"/>
                    </w:rPr>
                    <w:t xml:space="preserve"> </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وهي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عبارة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مياسم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واقلام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الازهار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الانثوية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وتجمع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فترة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تسبق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نضوج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الثمار</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ويستعمل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المغلي</w:t>
                  </w:r>
                  <w:r w:rsidRPr="00456A23">
                    <w:rPr>
                      <w:rFonts w:asciiTheme="majorBidi" w:hAnsiTheme="majorBidi" w:cstheme="majorBidi"/>
                      <w:sz w:val="24"/>
                      <w:szCs w:val="24"/>
                    </w:rPr>
                    <w:t xml:space="preserve"> -</w:t>
                  </w:r>
                </w:p>
                <w:p w:rsidR="00C00738" w:rsidRPr="00FD14CF" w:rsidRDefault="00C00738" w:rsidP="00C00738">
                  <w:pPr>
                    <w:autoSpaceDE w:val="0"/>
                    <w:autoSpaceDN w:val="0"/>
                    <w:bidi/>
                    <w:adjustRightInd w:val="0"/>
                    <w:spacing w:line="276" w:lineRule="auto"/>
                    <w:jc w:val="both"/>
                    <w:rPr>
                      <w:rFonts w:asciiTheme="majorBidi" w:hAnsiTheme="majorBidi" w:cstheme="majorBidi"/>
                      <w:sz w:val="28"/>
                      <w:szCs w:val="28"/>
                    </w:rPr>
                  </w:pPr>
                  <w:r w:rsidRPr="00456A23">
                    <w:rPr>
                      <w:rFonts w:asciiTheme="majorBidi" w:hAnsiTheme="majorBidi" w:cstheme="majorBidi"/>
                      <w:sz w:val="24"/>
                      <w:szCs w:val="24"/>
                      <w:rtl/>
                    </w:rPr>
                    <w:t>والخلاصة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كمادة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مسرعة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لتخثر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الدم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proofErr w:type="spellStart"/>
                  <w:r w:rsidRPr="00456A23">
                    <w:rPr>
                      <w:rFonts w:asciiTheme="majorBidi" w:hAnsiTheme="majorBidi" w:cstheme="majorBidi"/>
                      <w:sz w:val="24"/>
                      <w:szCs w:val="24"/>
                      <w:rtl/>
                    </w:rPr>
                    <w:t>الأنزفه</w:t>
                  </w:r>
                  <w:proofErr w:type="spell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الداخلية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حيث</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انها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تزيد</w:t>
                  </w:r>
                  <w:r w:rsidRPr="00456A23">
                    <w:rPr>
                      <w:rFonts w:asciiTheme="majorBidi" w:hAnsiTheme="majorBidi" w:cstheme="majorBidi"/>
                      <w:sz w:val="24"/>
                      <w:szCs w:val="24"/>
                    </w:rPr>
                    <w:t xml:space="preserve"> </w:t>
                  </w:r>
                  <w:proofErr w:type="spellStart"/>
                  <w:r w:rsidRPr="00456A23">
                    <w:rPr>
                      <w:rFonts w:asciiTheme="majorBidi" w:hAnsiTheme="majorBidi" w:cstheme="majorBidi"/>
                      <w:sz w:val="24"/>
                      <w:szCs w:val="24"/>
                      <w:rtl/>
                    </w:rPr>
                    <w:t>البروترومبين</w:t>
                  </w:r>
                  <w:proofErr w:type="spell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الدم</w:t>
                  </w:r>
                  <w:r w:rsidRPr="00456A23">
                    <w:rPr>
                      <w:rFonts w:asciiTheme="majorBidi" w:hAnsiTheme="majorBidi" w:cstheme="majorBidi" w:hint="cs"/>
                      <w:sz w:val="24"/>
                      <w:szCs w:val="24"/>
                      <w:rtl/>
                    </w:rPr>
                    <w:t xml:space="preserve"> </w:t>
                  </w:r>
                  <w:r w:rsidRPr="00456A23">
                    <w:rPr>
                      <w:rFonts w:asciiTheme="majorBidi" w:hAnsiTheme="majorBidi" w:cstheme="majorBidi"/>
                      <w:sz w:val="24"/>
                      <w:szCs w:val="24"/>
                      <w:rtl/>
                    </w:rPr>
                    <w:t>وتسرع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تخثره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كمادة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مدرة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للبول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الامرا</w:t>
                  </w:r>
                  <w:r w:rsidRPr="00456A23">
                    <w:rPr>
                      <w:rFonts w:asciiTheme="majorBidi" w:hAnsiTheme="majorBidi" w:cstheme="majorBidi" w:hint="cs"/>
                      <w:sz w:val="24"/>
                      <w:szCs w:val="24"/>
                      <w:rtl/>
                    </w:rPr>
                    <w:t>ض</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الكبدية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والتهاب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المرارة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اذ</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تؤدي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مستحضراتها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زيادة</w:t>
                  </w:r>
                  <w:r w:rsidRPr="00456A23">
                    <w:rPr>
                      <w:rFonts w:asciiTheme="majorBidi" w:hAnsiTheme="majorBidi" w:cstheme="majorBidi" w:hint="cs"/>
                      <w:sz w:val="24"/>
                      <w:szCs w:val="24"/>
                      <w:rtl/>
                    </w:rPr>
                    <w:t xml:space="preserve"> </w:t>
                  </w:r>
                  <w:r w:rsidRPr="00456A23">
                    <w:rPr>
                      <w:rFonts w:asciiTheme="majorBidi" w:hAnsiTheme="majorBidi" w:cstheme="majorBidi"/>
                      <w:sz w:val="24"/>
                      <w:szCs w:val="24"/>
                      <w:rtl/>
                    </w:rPr>
                    <w:t>افراز</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الصفراء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وانقاص</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لزوجتها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ووزنها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النوعي</w:t>
                  </w:r>
                </w:p>
              </w:tc>
            </w:tr>
            <w:tr w:rsidR="00C00738" w:rsidTr="00C00738">
              <w:trPr>
                <w:trHeight w:val="442"/>
              </w:trPr>
              <w:tc>
                <w:tcPr>
                  <w:tcW w:w="9924" w:type="dxa"/>
                  <w:gridSpan w:val="2"/>
                </w:tcPr>
                <w:p w:rsidR="00C00738" w:rsidRPr="00157872" w:rsidRDefault="00C00738" w:rsidP="00C00738">
                  <w:pPr>
                    <w:pStyle w:val="Default"/>
                    <w:spacing w:line="276" w:lineRule="auto"/>
                    <w:jc w:val="center"/>
                    <w:rPr>
                      <w:rFonts w:ascii="AkhbarMT-Bold" w:cs="AkhbarMT-Bold" w:hint="cs"/>
                      <w:b/>
                      <w:bCs/>
                      <w:sz w:val="28"/>
                      <w:szCs w:val="28"/>
                      <w:u w:val="single"/>
                      <w:rtl/>
                      <w:lang w:bidi="ar-DZ"/>
                    </w:rPr>
                  </w:pPr>
                  <w:r>
                    <w:rPr>
                      <w:rFonts w:ascii="AkhbarMT-Bold" w:cs="AkhbarMT-Bold" w:hint="cs"/>
                      <w:b/>
                      <w:bCs/>
                      <w:sz w:val="28"/>
                      <w:szCs w:val="28"/>
                      <w:rtl/>
                    </w:rPr>
                    <w:lastRenderedPageBreak/>
                    <w:t xml:space="preserve"> </w:t>
                  </w:r>
                  <w:r w:rsidRPr="00157872">
                    <w:rPr>
                      <w:rFonts w:ascii="AkhbarMT-Bold" w:cs="AkhbarMT-Bold"/>
                      <w:b/>
                      <w:bCs/>
                      <w:sz w:val="28"/>
                      <w:szCs w:val="28"/>
                      <w:u w:val="single"/>
                    </w:rPr>
                    <w:t xml:space="preserve">Biologie de la plante </w:t>
                  </w:r>
                  <w:r w:rsidRPr="00157872">
                    <w:rPr>
                      <w:rFonts w:ascii="AkhbarMT-Bold" w:cs="AkhbarMT-Bold" w:hint="cs"/>
                      <w:b/>
                      <w:bCs/>
                      <w:sz w:val="28"/>
                      <w:szCs w:val="28"/>
                      <w:u w:val="single"/>
                      <w:rtl/>
                      <w:lang w:bidi="ar-DZ"/>
                    </w:rPr>
                    <w:t>بيولوجيا النبات</w:t>
                  </w:r>
                </w:p>
                <w:p w:rsidR="00C00738" w:rsidRPr="00DC6F69" w:rsidRDefault="00C00738" w:rsidP="00C00738">
                  <w:pPr>
                    <w:pStyle w:val="Default"/>
                    <w:bidi/>
                    <w:spacing w:line="276" w:lineRule="auto"/>
                    <w:jc w:val="center"/>
                    <w:rPr>
                      <w:rFonts w:ascii="AkhbarMT-Bold" w:cs="AkhbarMT-Bold" w:hint="cs"/>
                      <w:b/>
                      <w:bCs/>
                      <w:sz w:val="28"/>
                      <w:szCs w:val="28"/>
                      <w:rtl/>
                    </w:rPr>
                  </w:pPr>
                </w:p>
              </w:tc>
            </w:tr>
            <w:tr w:rsidR="00C00738" w:rsidTr="00C00738">
              <w:trPr>
                <w:trHeight w:val="442"/>
              </w:trPr>
              <w:tc>
                <w:tcPr>
                  <w:tcW w:w="9924" w:type="dxa"/>
                  <w:gridSpan w:val="2"/>
                </w:tcPr>
                <w:p w:rsidR="00C00738" w:rsidRPr="00157872" w:rsidRDefault="00C00738" w:rsidP="00C00738">
                  <w:pPr>
                    <w:shd w:val="clear" w:color="auto" w:fill="FFFFFF"/>
                    <w:bidi/>
                    <w:spacing w:before="100" w:beforeAutospacing="1" w:after="24"/>
                    <w:ind w:left="24"/>
                    <w:jc w:val="center"/>
                    <w:rPr>
                      <w:rFonts w:ascii="Arial" w:hAnsi="Arial" w:cs="Arial"/>
                      <w:color w:val="252525"/>
                      <w:sz w:val="24"/>
                      <w:szCs w:val="24"/>
                      <w:u w:val="single"/>
                      <w:rtl/>
                      <w:lang w:bidi="ar-DZ"/>
                    </w:rPr>
                  </w:pPr>
                  <w:r w:rsidRPr="00157872">
                    <w:rPr>
                      <w:rFonts w:ascii="AkhbarMT-Bold" w:cs="AkhbarMT-Bold" w:hint="cs"/>
                      <w:b/>
                      <w:bCs/>
                      <w:sz w:val="28"/>
                      <w:szCs w:val="28"/>
                      <w:u w:val="single"/>
                      <w:rtl/>
                    </w:rPr>
                    <w:t xml:space="preserve">الذرة نبات احادي المسكن </w:t>
                  </w:r>
                  <w:r w:rsidRPr="00157872">
                    <w:rPr>
                      <w:rFonts w:ascii="AkhbarMT-Bold" w:cs="AkhbarMT-Bold"/>
                      <w:b/>
                      <w:bCs/>
                      <w:sz w:val="28"/>
                      <w:szCs w:val="28"/>
                      <w:u w:val="single"/>
                    </w:rPr>
                    <w:t>Le mais plante mono</w:t>
                  </w:r>
                  <w:r w:rsidRPr="00157872">
                    <w:rPr>
                      <w:rFonts w:ascii="AkhbarMT-Bold" w:cs="AkhbarMT-Bold"/>
                      <w:b/>
                      <w:bCs/>
                      <w:sz w:val="28"/>
                      <w:szCs w:val="28"/>
                      <w:u w:val="single"/>
                    </w:rPr>
                    <w:t>ï</w:t>
                  </w:r>
                  <w:r w:rsidRPr="00157872">
                    <w:rPr>
                      <w:rFonts w:ascii="AkhbarMT-Bold" w:cs="AkhbarMT-Bold"/>
                      <w:b/>
                      <w:bCs/>
                      <w:sz w:val="28"/>
                      <w:szCs w:val="28"/>
                      <w:u w:val="single"/>
                    </w:rPr>
                    <w:t>que</w:t>
                  </w:r>
                </w:p>
                <w:p w:rsidR="00C00738" w:rsidRDefault="00C00738" w:rsidP="00C00738">
                  <w:pPr>
                    <w:pStyle w:val="Default"/>
                    <w:spacing w:line="276" w:lineRule="auto"/>
                    <w:jc w:val="center"/>
                    <w:rPr>
                      <w:rFonts w:eastAsiaTheme="minorEastAsia" w:hint="cs"/>
                      <w:b/>
                      <w:bCs/>
                      <w:color w:val="00B0F0"/>
                      <w:kern w:val="24"/>
                      <w:rtl/>
                    </w:rPr>
                  </w:pPr>
                  <w:r>
                    <w:rPr>
                      <w:noProof/>
                    </w:rPr>
                    <w:pict>
                      <v:rect id="Rectangle 7" o:spid="_x0000_s1081" style="position:absolute;left:0;text-align:left;margin-left:196.2pt;margin-top:12.6pt;width:113.55pt;height:20.05pt;z-index:25165824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" filled="f" stroked="f">
                        <v:textbox style="mso-next-textbox:#Rectangle 7">
                          <w:txbxContent>
                            <w:p w:rsidR="00A61A0A" w:rsidRDefault="00A61A0A" w:rsidP="00C00738">
                              <w:pPr>
                                <w:spacing w:after="0" w:line="240" w:lineRule="auto"/>
                              </w:pPr>
                              <w:r w:rsidRPr="00503DAC">
                                <w:rPr>
                                  <w:rFonts w:ascii="Arial" w:hAnsi="Arial" w:cs="Arial"/>
                                  <w:b/>
                                  <w:bCs/>
                                  <w:color w:val="000000" w:themeColor="text1"/>
                                  <w:kern w:val="24"/>
                                </w:rPr>
                                <w:t>Inflorescence mâle</w:t>
                              </w:r>
                            </w:p>
                          </w:txbxContent>
                        </v:textbox>
                      </v:rect>
                    </w:pict>
                  </w:r>
                  <w:r w:rsidRPr="00503DAC">
                    <w:rPr>
                      <w:rFonts w:eastAsiaTheme="minorEastAsia"/>
                      <w:b/>
                      <w:bCs/>
                      <w:color w:val="00B0F0"/>
                      <w:kern w:val="24"/>
                    </w:rPr>
                    <w:t xml:space="preserve"> </w:t>
                  </w:r>
                  <w:r>
                    <w:rPr>
                      <w:rFonts w:eastAsiaTheme="minorEastAsia" w:hint="cs"/>
                      <w:b/>
                      <w:bCs/>
                      <w:color w:val="00B0F0"/>
                      <w:kern w:val="24"/>
                      <w:rtl/>
                    </w:rPr>
                    <w:t xml:space="preserve">   </w:t>
                  </w:r>
                  <w:r w:rsidRPr="00546380">
                    <w:rPr>
                      <w:rFonts w:ascii="AkhbarMT-Bold" w:cs="AkhbarMT-Bold"/>
                      <w:b/>
                      <w:bCs/>
                      <w:sz w:val="28"/>
                      <w:szCs w:val="28"/>
                    </w:rPr>
                    <w:drawing>
                      <wp:inline distT="0" distB="0" distL="0" distR="0" wp14:anchorId="127D9084" wp14:editId="761DCDF9">
                        <wp:extent cx="3443416" cy="1425145"/>
                        <wp:effectExtent l="0" t="0" r="0" b="0"/>
                        <wp:docPr id="9218" name="Picture 2" descr="https://upload.wikimedia.org/wikipedia/commons/thumb/7/73/Corntassel_7095.jpg/170px-Corntassel_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upload.wikimedia.org/wikipedia/commons/thumb/7/73/Corntassel_7095.jpg/170px-Corntassel_7095.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41594" cy="1424391"/>
                                </a:xfrm>
                                <a:prstGeom prst="rect">
                                  <a:avLst/>
                                </a:prstGeom>
                                <a:noFill/>
                                <a:ln>
                                  <a:noFill/>
                                </a:ln>
                                <a:extLst/>
                              </pic:spPr>
                            </pic:pic>
                          </a:graphicData>
                        </a:graphic>
                      </wp:inline>
                    </w:drawing>
                  </w:r>
                  <w:r w:rsidRPr="00FD14CF">
                    <w:rPr>
                      <w:rFonts w:asciiTheme="minorHAnsi" w:hAnsiTheme="minorHAnsi" w:cstheme="minorBidi"/>
                      <w:noProof/>
                      <w:color w:val="auto"/>
                      <w:sz w:val="22"/>
                      <w:szCs w:val="22"/>
                      <w:lang w:eastAsia="fr-FR"/>
                    </w:rPr>
                    <w:t xml:space="preserve"> </w:t>
                  </w:r>
                  <w:r w:rsidRPr="00FD14CF">
                    <w:rPr>
                      <w:rFonts w:eastAsiaTheme="minorEastAsia"/>
                      <w:b/>
                      <w:bCs/>
                      <w:color w:val="00B0F0"/>
                      <w:kern w:val="24"/>
                    </w:rPr>
                    <w:drawing>
                      <wp:inline distT="0" distB="0" distL="0" distR="0" wp14:anchorId="7073C83C" wp14:editId="24D58C87">
                        <wp:extent cx="3410464" cy="1416908"/>
                        <wp:effectExtent l="0" t="0" r="0" b="0"/>
                        <wp:docPr id="9222" name="Picture 4" descr="https://upload.wikimedia.org/wikipedia/commons/thumb/9/94/Starr_080914-9926_Zea_mays.jpg/170px-Starr_080914-9926_Zea_m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4" descr="https://upload.wikimedia.org/wikipedia/commons/thumb/9/94/Starr_080914-9926_Zea_mays.jpg/170px-Starr_080914-9926_Zea_mays.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10464" cy="1416908"/>
                                </a:xfrm>
                                <a:prstGeom prst="rect">
                                  <a:avLst/>
                                </a:prstGeom>
                                <a:noFill/>
                                <a:ln>
                                  <a:noFill/>
                                </a:ln>
                                <a:extLst/>
                              </pic:spPr>
                            </pic:pic>
                          </a:graphicData>
                        </a:graphic>
                      </wp:inline>
                    </w:drawing>
                  </w:r>
                </w:p>
                <w:p w:rsidR="00C00738" w:rsidRDefault="00C00738" w:rsidP="00C00738">
                  <w:pPr>
                    <w:pStyle w:val="Default"/>
                    <w:spacing w:line="276" w:lineRule="auto"/>
                    <w:rPr>
                      <w:rFonts w:eastAsiaTheme="minorEastAsia" w:hint="cs"/>
                      <w:b/>
                      <w:bCs/>
                      <w:color w:val="auto"/>
                      <w:kern w:val="24"/>
                      <w:sz w:val="22"/>
                      <w:szCs w:val="22"/>
                      <w:rtl/>
                    </w:rPr>
                  </w:pPr>
                  <w:r w:rsidRPr="00FD14CF">
                    <w:rPr>
                      <w:rFonts w:eastAsiaTheme="minorEastAsia" w:hint="cs"/>
                      <w:b/>
                      <w:bCs/>
                      <w:color w:val="auto"/>
                      <w:kern w:val="24"/>
                      <w:rtl/>
                    </w:rPr>
                    <w:t xml:space="preserve"> </w:t>
                  </w:r>
                  <w:r>
                    <w:rPr>
                      <w:rFonts w:eastAsiaTheme="minorEastAsia" w:hint="cs"/>
                      <w:b/>
                      <w:bCs/>
                      <w:color w:val="auto"/>
                      <w:kern w:val="24"/>
                      <w:rtl/>
                    </w:rPr>
                    <w:t xml:space="preserve">                                  </w:t>
                  </w:r>
                  <w:r w:rsidRPr="00FD14CF">
                    <w:rPr>
                      <w:rFonts w:eastAsiaTheme="minorEastAsia" w:hint="cs"/>
                      <w:b/>
                      <w:bCs/>
                      <w:color w:val="auto"/>
                      <w:kern w:val="24"/>
                      <w:rtl/>
                    </w:rPr>
                    <w:t xml:space="preserve">                                   </w:t>
                  </w:r>
                  <w:r w:rsidRPr="00FD14CF">
                    <w:rPr>
                      <w:rFonts w:eastAsiaTheme="minorEastAsia"/>
                      <w:b/>
                      <w:bCs/>
                      <w:color w:val="auto"/>
                      <w:kern w:val="24"/>
                      <w:sz w:val="22"/>
                      <w:szCs w:val="22"/>
                    </w:rPr>
                    <w:t>Inflorescences femelles</w:t>
                  </w:r>
                </w:p>
                <w:p w:rsidR="00C00738" w:rsidRPr="00FD14CF" w:rsidRDefault="00C00738" w:rsidP="00C00738">
                  <w:pPr>
                    <w:pStyle w:val="Default"/>
                    <w:spacing w:line="276" w:lineRule="auto"/>
                    <w:jc w:val="center"/>
                    <w:rPr>
                      <w:rFonts w:ascii="AkhbarMT-Bold" w:cs="AkhbarMT-Bold" w:hint="cs"/>
                      <w:b/>
                      <w:bCs/>
                      <w:color w:val="auto"/>
                      <w:sz w:val="22"/>
                      <w:szCs w:val="22"/>
                      <w:rtl/>
                      <w:lang w:bidi="ar-DZ"/>
                    </w:rPr>
                  </w:pPr>
                </w:p>
              </w:tc>
            </w:tr>
            <w:tr w:rsidR="00C00738" w:rsidTr="00C00738">
              <w:trPr>
                <w:trHeight w:val="442"/>
              </w:trPr>
              <w:tc>
                <w:tcPr>
                  <w:tcW w:w="9924" w:type="dxa"/>
                  <w:gridSpan w:val="2"/>
                </w:tcPr>
                <w:p w:rsidR="00C00738" w:rsidRPr="00FD14CF" w:rsidRDefault="00C00738" w:rsidP="00C00738">
                  <w:pPr>
                    <w:shd w:val="clear" w:color="auto" w:fill="FFFFFF"/>
                    <w:bidi/>
                    <w:spacing w:before="100" w:beforeAutospacing="1" w:after="24"/>
                    <w:jc w:val="right"/>
                    <w:rPr>
                      <w:rFonts w:ascii="AkhbarMT-Bold" w:cs="AkhbarMT-Bold"/>
                      <w:b/>
                      <w:bCs/>
                      <w:sz w:val="28"/>
                      <w:szCs w:val="28"/>
                    </w:rPr>
                  </w:pPr>
                  <w:r w:rsidRPr="006B5CBB">
                    <w:rPr>
                      <w:rFonts w:asciiTheme="majorBidi" w:hAnsiTheme="majorBidi" w:cstheme="majorBidi"/>
                      <w:b/>
                      <w:bCs/>
                      <w:sz w:val="24"/>
                      <w:szCs w:val="24"/>
                    </w:rPr>
                    <w:t xml:space="preserve"> </w:t>
                  </w:r>
                  <w:r>
                    <w:rPr>
                      <w:rFonts w:ascii="AkhbarMT-Bold" w:cs="AkhbarMT-Bold"/>
                      <w:b/>
                      <w:bCs/>
                      <w:sz w:val="28"/>
                      <w:szCs w:val="28"/>
                    </w:rPr>
                    <w:t xml:space="preserve">    </w:t>
                  </w:r>
                  <w:r w:rsidRPr="006B5CBB">
                    <w:rPr>
                      <w:rFonts w:asciiTheme="majorBidi" w:hAnsiTheme="majorBidi" w:cstheme="majorBidi"/>
                      <w:b/>
                      <w:bCs/>
                      <w:sz w:val="24"/>
                      <w:szCs w:val="24"/>
                      <w:u w:val="single"/>
                    </w:rPr>
                    <w:t xml:space="preserve"> Le grain du Mais</w:t>
                  </w:r>
                  <w:r>
                    <w:rPr>
                      <w:rFonts w:ascii="AkhbarMT-Bold" w:cs="AkhbarMT-Bold"/>
                      <w:b/>
                      <w:bCs/>
                      <w:sz w:val="28"/>
                      <w:szCs w:val="28"/>
                    </w:rPr>
                    <w:t xml:space="preserve">    </w:t>
                  </w:r>
                  <w:r>
                    <w:rPr>
                      <w:rFonts w:ascii="AkhbarMT-Bold" w:cs="AkhbarMT-Bold" w:hint="cs"/>
                      <w:b/>
                      <w:bCs/>
                      <w:sz w:val="28"/>
                      <w:szCs w:val="28"/>
                      <w:rtl/>
                    </w:rPr>
                    <w:t xml:space="preserve">مكونات حبة الذرة </w:t>
                  </w:r>
                  <w:r>
                    <w:rPr>
                      <w:rFonts w:ascii="AkhbarMT-Bold" w:cs="AkhbarMT-Bold"/>
                      <w:b/>
                      <w:bCs/>
                      <w:sz w:val="28"/>
                      <w:szCs w:val="28"/>
                    </w:rPr>
                    <w:t xml:space="preserve">                                            </w:t>
                  </w:r>
                </w:p>
                <w:p w:rsidR="00C00738" w:rsidRDefault="00C00738" w:rsidP="008D662E">
                  <w:pPr>
                    <w:pStyle w:val="Paragraphedeliste"/>
                    <w:numPr>
                      <w:ilvl w:val="0"/>
                      <w:numId w:val="24"/>
                    </w:numPr>
                    <w:shd w:val="clear" w:color="auto" w:fill="FFFFFF"/>
                    <w:rPr>
                      <w:rFonts w:asciiTheme="majorBidi" w:hAnsiTheme="majorBidi" w:cstheme="majorBidi"/>
                      <w:b/>
                      <w:bCs/>
                      <w:color w:val="000000" w:themeColor="text1"/>
                      <w:kern w:val="24"/>
                      <w:sz w:val="24"/>
                      <w:szCs w:val="24"/>
                    </w:rPr>
                  </w:pPr>
                  <w:hyperlink r:id="rId174" w:history="1">
                    <w:r w:rsidRPr="00DB34C6">
                      <w:rPr>
                        <w:rStyle w:val="Lienhypertexte"/>
                        <w:rFonts w:asciiTheme="majorBidi" w:hAnsiTheme="majorBidi" w:cstheme="majorBidi"/>
                        <w:b/>
                        <w:bCs/>
                        <w:color w:val="000000" w:themeColor="text1"/>
                        <w:kern w:val="24"/>
                        <w:sz w:val="24"/>
                        <w:szCs w:val="24"/>
                        <w:u w:val="none"/>
                      </w:rPr>
                      <w:t>Embryon</w:t>
                    </w:r>
                  </w:hyperlink>
                  <w:r>
                    <w:rPr>
                      <w:rFonts w:asciiTheme="majorBidi" w:hAnsiTheme="majorBidi" w:cstheme="majorBidi" w:hint="cs"/>
                      <w:b/>
                      <w:bCs/>
                      <w:color w:val="000000" w:themeColor="text1"/>
                      <w:kern w:val="24"/>
                      <w:sz w:val="24"/>
                      <w:szCs w:val="24"/>
                      <w:rtl/>
                    </w:rPr>
                    <w:t xml:space="preserve"> الجنين </w:t>
                  </w:r>
                </w:p>
                <w:p w:rsidR="00C00738" w:rsidRPr="00DB34C6" w:rsidRDefault="00C00738" w:rsidP="008D662E">
                  <w:pPr>
                    <w:pStyle w:val="Paragraphedeliste"/>
                    <w:numPr>
                      <w:ilvl w:val="0"/>
                      <w:numId w:val="24"/>
                    </w:numPr>
                    <w:shd w:val="clear" w:color="auto" w:fill="FFFFFF"/>
                    <w:spacing w:before="100" w:beforeAutospacing="1" w:after="24"/>
                    <w:jc w:val="both"/>
                    <w:rPr>
                      <w:rFonts w:asciiTheme="majorBidi" w:hAnsiTheme="majorBidi" w:cstheme="majorBidi"/>
                      <w:b/>
                      <w:bCs/>
                      <w:color w:val="000000" w:themeColor="text1"/>
                      <w:kern w:val="24"/>
                      <w:sz w:val="24"/>
                      <w:szCs w:val="24"/>
                    </w:rPr>
                  </w:pPr>
                  <w:r w:rsidRPr="00DB34C6">
                    <w:rPr>
                      <w:rFonts w:asciiTheme="majorBidi" w:hAnsiTheme="majorBidi" w:cstheme="majorBidi"/>
                      <w:b/>
                      <w:bCs/>
                      <w:color w:val="000000" w:themeColor="text1"/>
                      <w:kern w:val="24"/>
                      <w:sz w:val="24"/>
                      <w:szCs w:val="24"/>
                    </w:rPr>
                    <w:t xml:space="preserve">Albumen (Amidon farineux) </w:t>
                  </w:r>
                  <w:r>
                    <w:rPr>
                      <w:rFonts w:asciiTheme="majorBidi" w:hAnsiTheme="majorBidi" w:cstheme="majorBidi" w:hint="cs"/>
                      <w:b/>
                      <w:bCs/>
                      <w:color w:val="000000" w:themeColor="text1"/>
                      <w:kern w:val="24"/>
                      <w:sz w:val="24"/>
                      <w:szCs w:val="24"/>
                      <w:rtl/>
                    </w:rPr>
                    <w:t xml:space="preserve">السويداء </w:t>
                  </w:r>
                </w:p>
                <w:p w:rsidR="00C00738" w:rsidRDefault="00C00738" w:rsidP="008D662E">
                  <w:pPr>
                    <w:pStyle w:val="Paragraphedeliste"/>
                    <w:numPr>
                      <w:ilvl w:val="0"/>
                      <w:numId w:val="24"/>
                    </w:numPr>
                    <w:shd w:val="clear" w:color="auto" w:fill="FFFFFF"/>
                    <w:spacing w:before="100" w:beforeAutospacing="1" w:after="24"/>
                    <w:rPr>
                      <w:rFonts w:asciiTheme="majorBidi" w:hAnsiTheme="majorBidi" w:cstheme="majorBidi"/>
                      <w:b/>
                      <w:bCs/>
                      <w:color w:val="000000" w:themeColor="text1"/>
                      <w:kern w:val="24"/>
                      <w:sz w:val="24"/>
                      <w:szCs w:val="24"/>
                    </w:rPr>
                  </w:pPr>
                  <w:r w:rsidRPr="00FD14CF">
                    <w:rPr>
                      <w:rFonts w:asciiTheme="majorBidi" w:hAnsiTheme="majorBidi" w:cstheme="majorBidi"/>
                      <w:b/>
                      <w:bCs/>
                      <w:color w:val="000000" w:themeColor="text1"/>
                      <w:kern w:val="24"/>
                      <w:sz w:val="24"/>
                      <w:szCs w:val="24"/>
                    </w:rPr>
                    <w:t>Couche à </w:t>
                  </w:r>
                  <w:hyperlink r:id="rId175" w:history="1">
                    <w:r w:rsidRPr="00FD14CF">
                      <w:rPr>
                        <w:rStyle w:val="Lienhypertexte"/>
                        <w:rFonts w:asciiTheme="majorBidi" w:hAnsiTheme="majorBidi" w:cstheme="majorBidi"/>
                        <w:b/>
                        <w:bCs/>
                        <w:color w:val="000000" w:themeColor="text1"/>
                        <w:kern w:val="24"/>
                        <w:sz w:val="24"/>
                        <w:szCs w:val="24"/>
                        <w:u w:val="none"/>
                      </w:rPr>
                      <w:t>aleurone</w:t>
                    </w:r>
                  </w:hyperlink>
                  <w:r w:rsidRPr="00FD14CF">
                    <w:rPr>
                      <w:rFonts w:asciiTheme="majorBidi" w:hAnsiTheme="majorBidi" w:cstheme="majorBidi"/>
                      <w:b/>
                      <w:bCs/>
                      <w:color w:val="000000" w:themeColor="text1"/>
                      <w:kern w:val="24"/>
                      <w:sz w:val="24"/>
                      <w:szCs w:val="24"/>
                    </w:rPr>
                    <w:t> (amidon corné ou vitreux)</w:t>
                  </w:r>
                  <w:r>
                    <w:rPr>
                      <w:rFonts w:asciiTheme="majorBidi" w:hAnsiTheme="majorBidi" w:cstheme="majorBidi" w:hint="cs"/>
                      <w:b/>
                      <w:bCs/>
                      <w:color w:val="000000" w:themeColor="text1"/>
                      <w:kern w:val="24"/>
                      <w:sz w:val="24"/>
                      <w:szCs w:val="24"/>
                      <w:rtl/>
                    </w:rPr>
                    <w:t xml:space="preserve"> طبقة </w:t>
                  </w:r>
                  <w:proofErr w:type="spellStart"/>
                  <w:r>
                    <w:rPr>
                      <w:rFonts w:asciiTheme="majorBidi" w:hAnsiTheme="majorBidi" w:cstheme="majorBidi" w:hint="cs"/>
                      <w:b/>
                      <w:bCs/>
                      <w:color w:val="000000" w:themeColor="text1"/>
                      <w:kern w:val="24"/>
                      <w:sz w:val="24"/>
                      <w:szCs w:val="24"/>
                      <w:rtl/>
                    </w:rPr>
                    <w:t>الالورون</w:t>
                  </w:r>
                  <w:proofErr w:type="spellEnd"/>
                  <w:r>
                    <w:rPr>
                      <w:rFonts w:asciiTheme="majorBidi" w:hAnsiTheme="majorBidi" w:cstheme="majorBidi" w:hint="cs"/>
                      <w:b/>
                      <w:bCs/>
                      <w:color w:val="000000" w:themeColor="text1"/>
                      <w:kern w:val="24"/>
                      <w:sz w:val="24"/>
                      <w:szCs w:val="24"/>
                      <w:rtl/>
                    </w:rPr>
                    <w:t xml:space="preserve"> </w:t>
                  </w:r>
                </w:p>
                <w:p w:rsidR="00C00738" w:rsidRDefault="00C00738" w:rsidP="008D662E">
                  <w:pPr>
                    <w:pStyle w:val="Paragraphedeliste"/>
                    <w:numPr>
                      <w:ilvl w:val="0"/>
                      <w:numId w:val="24"/>
                    </w:numPr>
                    <w:shd w:val="clear" w:color="auto" w:fill="FFFFFF"/>
                    <w:spacing w:before="100" w:beforeAutospacing="1" w:after="24"/>
                    <w:rPr>
                      <w:rFonts w:asciiTheme="majorBidi" w:hAnsiTheme="majorBidi" w:cstheme="majorBidi"/>
                      <w:b/>
                      <w:bCs/>
                      <w:color w:val="000000" w:themeColor="text1"/>
                      <w:kern w:val="24"/>
                      <w:sz w:val="24"/>
                      <w:szCs w:val="24"/>
                    </w:rPr>
                  </w:pPr>
                  <w:hyperlink r:id="rId176" w:history="1">
                    <w:r w:rsidRPr="00FD14CF">
                      <w:rPr>
                        <w:rStyle w:val="Lienhypertexte"/>
                        <w:rFonts w:asciiTheme="majorBidi" w:hAnsiTheme="majorBidi" w:cstheme="majorBidi"/>
                        <w:b/>
                        <w:bCs/>
                        <w:color w:val="000000" w:themeColor="text1"/>
                        <w:kern w:val="24"/>
                        <w:sz w:val="24"/>
                        <w:szCs w:val="24"/>
                        <w:u w:val="none"/>
                      </w:rPr>
                      <w:t>péricarpe</w:t>
                    </w:r>
                  </w:hyperlink>
                  <w:r>
                    <w:rPr>
                      <w:rFonts w:asciiTheme="majorBidi" w:hAnsiTheme="majorBidi" w:cstheme="majorBidi" w:hint="cs"/>
                      <w:b/>
                      <w:bCs/>
                      <w:color w:val="000000" w:themeColor="text1"/>
                      <w:kern w:val="24"/>
                      <w:sz w:val="24"/>
                      <w:szCs w:val="24"/>
                      <w:rtl/>
                    </w:rPr>
                    <w:t xml:space="preserve"> القشرة </w:t>
                  </w:r>
                </w:p>
                <w:p w:rsidR="00C00738" w:rsidRDefault="00C00738" w:rsidP="008D662E">
                  <w:pPr>
                    <w:pStyle w:val="Paragraphedeliste"/>
                    <w:numPr>
                      <w:ilvl w:val="0"/>
                      <w:numId w:val="24"/>
                    </w:numPr>
                    <w:shd w:val="clear" w:color="auto" w:fill="FFFFFF"/>
                    <w:spacing w:before="100" w:beforeAutospacing="1" w:after="24"/>
                    <w:rPr>
                      <w:rFonts w:asciiTheme="majorBidi" w:hAnsiTheme="majorBidi" w:cstheme="majorBidi" w:hint="cs"/>
                      <w:b/>
                      <w:bCs/>
                      <w:color w:val="000000" w:themeColor="text1"/>
                      <w:kern w:val="24"/>
                      <w:sz w:val="24"/>
                      <w:szCs w:val="24"/>
                    </w:rPr>
                  </w:pPr>
                  <w:r>
                    <w:rPr>
                      <w:rFonts w:asciiTheme="majorBidi" w:hAnsiTheme="majorBidi" w:cstheme="majorBidi"/>
                      <w:b/>
                      <w:bCs/>
                      <w:color w:val="000000" w:themeColor="text1"/>
                      <w:kern w:val="24"/>
                      <w:sz w:val="24"/>
                      <w:szCs w:val="24"/>
                    </w:rPr>
                    <w:t>zone de transfert</w:t>
                  </w:r>
                  <w:r>
                    <w:rPr>
                      <w:rFonts w:asciiTheme="majorBidi" w:hAnsiTheme="majorBidi" w:cstheme="majorBidi" w:hint="cs"/>
                      <w:b/>
                      <w:bCs/>
                      <w:color w:val="000000" w:themeColor="text1"/>
                      <w:kern w:val="24"/>
                      <w:sz w:val="24"/>
                      <w:szCs w:val="24"/>
                      <w:rtl/>
                    </w:rPr>
                    <w:t xml:space="preserve">   منطقة النقل </w:t>
                  </w:r>
                </w:p>
                <w:p w:rsidR="00C00738" w:rsidRPr="006B5CBB" w:rsidRDefault="00C00738" w:rsidP="00C00738">
                  <w:pPr>
                    <w:pStyle w:val="Paragraphedeliste"/>
                    <w:shd w:val="clear" w:color="auto" w:fill="FFFFFF"/>
                    <w:spacing w:before="100" w:beforeAutospacing="1" w:after="24"/>
                    <w:rPr>
                      <w:rFonts w:asciiTheme="majorBidi" w:hAnsiTheme="majorBidi" w:cstheme="majorBidi" w:hint="cs"/>
                      <w:b/>
                      <w:bCs/>
                      <w:color w:val="000000" w:themeColor="text1"/>
                      <w:kern w:val="24"/>
                      <w:sz w:val="24"/>
                      <w:szCs w:val="24"/>
                      <w:rtl/>
                    </w:rPr>
                  </w:pPr>
                  <w:r w:rsidRPr="00DB34C6">
                    <w:rPr>
                      <w:rFonts w:asciiTheme="majorBidi" w:hAnsiTheme="majorBidi" w:cstheme="majorBidi"/>
                      <w:b/>
                      <w:bCs/>
                      <w:color w:val="000000" w:themeColor="text1"/>
                      <w:kern w:val="24"/>
                      <w:sz w:val="24"/>
                      <w:szCs w:val="24"/>
                    </w:rPr>
                    <w:drawing>
                      <wp:inline distT="0" distB="0" distL="0" distR="0" wp14:anchorId="2F7CCBB8" wp14:editId="61A01FEB">
                        <wp:extent cx="2759676" cy="807308"/>
                        <wp:effectExtent l="0" t="0" r="0" b="0"/>
                        <wp:docPr id="22" name="Picture 2" descr="https://upload.wikimedia.org/wikipedia/commons/9/9f/Maize-ker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upload.wikimedia.org/wikipedia/commons/9/9f/Maize-kernel.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758097" cy="806846"/>
                                </a:xfrm>
                                <a:prstGeom prst="rect">
                                  <a:avLst/>
                                </a:prstGeom>
                                <a:noFill/>
                                <a:ln>
                                  <a:noFill/>
                                </a:ln>
                                <a:extLst/>
                              </pic:spPr>
                            </pic:pic>
                          </a:graphicData>
                        </a:graphic>
                      </wp:inline>
                    </w:drawing>
                  </w:r>
                </w:p>
              </w:tc>
            </w:tr>
            <w:tr w:rsidR="00C00738" w:rsidTr="00C00738">
              <w:trPr>
                <w:trHeight w:val="442"/>
              </w:trPr>
              <w:tc>
                <w:tcPr>
                  <w:tcW w:w="9924" w:type="dxa"/>
                  <w:gridSpan w:val="2"/>
                </w:tcPr>
                <w:p w:rsidR="00C00738" w:rsidRPr="005A3AB9" w:rsidRDefault="00C00738" w:rsidP="00C00738">
                  <w:pPr>
                    <w:shd w:val="clear" w:color="auto" w:fill="FFFFFF"/>
                    <w:bidi/>
                    <w:spacing w:before="100" w:beforeAutospacing="1" w:after="24" w:line="276" w:lineRule="auto"/>
                    <w:rPr>
                      <w:rFonts w:asciiTheme="majorBidi" w:hAnsiTheme="majorBidi" w:cstheme="majorBidi"/>
                      <w:b/>
                      <w:bCs/>
                      <w:sz w:val="24"/>
                      <w:szCs w:val="24"/>
                      <w:u w:val="single"/>
                      <w:rtl/>
                    </w:rPr>
                  </w:pPr>
                  <w:r w:rsidRPr="000F3DCB">
                    <w:rPr>
                      <w:rFonts w:asciiTheme="majorBidi" w:hAnsiTheme="majorBidi" w:cstheme="majorBidi"/>
                      <w:b/>
                      <w:bCs/>
                      <w:sz w:val="24"/>
                      <w:szCs w:val="24"/>
                    </w:rPr>
                    <w:t xml:space="preserve"> </w:t>
                  </w:r>
                  <w:r w:rsidRPr="005A3AB9">
                    <w:rPr>
                      <w:rFonts w:asciiTheme="majorBidi" w:hAnsiTheme="majorBidi" w:cstheme="majorBidi"/>
                      <w:b/>
                      <w:bCs/>
                      <w:sz w:val="24"/>
                      <w:szCs w:val="24"/>
                      <w:u w:val="single"/>
                      <w:rtl/>
                    </w:rPr>
                    <w:t>نوع التربة:</w:t>
                  </w:r>
                </w:p>
                <w:p w:rsidR="00C00738" w:rsidRDefault="00C00738" w:rsidP="00C00738">
                  <w:pPr>
                    <w:shd w:val="clear" w:color="auto" w:fill="FFFFFF"/>
                    <w:bidi/>
                    <w:spacing w:line="276" w:lineRule="auto"/>
                    <w:rPr>
                      <w:rFonts w:asciiTheme="majorBidi" w:hAnsiTheme="majorBidi" w:cstheme="majorBidi" w:hint="cs"/>
                      <w:sz w:val="24"/>
                      <w:szCs w:val="24"/>
                      <w:rtl/>
                    </w:rPr>
                  </w:pPr>
                  <w:r w:rsidRPr="000F3DCB">
                    <w:rPr>
                      <w:rFonts w:asciiTheme="majorBidi" w:hAnsiTheme="majorBidi" w:cstheme="majorBidi"/>
                      <w:sz w:val="24"/>
                      <w:szCs w:val="24"/>
                      <w:rtl/>
                    </w:rPr>
                    <w:t xml:space="preserve">يحتاج نبات الذرة الى أرض خصبة لذلك تجود زراعته </w:t>
                  </w:r>
                  <w:r w:rsidRPr="000F3DCB">
                    <w:rPr>
                      <w:rFonts w:asciiTheme="majorBidi" w:hAnsiTheme="majorBidi" w:cstheme="majorBidi" w:hint="cs"/>
                      <w:sz w:val="24"/>
                      <w:szCs w:val="24"/>
                      <w:rtl/>
                    </w:rPr>
                    <w:t>في</w:t>
                  </w:r>
                  <w:r w:rsidRPr="000F3DCB">
                    <w:rPr>
                      <w:rFonts w:asciiTheme="majorBidi" w:hAnsiTheme="majorBidi" w:cstheme="majorBidi"/>
                      <w:sz w:val="24"/>
                      <w:szCs w:val="24"/>
                      <w:rtl/>
                    </w:rPr>
                    <w:t xml:space="preserve"> </w:t>
                  </w:r>
                  <w:r w:rsidRPr="000F3DCB">
                    <w:rPr>
                      <w:rFonts w:asciiTheme="majorBidi" w:hAnsiTheme="majorBidi" w:cstheme="majorBidi" w:hint="cs"/>
                      <w:sz w:val="24"/>
                      <w:szCs w:val="24"/>
                      <w:rtl/>
                    </w:rPr>
                    <w:t>الأراضي</w:t>
                  </w:r>
                  <w:r w:rsidRPr="000F3DCB">
                    <w:rPr>
                      <w:rFonts w:asciiTheme="majorBidi" w:hAnsiTheme="majorBidi" w:cstheme="majorBidi"/>
                      <w:sz w:val="24"/>
                      <w:szCs w:val="24"/>
                      <w:rtl/>
                    </w:rPr>
                    <w:t xml:space="preserve"> الطينية الصفراء   ولا تجود  </w:t>
                  </w:r>
                  <w:r w:rsidRPr="000F3DCB">
                    <w:rPr>
                      <w:rFonts w:asciiTheme="majorBidi" w:hAnsiTheme="majorBidi" w:cstheme="majorBidi" w:hint="cs"/>
                      <w:sz w:val="24"/>
                      <w:szCs w:val="24"/>
                      <w:rtl/>
                    </w:rPr>
                    <w:t>في</w:t>
                  </w:r>
                  <w:r w:rsidRPr="000F3DCB">
                    <w:rPr>
                      <w:rFonts w:asciiTheme="majorBidi" w:hAnsiTheme="majorBidi" w:cstheme="majorBidi"/>
                      <w:sz w:val="24"/>
                      <w:szCs w:val="24"/>
                      <w:rtl/>
                    </w:rPr>
                    <w:t xml:space="preserve"> </w:t>
                  </w:r>
                  <w:r w:rsidRPr="000F3DCB">
                    <w:rPr>
                      <w:rFonts w:asciiTheme="majorBidi" w:hAnsiTheme="majorBidi" w:cstheme="majorBidi" w:hint="cs"/>
                      <w:sz w:val="24"/>
                      <w:szCs w:val="24"/>
                      <w:rtl/>
                    </w:rPr>
                    <w:t>الأراضي</w:t>
                  </w:r>
                  <w:r w:rsidRPr="000F3DCB">
                    <w:rPr>
                      <w:rFonts w:asciiTheme="majorBidi" w:hAnsiTheme="majorBidi" w:cstheme="majorBidi"/>
                      <w:sz w:val="24"/>
                      <w:szCs w:val="24"/>
                      <w:rtl/>
                    </w:rPr>
                    <w:t xml:space="preserve"> الرملية ، ويناسب النباتات رقم حموضة من 5,5 - 8 ويتأثر النبات كثيراً </w:t>
                  </w:r>
                  <w:r w:rsidRPr="000F3DCB">
                    <w:rPr>
                      <w:rFonts w:asciiTheme="majorBidi" w:hAnsiTheme="majorBidi" w:cstheme="majorBidi" w:hint="cs"/>
                      <w:sz w:val="24"/>
                      <w:szCs w:val="24"/>
                      <w:rtl/>
                    </w:rPr>
                    <w:t>بانخفاض</w:t>
                  </w:r>
                  <w:r w:rsidRPr="000F3DCB">
                    <w:rPr>
                      <w:rFonts w:asciiTheme="majorBidi" w:hAnsiTheme="majorBidi" w:cstheme="majorBidi"/>
                      <w:sz w:val="24"/>
                      <w:szCs w:val="24"/>
                      <w:rtl/>
                    </w:rPr>
                    <w:t xml:space="preserve"> الحموضة عن 5 ،  ولا تتحمل الذرة الملوحة لأن الذرة نبات حساس للملوحة ، وتستنفذ قدراً كبيراً من العناصر الغذائية لذلك تزرع </w:t>
                  </w:r>
                  <w:r w:rsidRPr="000F3DCB">
                    <w:rPr>
                      <w:rFonts w:asciiTheme="majorBidi" w:hAnsiTheme="majorBidi" w:cstheme="majorBidi" w:hint="cs"/>
                      <w:sz w:val="24"/>
                      <w:szCs w:val="24"/>
                      <w:rtl/>
                    </w:rPr>
                    <w:t>بالأرض</w:t>
                  </w:r>
                  <w:r w:rsidRPr="000F3DCB">
                    <w:rPr>
                      <w:rFonts w:asciiTheme="majorBidi" w:hAnsiTheme="majorBidi" w:cstheme="majorBidi"/>
                      <w:sz w:val="24"/>
                      <w:szCs w:val="24"/>
                      <w:rtl/>
                    </w:rPr>
                    <w:t xml:space="preserve"> الخصبة جيدة الصرف والتهوية</w:t>
                  </w:r>
                  <w:r>
                    <w:rPr>
                      <w:rFonts w:asciiTheme="majorBidi" w:hAnsiTheme="majorBidi" w:cstheme="majorBidi" w:hint="cs"/>
                      <w:sz w:val="24"/>
                      <w:szCs w:val="24"/>
                      <w:rtl/>
                    </w:rPr>
                    <w:t>.</w:t>
                  </w:r>
                </w:p>
                <w:p w:rsidR="00C00738" w:rsidRPr="00157872" w:rsidRDefault="00C00738" w:rsidP="00C00738">
                  <w:pPr>
                    <w:shd w:val="clear" w:color="auto" w:fill="FFFFFF"/>
                    <w:bidi/>
                    <w:spacing w:line="276" w:lineRule="auto"/>
                    <w:rPr>
                      <w:rFonts w:asciiTheme="majorBidi" w:hAnsiTheme="majorBidi" w:cstheme="majorBidi"/>
                      <w:b/>
                      <w:bCs/>
                      <w:sz w:val="28"/>
                      <w:szCs w:val="28"/>
                      <w:u w:val="single"/>
                    </w:rPr>
                  </w:pPr>
                  <w:proofErr w:type="gramStart"/>
                  <w:r w:rsidRPr="00157872">
                    <w:rPr>
                      <w:rFonts w:ascii="AkhbarMT-Bold" w:cs="AkhbarMT-Bold"/>
                      <w:b/>
                      <w:bCs/>
                      <w:sz w:val="28"/>
                      <w:szCs w:val="28"/>
                      <w:u w:val="single"/>
                      <w:rtl/>
                    </w:rPr>
                    <w:t>الدورة</w:t>
                  </w:r>
                  <w:proofErr w:type="gramEnd"/>
                  <w:r w:rsidRPr="00157872">
                    <w:rPr>
                      <w:rFonts w:ascii="AkhbarMT-Bold" w:cs="AkhbarMT-Bold"/>
                      <w:b/>
                      <w:bCs/>
                      <w:sz w:val="28"/>
                      <w:szCs w:val="28"/>
                      <w:u w:val="single"/>
                      <w:rtl/>
                    </w:rPr>
                    <w:t xml:space="preserve"> الزراعية</w:t>
                  </w:r>
                  <w:r>
                    <w:rPr>
                      <w:rFonts w:ascii="AkhbarMT-Bold" w:cs="AkhbarMT-Bold" w:hint="cs"/>
                      <w:b/>
                      <w:bCs/>
                      <w:sz w:val="28"/>
                      <w:szCs w:val="28"/>
                      <w:u w:val="single"/>
                      <w:rtl/>
                    </w:rPr>
                    <w:t xml:space="preserve"> </w:t>
                  </w:r>
                  <w:r w:rsidRPr="00157872">
                    <w:rPr>
                      <w:rFonts w:asciiTheme="majorBidi" w:hAnsiTheme="majorBidi" w:cstheme="majorBidi"/>
                      <w:b/>
                      <w:bCs/>
                      <w:sz w:val="28"/>
                      <w:szCs w:val="28"/>
                      <w:u w:val="single"/>
                    </w:rPr>
                    <w:t xml:space="preserve">rotation cultural </w:t>
                  </w:r>
                </w:p>
                <w:p w:rsidR="00C00738" w:rsidRPr="006B5CBB" w:rsidRDefault="00C00738" w:rsidP="008D662E">
                  <w:pPr>
                    <w:numPr>
                      <w:ilvl w:val="0"/>
                      <w:numId w:val="26"/>
                    </w:numPr>
                    <w:shd w:val="clear" w:color="auto" w:fill="FFFFFF"/>
                    <w:spacing w:line="276" w:lineRule="auto"/>
                    <w:jc w:val="both"/>
                    <w:rPr>
                      <w:rFonts w:asciiTheme="majorBidi" w:hAnsiTheme="majorBidi" w:cstheme="majorBidi"/>
                      <w:sz w:val="24"/>
                      <w:szCs w:val="24"/>
                    </w:rPr>
                  </w:pPr>
                  <w:r w:rsidRPr="006B5CBB">
                    <w:rPr>
                      <w:rFonts w:asciiTheme="majorBidi" w:hAnsiTheme="majorBidi" w:cstheme="majorBidi"/>
                      <w:sz w:val="24"/>
                      <w:szCs w:val="24"/>
                    </w:rPr>
                    <w:t xml:space="preserve">le mais est  pratiqué  généralement  </w:t>
                  </w:r>
                  <w:r>
                    <w:rPr>
                      <w:rFonts w:asciiTheme="majorBidi" w:hAnsiTheme="majorBidi" w:cstheme="majorBidi"/>
                      <w:sz w:val="24"/>
                      <w:szCs w:val="24"/>
                    </w:rPr>
                    <w:t>en</w:t>
                  </w:r>
                  <w:r w:rsidRPr="006B5CBB">
                    <w:rPr>
                      <w:rFonts w:asciiTheme="majorBidi" w:hAnsiTheme="majorBidi" w:cstheme="majorBidi"/>
                      <w:sz w:val="24"/>
                      <w:szCs w:val="24"/>
                    </w:rPr>
                    <w:t xml:space="preserve"> rotation sur deux ans avec une </w:t>
                  </w:r>
                </w:p>
                <w:p w:rsidR="00C00738" w:rsidRPr="006B5CBB" w:rsidRDefault="00C00738" w:rsidP="008D662E">
                  <w:pPr>
                    <w:numPr>
                      <w:ilvl w:val="0"/>
                      <w:numId w:val="26"/>
                    </w:numPr>
                    <w:shd w:val="clear" w:color="auto" w:fill="FFFFFF"/>
                    <w:spacing w:line="276" w:lineRule="auto"/>
                    <w:rPr>
                      <w:rFonts w:asciiTheme="majorBidi" w:hAnsiTheme="majorBidi" w:cstheme="majorBidi"/>
                      <w:b/>
                      <w:bCs/>
                      <w:sz w:val="24"/>
                      <w:szCs w:val="24"/>
                    </w:rPr>
                  </w:pPr>
                  <w:hyperlink r:id="rId178" w:history="1">
                    <w:r w:rsidRPr="006B5CBB">
                      <w:rPr>
                        <w:rStyle w:val="Lienhypertexte"/>
                        <w:rFonts w:asciiTheme="majorBidi" w:hAnsiTheme="majorBidi" w:cstheme="majorBidi"/>
                        <w:b/>
                        <w:bCs/>
                        <w:color w:val="auto"/>
                        <w:sz w:val="24"/>
                        <w:szCs w:val="24"/>
                        <w:u w:val="none"/>
                      </w:rPr>
                      <w:t>légumineuse</w:t>
                    </w:r>
                  </w:hyperlink>
                  <w:r>
                    <w:rPr>
                      <w:rFonts w:asciiTheme="majorBidi" w:hAnsiTheme="majorBidi" w:cstheme="majorBidi"/>
                      <w:b/>
                      <w:bCs/>
                      <w:sz w:val="24"/>
                      <w:szCs w:val="24"/>
                    </w:rPr>
                    <w:t xml:space="preserve"> / </w:t>
                  </w:r>
                  <w:proofErr w:type="spellStart"/>
                  <w:r>
                    <w:rPr>
                      <w:rFonts w:asciiTheme="majorBidi" w:hAnsiTheme="majorBidi" w:cstheme="majorBidi"/>
                      <w:b/>
                      <w:bCs/>
                      <w:sz w:val="24"/>
                      <w:szCs w:val="24"/>
                    </w:rPr>
                    <w:t>poacée</w:t>
                  </w:r>
                  <w:proofErr w:type="spellEnd"/>
                  <w:r>
                    <w:rPr>
                      <w:rFonts w:asciiTheme="majorBidi" w:hAnsiTheme="majorBidi" w:cstheme="majorBidi"/>
                      <w:b/>
                      <w:bCs/>
                      <w:sz w:val="24"/>
                      <w:szCs w:val="24"/>
                    </w:rPr>
                    <w:t xml:space="preserve"> </w:t>
                  </w:r>
                  <w:r w:rsidRPr="006B5CBB">
                    <w:rPr>
                      <w:rFonts w:asciiTheme="majorBidi" w:hAnsiTheme="majorBidi" w:cstheme="majorBidi"/>
                      <w:b/>
                      <w:bCs/>
                      <w:sz w:val="24"/>
                      <w:szCs w:val="24"/>
                    </w:rPr>
                    <w:t xml:space="preserve">  </w:t>
                  </w:r>
                </w:p>
                <w:p w:rsidR="00C00738" w:rsidRPr="006B5CBB" w:rsidRDefault="00C00738" w:rsidP="008D662E">
                  <w:pPr>
                    <w:numPr>
                      <w:ilvl w:val="0"/>
                      <w:numId w:val="26"/>
                    </w:numPr>
                    <w:shd w:val="clear" w:color="auto" w:fill="FFFFFF"/>
                    <w:spacing w:line="276" w:lineRule="auto"/>
                    <w:rPr>
                      <w:rFonts w:asciiTheme="majorBidi" w:hAnsiTheme="majorBidi" w:cstheme="majorBidi"/>
                      <w:sz w:val="24"/>
                      <w:szCs w:val="24"/>
                    </w:rPr>
                  </w:pPr>
                  <w:r w:rsidRPr="006B5CBB">
                    <w:rPr>
                      <w:rFonts w:asciiTheme="majorBidi" w:hAnsiTheme="majorBidi" w:cstheme="majorBidi"/>
                      <w:sz w:val="24"/>
                      <w:szCs w:val="24"/>
                    </w:rPr>
                    <w:t>maïs-</w:t>
                  </w:r>
                  <w:hyperlink r:id="rId179" w:history="1">
                    <w:r w:rsidRPr="006B5CBB">
                      <w:rPr>
                        <w:rStyle w:val="Lienhypertexte"/>
                        <w:rFonts w:asciiTheme="majorBidi" w:hAnsiTheme="majorBidi" w:cstheme="majorBidi"/>
                        <w:color w:val="auto"/>
                        <w:sz w:val="24"/>
                        <w:szCs w:val="24"/>
                        <w:u w:val="none"/>
                      </w:rPr>
                      <w:t>luzerne</w:t>
                    </w:r>
                  </w:hyperlink>
                  <w:r w:rsidRPr="006B5CBB">
                    <w:rPr>
                      <w:rFonts w:asciiTheme="majorBidi" w:hAnsiTheme="majorBidi" w:cstheme="majorBidi"/>
                      <w:sz w:val="24"/>
                      <w:szCs w:val="24"/>
                    </w:rPr>
                    <w:t> dans les régions les plus fraîches et maïs-</w:t>
                  </w:r>
                  <w:hyperlink r:id="rId180" w:history="1">
                    <w:r w:rsidRPr="006B5CBB">
                      <w:rPr>
                        <w:rStyle w:val="Lienhypertexte"/>
                        <w:rFonts w:asciiTheme="majorBidi" w:hAnsiTheme="majorBidi" w:cstheme="majorBidi"/>
                        <w:color w:val="auto"/>
                        <w:sz w:val="24"/>
                        <w:szCs w:val="24"/>
                        <w:u w:val="none"/>
                      </w:rPr>
                      <w:t>soja</w:t>
                    </w:r>
                  </w:hyperlink>
                  <w:r w:rsidRPr="006B5CBB">
                    <w:rPr>
                      <w:rFonts w:asciiTheme="majorBidi" w:hAnsiTheme="majorBidi" w:cstheme="majorBidi"/>
                      <w:sz w:val="24"/>
                      <w:szCs w:val="24"/>
                    </w:rPr>
                    <w:t xml:space="preserve"> plus au sud </w:t>
                  </w:r>
                </w:p>
                <w:p w:rsidR="00C00738" w:rsidRDefault="00C00738" w:rsidP="00C00738">
                  <w:pPr>
                    <w:autoSpaceDE w:val="0"/>
                    <w:autoSpaceDN w:val="0"/>
                    <w:bidi/>
                    <w:adjustRightInd w:val="0"/>
                    <w:rPr>
                      <w:rFonts w:ascii="AkhbarMT-Bold" w:cs="AkhbarMT-Bold"/>
                      <w:b/>
                      <w:bCs/>
                      <w:sz w:val="32"/>
                      <w:szCs w:val="32"/>
                    </w:rPr>
                  </w:pPr>
                  <w:r w:rsidRPr="00157872">
                    <w:rPr>
                      <w:rFonts w:ascii="AkhbarMT-Bold" w:cs="AkhbarMT-Bold" w:hint="cs"/>
                      <w:b/>
                      <w:bCs/>
                      <w:sz w:val="28"/>
                      <w:szCs w:val="28"/>
                      <w:u w:val="single"/>
                      <w:rtl/>
                    </w:rPr>
                    <w:t>الخواص</w:t>
                  </w:r>
                  <w:r w:rsidRPr="00157872">
                    <w:rPr>
                      <w:rFonts w:ascii="AkhbarMT-Bold" w:cs="AkhbarMT-Bold"/>
                      <w:b/>
                      <w:bCs/>
                      <w:sz w:val="28"/>
                      <w:szCs w:val="28"/>
                      <w:u w:val="single"/>
                    </w:rPr>
                    <w:t xml:space="preserve"> </w:t>
                  </w:r>
                  <w:r w:rsidRPr="00157872">
                    <w:rPr>
                      <w:rFonts w:ascii="AkhbarMT-Bold" w:cs="AkhbarMT-Bold" w:hint="cs"/>
                      <w:b/>
                      <w:bCs/>
                      <w:sz w:val="28"/>
                      <w:szCs w:val="28"/>
                      <w:u w:val="single"/>
                      <w:rtl/>
                    </w:rPr>
                    <w:t>البيولوجية</w:t>
                  </w:r>
                  <w:r w:rsidRPr="00157872">
                    <w:rPr>
                      <w:rFonts w:ascii="AkhbarMT-Bold" w:cs="AkhbarMT-Bold"/>
                      <w:b/>
                      <w:bCs/>
                      <w:sz w:val="28"/>
                      <w:szCs w:val="28"/>
                      <w:u w:val="single"/>
                    </w:rPr>
                    <w:t xml:space="preserve"> </w:t>
                  </w:r>
                  <w:r w:rsidRPr="00157872">
                    <w:rPr>
                      <w:rFonts w:ascii="AkhbarMT-Bold" w:cs="AkhbarMT-Bold" w:hint="cs"/>
                      <w:b/>
                      <w:bCs/>
                      <w:sz w:val="28"/>
                      <w:szCs w:val="28"/>
                      <w:u w:val="single"/>
                      <w:rtl/>
                    </w:rPr>
                    <w:t>وزراعة</w:t>
                  </w:r>
                  <w:r w:rsidRPr="00157872">
                    <w:rPr>
                      <w:rFonts w:ascii="AkhbarMT-Bold" w:cs="AkhbarMT-Bold"/>
                      <w:b/>
                      <w:bCs/>
                      <w:sz w:val="28"/>
                      <w:szCs w:val="28"/>
                      <w:u w:val="single"/>
                    </w:rPr>
                    <w:t xml:space="preserve"> </w:t>
                  </w:r>
                  <w:r w:rsidRPr="00157872">
                    <w:rPr>
                      <w:rFonts w:ascii="AkhbarMT-Bold" w:cs="AkhbarMT-Bold" w:hint="cs"/>
                      <w:b/>
                      <w:bCs/>
                      <w:sz w:val="28"/>
                      <w:szCs w:val="28"/>
                      <w:u w:val="single"/>
                      <w:rtl/>
                    </w:rPr>
                    <w:t>الذرة</w:t>
                  </w:r>
                  <w:r>
                    <w:rPr>
                      <w:rFonts w:ascii="AkhbarMT-Bold" w:cs="AkhbarMT-Bold"/>
                      <w:b/>
                      <w:bCs/>
                      <w:sz w:val="32"/>
                      <w:szCs w:val="32"/>
                    </w:rPr>
                    <w:t xml:space="preserve"> :</w:t>
                  </w:r>
                </w:p>
                <w:p w:rsidR="00C00738" w:rsidRDefault="00C00738" w:rsidP="00C00738">
                  <w:pPr>
                    <w:autoSpaceDE w:val="0"/>
                    <w:autoSpaceDN w:val="0"/>
                    <w:bidi/>
                    <w:adjustRightInd w:val="0"/>
                    <w:spacing w:line="276" w:lineRule="auto"/>
                    <w:rPr>
                      <w:rFonts w:ascii="AkhbarMT" w:cs="AkhbarMT"/>
                      <w:sz w:val="32"/>
                      <w:szCs w:val="32"/>
                    </w:rPr>
                  </w:pPr>
                  <w:r w:rsidRPr="00157872">
                    <w:rPr>
                      <w:rFonts w:ascii="AkhbarMT" w:cs="AkhbarMT" w:hint="cs"/>
                      <w:sz w:val="24"/>
                      <w:szCs w:val="24"/>
                      <w:rtl/>
                    </w:rPr>
                    <w:lastRenderedPageBreak/>
                    <w:t>يبلغ</w:t>
                  </w:r>
                  <w:r w:rsidRPr="00157872">
                    <w:rPr>
                      <w:rFonts w:ascii="AkhbarMT" w:cs="AkhbarMT"/>
                      <w:sz w:val="24"/>
                      <w:szCs w:val="24"/>
                    </w:rPr>
                    <w:t xml:space="preserve"> </w:t>
                  </w:r>
                  <w:r w:rsidRPr="00157872">
                    <w:rPr>
                      <w:rFonts w:ascii="AkhbarMT" w:cs="AkhbarMT" w:hint="cs"/>
                      <w:sz w:val="24"/>
                      <w:szCs w:val="24"/>
                      <w:rtl/>
                    </w:rPr>
                    <w:t>طول</w:t>
                  </w:r>
                  <w:r w:rsidRPr="00157872">
                    <w:rPr>
                      <w:rFonts w:ascii="AkhbarMT" w:cs="AkhbarMT"/>
                      <w:sz w:val="24"/>
                      <w:szCs w:val="24"/>
                    </w:rPr>
                    <w:t xml:space="preserve"> </w:t>
                  </w:r>
                  <w:r w:rsidRPr="00157872">
                    <w:rPr>
                      <w:rFonts w:ascii="AkhbarMT" w:cs="AkhbarMT" w:hint="cs"/>
                      <w:sz w:val="24"/>
                      <w:szCs w:val="24"/>
                      <w:rtl/>
                    </w:rPr>
                    <w:t>فترة</w:t>
                  </w:r>
                  <w:r w:rsidRPr="00157872">
                    <w:rPr>
                      <w:rFonts w:ascii="AkhbarMT" w:cs="AkhbarMT"/>
                      <w:sz w:val="24"/>
                      <w:szCs w:val="24"/>
                    </w:rPr>
                    <w:t xml:space="preserve"> </w:t>
                  </w:r>
                  <w:r w:rsidRPr="00157872">
                    <w:rPr>
                      <w:rFonts w:ascii="AkhbarMT" w:cs="AkhbarMT" w:hint="cs"/>
                      <w:sz w:val="24"/>
                      <w:szCs w:val="24"/>
                      <w:rtl/>
                    </w:rPr>
                    <w:t>النمو</w:t>
                  </w:r>
                  <w:r w:rsidRPr="00157872">
                    <w:rPr>
                      <w:rFonts w:ascii="AkhbarMT" w:cs="AkhbarMT"/>
                      <w:sz w:val="24"/>
                      <w:szCs w:val="24"/>
                    </w:rPr>
                    <w:t xml:space="preserve"> </w:t>
                  </w:r>
                  <w:r w:rsidRPr="00157872">
                    <w:rPr>
                      <w:rFonts w:ascii="AkhbarMT" w:cs="AkhbarMT" w:hint="cs"/>
                      <w:sz w:val="24"/>
                      <w:szCs w:val="24"/>
                      <w:rtl/>
                    </w:rPr>
                    <w:t>لمعظم</w:t>
                  </w:r>
                  <w:r w:rsidRPr="00157872">
                    <w:rPr>
                      <w:rFonts w:ascii="AkhbarMT" w:cs="AkhbarMT"/>
                      <w:sz w:val="24"/>
                      <w:szCs w:val="24"/>
                    </w:rPr>
                    <w:t xml:space="preserve"> </w:t>
                  </w:r>
                  <w:r w:rsidRPr="00157872">
                    <w:rPr>
                      <w:rFonts w:ascii="AkhbarMT" w:cs="AkhbarMT" w:hint="cs"/>
                      <w:sz w:val="24"/>
                      <w:szCs w:val="24"/>
                      <w:rtl/>
                    </w:rPr>
                    <w:t>اصناف</w:t>
                  </w:r>
                  <w:r w:rsidRPr="00157872">
                    <w:rPr>
                      <w:rFonts w:ascii="AkhbarMT" w:cs="AkhbarMT"/>
                      <w:sz w:val="24"/>
                      <w:szCs w:val="24"/>
                    </w:rPr>
                    <w:t xml:space="preserve"> </w:t>
                  </w:r>
                  <w:r w:rsidRPr="00157872">
                    <w:rPr>
                      <w:rFonts w:ascii="AkhbarMT" w:cs="AkhbarMT" w:hint="cs"/>
                      <w:sz w:val="24"/>
                      <w:szCs w:val="24"/>
                      <w:rtl/>
                    </w:rPr>
                    <w:t>الذرة</w:t>
                  </w:r>
                  <w:r w:rsidRPr="00157872">
                    <w:rPr>
                      <w:rFonts w:ascii="AkhbarMT" w:cs="AkhbarMT"/>
                      <w:sz w:val="24"/>
                      <w:szCs w:val="24"/>
                    </w:rPr>
                    <w:t xml:space="preserve"> </w:t>
                  </w:r>
                  <w:r w:rsidRPr="00157872">
                    <w:rPr>
                      <w:rFonts w:ascii="AkhbarMT" w:cs="AkhbarMT" w:hint="cs"/>
                      <w:sz w:val="24"/>
                      <w:szCs w:val="24"/>
                      <w:rtl/>
                    </w:rPr>
                    <w:t>حوالي</w:t>
                  </w:r>
                  <w:r w:rsidRPr="00157872">
                    <w:rPr>
                      <w:rFonts w:ascii="AkhbarMT" w:cs="AkhbarMT"/>
                      <w:sz w:val="24"/>
                      <w:szCs w:val="24"/>
                    </w:rPr>
                    <w:t xml:space="preserve"> 90 </w:t>
                  </w:r>
                  <w:r w:rsidRPr="00157872">
                    <w:rPr>
                      <w:rFonts w:ascii="ArialMT" w:hAnsi="ArialMT" w:cs="ArialMT"/>
                      <w:sz w:val="24"/>
                      <w:szCs w:val="24"/>
                    </w:rPr>
                    <w:t xml:space="preserve">- </w:t>
                  </w:r>
                  <w:r w:rsidRPr="00157872">
                    <w:rPr>
                      <w:rFonts w:ascii="AkhbarMT" w:cs="AkhbarMT"/>
                      <w:sz w:val="24"/>
                      <w:szCs w:val="24"/>
                    </w:rPr>
                    <w:t xml:space="preserve">150 </w:t>
                  </w:r>
                  <w:r w:rsidRPr="00157872">
                    <w:rPr>
                      <w:rFonts w:ascii="AkhbarMT" w:cs="AkhbarMT" w:hint="cs"/>
                      <w:sz w:val="24"/>
                      <w:szCs w:val="24"/>
                      <w:rtl/>
                    </w:rPr>
                    <w:t>يوما</w:t>
                  </w:r>
                  <w:r w:rsidRPr="00157872">
                    <w:rPr>
                      <w:rFonts w:ascii="AkhbarMT" w:cs="AkhbarMT"/>
                      <w:sz w:val="24"/>
                      <w:szCs w:val="24"/>
                    </w:rPr>
                    <w:t xml:space="preserve"> . </w:t>
                  </w:r>
                  <w:r w:rsidRPr="00157872">
                    <w:rPr>
                      <w:rFonts w:ascii="AkhbarMT" w:cs="AkhbarMT" w:hint="cs"/>
                      <w:sz w:val="24"/>
                      <w:szCs w:val="24"/>
                      <w:rtl/>
                    </w:rPr>
                    <w:t>والذرة</w:t>
                  </w:r>
                  <w:r w:rsidRPr="00157872">
                    <w:rPr>
                      <w:rFonts w:ascii="AkhbarMT" w:cs="AkhbarMT"/>
                      <w:sz w:val="24"/>
                      <w:szCs w:val="24"/>
                    </w:rPr>
                    <w:t xml:space="preserve"> </w:t>
                  </w:r>
                  <w:r w:rsidRPr="00157872">
                    <w:rPr>
                      <w:rFonts w:ascii="AkhbarMT" w:cs="AkhbarMT" w:hint="cs"/>
                      <w:sz w:val="24"/>
                      <w:szCs w:val="24"/>
                      <w:rtl/>
                    </w:rPr>
                    <w:t>من</w:t>
                  </w:r>
                  <w:r w:rsidRPr="00157872">
                    <w:rPr>
                      <w:rFonts w:ascii="AkhbarMT" w:cs="AkhbarMT"/>
                      <w:sz w:val="24"/>
                      <w:szCs w:val="24"/>
                    </w:rPr>
                    <w:t xml:space="preserve"> </w:t>
                  </w:r>
                  <w:r w:rsidRPr="00157872">
                    <w:rPr>
                      <w:rFonts w:ascii="AkhbarMT" w:cs="AkhbarMT" w:hint="cs"/>
                      <w:sz w:val="24"/>
                      <w:szCs w:val="24"/>
                      <w:rtl/>
                    </w:rPr>
                    <w:t>النباتات</w:t>
                  </w:r>
                  <w:r w:rsidRPr="00157872">
                    <w:rPr>
                      <w:rFonts w:ascii="AkhbarMT" w:cs="AkhbarMT"/>
                      <w:sz w:val="24"/>
                      <w:szCs w:val="24"/>
                    </w:rPr>
                    <w:t xml:space="preserve"> </w:t>
                  </w:r>
                  <w:proofErr w:type="spellStart"/>
                  <w:r w:rsidRPr="00157872">
                    <w:rPr>
                      <w:rFonts w:ascii="AkhbarMT" w:cs="AkhbarMT" w:hint="cs"/>
                      <w:sz w:val="24"/>
                      <w:szCs w:val="24"/>
                      <w:rtl/>
                    </w:rPr>
                    <w:t>المجبة</w:t>
                  </w:r>
                  <w:proofErr w:type="spellEnd"/>
                  <w:r w:rsidRPr="00157872">
                    <w:rPr>
                      <w:rFonts w:ascii="AkhbarMT" w:cs="AkhbarMT"/>
                      <w:sz w:val="24"/>
                      <w:szCs w:val="24"/>
                    </w:rPr>
                    <w:t xml:space="preserve"> </w:t>
                  </w:r>
                  <w:r w:rsidRPr="00157872">
                    <w:rPr>
                      <w:rFonts w:ascii="AkhbarMT" w:cs="AkhbarMT" w:hint="cs"/>
                      <w:sz w:val="24"/>
                      <w:szCs w:val="24"/>
                      <w:rtl/>
                    </w:rPr>
                    <w:t>للدفء</w:t>
                  </w:r>
                  <w:r w:rsidRPr="00157872">
                    <w:rPr>
                      <w:rFonts w:ascii="AkhbarMT" w:cs="AkhbarMT"/>
                      <w:sz w:val="24"/>
                      <w:szCs w:val="24"/>
                    </w:rPr>
                    <w:t xml:space="preserve"> </w:t>
                  </w:r>
                  <w:r w:rsidRPr="00157872">
                    <w:rPr>
                      <w:rFonts w:ascii="AkhbarMT" w:cs="AkhbarMT" w:hint="cs"/>
                      <w:sz w:val="24"/>
                      <w:szCs w:val="24"/>
                      <w:rtl/>
                    </w:rPr>
                    <w:t>وتتطلب</w:t>
                  </w:r>
                  <w:r w:rsidRPr="00157872">
                    <w:rPr>
                      <w:rFonts w:ascii="AkhbarMT" w:cs="AkhbarMT"/>
                      <w:sz w:val="24"/>
                      <w:szCs w:val="24"/>
                    </w:rPr>
                    <w:t xml:space="preserve"> </w:t>
                  </w:r>
                  <w:r w:rsidRPr="00157872">
                    <w:rPr>
                      <w:rFonts w:ascii="AkhbarMT" w:cs="AkhbarMT" w:hint="cs"/>
                      <w:sz w:val="24"/>
                      <w:szCs w:val="24"/>
                      <w:rtl/>
                    </w:rPr>
                    <w:t>شدة</w:t>
                  </w:r>
                  <w:r w:rsidRPr="00157872">
                    <w:rPr>
                      <w:rFonts w:ascii="AkhbarMT" w:cs="AkhbarMT"/>
                      <w:sz w:val="24"/>
                      <w:szCs w:val="24"/>
                    </w:rPr>
                    <w:t xml:space="preserve"> </w:t>
                  </w:r>
                  <w:r w:rsidRPr="00157872">
                    <w:rPr>
                      <w:rFonts w:ascii="AkhbarMT" w:cs="AkhbarMT" w:hint="cs"/>
                      <w:sz w:val="24"/>
                      <w:szCs w:val="24"/>
                      <w:rtl/>
                    </w:rPr>
                    <w:t>ضوء</w:t>
                  </w:r>
                  <w:r w:rsidRPr="00157872">
                    <w:rPr>
                      <w:rFonts w:ascii="AkhbarMT" w:cs="AkhbarMT"/>
                      <w:sz w:val="24"/>
                      <w:szCs w:val="24"/>
                    </w:rPr>
                    <w:t xml:space="preserve"> </w:t>
                  </w:r>
                  <w:r w:rsidRPr="00157872">
                    <w:rPr>
                      <w:rFonts w:ascii="AkhbarMT" w:cs="AkhbarMT" w:hint="cs"/>
                      <w:sz w:val="24"/>
                      <w:szCs w:val="24"/>
                      <w:rtl/>
                    </w:rPr>
                    <w:t>مرتفعة</w:t>
                  </w:r>
                  <w:r w:rsidRPr="00157872">
                    <w:rPr>
                      <w:rFonts w:ascii="AkhbarMT" w:cs="AkhbarMT"/>
                      <w:sz w:val="24"/>
                      <w:szCs w:val="24"/>
                    </w:rPr>
                    <w:t xml:space="preserve"> )</w:t>
                  </w:r>
                  <w:r w:rsidRPr="00157872">
                    <w:rPr>
                      <w:rFonts w:ascii="AkhbarMT" w:cs="AkhbarMT" w:hint="cs"/>
                      <w:sz w:val="24"/>
                      <w:szCs w:val="24"/>
                      <w:rtl/>
                    </w:rPr>
                    <w:t>محبة</w:t>
                  </w:r>
                  <w:r w:rsidRPr="00157872">
                    <w:rPr>
                      <w:rFonts w:ascii="AkhbarMT" w:cs="AkhbarMT"/>
                      <w:sz w:val="24"/>
                      <w:szCs w:val="24"/>
                    </w:rPr>
                    <w:t xml:space="preserve"> </w:t>
                  </w:r>
                  <w:r w:rsidRPr="00157872">
                    <w:rPr>
                      <w:rFonts w:ascii="AkhbarMT" w:cs="AkhbarMT" w:hint="cs"/>
                      <w:sz w:val="24"/>
                      <w:szCs w:val="24"/>
                      <w:rtl/>
                    </w:rPr>
                    <w:t>للشمس</w:t>
                  </w:r>
                  <w:r w:rsidRPr="00157872">
                    <w:rPr>
                      <w:rFonts w:ascii="AkhbarMT" w:cs="AkhbarMT"/>
                      <w:sz w:val="24"/>
                      <w:szCs w:val="24"/>
                    </w:rPr>
                    <w:t xml:space="preserve">( </w:t>
                  </w:r>
                  <w:r w:rsidRPr="00157872">
                    <w:rPr>
                      <w:rFonts w:ascii="AkhbarMT" w:cs="AkhbarMT" w:hint="cs"/>
                      <w:sz w:val="24"/>
                      <w:szCs w:val="24"/>
                      <w:rtl/>
                    </w:rPr>
                    <w:t>ولا</w:t>
                  </w:r>
                  <w:r w:rsidRPr="00157872">
                    <w:rPr>
                      <w:rFonts w:ascii="AkhbarMT" w:cs="AkhbarMT"/>
                      <w:sz w:val="24"/>
                      <w:szCs w:val="24"/>
                    </w:rPr>
                    <w:t xml:space="preserve"> </w:t>
                  </w:r>
                  <w:r w:rsidRPr="00157872">
                    <w:rPr>
                      <w:rFonts w:ascii="AkhbarMT" w:cs="AkhbarMT" w:hint="cs"/>
                      <w:sz w:val="24"/>
                      <w:szCs w:val="24"/>
                      <w:rtl/>
                    </w:rPr>
                    <w:t>تتحمل</w:t>
                  </w:r>
                  <w:r w:rsidRPr="00157872">
                    <w:rPr>
                      <w:rFonts w:ascii="AkhbarMT" w:cs="AkhbarMT"/>
                      <w:sz w:val="24"/>
                      <w:szCs w:val="24"/>
                    </w:rPr>
                    <w:t xml:space="preserve"> </w:t>
                  </w:r>
                  <w:r w:rsidRPr="00157872">
                    <w:rPr>
                      <w:rFonts w:ascii="AkhbarMT" w:cs="AkhbarMT" w:hint="cs"/>
                      <w:sz w:val="24"/>
                      <w:szCs w:val="24"/>
                      <w:rtl/>
                    </w:rPr>
                    <w:t>الظل</w:t>
                  </w:r>
                  <w:r w:rsidRPr="00157872">
                    <w:rPr>
                      <w:rFonts w:ascii="AkhbarMT" w:cs="AkhbarMT"/>
                      <w:sz w:val="24"/>
                      <w:szCs w:val="24"/>
                    </w:rPr>
                    <w:t xml:space="preserve"> .</w:t>
                  </w:r>
                  <w:r w:rsidRPr="00157872">
                    <w:rPr>
                      <w:rFonts w:ascii="AkhbarMT" w:cs="AkhbarMT" w:hint="cs"/>
                      <w:sz w:val="24"/>
                      <w:szCs w:val="24"/>
                      <w:rtl/>
                    </w:rPr>
                    <w:t xml:space="preserve"> تنبت</w:t>
                  </w:r>
                  <w:r w:rsidRPr="00157872">
                    <w:rPr>
                      <w:rFonts w:ascii="AkhbarMT" w:cs="AkhbarMT"/>
                      <w:sz w:val="24"/>
                      <w:szCs w:val="24"/>
                    </w:rPr>
                    <w:t xml:space="preserve"> </w:t>
                  </w:r>
                  <w:r w:rsidRPr="00157872">
                    <w:rPr>
                      <w:rFonts w:ascii="AkhbarMT" w:cs="AkhbarMT" w:hint="cs"/>
                      <w:sz w:val="24"/>
                      <w:szCs w:val="24"/>
                      <w:rtl/>
                    </w:rPr>
                    <w:t>بذورها</w:t>
                  </w:r>
                  <w:r w:rsidRPr="00157872">
                    <w:rPr>
                      <w:rFonts w:ascii="AkhbarMT" w:cs="AkhbarMT"/>
                      <w:sz w:val="24"/>
                      <w:szCs w:val="24"/>
                    </w:rPr>
                    <w:t xml:space="preserve"> </w:t>
                  </w:r>
                  <w:r w:rsidRPr="00157872">
                    <w:rPr>
                      <w:rFonts w:ascii="AkhbarMT" w:cs="AkhbarMT" w:hint="cs"/>
                      <w:sz w:val="24"/>
                      <w:szCs w:val="24"/>
                      <w:rtl/>
                    </w:rPr>
                    <w:t>في</w:t>
                  </w:r>
                  <w:r w:rsidRPr="00157872">
                    <w:rPr>
                      <w:rFonts w:ascii="AkhbarMT" w:cs="AkhbarMT"/>
                      <w:sz w:val="24"/>
                      <w:szCs w:val="24"/>
                    </w:rPr>
                    <w:t xml:space="preserve"> </w:t>
                  </w:r>
                  <w:r w:rsidRPr="00157872">
                    <w:rPr>
                      <w:rFonts w:ascii="AkhbarMT" w:cs="AkhbarMT" w:hint="cs"/>
                      <w:sz w:val="24"/>
                      <w:szCs w:val="24"/>
                      <w:rtl/>
                    </w:rPr>
                    <w:t>درجة</w:t>
                  </w:r>
                  <w:r w:rsidRPr="00157872">
                    <w:rPr>
                      <w:rFonts w:ascii="AkhbarMT" w:cs="AkhbarMT"/>
                      <w:sz w:val="24"/>
                      <w:szCs w:val="24"/>
                    </w:rPr>
                    <w:t xml:space="preserve"> </w:t>
                  </w:r>
                  <w:r w:rsidRPr="00157872">
                    <w:rPr>
                      <w:rFonts w:ascii="AkhbarMT" w:cs="AkhbarMT" w:hint="cs"/>
                      <w:sz w:val="24"/>
                      <w:szCs w:val="24"/>
                      <w:rtl/>
                    </w:rPr>
                    <w:t>حرارة</w:t>
                  </w:r>
                  <w:r w:rsidRPr="00157872">
                    <w:rPr>
                      <w:rFonts w:ascii="AkhbarMT" w:cs="AkhbarMT"/>
                      <w:sz w:val="24"/>
                      <w:szCs w:val="24"/>
                    </w:rPr>
                    <w:t xml:space="preserve"> </w:t>
                  </w:r>
                  <w:r w:rsidRPr="00157872">
                    <w:rPr>
                      <w:rFonts w:ascii="AkhbarMT" w:cs="AkhbarMT" w:hint="cs"/>
                      <w:sz w:val="24"/>
                      <w:szCs w:val="24"/>
                      <w:rtl/>
                    </w:rPr>
                    <w:t>اعلى</w:t>
                  </w:r>
                  <w:r w:rsidRPr="00157872">
                    <w:rPr>
                      <w:rFonts w:ascii="AkhbarMT" w:cs="AkhbarMT"/>
                      <w:sz w:val="24"/>
                      <w:szCs w:val="24"/>
                    </w:rPr>
                    <w:t xml:space="preserve"> </w:t>
                  </w:r>
                  <w:r w:rsidRPr="00157872">
                    <w:rPr>
                      <w:rFonts w:ascii="AkhbarMT" w:cs="AkhbarMT" w:hint="cs"/>
                      <w:sz w:val="24"/>
                      <w:szCs w:val="24"/>
                      <w:rtl/>
                    </w:rPr>
                    <w:t>من</w:t>
                  </w:r>
                  <w:r w:rsidRPr="00157872">
                    <w:rPr>
                      <w:rFonts w:ascii="AkhbarMT" w:cs="AkhbarMT"/>
                      <w:sz w:val="24"/>
                      <w:szCs w:val="24"/>
                    </w:rPr>
                    <w:t xml:space="preserve"> 10 </w:t>
                  </w:r>
                  <w:r w:rsidRPr="00157872">
                    <w:rPr>
                      <w:rFonts w:ascii="AkhbarMT" w:cs="AkhbarMT" w:hint="cs"/>
                      <w:sz w:val="24"/>
                      <w:szCs w:val="24"/>
                      <w:rtl/>
                    </w:rPr>
                    <w:t>ويمكن</w:t>
                  </w:r>
                  <w:r w:rsidRPr="00157872">
                    <w:rPr>
                      <w:rFonts w:ascii="AkhbarMT" w:cs="AkhbarMT"/>
                      <w:sz w:val="24"/>
                      <w:szCs w:val="24"/>
                    </w:rPr>
                    <w:t xml:space="preserve"> </w:t>
                  </w:r>
                  <w:proofErr w:type="spellStart"/>
                  <w:r w:rsidRPr="00157872">
                    <w:rPr>
                      <w:rFonts w:ascii="AkhbarMT" w:cs="AkhbarMT" w:hint="cs"/>
                      <w:sz w:val="24"/>
                      <w:szCs w:val="24"/>
                      <w:rtl/>
                    </w:rPr>
                    <w:t>للبادرات</w:t>
                  </w:r>
                  <w:proofErr w:type="spellEnd"/>
                  <w:r w:rsidRPr="00157872">
                    <w:rPr>
                      <w:rFonts w:ascii="AkhbarMT" w:cs="AkhbarMT"/>
                      <w:sz w:val="24"/>
                      <w:szCs w:val="24"/>
                    </w:rPr>
                    <w:t xml:space="preserve"> </w:t>
                  </w:r>
                  <w:r w:rsidRPr="00157872">
                    <w:rPr>
                      <w:rFonts w:ascii="AkhbarMT" w:cs="AkhbarMT" w:hint="cs"/>
                      <w:sz w:val="24"/>
                      <w:szCs w:val="24"/>
                      <w:rtl/>
                    </w:rPr>
                    <w:t>ان</w:t>
                  </w:r>
                  <w:r w:rsidRPr="00157872">
                    <w:rPr>
                      <w:rFonts w:ascii="AkhbarMT" w:cs="AkhbarMT"/>
                      <w:sz w:val="24"/>
                      <w:szCs w:val="24"/>
                    </w:rPr>
                    <w:t xml:space="preserve"> </w:t>
                  </w:r>
                  <w:r w:rsidRPr="00157872">
                    <w:rPr>
                      <w:rFonts w:ascii="AkhbarMT" w:cs="AkhbarMT" w:hint="cs"/>
                      <w:sz w:val="24"/>
                      <w:szCs w:val="24"/>
                      <w:rtl/>
                    </w:rPr>
                    <w:t>تتحمل</w:t>
                  </w:r>
                  <w:r w:rsidRPr="00157872">
                    <w:rPr>
                      <w:rFonts w:ascii="AkhbarMT" w:cs="AkhbarMT"/>
                      <w:sz w:val="24"/>
                      <w:szCs w:val="24"/>
                    </w:rPr>
                    <w:t xml:space="preserve"> </w:t>
                  </w:r>
                  <w:r w:rsidRPr="00157872">
                    <w:rPr>
                      <w:rFonts w:ascii="AkhbarMT" w:cs="AkhbarMT" w:hint="cs"/>
                      <w:sz w:val="24"/>
                      <w:szCs w:val="24"/>
                      <w:rtl/>
                    </w:rPr>
                    <w:t>الحرارة</w:t>
                  </w:r>
                  <w:r w:rsidRPr="00157872">
                    <w:rPr>
                      <w:rFonts w:ascii="AkhbarMT" w:cs="AkhbarMT"/>
                      <w:sz w:val="24"/>
                      <w:szCs w:val="24"/>
                    </w:rPr>
                    <w:t xml:space="preserve"> </w:t>
                  </w:r>
                  <w:r w:rsidRPr="00157872">
                    <w:rPr>
                      <w:rFonts w:ascii="AkhbarMT" w:cs="AkhbarMT" w:hint="cs"/>
                      <w:sz w:val="24"/>
                      <w:szCs w:val="24"/>
                      <w:rtl/>
                    </w:rPr>
                    <w:t>المنخفضة</w:t>
                  </w:r>
                  <w:r w:rsidRPr="00157872">
                    <w:rPr>
                      <w:rFonts w:ascii="AkhbarMT" w:cs="AkhbarMT"/>
                      <w:sz w:val="24"/>
                      <w:szCs w:val="24"/>
                    </w:rPr>
                    <w:t xml:space="preserve"> </w:t>
                  </w:r>
                  <w:r w:rsidRPr="00157872">
                    <w:rPr>
                      <w:rFonts w:ascii="AkhbarMT" w:cs="AkhbarMT" w:hint="cs"/>
                      <w:sz w:val="24"/>
                      <w:szCs w:val="24"/>
                      <w:rtl/>
                    </w:rPr>
                    <w:t>حتى</w:t>
                  </w:r>
                  <w:r w:rsidRPr="00157872">
                    <w:rPr>
                      <w:rFonts w:ascii="AkhbarMT" w:cs="AkhbarMT"/>
                      <w:sz w:val="24"/>
                      <w:szCs w:val="24"/>
                    </w:rPr>
                    <w:t xml:space="preserve"> </w:t>
                  </w:r>
                  <w:r w:rsidRPr="00157872">
                    <w:rPr>
                      <w:rFonts w:ascii="ArialMT" w:hAnsi="ArialMT" w:cs="ArialMT"/>
                      <w:sz w:val="24"/>
                      <w:szCs w:val="24"/>
                    </w:rPr>
                    <w:t xml:space="preserve">- </w:t>
                  </w:r>
                  <w:r w:rsidRPr="00157872">
                    <w:rPr>
                      <w:rFonts w:ascii="AkhbarMT" w:cs="AkhbarMT"/>
                      <w:sz w:val="24"/>
                      <w:szCs w:val="24"/>
                    </w:rPr>
                    <w:t xml:space="preserve">1 </w:t>
                  </w:r>
                  <w:r w:rsidRPr="00157872">
                    <w:rPr>
                      <w:rFonts w:ascii="ArialMT" w:hAnsi="ArialMT" w:cs="ArialMT"/>
                      <w:sz w:val="24"/>
                      <w:szCs w:val="24"/>
                    </w:rPr>
                    <w:t>-</w:t>
                  </w:r>
                  <w:r w:rsidRPr="00157872">
                    <w:rPr>
                      <w:rFonts w:ascii="AkhbarMT" w:cs="AkhbarMT"/>
                      <w:sz w:val="24"/>
                      <w:szCs w:val="24"/>
                    </w:rPr>
                    <w:t xml:space="preserve"> 3 .</w:t>
                  </w:r>
                  <w:r w:rsidRPr="00157872">
                    <w:rPr>
                      <w:rFonts w:ascii="AkhbarMT" w:cs="AkhbarMT" w:hint="cs"/>
                      <w:sz w:val="24"/>
                      <w:szCs w:val="24"/>
                      <w:rtl/>
                    </w:rPr>
                    <w:t xml:space="preserve"> اما</w:t>
                  </w:r>
                  <w:r w:rsidRPr="00157872">
                    <w:rPr>
                      <w:rFonts w:ascii="AkhbarMT" w:cs="AkhbarMT"/>
                      <w:sz w:val="24"/>
                      <w:szCs w:val="24"/>
                    </w:rPr>
                    <w:t xml:space="preserve"> </w:t>
                  </w:r>
                  <w:r w:rsidRPr="00157872">
                    <w:rPr>
                      <w:rFonts w:ascii="AkhbarMT" w:cs="AkhbarMT" w:hint="cs"/>
                      <w:sz w:val="24"/>
                      <w:szCs w:val="24"/>
                      <w:rtl/>
                    </w:rPr>
                    <w:t>الحرارة</w:t>
                  </w:r>
                  <w:r w:rsidRPr="00157872">
                    <w:rPr>
                      <w:rFonts w:ascii="AkhbarMT" w:cs="AkhbarMT"/>
                      <w:sz w:val="24"/>
                      <w:szCs w:val="24"/>
                    </w:rPr>
                    <w:t xml:space="preserve"> </w:t>
                  </w:r>
                  <w:r w:rsidRPr="00157872">
                    <w:rPr>
                      <w:rFonts w:ascii="AkhbarMT" w:cs="AkhbarMT" w:hint="cs"/>
                      <w:sz w:val="24"/>
                      <w:szCs w:val="24"/>
                      <w:rtl/>
                    </w:rPr>
                    <w:t>المرتفعة</w:t>
                  </w:r>
                  <w:r>
                    <w:rPr>
                      <w:rFonts w:ascii="AkhbarMT" w:cs="AkhbarMT"/>
                      <w:sz w:val="24"/>
                      <w:szCs w:val="24"/>
                    </w:rPr>
                    <w:t xml:space="preserve"> </w:t>
                  </w:r>
                  <w:r w:rsidRPr="00157872">
                    <w:rPr>
                      <w:rFonts w:ascii="AkhbarMT" w:cs="AkhbarMT"/>
                      <w:sz w:val="24"/>
                      <w:szCs w:val="24"/>
                    </w:rPr>
                    <w:t xml:space="preserve"> )</w:t>
                  </w:r>
                  <w:r w:rsidRPr="00157872">
                    <w:rPr>
                      <w:rFonts w:ascii="AkhbarMT" w:cs="AkhbarMT" w:hint="cs"/>
                      <w:sz w:val="24"/>
                      <w:szCs w:val="24"/>
                      <w:rtl/>
                    </w:rPr>
                    <w:t>اكثر</w:t>
                  </w:r>
                  <w:r w:rsidRPr="00157872">
                    <w:rPr>
                      <w:rFonts w:ascii="AkhbarMT" w:cs="AkhbarMT"/>
                      <w:sz w:val="24"/>
                      <w:szCs w:val="24"/>
                    </w:rPr>
                    <w:t xml:space="preserve"> </w:t>
                  </w:r>
                  <w:r w:rsidRPr="00157872">
                    <w:rPr>
                      <w:rFonts w:ascii="AkhbarMT" w:cs="AkhbarMT" w:hint="cs"/>
                      <w:sz w:val="24"/>
                      <w:szCs w:val="24"/>
                      <w:rtl/>
                    </w:rPr>
                    <w:t>من</w:t>
                  </w:r>
                  <w:r w:rsidRPr="00157872">
                    <w:rPr>
                      <w:rFonts w:ascii="AkhbarMT" w:cs="AkhbarMT"/>
                      <w:sz w:val="24"/>
                      <w:szCs w:val="24"/>
                    </w:rPr>
                    <w:t xml:space="preserve"> 35 (</w:t>
                  </w:r>
                  <w:r w:rsidRPr="00157872">
                    <w:rPr>
                      <w:rFonts w:ascii="AkhbarMT" w:cs="AkhbarMT" w:hint="cs"/>
                      <w:sz w:val="24"/>
                      <w:szCs w:val="24"/>
                      <w:rtl/>
                    </w:rPr>
                    <w:t>وخاصة</w:t>
                  </w:r>
                  <w:r w:rsidRPr="00157872">
                    <w:rPr>
                      <w:rFonts w:ascii="AkhbarMT" w:cs="AkhbarMT"/>
                      <w:sz w:val="24"/>
                      <w:szCs w:val="24"/>
                    </w:rPr>
                    <w:t xml:space="preserve"> </w:t>
                  </w:r>
                  <w:r w:rsidRPr="00157872">
                    <w:rPr>
                      <w:rFonts w:ascii="AkhbarMT" w:cs="AkhbarMT" w:hint="cs"/>
                      <w:sz w:val="24"/>
                      <w:szCs w:val="24"/>
                      <w:rtl/>
                    </w:rPr>
                    <w:t>اذا</w:t>
                  </w:r>
                  <w:r w:rsidRPr="00157872">
                    <w:rPr>
                      <w:rFonts w:ascii="AkhbarMT" w:cs="AkhbarMT"/>
                      <w:sz w:val="24"/>
                      <w:szCs w:val="24"/>
                    </w:rPr>
                    <w:t xml:space="preserve"> </w:t>
                  </w:r>
                  <w:r w:rsidRPr="00157872">
                    <w:rPr>
                      <w:rFonts w:ascii="AkhbarMT" w:cs="AkhbarMT" w:hint="cs"/>
                      <w:sz w:val="24"/>
                      <w:szCs w:val="24"/>
                      <w:rtl/>
                    </w:rPr>
                    <w:t>رافقتها</w:t>
                  </w:r>
                  <w:r w:rsidRPr="00157872">
                    <w:rPr>
                      <w:rFonts w:ascii="AkhbarMT" w:cs="AkhbarMT"/>
                      <w:sz w:val="24"/>
                      <w:szCs w:val="24"/>
                    </w:rPr>
                    <w:t xml:space="preserve"> </w:t>
                  </w:r>
                  <w:r w:rsidRPr="00157872">
                    <w:rPr>
                      <w:rFonts w:ascii="AkhbarMT" w:cs="AkhbarMT" w:hint="cs"/>
                      <w:sz w:val="24"/>
                      <w:szCs w:val="24"/>
                      <w:rtl/>
                    </w:rPr>
                    <w:t>رياح</w:t>
                  </w:r>
                  <w:r w:rsidRPr="00157872">
                    <w:rPr>
                      <w:rFonts w:ascii="AkhbarMT" w:cs="AkhbarMT"/>
                      <w:sz w:val="24"/>
                      <w:szCs w:val="24"/>
                    </w:rPr>
                    <w:t xml:space="preserve"> </w:t>
                  </w:r>
                  <w:r w:rsidRPr="00157872">
                    <w:rPr>
                      <w:rFonts w:ascii="AkhbarMT" w:cs="AkhbarMT" w:hint="cs"/>
                      <w:sz w:val="24"/>
                      <w:szCs w:val="24"/>
                      <w:rtl/>
                    </w:rPr>
                    <w:t>حارة</w:t>
                  </w:r>
                  <w:r w:rsidRPr="00157872">
                    <w:rPr>
                      <w:rFonts w:ascii="AkhbarMT" w:cs="AkhbarMT"/>
                      <w:sz w:val="24"/>
                      <w:szCs w:val="24"/>
                    </w:rPr>
                    <w:t xml:space="preserve"> </w:t>
                  </w:r>
                  <w:r w:rsidRPr="00157872">
                    <w:rPr>
                      <w:rFonts w:ascii="AkhbarMT" w:cs="AkhbarMT" w:hint="cs"/>
                      <w:sz w:val="24"/>
                      <w:szCs w:val="24"/>
                      <w:rtl/>
                    </w:rPr>
                    <w:t>وجافة</w:t>
                  </w:r>
                  <w:r w:rsidRPr="00157872">
                    <w:rPr>
                      <w:rFonts w:ascii="AkhbarMT" w:cs="AkhbarMT"/>
                      <w:sz w:val="24"/>
                      <w:szCs w:val="24"/>
                    </w:rPr>
                    <w:t xml:space="preserve"> </w:t>
                  </w:r>
                  <w:r w:rsidRPr="00157872">
                    <w:rPr>
                      <w:rFonts w:ascii="AkhbarMT" w:cs="AkhbarMT" w:hint="cs"/>
                      <w:sz w:val="24"/>
                      <w:szCs w:val="24"/>
                      <w:rtl/>
                    </w:rPr>
                    <w:t>تؤدي</w:t>
                  </w:r>
                  <w:r w:rsidRPr="00157872">
                    <w:rPr>
                      <w:rFonts w:ascii="AkhbarMT" w:cs="AkhbarMT"/>
                      <w:sz w:val="24"/>
                      <w:szCs w:val="24"/>
                    </w:rPr>
                    <w:t xml:space="preserve"> </w:t>
                  </w:r>
                  <w:r w:rsidRPr="00157872">
                    <w:rPr>
                      <w:rFonts w:ascii="AkhbarMT" w:cs="AkhbarMT" w:hint="cs"/>
                      <w:sz w:val="24"/>
                      <w:szCs w:val="24"/>
                      <w:rtl/>
                    </w:rPr>
                    <w:t>الى</w:t>
                  </w:r>
                  <w:r w:rsidRPr="00157872">
                    <w:rPr>
                      <w:rFonts w:ascii="AkhbarMT" w:cs="AkhbarMT"/>
                      <w:sz w:val="24"/>
                      <w:szCs w:val="24"/>
                    </w:rPr>
                    <w:t xml:space="preserve"> </w:t>
                  </w:r>
                  <w:r w:rsidRPr="00157872">
                    <w:rPr>
                      <w:rFonts w:ascii="AkhbarMT" w:cs="AkhbarMT" w:hint="cs"/>
                      <w:sz w:val="24"/>
                      <w:szCs w:val="24"/>
                      <w:rtl/>
                    </w:rPr>
                    <w:t>سوء</w:t>
                  </w:r>
                  <w:r w:rsidRPr="00157872">
                    <w:rPr>
                      <w:rFonts w:ascii="AkhbarMT" w:cs="AkhbarMT"/>
                      <w:sz w:val="24"/>
                      <w:szCs w:val="24"/>
                    </w:rPr>
                    <w:t xml:space="preserve"> </w:t>
                  </w:r>
                  <w:r w:rsidRPr="00157872">
                    <w:rPr>
                      <w:rFonts w:ascii="AkhbarMT" w:cs="AkhbarMT" w:hint="cs"/>
                      <w:sz w:val="24"/>
                      <w:szCs w:val="24"/>
                      <w:rtl/>
                    </w:rPr>
                    <w:t>النمو</w:t>
                  </w:r>
                  <w:r w:rsidRPr="00157872">
                    <w:rPr>
                      <w:rFonts w:ascii="AkhbarMT" w:cs="AkhbarMT"/>
                      <w:sz w:val="24"/>
                      <w:szCs w:val="24"/>
                    </w:rPr>
                    <w:t xml:space="preserve"> </w:t>
                  </w:r>
                  <w:r w:rsidRPr="00157872">
                    <w:rPr>
                      <w:rFonts w:ascii="AkhbarMT" w:cs="AkhbarMT" w:hint="cs"/>
                      <w:sz w:val="24"/>
                      <w:szCs w:val="24"/>
                      <w:rtl/>
                    </w:rPr>
                    <w:t>وتسبب</w:t>
                  </w:r>
                  <w:r w:rsidRPr="00157872">
                    <w:rPr>
                      <w:rFonts w:ascii="AkhbarMT" w:cs="AkhbarMT"/>
                      <w:sz w:val="24"/>
                      <w:szCs w:val="24"/>
                    </w:rPr>
                    <w:t xml:space="preserve"> </w:t>
                  </w:r>
                  <w:r w:rsidRPr="00157872">
                    <w:rPr>
                      <w:rFonts w:ascii="AkhbarMT" w:cs="AkhbarMT" w:hint="cs"/>
                      <w:sz w:val="24"/>
                      <w:szCs w:val="24"/>
                      <w:rtl/>
                    </w:rPr>
                    <w:t>ذبول</w:t>
                  </w:r>
                  <w:r w:rsidRPr="00157872">
                    <w:rPr>
                      <w:rFonts w:ascii="AkhbarMT" w:cs="AkhbarMT"/>
                      <w:sz w:val="24"/>
                      <w:szCs w:val="24"/>
                    </w:rPr>
                    <w:t xml:space="preserve"> </w:t>
                  </w:r>
                  <w:proofErr w:type="spellStart"/>
                  <w:r w:rsidRPr="00157872">
                    <w:rPr>
                      <w:rFonts w:ascii="AkhbarMT" w:cs="AkhbarMT" w:hint="cs"/>
                      <w:sz w:val="24"/>
                      <w:szCs w:val="24"/>
                      <w:rtl/>
                    </w:rPr>
                    <w:t>المياسموالاقلام</w:t>
                  </w:r>
                  <w:proofErr w:type="spellEnd"/>
                  <w:r w:rsidRPr="00157872">
                    <w:rPr>
                      <w:rFonts w:ascii="AkhbarMT" w:cs="AkhbarMT"/>
                      <w:sz w:val="24"/>
                      <w:szCs w:val="24"/>
                    </w:rPr>
                    <w:t xml:space="preserve"> </w:t>
                  </w:r>
                  <w:r w:rsidRPr="00157872">
                    <w:rPr>
                      <w:rFonts w:ascii="AkhbarMT" w:cs="AkhbarMT" w:hint="cs"/>
                      <w:sz w:val="24"/>
                      <w:szCs w:val="24"/>
                      <w:rtl/>
                    </w:rPr>
                    <w:t>وبذا</w:t>
                  </w:r>
                  <w:r w:rsidRPr="00157872">
                    <w:rPr>
                      <w:rFonts w:ascii="AkhbarMT" w:cs="AkhbarMT"/>
                      <w:sz w:val="24"/>
                      <w:szCs w:val="24"/>
                    </w:rPr>
                    <w:t xml:space="preserve"> </w:t>
                  </w:r>
                  <w:r w:rsidRPr="00157872">
                    <w:rPr>
                      <w:rFonts w:ascii="AkhbarMT" w:cs="AkhbarMT" w:hint="cs"/>
                      <w:sz w:val="24"/>
                      <w:szCs w:val="24"/>
                      <w:rtl/>
                    </w:rPr>
                    <w:t>يصعب</w:t>
                  </w:r>
                  <w:r w:rsidRPr="00157872">
                    <w:rPr>
                      <w:rFonts w:ascii="AkhbarMT" w:cs="AkhbarMT"/>
                      <w:sz w:val="24"/>
                      <w:szCs w:val="24"/>
                    </w:rPr>
                    <w:t xml:space="preserve"> </w:t>
                  </w:r>
                  <w:r w:rsidRPr="00157872">
                    <w:rPr>
                      <w:rFonts w:ascii="AkhbarMT" w:cs="AkhbarMT" w:hint="cs"/>
                      <w:sz w:val="24"/>
                      <w:szCs w:val="24"/>
                      <w:rtl/>
                    </w:rPr>
                    <w:t>حدوث</w:t>
                  </w:r>
                  <w:r w:rsidRPr="00157872">
                    <w:rPr>
                      <w:rFonts w:ascii="AkhbarMT" w:cs="AkhbarMT"/>
                      <w:sz w:val="24"/>
                      <w:szCs w:val="24"/>
                    </w:rPr>
                    <w:t xml:space="preserve"> </w:t>
                  </w:r>
                  <w:r w:rsidRPr="00157872">
                    <w:rPr>
                      <w:rFonts w:ascii="AkhbarMT" w:cs="AkhbarMT" w:hint="cs"/>
                      <w:sz w:val="24"/>
                      <w:szCs w:val="24"/>
                      <w:rtl/>
                    </w:rPr>
                    <w:t>الاخصاب</w:t>
                  </w:r>
                  <w:r w:rsidRPr="00157872">
                    <w:rPr>
                      <w:rFonts w:ascii="AkhbarMT" w:cs="AkhbarMT"/>
                      <w:sz w:val="24"/>
                      <w:szCs w:val="24"/>
                    </w:rPr>
                    <w:t xml:space="preserve"> </w:t>
                  </w:r>
                  <w:r w:rsidRPr="00157872">
                    <w:rPr>
                      <w:rFonts w:ascii="AkhbarMT" w:cs="AkhbarMT" w:hint="cs"/>
                      <w:sz w:val="24"/>
                      <w:szCs w:val="24"/>
                      <w:rtl/>
                    </w:rPr>
                    <w:t>خاصة</w:t>
                  </w:r>
                  <w:r w:rsidRPr="00157872">
                    <w:rPr>
                      <w:rFonts w:ascii="AkhbarMT" w:cs="AkhbarMT"/>
                      <w:sz w:val="24"/>
                      <w:szCs w:val="24"/>
                    </w:rPr>
                    <w:t xml:space="preserve"> </w:t>
                  </w:r>
                  <w:r w:rsidRPr="00157872">
                    <w:rPr>
                      <w:rFonts w:ascii="AkhbarMT" w:cs="AkhbarMT" w:hint="cs"/>
                      <w:sz w:val="24"/>
                      <w:szCs w:val="24"/>
                      <w:rtl/>
                    </w:rPr>
                    <w:t>اذا</w:t>
                  </w:r>
                  <w:r w:rsidRPr="00157872">
                    <w:rPr>
                      <w:rFonts w:ascii="AkhbarMT" w:cs="AkhbarMT"/>
                      <w:sz w:val="24"/>
                      <w:szCs w:val="24"/>
                    </w:rPr>
                    <w:t xml:space="preserve"> </w:t>
                  </w:r>
                  <w:r w:rsidRPr="00157872">
                    <w:rPr>
                      <w:rFonts w:ascii="AkhbarMT" w:cs="AkhbarMT" w:hint="cs"/>
                      <w:sz w:val="24"/>
                      <w:szCs w:val="24"/>
                      <w:rtl/>
                    </w:rPr>
                    <w:t>ترافق</w:t>
                  </w:r>
                  <w:r w:rsidRPr="00157872">
                    <w:rPr>
                      <w:rFonts w:ascii="AkhbarMT" w:cs="AkhbarMT"/>
                      <w:sz w:val="24"/>
                      <w:szCs w:val="24"/>
                    </w:rPr>
                    <w:t xml:space="preserve"> </w:t>
                  </w:r>
                  <w:r w:rsidRPr="00157872">
                    <w:rPr>
                      <w:rFonts w:ascii="AkhbarMT" w:cs="AkhbarMT" w:hint="cs"/>
                      <w:sz w:val="24"/>
                      <w:szCs w:val="24"/>
                      <w:rtl/>
                    </w:rPr>
                    <w:t>ذلك</w:t>
                  </w:r>
                  <w:r w:rsidRPr="00157872">
                    <w:rPr>
                      <w:rFonts w:ascii="AkhbarMT" w:cs="AkhbarMT"/>
                      <w:sz w:val="24"/>
                      <w:szCs w:val="24"/>
                    </w:rPr>
                    <w:t xml:space="preserve"> </w:t>
                  </w:r>
                  <w:r w:rsidRPr="00157872">
                    <w:rPr>
                      <w:rFonts w:ascii="AkhbarMT" w:cs="AkhbarMT" w:hint="cs"/>
                      <w:sz w:val="24"/>
                      <w:szCs w:val="24"/>
                      <w:rtl/>
                    </w:rPr>
                    <w:t>مع</w:t>
                  </w:r>
                  <w:r w:rsidRPr="00157872">
                    <w:rPr>
                      <w:rFonts w:ascii="AkhbarMT" w:cs="AkhbarMT"/>
                      <w:sz w:val="24"/>
                      <w:szCs w:val="24"/>
                    </w:rPr>
                    <w:t xml:space="preserve"> </w:t>
                  </w:r>
                  <w:r w:rsidRPr="00157872">
                    <w:rPr>
                      <w:rFonts w:ascii="AkhbarMT" w:cs="AkhbarMT" w:hint="cs"/>
                      <w:sz w:val="24"/>
                      <w:szCs w:val="24"/>
                      <w:rtl/>
                    </w:rPr>
                    <w:t>جفاف</w:t>
                  </w:r>
                  <w:r w:rsidRPr="00157872">
                    <w:rPr>
                      <w:rFonts w:ascii="AkhbarMT" w:cs="AkhbarMT"/>
                      <w:sz w:val="24"/>
                      <w:szCs w:val="24"/>
                    </w:rPr>
                    <w:t xml:space="preserve"> </w:t>
                  </w:r>
                  <w:r w:rsidRPr="00157872">
                    <w:rPr>
                      <w:rFonts w:ascii="AkhbarMT" w:cs="AkhbarMT" w:hint="cs"/>
                      <w:sz w:val="24"/>
                      <w:szCs w:val="24"/>
                      <w:rtl/>
                    </w:rPr>
                    <w:t>التربة</w:t>
                  </w:r>
                  <w:r w:rsidRPr="00157872">
                    <w:rPr>
                      <w:rFonts w:ascii="AkhbarMT" w:cs="AkhbarMT"/>
                      <w:sz w:val="24"/>
                      <w:szCs w:val="24"/>
                    </w:rPr>
                    <w:t xml:space="preserve"> </w:t>
                  </w:r>
                  <w:r w:rsidRPr="00157872">
                    <w:rPr>
                      <w:rFonts w:ascii="AkhbarMT" w:cs="AkhbarMT" w:hint="cs"/>
                      <w:sz w:val="24"/>
                      <w:szCs w:val="24"/>
                      <w:rtl/>
                    </w:rPr>
                    <w:t>هذا</w:t>
                  </w:r>
                  <w:r w:rsidRPr="00157872">
                    <w:rPr>
                      <w:rFonts w:ascii="AkhbarMT" w:cs="AkhbarMT"/>
                      <w:sz w:val="24"/>
                      <w:szCs w:val="24"/>
                    </w:rPr>
                    <w:t xml:space="preserve"> </w:t>
                  </w:r>
                  <w:r w:rsidRPr="00157872">
                    <w:rPr>
                      <w:rFonts w:ascii="AkhbarMT" w:cs="AkhbarMT" w:hint="cs"/>
                      <w:sz w:val="24"/>
                      <w:szCs w:val="24"/>
                      <w:rtl/>
                    </w:rPr>
                    <w:t>ويتوقف</w:t>
                  </w:r>
                  <w:r w:rsidRPr="00157872">
                    <w:rPr>
                      <w:rFonts w:ascii="AkhbarMT" w:cs="AkhbarMT"/>
                      <w:sz w:val="24"/>
                      <w:szCs w:val="24"/>
                    </w:rPr>
                    <w:t xml:space="preserve"> </w:t>
                  </w:r>
                  <w:r w:rsidRPr="00157872">
                    <w:rPr>
                      <w:rFonts w:ascii="AkhbarMT" w:cs="AkhbarMT" w:hint="cs"/>
                      <w:sz w:val="24"/>
                      <w:szCs w:val="24"/>
                      <w:rtl/>
                    </w:rPr>
                    <w:t>النمو</w:t>
                  </w:r>
                  <w:r w:rsidRPr="00157872">
                    <w:rPr>
                      <w:rFonts w:ascii="AkhbarMT" w:cs="AkhbarMT"/>
                      <w:sz w:val="24"/>
                      <w:szCs w:val="24"/>
                    </w:rPr>
                    <w:t xml:space="preserve"> </w:t>
                  </w:r>
                  <w:r w:rsidRPr="00157872">
                    <w:rPr>
                      <w:rFonts w:ascii="AkhbarMT" w:cs="AkhbarMT" w:hint="cs"/>
                      <w:sz w:val="24"/>
                      <w:szCs w:val="24"/>
                      <w:rtl/>
                    </w:rPr>
                    <w:t>في</w:t>
                  </w:r>
                  <w:r w:rsidRPr="00157872">
                    <w:rPr>
                      <w:rFonts w:ascii="AkhbarMT" w:cs="AkhbarMT"/>
                      <w:sz w:val="24"/>
                      <w:szCs w:val="24"/>
                    </w:rPr>
                    <w:t xml:space="preserve"> </w:t>
                  </w:r>
                  <w:r w:rsidRPr="00157872">
                    <w:rPr>
                      <w:rFonts w:ascii="AkhbarMT" w:cs="AkhbarMT" w:hint="cs"/>
                      <w:sz w:val="24"/>
                      <w:szCs w:val="24"/>
                      <w:rtl/>
                    </w:rPr>
                    <w:t>درجة</w:t>
                  </w:r>
                  <w:r w:rsidRPr="00157872">
                    <w:rPr>
                      <w:rFonts w:ascii="AkhbarMT" w:cs="AkhbarMT"/>
                      <w:sz w:val="24"/>
                      <w:szCs w:val="24"/>
                    </w:rPr>
                    <w:t xml:space="preserve"> </w:t>
                  </w:r>
                  <w:r w:rsidRPr="00157872">
                    <w:rPr>
                      <w:rFonts w:ascii="AkhbarMT" w:cs="AkhbarMT" w:hint="cs"/>
                      <w:sz w:val="24"/>
                      <w:szCs w:val="24"/>
                      <w:rtl/>
                    </w:rPr>
                    <w:t>اعلى</w:t>
                  </w:r>
                  <w:r w:rsidRPr="00157872">
                    <w:rPr>
                      <w:rFonts w:ascii="AkhbarMT" w:cs="AkhbarMT"/>
                      <w:sz w:val="24"/>
                      <w:szCs w:val="24"/>
                    </w:rPr>
                    <w:t xml:space="preserve"> </w:t>
                  </w:r>
                  <w:r w:rsidRPr="00157872">
                    <w:rPr>
                      <w:rFonts w:ascii="AkhbarMT" w:cs="AkhbarMT" w:hint="cs"/>
                      <w:sz w:val="24"/>
                      <w:szCs w:val="24"/>
                      <w:rtl/>
                    </w:rPr>
                    <w:t>من</w:t>
                  </w:r>
                  <w:r w:rsidRPr="00157872">
                    <w:rPr>
                      <w:rFonts w:ascii="AkhbarMT" w:cs="AkhbarMT"/>
                      <w:sz w:val="24"/>
                      <w:szCs w:val="24"/>
                    </w:rPr>
                    <w:t xml:space="preserve">45 </w:t>
                  </w:r>
                  <w:r w:rsidRPr="00157872">
                    <w:rPr>
                      <w:rFonts w:ascii="ArialMT" w:hAnsi="ArialMT" w:cs="ArialMT"/>
                      <w:sz w:val="24"/>
                      <w:szCs w:val="24"/>
                    </w:rPr>
                    <w:t xml:space="preserve">- </w:t>
                  </w:r>
                  <w:r w:rsidRPr="00157872">
                    <w:rPr>
                      <w:rFonts w:ascii="AkhbarMT" w:cs="AkhbarMT"/>
                      <w:sz w:val="24"/>
                      <w:szCs w:val="24"/>
                    </w:rPr>
                    <w:t xml:space="preserve">47 </w:t>
                  </w:r>
                  <w:r w:rsidRPr="00157872">
                    <w:rPr>
                      <w:rFonts w:ascii="AkhbarMT" w:cs="AkhbarMT" w:hint="cs"/>
                      <w:sz w:val="24"/>
                      <w:szCs w:val="24"/>
                      <w:rtl/>
                    </w:rPr>
                    <w:t>درجة</w:t>
                  </w:r>
                  <w:r w:rsidRPr="00157872">
                    <w:rPr>
                      <w:rFonts w:ascii="AkhbarMT" w:cs="AkhbarMT"/>
                      <w:sz w:val="24"/>
                      <w:szCs w:val="24"/>
                    </w:rPr>
                    <w:t xml:space="preserve"> </w:t>
                  </w:r>
                  <w:r w:rsidRPr="00157872">
                    <w:rPr>
                      <w:rFonts w:ascii="AkhbarMT" w:cs="AkhbarMT" w:hint="cs"/>
                      <w:sz w:val="24"/>
                      <w:szCs w:val="24"/>
                      <w:rtl/>
                    </w:rPr>
                    <w:t>مئوية</w:t>
                  </w:r>
                  <w:r>
                    <w:rPr>
                      <w:rFonts w:ascii="AkhbarMT" w:cs="AkhbarMT"/>
                      <w:sz w:val="32"/>
                      <w:szCs w:val="32"/>
                    </w:rPr>
                    <w:t xml:space="preserve"> </w:t>
                  </w:r>
                </w:p>
                <w:p w:rsidR="00C00738" w:rsidRPr="0057508F" w:rsidRDefault="00C00738" w:rsidP="00C00738">
                  <w:pPr>
                    <w:autoSpaceDE w:val="0"/>
                    <w:autoSpaceDN w:val="0"/>
                    <w:bidi/>
                    <w:adjustRightInd w:val="0"/>
                    <w:spacing w:line="276" w:lineRule="auto"/>
                    <w:rPr>
                      <w:rFonts w:asciiTheme="majorBidi" w:hAnsiTheme="majorBidi" w:cstheme="majorBidi"/>
                      <w:b/>
                      <w:bCs/>
                      <w:sz w:val="28"/>
                      <w:szCs w:val="28"/>
                      <w:lang w:bidi="ar-DZ"/>
                    </w:rPr>
                  </w:pPr>
                  <w:r w:rsidRPr="0057508F">
                    <w:rPr>
                      <w:rFonts w:asciiTheme="majorBidi" w:hAnsiTheme="majorBidi" w:cstheme="majorBidi"/>
                      <w:b/>
                      <w:bCs/>
                      <w:sz w:val="28"/>
                      <w:szCs w:val="28"/>
                      <w:u w:val="single"/>
                      <w:rtl/>
                      <w:lang w:bidi="ar-DZ"/>
                    </w:rPr>
                    <w:t>البذر</w:t>
                  </w:r>
                  <w:r w:rsidRPr="001532C8">
                    <w:rPr>
                      <w:rFonts w:ascii="Arial" w:eastAsiaTheme="minorEastAsia" w:hAnsi="Arial" w:cs="Arial"/>
                      <w:color w:val="252525"/>
                      <w:kern w:val="24"/>
                      <w:sz w:val="56"/>
                      <w:szCs w:val="56"/>
                      <w:lang w:val="en-US"/>
                    </w:rPr>
                    <w:t xml:space="preserve"> </w:t>
                  </w:r>
                  <w:r w:rsidRPr="006B5CBB">
                    <w:rPr>
                      <w:rFonts w:asciiTheme="majorBidi" w:hAnsiTheme="majorBidi" w:cstheme="majorBidi"/>
                      <w:b/>
                      <w:bCs/>
                      <w:sz w:val="24"/>
                      <w:szCs w:val="24"/>
                      <w:lang w:val="en-US" w:bidi="ar-DZ"/>
                    </w:rPr>
                    <w:t>la fin-mars et la mi-</w:t>
                  </w:r>
                  <w:proofErr w:type="spellStart"/>
                  <w:r w:rsidRPr="006B5CBB">
                    <w:rPr>
                      <w:rFonts w:asciiTheme="majorBidi" w:hAnsiTheme="majorBidi" w:cstheme="majorBidi"/>
                      <w:b/>
                      <w:bCs/>
                      <w:sz w:val="24"/>
                      <w:szCs w:val="24"/>
                      <w:lang w:val="en-US" w:bidi="ar-DZ"/>
                    </w:rPr>
                    <w:t>mai</w:t>
                  </w:r>
                  <w:proofErr w:type="spellEnd"/>
                  <w:r w:rsidRPr="001532C8">
                    <w:rPr>
                      <w:rFonts w:asciiTheme="majorBidi" w:eastAsiaTheme="minorEastAsia" w:hAnsiTheme="majorBidi" w:cstheme="majorBidi"/>
                      <w:b/>
                      <w:bCs/>
                      <w:color w:val="FF0000"/>
                      <w:kern w:val="24"/>
                      <w:sz w:val="24"/>
                      <w:szCs w:val="24"/>
                      <w:lang w:eastAsia="fr-FR"/>
                    </w:rPr>
                    <w:t xml:space="preserve"> </w:t>
                  </w:r>
                  <w:r w:rsidRPr="006B5CBB">
                    <w:rPr>
                      <w:rFonts w:asciiTheme="majorBidi" w:hAnsiTheme="majorBidi" w:cstheme="majorBidi"/>
                      <w:b/>
                      <w:bCs/>
                      <w:sz w:val="24"/>
                      <w:szCs w:val="24"/>
                      <w:u w:val="single"/>
                      <w:lang w:bidi="ar-DZ"/>
                    </w:rPr>
                    <w:t>Le semis</w:t>
                  </w:r>
                  <w:r w:rsidRPr="0057508F">
                    <w:rPr>
                      <w:rFonts w:asciiTheme="majorBidi" w:hAnsiTheme="majorBidi" w:cstheme="majorBidi"/>
                      <w:b/>
                      <w:bCs/>
                      <w:sz w:val="28"/>
                      <w:szCs w:val="28"/>
                      <w:lang w:bidi="ar-DZ"/>
                    </w:rPr>
                    <w:t xml:space="preserve"> </w:t>
                  </w:r>
                  <w:r>
                    <w:rPr>
                      <w:rFonts w:asciiTheme="majorBidi" w:hAnsiTheme="majorBidi" w:cstheme="majorBidi"/>
                      <w:b/>
                      <w:bCs/>
                      <w:sz w:val="28"/>
                      <w:szCs w:val="28"/>
                      <w:lang w:bidi="ar-DZ"/>
                    </w:rPr>
                    <w:t>:</w:t>
                  </w:r>
                </w:p>
                <w:p w:rsidR="00C00738" w:rsidRPr="006B5CBB" w:rsidRDefault="00C00738" w:rsidP="00C00738">
                  <w:pPr>
                    <w:autoSpaceDE w:val="0"/>
                    <w:autoSpaceDN w:val="0"/>
                    <w:bidi/>
                    <w:adjustRightInd w:val="0"/>
                    <w:spacing w:line="276" w:lineRule="auto"/>
                    <w:rPr>
                      <w:rFonts w:ascii="AkhbarMT" w:cs="AkhbarMT"/>
                      <w:sz w:val="24"/>
                      <w:szCs w:val="24"/>
                      <w:lang w:bidi="ar-DZ"/>
                    </w:rPr>
                  </w:pPr>
                  <w:r w:rsidRPr="006B5CBB">
                    <w:rPr>
                      <w:rFonts w:ascii="AkhbarMT" w:cs="AkhbarMT"/>
                      <w:b/>
                      <w:bCs/>
                      <w:sz w:val="24"/>
                      <w:szCs w:val="24"/>
                      <w:u w:val="single"/>
                      <w:rtl/>
                    </w:rPr>
                    <w:t xml:space="preserve">الاحتياجات </w:t>
                  </w:r>
                  <w:r w:rsidRPr="006B5CBB">
                    <w:rPr>
                      <w:rFonts w:ascii="AkhbarMT" w:cs="AkhbarMT" w:hint="cs"/>
                      <w:b/>
                      <w:bCs/>
                      <w:sz w:val="24"/>
                      <w:szCs w:val="24"/>
                      <w:u w:val="single"/>
                      <w:rtl/>
                      <w:lang w:bidi="ar-DZ"/>
                    </w:rPr>
                    <w:t>البيئية</w:t>
                  </w:r>
                  <w:r w:rsidRPr="006B5CBB">
                    <w:rPr>
                      <w:rFonts w:ascii="AkhbarMT" w:cs="AkhbarMT"/>
                      <w:b/>
                      <w:bCs/>
                      <w:sz w:val="24"/>
                      <w:szCs w:val="24"/>
                      <w:u w:val="single"/>
                      <w:rtl/>
                    </w:rPr>
                    <w:t xml:space="preserve"> للذرة </w:t>
                  </w:r>
                </w:p>
                <w:p w:rsidR="00C00738" w:rsidRPr="006B5CBB" w:rsidRDefault="00C00738" w:rsidP="00C00738">
                  <w:pPr>
                    <w:autoSpaceDE w:val="0"/>
                    <w:autoSpaceDN w:val="0"/>
                    <w:bidi/>
                    <w:adjustRightInd w:val="0"/>
                    <w:spacing w:line="276" w:lineRule="auto"/>
                    <w:rPr>
                      <w:rFonts w:ascii="AkhbarMT" w:cs="AkhbarMT"/>
                      <w:sz w:val="24"/>
                      <w:szCs w:val="24"/>
                      <w:lang w:bidi="ar-DZ"/>
                    </w:rPr>
                  </w:pPr>
                  <w:r w:rsidRPr="006B5CBB">
                    <w:rPr>
                      <w:rFonts w:ascii="AkhbarMT" w:cs="AkhbarMT"/>
                      <w:sz w:val="24"/>
                      <w:szCs w:val="24"/>
                      <w:rtl/>
                    </w:rPr>
                    <w:t>يلائم الذرة درجات حرارة مرتفعة نوعاً</w:t>
                  </w:r>
                  <w:r>
                    <w:rPr>
                      <w:rFonts w:ascii="AkhbarMT" w:cs="AkhbarMT" w:hint="cs"/>
                      <w:sz w:val="24"/>
                      <w:szCs w:val="24"/>
                      <w:rtl/>
                    </w:rPr>
                    <w:t xml:space="preserve"> ما</w:t>
                  </w:r>
                  <w:r w:rsidRPr="006B5CBB">
                    <w:rPr>
                      <w:rFonts w:ascii="AkhbarMT" w:cs="AkhbarMT"/>
                      <w:sz w:val="24"/>
                      <w:szCs w:val="24"/>
                      <w:rtl/>
                    </w:rPr>
                    <w:t xml:space="preserve"> لذلك تزرع أثناء الصيف ودرجة الحرارة المثلى للإنبات 32- 35 ْم  حيث تنبت الحبوب بعد 5 - 10 أيام </w:t>
                  </w:r>
                  <w:proofErr w:type="spellStart"/>
                  <w:r w:rsidRPr="006B5CBB">
                    <w:rPr>
                      <w:rFonts w:ascii="AkhbarMT" w:cs="AkhbarMT"/>
                      <w:sz w:val="24"/>
                      <w:szCs w:val="24"/>
                      <w:rtl/>
                    </w:rPr>
                    <w:t>فى</w:t>
                  </w:r>
                  <w:proofErr w:type="spellEnd"/>
                  <w:r w:rsidRPr="006B5CBB">
                    <w:rPr>
                      <w:rFonts w:ascii="AkhbarMT" w:cs="AkhbarMT"/>
                      <w:sz w:val="24"/>
                      <w:szCs w:val="24"/>
                      <w:rtl/>
                    </w:rPr>
                    <w:t xml:space="preserve"> الظروف المناسبة.  وتنمو النباتات </w:t>
                  </w:r>
                  <w:proofErr w:type="spellStart"/>
                  <w:r w:rsidRPr="006B5CBB">
                    <w:rPr>
                      <w:rFonts w:ascii="AkhbarMT" w:cs="AkhbarMT"/>
                      <w:sz w:val="24"/>
                      <w:szCs w:val="24"/>
                      <w:rtl/>
                    </w:rPr>
                    <w:t>فى</w:t>
                  </w:r>
                  <w:proofErr w:type="spellEnd"/>
                  <w:r w:rsidRPr="006B5CBB">
                    <w:rPr>
                      <w:rFonts w:ascii="AkhbarMT" w:cs="AkhbarMT"/>
                      <w:sz w:val="24"/>
                      <w:szCs w:val="24"/>
                      <w:rtl/>
                    </w:rPr>
                    <w:t xml:space="preserve"> طور النمو </w:t>
                  </w:r>
                  <w:proofErr w:type="spellStart"/>
                  <w:r w:rsidRPr="006B5CBB">
                    <w:rPr>
                      <w:rFonts w:ascii="AkhbarMT" w:cs="AkhbarMT"/>
                      <w:sz w:val="24"/>
                      <w:szCs w:val="24"/>
                      <w:rtl/>
                    </w:rPr>
                    <w:t>الخضرى</w:t>
                  </w:r>
                  <w:proofErr w:type="spellEnd"/>
                  <w:r w:rsidRPr="006B5CBB">
                    <w:rPr>
                      <w:rFonts w:ascii="AkhbarMT" w:cs="AkhbarMT"/>
                      <w:sz w:val="24"/>
                      <w:szCs w:val="24"/>
                      <w:rtl/>
                    </w:rPr>
                    <w:t xml:space="preserve"> المبكر بدرجة جيدة عند درجة حرارة </w:t>
                  </w:r>
                  <w:proofErr w:type="spellStart"/>
                  <w:r w:rsidRPr="006B5CBB">
                    <w:rPr>
                      <w:rFonts w:ascii="AkhbarMT" w:cs="AkhbarMT"/>
                      <w:sz w:val="24"/>
                      <w:szCs w:val="24"/>
                      <w:rtl/>
                    </w:rPr>
                    <w:t>متوسطها</w:t>
                  </w:r>
                  <w:proofErr w:type="spellEnd"/>
                  <w:r w:rsidRPr="006B5CBB">
                    <w:rPr>
                      <w:rFonts w:ascii="AkhbarMT" w:cs="AkhbarMT"/>
                      <w:sz w:val="24"/>
                      <w:szCs w:val="24"/>
                      <w:rtl/>
                    </w:rPr>
                    <w:t xml:space="preserve"> 27 ْم لمتوسط شهور الصيف.  وتحتاج الذرة الى توفر الرطوبة والدفء أثناء التزهير.</w:t>
                  </w:r>
                </w:p>
                <w:p w:rsidR="00C00738" w:rsidRDefault="00C00738" w:rsidP="00C00738">
                  <w:pPr>
                    <w:autoSpaceDE w:val="0"/>
                    <w:autoSpaceDN w:val="0"/>
                    <w:bidi/>
                    <w:adjustRightInd w:val="0"/>
                    <w:spacing w:line="276" w:lineRule="auto"/>
                    <w:rPr>
                      <w:rFonts w:ascii="AkhbarMT" w:cs="AkhbarMT" w:hint="cs"/>
                      <w:sz w:val="32"/>
                      <w:szCs w:val="32"/>
                      <w:rtl/>
                    </w:rPr>
                  </w:pPr>
                  <w:r w:rsidRPr="006B5CBB">
                    <w:rPr>
                      <w:rFonts w:ascii="AkhbarMT" w:cs="AkhbarMT"/>
                      <w:sz w:val="24"/>
                      <w:szCs w:val="24"/>
                      <w:rtl/>
                    </w:rPr>
                    <w:t xml:space="preserve">وتؤثر شدة الاضاءة وطول الفترة الضوئية على نمو وانتاج الذرة الشامية ويقل المحصول </w:t>
                  </w:r>
                  <w:r w:rsidRPr="006B5CBB">
                    <w:rPr>
                      <w:rFonts w:ascii="AkhbarMT" w:cs="AkhbarMT" w:hint="cs"/>
                      <w:sz w:val="24"/>
                      <w:szCs w:val="24"/>
                      <w:rtl/>
                    </w:rPr>
                    <w:t>ب</w:t>
                  </w:r>
                  <w:r w:rsidRPr="006B5CBB">
                    <w:rPr>
                      <w:rFonts w:ascii="AkhbarMT" w:cs="AkhbarMT"/>
                      <w:sz w:val="24"/>
                      <w:szCs w:val="24"/>
                      <w:rtl/>
                    </w:rPr>
                    <w:t xml:space="preserve">نقص شدة الاضاءة،  ويلعب طول النهار دوراً هاماً </w:t>
                  </w:r>
                  <w:proofErr w:type="spellStart"/>
                  <w:r w:rsidRPr="006B5CBB">
                    <w:rPr>
                      <w:rFonts w:ascii="AkhbarMT" w:cs="AkhbarMT"/>
                      <w:sz w:val="24"/>
                      <w:szCs w:val="24"/>
                      <w:rtl/>
                    </w:rPr>
                    <w:t>فى</w:t>
                  </w:r>
                  <w:proofErr w:type="spellEnd"/>
                  <w:r w:rsidRPr="006B5CBB">
                    <w:rPr>
                      <w:rFonts w:ascii="AkhbarMT" w:cs="AkhbarMT"/>
                      <w:sz w:val="24"/>
                      <w:szCs w:val="24"/>
                      <w:rtl/>
                    </w:rPr>
                    <w:t xml:space="preserve"> التأثير على النمو والتزهير إذ يؤدى زيادة طول النهار الى زيادة حجم النبات لزيادة  طول الفترة الخضرية من حياة النبات</w:t>
                  </w:r>
                  <w:r w:rsidRPr="006B5CBB">
                    <w:rPr>
                      <w:rFonts w:ascii="AkhbarMT" w:cs="AkhbarMT"/>
                      <w:sz w:val="32"/>
                      <w:szCs w:val="32"/>
                      <w:rtl/>
                    </w:rPr>
                    <w:t xml:space="preserve">. </w:t>
                  </w:r>
                </w:p>
                <w:p w:rsidR="00C00738" w:rsidRPr="005324DE" w:rsidRDefault="00C00738" w:rsidP="00C00738">
                  <w:pPr>
                    <w:shd w:val="clear" w:color="auto" w:fill="FFFFFF"/>
                    <w:spacing w:before="100" w:beforeAutospacing="1" w:after="24"/>
                    <w:ind w:left="24"/>
                    <w:rPr>
                      <w:rFonts w:asciiTheme="majorBidi" w:hAnsiTheme="majorBidi" w:cstheme="majorBidi" w:hint="cs"/>
                      <w:sz w:val="24"/>
                      <w:szCs w:val="24"/>
                      <w:rtl/>
                      <w:lang w:bidi="ar-DZ"/>
                    </w:rPr>
                  </w:pPr>
                  <w:r w:rsidRPr="006B5CBB">
                    <w:rPr>
                      <w:rFonts w:ascii="AkhbarMT" w:cs="AkhbarMT"/>
                      <w:sz w:val="32"/>
                      <w:szCs w:val="32"/>
                      <w:rtl/>
                    </w:rPr>
                    <w:t xml:space="preserve"> </w:t>
                  </w:r>
                  <w:r w:rsidRPr="00B66D5F">
                    <w:rPr>
                      <w:rFonts w:ascii="Arial" w:hAnsi="Arial" w:cs="Arial"/>
                      <w:color w:val="252525"/>
                      <w:sz w:val="24"/>
                      <w:szCs w:val="24"/>
                    </w:rPr>
                    <w:t xml:space="preserve"> </w:t>
                  </w:r>
                  <w:r w:rsidRPr="005324DE">
                    <w:rPr>
                      <w:rFonts w:asciiTheme="majorBidi" w:hAnsiTheme="majorBidi" w:cstheme="majorBidi"/>
                      <w:sz w:val="24"/>
                      <w:szCs w:val="24"/>
                    </w:rPr>
                    <w:t xml:space="preserve">Production mondiale </w:t>
                  </w:r>
                  <w:r>
                    <w:rPr>
                      <w:rFonts w:asciiTheme="majorBidi" w:hAnsiTheme="majorBidi" w:cstheme="majorBidi"/>
                      <w:sz w:val="24"/>
                      <w:szCs w:val="24"/>
                    </w:rPr>
                    <w:t>2002 : 602,6 millions de tonnes</w:t>
                  </w:r>
                </w:p>
              </w:tc>
            </w:tr>
          </w:tbl>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lastRenderedPageBreak/>
              <w:t xml:space="preserve">  </w:t>
            </w:r>
            <w:r w:rsidRPr="003B234E">
              <w:rPr>
                <w:rFonts w:ascii="Helvetica" w:hAnsi="Helvetica" w:hint="cs"/>
                <w:rtl/>
              </w:rPr>
              <w:t xml:space="preserve">وهذا الطور بعد </w:t>
            </w:r>
            <w:r w:rsidRPr="003B234E">
              <w:rPr>
                <w:rFonts w:ascii="Helvetica" w:hAnsi="Helvetica"/>
                <w:rtl/>
              </w:rPr>
              <w:t xml:space="preserve">3 - 4 </w:t>
            </w:r>
            <w:r w:rsidRPr="003B234E">
              <w:rPr>
                <w:rFonts w:ascii="Helvetica" w:hAnsi="Helvetica" w:hint="cs"/>
                <w:rtl/>
              </w:rPr>
              <w:t xml:space="preserve">أيام من الطور السابق والحبوب صلبة ويصعب تشكيلها بين الأصابع ويسهل </w:t>
            </w:r>
            <w:proofErr w:type="spellStart"/>
            <w:r w:rsidRPr="003B234E">
              <w:rPr>
                <w:rFonts w:ascii="Helvetica" w:hAnsi="Helvetica" w:hint="cs"/>
                <w:rtl/>
              </w:rPr>
              <w:t>إنفصال</w:t>
            </w:r>
            <w:proofErr w:type="spellEnd"/>
            <w:r w:rsidRPr="003B234E">
              <w:rPr>
                <w:rFonts w:ascii="Helvetica" w:hAnsi="Helvetica" w:hint="cs"/>
                <w:rtl/>
              </w:rPr>
              <w:t xml:space="preserve"> الحبة عن أغلفتها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Style w:val="lev"/>
                <w:rFonts w:ascii="Helvetica" w:hAnsi="Helvetica" w:hint="cs"/>
                <w:rtl/>
              </w:rPr>
              <w:t>د</w:t>
            </w:r>
            <w:r w:rsidRPr="003B234E">
              <w:rPr>
                <w:rStyle w:val="lev"/>
                <w:rFonts w:ascii="Helvetica" w:hAnsi="Helvetica"/>
                <w:rtl/>
              </w:rPr>
              <w:t xml:space="preserve">- </w:t>
            </w:r>
            <w:r w:rsidRPr="003B234E">
              <w:rPr>
                <w:rStyle w:val="lev"/>
                <w:rFonts w:ascii="Helvetica" w:hAnsi="Helvetica" w:hint="cs"/>
                <w:rtl/>
              </w:rPr>
              <w:t xml:space="preserve">الطور </w:t>
            </w:r>
            <w:proofErr w:type="gramStart"/>
            <w:r w:rsidRPr="003B234E">
              <w:rPr>
                <w:rStyle w:val="lev"/>
                <w:rFonts w:ascii="Helvetica" w:hAnsi="Helvetica" w:hint="cs"/>
                <w:rtl/>
              </w:rPr>
              <w:t xml:space="preserve">الميت </w:t>
            </w:r>
            <w:r w:rsidRPr="003B234E">
              <w:rPr>
                <w:rStyle w:val="lev"/>
                <w:rFonts w:ascii="Helvetica" w:hAnsi="Helvetica"/>
                <w:rtl/>
              </w:rPr>
              <w:t>:</w:t>
            </w:r>
            <w:proofErr w:type="gramEnd"/>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  </w:t>
            </w:r>
            <w:r w:rsidRPr="003B234E">
              <w:rPr>
                <w:rFonts w:ascii="Helvetica" w:hAnsi="Helvetica" w:hint="cs"/>
                <w:rtl/>
              </w:rPr>
              <w:t>وفيه تكون السوق هشة سهلة الكسر ،</w:t>
            </w:r>
            <w:r w:rsidRPr="003B234E">
              <w:rPr>
                <w:rFonts w:ascii="Helvetica" w:hAnsi="Helvetica"/>
                <w:rtl/>
              </w:rPr>
              <w:t xml:space="preserve">  </w:t>
            </w:r>
            <w:r w:rsidRPr="003B234E">
              <w:rPr>
                <w:rFonts w:ascii="Helvetica" w:hAnsi="Helvetica" w:hint="cs"/>
                <w:rtl/>
              </w:rPr>
              <w:t>يتكسر محور السنبلة والحبوب</w:t>
            </w:r>
            <w:r w:rsidRPr="003B234E">
              <w:rPr>
                <w:rFonts w:ascii="Helvetica" w:hAnsi="Helvetica"/>
                <w:rtl/>
              </w:rPr>
              <w:t xml:space="preserve">  </w:t>
            </w:r>
            <w:r w:rsidRPr="003B234E">
              <w:rPr>
                <w:rFonts w:ascii="Helvetica" w:hAnsi="Helvetica" w:hint="cs"/>
                <w:rtl/>
              </w:rPr>
              <w:t xml:space="preserve">صلبة جداً وتضمر ويسهل تساقطها ولذا يفقد جزءاً من المحصول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b/>
                <w:bCs/>
                <w:rtl/>
              </w:rPr>
            </w:pPr>
            <w:r w:rsidRPr="003B234E">
              <w:rPr>
                <w:rFonts w:ascii="Helvetica" w:hAnsi="Helvetica"/>
                <w:rtl/>
              </w:rPr>
              <w:t> </w:t>
            </w:r>
            <w:r w:rsidRPr="003B234E">
              <w:rPr>
                <w:rFonts w:ascii="Helvetica" w:hAnsi="Helvetica" w:hint="cs"/>
                <w:b/>
                <w:bCs/>
                <w:rtl/>
              </w:rPr>
              <w:t>الحصاد</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  </w:t>
            </w:r>
            <w:r w:rsidRPr="003B234E">
              <w:rPr>
                <w:rFonts w:ascii="Helvetica" w:hAnsi="Helvetica" w:hint="cs"/>
                <w:rtl/>
              </w:rPr>
              <w:t xml:space="preserve">والحصاد يتم بعد </w:t>
            </w:r>
            <w:r w:rsidRPr="003B234E">
              <w:rPr>
                <w:rFonts w:ascii="Helvetica" w:hAnsi="Helvetica"/>
                <w:rtl/>
              </w:rPr>
              <w:t xml:space="preserve">150 - 170 </w:t>
            </w:r>
            <w:r w:rsidRPr="003B234E">
              <w:rPr>
                <w:rFonts w:ascii="Helvetica" w:hAnsi="Helvetica" w:hint="cs"/>
                <w:rtl/>
              </w:rPr>
              <w:t>يوماً ويبداً النضج مبكراً</w:t>
            </w:r>
            <w:r w:rsidRPr="003B234E">
              <w:rPr>
                <w:rFonts w:ascii="Helvetica" w:hAnsi="Helvetica"/>
              </w:rPr>
              <w:t xml:space="preserve"> </w:t>
            </w:r>
            <w:r w:rsidRPr="003B234E">
              <w:rPr>
                <w:rFonts w:ascii="Helvetica" w:hAnsi="Helvetica" w:hint="cs"/>
                <w:rtl/>
              </w:rPr>
              <w:t>أو متأخرا،</w:t>
            </w:r>
            <w:r w:rsidRPr="003B234E">
              <w:rPr>
                <w:rFonts w:ascii="Helvetica" w:hAnsi="Helvetica"/>
                <w:rtl/>
              </w:rPr>
              <w:t xml:space="preserve">  </w:t>
            </w:r>
            <w:r w:rsidRPr="003B234E">
              <w:rPr>
                <w:rFonts w:ascii="Helvetica" w:hAnsi="Helvetica" w:hint="cs"/>
                <w:rtl/>
              </w:rPr>
              <w:t>وعلامات النضج هي جفاف الأوراق والسيقان وتصلب الحبوب وسهولة فرط السنابل باليد</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Style w:val="lev"/>
                <w:rFonts w:ascii="Helvetica" w:hAnsi="Helvetica"/>
                <w:rtl/>
              </w:rPr>
              <w:t> </w:t>
            </w:r>
            <w:r w:rsidRPr="003B234E">
              <w:rPr>
                <w:rStyle w:val="lev"/>
                <w:rFonts w:ascii="Helvetica" w:hAnsi="Helvetica" w:hint="cs"/>
                <w:rtl/>
              </w:rPr>
              <w:t xml:space="preserve">ويراعى </w:t>
            </w:r>
            <w:proofErr w:type="spellStart"/>
            <w:r w:rsidRPr="003B234E">
              <w:rPr>
                <w:rStyle w:val="lev"/>
                <w:rFonts w:ascii="Helvetica" w:hAnsi="Helvetica" w:hint="cs"/>
                <w:rtl/>
              </w:rPr>
              <w:t>فى</w:t>
            </w:r>
            <w:proofErr w:type="spellEnd"/>
            <w:r w:rsidRPr="003B234E">
              <w:rPr>
                <w:rStyle w:val="lev"/>
                <w:rFonts w:ascii="Helvetica" w:hAnsi="Helvetica" w:hint="cs"/>
                <w:rtl/>
              </w:rPr>
              <w:t xml:space="preserve"> الضم النقاط التالية </w:t>
            </w:r>
            <w:r w:rsidRPr="003B234E">
              <w:rPr>
                <w:rStyle w:val="lev"/>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1- </w:t>
            </w:r>
            <w:r w:rsidRPr="003B234E">
              <w:rPr>
                <w:rFonts w:ascii="Helvetica" w:hAnsi="Helvetica" w:hint="cs"/>
                <w:rtl/>
              </w:rPr>
              <w:t>لا يجرى</w:t>
            </w:r>
            <w:r w:rsidRPr="003B234E">
              <w:rPr>
                <w:rFonts w:ascii="Helvetica" w:hAnsi="Helvetica"/>
                <w:rtl/>
              </w:rPr>
              <w:t xml:space="preserve">  </w:t>
            </w:r>
            <w:proofErr w:type="spellStart"/>
            <w:r w:rsidRPr="003B234E">
              <w:rPr>
                <w:rFonts w:ascii="Helvetica" w:hAnsi="Helvetica" w:hint="cs"/>
                <w:rtl/>
              </w:rPr>
              <w:t>فى</w:t>
            </w:r>
            <w:proofErr w:type="spellEnd"/>
            <w:r w:rsidRPr="003B234E">
              <w:rPr>
                <w:rFonts w:ascii="Helvetica" w:hAnsi="Helvetica" w:hint="cs"/>
                <w:rtl/>
              </w:rPr>
              <w:t xml:space="preserve"> وقت</w:t>
            </w:r>
            <w:r w:rsidRPr="003B234E">
              <w:rPr>
                <w:rFonts w:ascii="Helvetica" w:hAnsi="Helvetica"/>
                <w:rtl/>
              </w:rPr>
              <w:t xml:space="preserve">  </w:t>
            </w:r>
            <w:r w:rsidRPr="003B234E">
              <w:rPr>
                <w:rFonts w:ascii="Helvetica" w:hAnsi="Helvetica" w:hint="cs"/>
                <w:rtl/>
              </w:rPr>
              <w:t>الحر الشديد</w:t>
            </w:r>
            <w:r w:rsidRPr="003B234E">
              <w:rPr>
                <w:rFonts w:ascii="Helvetica" w:hAnsi="Helvetica"/>
                <w:rtl/>
              </w:rPr>
              <w:t xml:space="preserve">  </w:t>
            </w:r>
            <w:r w:rsidRPr="003B234E">
              <w:rPr>
                <w:rFonts w:ascii="Helvetica" w:hAnsi="Helvetica" w:hint="cs"/>
                <w:rtl/>
              </w:rPr>
              <w:t>والجفاف</w:t>
            </w:r>
            <w:r w:rsidRPr="003B234E">
              <w:rPr>
                <w:rFonts w:ascii="Helvetica" w:hAnsi="Helvetica"/>
                <w:rtl/>
              </w:rPr>
              <w:t xml:space="preserve">  </w:t>
            </w:r>
            <w:r w:rsidRPr="003B234E">
              <w:rPr>
                <w:rFonts w:ascii="Helvetica" w:hAnsi="Helvetica" w:hint="cs"/>
                <w:rtl/>
              </w:rPr>
              <w:t>خوفاً</w:t>
            </w:r>
            <w:r w:rsidRPr="003B234E">
              <w:rPr>
                <w:rFonts w:ascii="Helvetica" w:hAnsi="Helvetica"/>
                <w:rtl/>
              </w:rPr>
              <w:t xml:space="preserve">  </w:t>
            </w:r>
            <w:r w:rsidRPr="003B234E">
              <w:rPr>
                <w:rFonts w:ascii="Helvetica" w:hAnsi="Helvetica" w:hint="cs"/>
                <w:rtl/>
              </w:rPr>
              <w:t>من</w:t>
            </w:r>
            <w:r w:rsidRPr="003B234E">
              <w:rPr>
                <w:rFonts w:ascii="Helvetica" w:hAnsi="Helvetica"/>
                <w:rtl/>
              </w:rPr>
              <w:t xml:space="preserve">  </w:t>
            </w:r>
            <w:r w:rsidRPr="003B234E">
              <w:rPr>
                <w:rFonts w:ascii="Helvetica" w:hAnsi="Helvetica" w:hint="cs"/>
                <w:rtl/>
              </w:rPr>
              <w:t>تكسير العيدان</w:t>
            </w:r>
            <w:r w:rsidRPr="003B234E">
              <w:rPr>
                <w:rFonts w:ascii="Helvetica" w:hAnsi="Helvetica"/>
                <w:rtl/>
              </w:rPr>
              <w:t xml:space="preserve">  </w:t>
            </w:r>
            <w:r w:rsidRPr="003B234E">
              <w:rPr>
                <w:rFonts w:ascii="Helvetica" w:hAnsi="Helvetica" w:hint="cs"/>
                <w:rtl/>
              </w:rPr>
              <w:t>وفرط الحبوب</w:t>
            </w:r>
            <w:r w:rsidRPr="003B234E">
              <w:rPr>
                <w:rFonts w:ascii="Helvetica" w:hAnsi="Helvetica"/>
                <w:rtl/>
              </w:rPr>
              <w:t xml:space="preserve">  </w:t>
            </w:r>
            <w:r w:rsidRPr="003B234E">
              <w:rPr>
                <w:rFonts w:ascii="Helvetica" w:hAnsi="Helvetica" w:hint="cs"/>
                <w:rtl/>
              </w:rPr>
              <w:t xml:space="preserve">لذلك يجرى </w:t>
            </w:r>
            <w:proofErr w:type="spellStart"/>
            <w:r w:rsidRPr="003B234E">
              <w:rPr>
                <w:rFonts w:ascii="Helvetica" w:hAnsi="Helvetica" w:hint="cs"/>
                <w:rtl/>
              </w:rPr>
              <w:t>فى</w:t>
            </w:r>
            <w:proofErr w:type="spellEnd"/>
            <w:r w:rsidRPr="003B234E">
              <w:rPr>
                <w:rFonts w:ascii="Helvetica" w:hAnsi="Helvetica" w:hint="cs"/>
                <w:rtl/>
              </w:rPr>
              <w:t xml:space="preserve"> الصباح الباكر أو أثناء الليل وتقف العملية وقت الظهيرة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2- </w:t>
            </w:r>
            <w:r w:rsidRPr="003B234E">
              <w:rPr>
                <w:rFonts w:ascii="Helvetica" w:hAnsi="Helvetica" w:hint="cs"/>
                <w:rtl/>
              </w:rPr>
              <w:t xml:space="preserve">عدم </w:t>
            </w:r>
            <w:proofErr w:type="spellStart"/>
            <w:r w:rsidRPr="003B234E">
              <w:rPr>
                <w:rFonts w:ascii="Helvetica" w:hAnsi="Helvetica" w:hint="cs"/>
                <w:rtl/>
              </w:rPr>
              <w:t>إقتلاع</w:t>
            </w:r>
            <w:proofErr w:type="spellEnd"/>
            <w:r w:rsidRPr="003B234E">
              <w:rPr>
                <w:rFonts w:ascii="Helvetica" w:hAnsi="Helvetica" w:hint="cs"/>
                <w:rtl/>
              </w:rPr>
              <w:t xml:space="preserve"> النباتات بجذورها حيث يلتصق بها الطين فتنخفض درجة القمح تجارياً وينتج ذلك من</w:t>
            </w:r>
            <w:r w:rsidRPr="003B234E">
              <w:rPr>
                <w:rFonts w:ascii="Helvetica" w:hAnsi="Helvetica"/>
                <w:rtl/>
              </w:rPr>
              <w:t xml:space="preserve">  </w:t>
            </w:r>
            <w:proofErr w:type="spellStart"/>
            <w:r w:rsidRPr="003B234E">
              <w:rPr>
                <w:rFonts w:ascii="Helvetica" w:hAnsi="Helvetica" w:hint="cs"/>
                <w:rtl/>
              </w:rPr>
              <w:t>إستعمال</w:t>
            </w:r>
            <w:proofErr w:type="spellEnd"/>
            <w:r w:rsidRPr="003B234E">
              <w:rPr>
                <w:rFonts w:ascii="Helvetica" w:hAnsi="Helvetica" w:hint="cs"/>
                <w:rtl/>
              </w:rPr>
              <w:t xml:space="preserve"> مناجل غير حادة</w:t>
            </w:r>
            <w:r w:rsidRPr="003B234E">
              <w:rPr>
                <w:rFonts w:ascii="Helvetica" w:hAnsi="Helvetica"/>
                <w:rtl/>
              </w:rPr>
              <w:t xml:space="preserve">  </w:t>
            </w:r>
            <w:r w:rsidRPr="003B234E">
              <w:rPr>
                <w:rFonts w:ascii="Helvetica" w:hAnsi="Helvetica" w:hint="cs"/>
                <w:rtl/>
              </w:rPr>
              <w:t xml:space="preserve">أو الضم </w:t>
            </w:r>
            <w:proofErr w:type="spellStart"/>
            <w:r w:rsidRPr="003B234E">
              <w:rPr>
                <w:rFonts w:ascii="Helvetica" w:hAnsi="Helvetica" w:hint="cs"/>
                <w:rtl/>
              </w:rPr>
              <w:t>فى</w:t>
            </w:r>
            <w:proofErr w:type="spellEnd"/>
            <w:r w:rsidRPr="003B234E">
              <w:rPr>
                <w:rFonts w:ascii="Helvetica" w:hAnsi="Helvetica" w:hint="cs"/>
                <w:rtl/>
              </w:rPr>
              <w:t xml:space="preserve"> أرض حديثة </w:t>
            </w:r>
            <w:proofErr w:type="spellStart"/>
            <w:r w:rsidRPr="003B234E">
              <w:rPr>
                <w:rFonts w:ascii="Helvetica" w:hAnsi="Helvetica" w:hint="cs"/>
                <w:rtl/>
              </w:rPr>
              <w:t>الرى</w:t>
            </w:r>
            <w:proofErr w:type="spellEnd"/>
            <w:r w:rsidRPr="003B234E">
              <w:rPr>
                <w:rFonts w:ascii="Helvetica" w:hAnsi="Helvetica" w:hint="cs"/>
                <w:rtl/>
              </w:rPr>
              <w:t xml:space="preserve">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3- </w:t>
            </w:r>
            <w:r w:rsidRPr="003B234E">
              <w:rPr>
                <w:rFonts w:ascii="Helvetica" w:hAnsi="Helvetica" w:hint="cs"/>
                <w:rtl/>
              </w:rPr>
              <w:t xml:space="preserve">أن يكون الضم متوسطاً ليس </w:t>
            </w:r>
            <w:proofErr w:type="spellStart"/>
            <w:r w:rsidRPr="003B234E">
              <w:rPr>
                <w:rFonts w:ascii="Helvetica" w:hAnsi="Helvetica" w:hint="cs"/>
                <w:rtl/>
              </w:rPr>
              <w:t>بالواطى</w:t>
            </w:r>
            <w:proofErr w:type="spellEnd"/>
            <w:r w:rsidRPr="003B234E">
              <w:rPr>
                <w:rFonts w:ascii="Helvetica" w:hAnsi="Helvetica" w:hint="cs"/>
                <w:rtl/>
              </w:rPr>
              <w:t xml:space="preserve"> ولا </w:t>
            </w:r>
            <w:proofErr w:type="spellStart"/>
            <w:r w:rsidRPr="003B234E">
              <w:rPr>
                <w:rFonts w:ascii="Helvetica" w:hAnsi="Helvetica" w:hint="cs"/>
                <w:rtl/>
              </w:rPr>
              <w:t>بالعالى</w:t>
            </w:r>
            <w:proofErr w:type="spellEnd"/>
            <w:r w:rsidRPr="003B234E">
              <w:rPr>
                <w:rFonts w:ascii="Helvetica" w:hAnsi="Helvetica" w:hint="cs"/>
                <w:rtl/>
              </w:rPr>
              <w:t xml:space="preserve">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rtl/>
              </w:rPr>
            </w:pPr>
            <w:r w:rsidRPr="003B234E">
              <w:rPr>
                <w:rFonts w:ascii="Helvetica" w:hAnsi="Helvetica"/>
                <w:rtl/>
              </w:rPr>
              <w:t xml:space="preserve">45- </w:t>
            </w:r>
            <w:r w:rsidRPr="003B234E">
              <w:rPr>
                <w:rFonts w:ascii="Helvetica" w:hAnsi="Helvetica" w:hint="cs"/>
                <w:rtl/>
              </w:rPr>
              <w:t xml:space="preserve">أن تربط النباتات </w:t>
            </w:r>
            <w:proofErr w:type="spellStart"/>
            <w:r w:rsidRPr="003B234E">
              <w:rPr>
                <w:rFonts w:ascii="Helvetica" w:hAnsi="Helvetica" w:hint="cs"/>
                <w:rtl/>
              </w:rPr>
              <w:t>فى</w:t>
            </w:r>
            <w:proofErr w:type="spellEnd"/>
            <w:r w:rsidRPr="003B234E">
              <w:rPr>
                <w:rFonts w:ascii="Helvetica" w:hAnsi="Helvetica" w:hint="cs"/>
                <w:rtl/>
              </w:rPr>
              <w:t xml:space="preserve"> حزم قطرها </w:t>
            </w:r>
            <w:r w:rsidRPr="005041FF">
              <w:rPr>
                <w:rtl/>
              </w:rPr>
              <w:t>50</w:t>
            </w:r>
            <w:r w:rsidRPr="003B234E">
              <w:rPr>
                <w:rFonts w:ascii="Helvetica" w:hAnsi="Helvetica"/>
                <w:rtl/>
              </w:rPr>
              <w:t xml:space="preserve"> </w:t>
            </w:r>
            <w:r w:rsidRPr="003B234E">
              <w:rPr>
                <w:rFonts w:ascii="Helvetica" w:hAnsi="Helvetica" w:hint="cs"/>
                <w:rtl/>
              </w:rPr>
              <w:t xml:space="preserve">سم بسيقان لم يتم جفافها تؤخذ من حواف الحقل </w:t>
            </w:r>
            <w:r w:rsidRPr="003B234E">
              <w:rPr>
                <w:rFonts w:ascii="Helvetica" w:hAnsi="Helvetica"/>
                <w:rtl/>
              </w:rPr>
              <w:t>.</w:t>
            </w:r>
          </w:p>
          <w:p w:rsidR="003B234E" w:rsidRPr="003B234E" w:rsidRDefault="003B234E" w:rsidP="005041FF">
            <w:pPr>
              <w:pStyle w:val="NormalWeb"/>
              <w:shd w:val="clear" w:color="auto" w:fill="FFFFFF"/>
              <w:bidi/>
              <w:spacing w:before="0" w:beforeAutospacing="0" w:after="0" w:afterAutospacing="0"/>
              <w:rPr>
                <w:rFonts w:ascii="Helvetica" w:hAnsi="Helvetica"/>
                <w:sz w:val="16"/>
                <w:szCs w:val="16"/>
                <w:rtl/>
              </w:rPr>
            </w:pPr>
            <w:r w:rsidRPr="003B234E">
              <w:rPr>
                <w:rFonts w:ascii="Helvetica" w:hAnsi="Helvetica"/>
                <w:rtl/>
              </w:rPr>
              <w:t xml:space="preserve">  </w:t>
            </w:r>
            <w:r w:rsidRPr="003B234E">
              <w:rPr>
                <w:rFonts w:ascii="Helvetica" w:hAnsi="Helvetica" w:hint="cs"/>
                <w:rtl/>
              </w:rPr>
              <w:t xml:space="preserve">ويتم الدراس </w:t>
            </w:r>
            <w:proofErr w:type="spellStart"/>
            <w:r w:rsidRPr="003B234E">
              <w:rPr>
                <w:rFonts w:ascii="Helvetica" w:hAnsi="Helvetica" w:hint="cs"/>
                <w:rtl/>
              </w:rPr>
              <w:t>بألات</w:t>
            </w:r>
            <w:proofErr w:type="spellEnd"/>
            <w:r w:rsidRPr="003B234E">
              <w:rPr>
                <w:rFonts w:ascii="Helvetica" w:hAnsi="Helvetica" w:hint="cs"/>
                <w:rtl/>
              </w:rPr>
              <w:t xml:space="preserve"> الدراس </w:t>
            </w:r>
            <w:proofErr w:type="spellStart"/>
            <w:r w:rsidRPr="003B234E">
              <w:rPr>
                <w:rFonts w:ascii="Helvetica" w:hAnsi="Helvetica" w:hint="cs"/>
                <w:rtl/>
              </w:rPr>
              <w:t>التى</w:t>
            </w:r>
            <w:proofErr w:type="spellEnd"/>
            <w:r w:rsidRPr="003B234E">
              <w:rPr>
                <w:rFonts w:ascii="Helvetica" w:hAnsi="Helvetica" w:hint="cs"/>
                <w:rtl/>
              </w:rPr>
              <w:t xml:space="preserve"> يديرها الجرار ثم يذرى المحصول </w:t>
            </w:r>
            <w:r w:rsidR="005041FF" w:rsidRPr="003B234E">
              <w:rPr>
                <w:rFonts w:ascii="Helvetica" w:hAnsi="Helvetica" w:hint="cs"/>
                <w:rtl/>
              </w:rPr>
              <w:t>بآلات</w:t>
            </w:r>
            <w:r w:rsidRPr="003B234E">
              <w:rPr>
                <w:rFonts w:ascii="Helvetica" w:hAnsi="Helvetica" w:hint="cs"/>
                <w:rtl/>
              </w:rPr>
              <w:t xml:space="preserve"> التذرية</w:t>
            </w:r>
            <w:r w:rsidRPr="003B234E">
              <w:rPr>
                <w:rFonts w:ascii="Helvetica" w:hAnsi="Helvetica" w:hint="cs"/>
                <w:sz w:val="16"/>
                <w:szCs w:val="16"/>
                <w:rtl/>
              </w:rPr>
              <w:t xml:space="preserve"> </w:t>
            </w:r>
            <w:r w:rsidRPr="003B234E">
              <w:rPr>
                <w:rFonts w:ascii="Helvetica" w:hAnsi="Helvetica"/>
                <w:sz w:val="16"/>
                <w:szCs w:val="16"/>
                <w:rtl/>
              </w:rPr>
              <w:t>.</w:t>
            </w:r>
          </w:p>
          <w:p w:rsidR="003B234E" w:rsidRPr="003B234E" w:rsidRDefault="003B234E" w:rsidP="005041FF">
            <w:pPr>
              <w:pStyle w:val="NormalWeb"/>
              <w:shd w:val="clear" w:color="auto" w:fill="FFFFFF"/>
              <w:bidi/>
              <w:spacing w:before="0" w:beforeAutospacing="0" w:after="0" w:afterAutospacing="0"/>
              <w:rPr>
                <w:rFonts w:ascii="Arial" w:hAnsi="Arial" w:cs="Arial"/>
                <w:rtl/>
              </w:rPr>
            </w:pPr>
            <w:r w:rsidRPr="003B234E">
              <w:rPr>
                <w:rFonts w:ascii="Helvetica" w:hAnsi="Helvetica"/>
                <w:rtl/>
              </w:rPr>
              <w:t xml:space="preserve">    </w:t>
            </w:r>
          </w:p>
          <w:p w:rsidR="003B234E" w:rsidRPr="003B234E" w:rsidRDefault="003B234E" w:rsidP="005041FF">
            <w:pPr>
              <w:pStyle w:val="Titre2"/>
              <w:shd w:val="clear" w:color="auto" w:fill="FFFFFF"/>
              <w:bidi/>
              <w:spacing w:before="0" w:after="107" w:line="312" w:lineRule="atLeast"/>
              <w:outlineLvl w:val="1"/>
              <w:rPr>
                <w:rFonts w:ascii="Times New Roman" w:hAnsi="Times New Roman" w:cs="Times New Roman"/>
                <w:color w:val="auto"/>
                <w:sz w:val="24"/>
                <w:szCs w:val="24"/>
              </w:rPr>
            </w:pPr>
            <w:r w:rsidRPr="003B234E">
              <w:rPr>
                <w:rStyle w:val="lev"/>
                <w:rFonts w:hint="cs"/>
                <w:color w:val="auto"/>
                <w:sz w:val="24"/>
                <w:szCs w:val="24"/>
                <w:rtl/>
              </w:rPr>
              <w:t>آفات محاصيل الحبوب</w:t>
            </w:r>
            <w:r w:rsidRPr="003B234E">
              <w:rPr>
                <w:rStyle w:val="apple-converted-space"/>
                <w:rFonts w:ascii="Times New Roman" w:hAnsi="Times New Roman" w:cs="Times New Roman"/>
                <w:color w:val="auto"/>
                <w:sz w:val="24"/>
                <w:szCs w:val="24"/>
              </w:rPr>
              <w:t> </w:t>
            </w:r>
            <w:r w:rsidRPr="005A3AB9">
              <w:rPr>
                <w:rStyle w:val="lev"/>
                <w:rFonts w:asciiTheme="majorBidi" w:hAnsiTheme="majorBidi"/>
                <w:color w:val="FF0000"/>
                <w:sz w:val="24"/>
                <w:szCs w:val="24"/>
                <w:u w:val="single"/>
              </w:rPr>
              <w:t>:</w:t>
            </w:r>
            <w:r w:rsidR="005A3AB9" w:rsidRPr="005A3AB9">
              <w:rPr>
                <w:rFonts w:asciiTheme="majorBidi" w:hAnsiTheme="majorBidi"/>
                <w:b w:val="0"/>
                <w:bCs w:val="0"/>
                <w:color w:val="FF0000"/>
                <w:sz w:val="24"/>
                <w:szCs w:val="24"/>
                <w:u w:val="single"/>
              </w:rPr>
              <w:t xml:space="preserve"> Maladies - parasites - accidents physiologiques</w:t>
            </w:r>
          </w:p>
          <w:p w:rsidR="003B234E" w:rsidRPr="003B234E" w:rsidRDefault="003B234E" w:rsidP="005041FF">
            <w:pPr>
              <w:pStyle w:val="NormalWeb"/>
              <w:shd w:val="clear" w:color="auto" w:fill="FFFFFF"/>
              <w:bidi/>
              <w:spacing w:before="0" w:beforeAutospacing="0" w:after="215" w:afterAutospacing="0"/>
            </w:pPr>
            <w:r w:rsidRPr="003B234E">
              <w:rPr>
                <w:rFonts w:hint="cs"/>
                <w:rtl/>
              </w:rPr>
              <w:t xml:space="preserve">تصنف آفات محاصيل الحبوب كما </w:t>
            </w:r>
            <w:proofErr w:type="spellStart"/>
            <w:r w:rsidRPr="003B234E">
              <w:rPr>
                <w:rFonts w:hint="cs"/>
                <w:rtl/>
              </w:rPr>
              <w:t>يأتي</w:t>
            </w:r>
            <w:r w:rsidRPr="003B234E">
              <w:rPr>
                <w:rStyle w:val="lev"/>
                <w:rFonts w:hint="cs"/>
                <w:rtl/>
              </w:rPr>
              <w:t>الأمراض</w:t>
            </w:r>
            <w:proofErr w:type="spellEnd"/>
            <w:r w:rsidRPr="003B234E">
              <w:rPr>
                <w:rStyle w:val="lev"/>
                <w:rFonts w:hint="cs"/>
                <w:rtl/>
              </w:rPr>
              <w:t xml:space="preserve"> الفيزيولوجية</w:t>
            </w:r>
            <w:r w:rsidRPr="003B234E">
              <w:rPr>
                <w:rStyle w:val="lev"/>
              </w:rPr>
              <w:t>:</w:t>
            </w:r>
            <w:r w:rsidRPr="003B234E">
              <w:rPr>
                <w:rStyle w:val="apple-converted-space"/>
                <w:rFonts w:eastAsiaTheme="majorEastAsia"/>
              </w:rPr>
              <w:t> </w:t>
            </w:r>
            <w:r w:rsidRPr="003B234E">
              <w:rPr>
                <w:rFonts w:hint="cs"/>
                <w:rtl/>
              </w:rPr>
              <w:t xml:space="preserve">مثل الحبة القارحة – الرقاد – ضمور الحبوب. </w:t>
            </w:r>
            <w:proofErr w:type="gramStart"/>
            <w:r w:rsidRPr="003B234E">
              <w:rPr>
                <w:rFonts w:hint="cs"/>
                <w:rtl/>
              </w:rPr>
              <w:t>والأمراض</w:t>
            </w:r>
            <w:proofErr w:type="gramEnd"/>
            <w:r w:rsidRPr="003B234E">
              <w:rPr>
                <w:rFonts w:hint="cs"/>
                <w:rtl/>
              </w:rPr>
              <w:t xml:space="preserve"> البيئية: مثل الجفاف – الصقيع – أشعة الشمس. والأمراض الفطرية: وأهمها صدأ الساق الأسود – الصدأ البني – الصدأ الأصفر – التفحمات. والحشرات: وأهمها فراشة الحبوب – سوسة الحبوب. </w:t>
            </w:r>
            <w:proofErr w:type="gramStart"/>
            <w:r w:rsidRPr="003B234E">
              <w:rPr>
                <w:rFonts w:hint="cs"/>
                <w:rtl/>
              </w:rPr>
              <w:t>وثم</w:t>
            </w:r>
            <w:proofErr w:type="gramEnd"/>
            <w:r w:rsidRPr="003B234E">
              <w:rPr>
                <w:rFonts w:hint="cs"/>
                <w:rtl/>
              </w:rPr>
              <w:t xml:space="preserve"> القوارض والديدان الثعبانية</w:t>
            </w:r>
          </w:p>
          <w:p w:rsidR="003B234E" w:rsidRPr="00F85F4A" w:rsidRDefault="003B234E" w:rsidP="005041FF">
            <w:pPr>
              <w:shd w:val="clear" w:color="auto" w:fill="FFFFFF"/>
              <w:bidi/>
              <w:spacing w:after="215"/>
              <w:rPr>
                <w:rFonts w:ascii="Times New Roman" w:eastAsia="Times New Roman" w:hAnsi="Times New Roman" w:cs="Times New Roman"/>
                <w:sz w:val="24"/>
                <w:szCs w:val="24"/>
                <w:lang w:eastAsia="fr-FR"/>
              </w:rPr>
            </w:pPr>
            <w:r w:rsidRPr="00F85F4A">
              <w:rPr>
                <w:rFonts w:ascii="Times New Roman" w:eastAsia="Times New Roman" w:hAnsi="Times New Roman" w:cs="Times New Roman"/>
                <w:sz w:val="24"/>
                <w:szCs w:val="24"/>
                <w:rtl/>
                <w:lang w:eastAsia="fr-FR"/>
              </w:rPr>
              <w:t xml:space="preserve">يعتبر القمح من </w:t>
            </w:r>
            <w:proofErr w:type="spellStart"/>
            <w:r w:rsidRPr="00F85F4A">
              <w:rPr>
                <w:rFonts w:ascii="Times New Roman" w:eastAsia="Times New Roman" w:hAnsi="Times New Roman" w:cs="Times New Roman"/>
                <w:sz w:val="24"/>
                <w:szCs w:val="24"/>
                <w:rtl/>
                <w:lang w:eastAsia="fr-FR"/>
              </w:rPr>
              <w:t>أھم</w:t>
            </w:r>
            <w:proofErr w:type="spellEnd"/>
            <w:r w:rsidRPr="00F85F4A">
              <w:rPr>
                <w:rFonts w:ascii="Times New Roman" w:eastAsia="Times New Roman" w:hAnsi="Times New Roman" w:cs="Times New Roman"/>
                <w:sz w:val="24"/>
                <w:szCs w:val="24"/>
                <w:rtl/>
                <w:lang w:eastAsia="fr-FR"/>
              </w:rPr>
              <w:t xml:space="preserve"> المواد الغذائية لكونه مصدرا للطاقة والبروتينات حيث يستعمل كاملا في غذاء الانسان أما من الناحية الصناعية فيستعمل في</w:t>
            </w:r>
            <w:r w:rsidRPr="00F85F4A">
              <w:rPr>
                <w:rFonts w:ascii="Times New Roman" w:eastAsia="Times New Roman" w:hAnsi="Times New Roman" w:cs="Times New Roman"/>
                <w:sz w:val="24"/>
                <w:szCs w:val="24"/>
                <w:lang w:eastAsia="fr-FR"/>
              </w:rPr>
              <w:t>:</w:t>
            </w:r>
          </w:p>
          <w:p w:rsidR="003B234E" w:rsidRPr="00F85F4A" w:rsidRDefault="003B234E" w:rsidP="008D662E">
            <w:pPr>
              <w:numPr>
                <w:ilvl w:val="0"/>
                <w:numId w:val="27"/>
              </w:numPr>
              <w:shd w:val="clear" w:color="auto" w:fill="FFFFFF"/>
              <w:bidi/>
              <w:spacing w:before="100" w:beforeAutospacing="1" w:after="21"/>
              <w:ind w:left="1440"/>
              <w:rPr>
                <w:rFonts w:ascii="Times New Roman" w:eastAsia="Times New Roman" w:hAnsi="Times New Roman" w:cs="Times New Roman"/>
                <w:sz w:val="24"/>
                <w:szCs w:val="24"/>
                <w:lang w:eastAsia="fr-FR"/>
              </w:rPr>
            </w:pPr>
            <w:r w:rsidRPr="00F85F4A">
              <w:rPr>
                <w:rFonts w:ascii="Times New Roman" w:eastAsia="Times New Roman" w:hAnsi="Times New Roman" w:cs="Times New Roman"/>
                <w:sz w:val="24"/>
                <w:szCs w:val="24"/>
                <w:rtl/>
                <w:lang w:eastAsia="fr-FR"/>
              </w:rPr>
              <w:t>إنتاج اصباغ المستعملة في الصناعات النسيجية واصماغ</w:t>
            </w:r>
            <w:r w:rsidRPr="00F85F4A">
              <w:rPr>
                <w:rFonts w:ascii="Times New Roman" w:eastAsia="Times New Roman" w:hAnsi="Times New Roman" w:cs="Times New Roman"/>
                <w:sz w:val="24"/>
                <w:szCs w:val="24"/>
                <w:lang w:eastAsia="fr-FR"/>
              </w:rPr>
              <w:t>.</w:t>
            </w:r>
          </w:p>
          <w:p w:rsidR="003B234E" w:rsidRPr="00F85F4A" w:rsidRDefault="003B234E" w:rsidP="008D662E">
            <w:pPr>
              <w:numPr>
                <w:ilvl w:val="0"/>
                <w:numId w:val="27"/>
              </w:numPr>
              <w:shd w:val="clear" w:color="auto" w:fill="FFFFFF"/>
              <w:bidi/>
              <w:spacing w:before="100" w:beforeAutospacing="1" w:after="21"/>
              <w:ind w:left="1440"/>
              <w:rPr>
                <w:rFonts w:ascii="Times New Roman" w:eastAsia="Times New Roman" w:hAnsi="Times New Roman" w:cs="Times New Roman"/>
                <w:sz w:val="24"/>
                <w:szCs w:val="24"/>
                <w:lang w:eastAsia="fr-FR"/>
              </w:rPr>
            </w:pPr>
            <w:proofErr w:type="gramStart"/>
            <w:r w:rsidRPr="00F85F4A">
              <w:rPr>
                <w:rFonts w:ascii="Times New Roman" w:eastAsia="Times New Roman" w:hAnsi="Times New Roman" w:cs="Times New Roman"/>
                <w:sz w:val="24"/>
                <w:szCs w:val="24"/>
                <w:rtl/>
                <w:lang w:eastAsia="fr-FR"/>
              </w:rPr>
              <w:t>إنتاج</w:t>
            </w:r>
            <w:proofErr w:type="gramEnd"/>
            <w:r w:rsidRPr="00F85F4A">
              <w:rPr>
                <w:rFonts w:ascii="Times New Roman" w:eastAsia="Times New Roman" w:hAnsi="Times New Roman" w:cs="Times New Roman"/>
                <w:sz w:val="24"/>
                <w:szCs w:val="24"/>
                <w:rtl/>
                <w:lang w:eastAsia="fr-FR"/>
              </w:rPr>
              <w:t xml:space="preserve"> الزيوت</w:t>
            </w:r>
            <w:r w:rsidRPr="00F85F4A">
              <w:rPr>
                <w:rFonts w:ascii="Times New Roman" w:eastAsia="Times New Roman" w:hAnsi="Times New Roman" w:cs="Times New Roman"/>
                <w:sz w:val="24"/>
                <w:szCs w:val="24"/>
                <w:lang w:eastAsia="fr-FR"/>
              </w:rPr>
              <w:t>.</w:t>
            </w:r>
          </w:p>
          <w:p w:rsidR="003B234E" w:rsidRPr="00F85F4A" w:rsidRDefault="003B234E" w:rsidP="008D662E">
            <w:pPr>
              <w:numPr>
                <w:ilvl w:val="0"/>
                <w:numId w:val="27"/>
              </w:numPr>
              <w:shd w:val="clear" w:color="auto" w:fill="FFFFFF"/>
              <w:bidi/>
              <w:spacing w:before="100" w:beforeAutospacing="1" w:after="21"/>
              <w:ind w:left="1440"/>
              <w:rPr>
                <w:rFonts w:ascii="Times New Roman" w:eastAsia="Times New Roman" w:hAnsi="Times New Roman" w:cs="Times New Roman"/>
                <w:sz w:val="24"/>
                <w:szCs w:val="24"/>
                <w:lang w:eastAsia="fr-FR"/>
              </w:rPr>
            </w:pPr>
            <w:r w:rsidRPr="00F85F4A">
              <w:rPr>
                <w:rFonts w:ascii="Times New Roman" w:eastAsia="Times New Roman" w:hAnsi="Times New Roman" w:cs="Times New Roman"/>
                <w:sz w:val="24"/>
                <w:szCs w:val="24"/>
                <w:rtl/>
                <w:lang w:eastAsia="fr-FR"/>
              </w:rPr>
              <w:t>إنتاج السيليلوز ومشتقاته من قشور وبقايا النباتات و الذي يستعمل في صناعة الورق والكرتون</w:t>
            </w:r>
            <w:r w:rsidRPr="00F85F4A">
              <w:rPr>
                <w:rFonts w:ascii="Times New Roman" w:eastAsia="Times New Roman" w:hAnsi="Times New Roman" w:cs="Times New Roman"/>
                <w:sz w:val="24"/>
                <w:szCs w:val="24"/>
                <w:lang w:eastAsia="fr-FR"/>
              </w:rPr>
              <w:t>.</w:t>
            </w:r>
          </w:p>
          <w:p w:rsidR="005041FF" w:rsidRDefault="003B234E" w:rsidP="008D662E">
            <w:pPr>
              <w:numPr>
                <w:ilvl w:val="0"/>
                <w:numId w:val="27"/>
              </w:numPr>
              <w:shd w:val="clear" w:color="auto" w:fill="FFFFFF"/>
              <w:bidi/>
              <w:spacing w:before="100" w:beforeAutospacing="1" w:after="21"/>
              <w:ind w:left="1440"/>
              <w:rPr>
                <w:rFonts w:ascii="Times New Roman" w:eastAsia="Times New Roman" w:hAnsi="Times New Roman" w:cs="Times New Roman" w:hint="cs"/>
                <w:sz w:val="24"/>
                <w:szCs w:val="24"/>
                <w:lang w:eastAsia="fr-FR"/>
              </w:rPr>
            </w:pPr>
            <w:r w:rsidRPr="00F85F4A">
              <w:rPr>
                <w:rFonts w:ascii="Times New Roman" w:eastAsia="Times New Roman" w:hAnsi="Times New Roman" w:cs="Times New Roman"/>
                <w:sz w:val="24"/>
                <w:szCs w:val="24"/>
                <w:rtl/>
                <w:lang w:eastAsia="fr-FR"/>
              </w:rPr>
              <w:t>إنتاج البلاستيك وأوساط نمو احياء الدقيقة المنتجة للمضادات الحيوية كالبنسيلين</w:t>
            </w:r>
          </w:p>
          <w:p w:rsidR="003B234E" w:rsidRPr="005041FF" w:rsidRDefault="003B234E" w:rsidP="005041FF">
            <w:pPr>
              <w:shd w:val="clear" w:color="auto" w:fill="FFFFFF"/>
              <w:bidi/>
              <w:spacing w:before="100" w:beforeAutospacing="1" w:after="21"/>
              <w:ind w:left="1440"/>
              <w:rPr>
                <w:rFonts w:ascii="Times New Roman" w:eastAsia="Times New Roman" w:hAnsi="Times New Roman" w:cs="Times New Roman"/>
                <w:sz w:val="24"/>
                <w:szCs w:val="24"/>
                <w:rtl/>
                <w:lang w:eastAsia="fr-FR"/>
              </w:rPr>
            </w:pPr>
          </w:p>
        </w:tc>
      </w:tr>
    </w:tbl>
    <w:p w:rsidR="002B45B7" w:rsidRPr="00827A03" w:rsidRDefault="002B45B7" w:rsidP="002B45B7">
      <w:pPr>
        <w:pStyle w:val="NormalWeb"/>
        <w:shd w:val="clear" w:color="auto" w:fill="FFFFFF"/>
        <w:bidi/>
        <w:spacing w:before="0" w:beforeAutospacing="0" w:after="215" w:afterAutospacing="0"/>
        <w:jc w:val="both"/>
        <w:rPr>
          <w:rFonts w:ascii="Open Sans" w:hAnsi="Open Sans"/>
          <w:color w:val="191919"/>
        </w:rPr>
      </w:pPr>
    </w:p>
    <w:p w:rsidR="00C00738" w:rsidRDefault="00C00738" w:rsidP="00E30E66">
      <w:pPr>
        <w:shd w:val="clear" w:color="auto" w:fill="FFFFFF"/>
        <w:spacing w:before="100" w:beforeAutospacing="1" w:after="24" w:line="360" w:lineRule="auto"/>
        <w:rPr>
          <w:rFonts w:ascii="Times New Roman" w:eastAsia="Times New Roman" w:hAnsi="Times New Roman" w:cs="Times New Roman" w:hint="cs"/>
          <w:color w:val="000000"/>
          <w:sz w:val="24"/>
          <w:szCs w:val="24"/>
          <w:rtl/>
          <w:lang w:eastAsia="fr-FR"/>
        </w:rPr>
      </w:pPr>
    </w:p>
    <w:p w:rsidR="00C00738" w:rsidRDefault="00C00738" w:rsidP="00E30E66">
      <w:pPr>
        <w:shd w:val="clear" w:color="auto" w:fill="FFFFFF"/>
        <w:spacing w:before="100" w:beforeAutospacing="1" w:after="24" w:line="360" w:lineRule="auto"/>
        <w:rPr>
          <w:rFonts w:ascii="Times New Roman" w:eastAsia="Times New Roman" w:hAnsi="Times New Roman" w:cs="Times New Roman" w:hint="cs"/>
          <w:color w:val="000000"/>
          <w:sz w:val="24"/>
          <w:szCs w:val="24"/>
          <w:rtl/>
          <w:lang w:eastAsia="fr-FR"/>
        </w:rPr>
      </w:pPr>
    </w:p>
    <w:p w:rsidR="00C00738" w:rsidRDefault="00C00738" w:rsidP="00E30E66">
      <w:pPr>
        <w:shd w:val="clear" w:color="auto" w:fill="FFFFFF"/>
        <w:spacing w:before="100" w:beforeAutospacing="1" w:after="24" w:line="360" w:lineRule="auto"/>
        <w:rPr>
          <w:rFonts w:ascii="Times New Roman" w:eastAsia="Times New Roman" w:hAnsi="Times New Roman" w:cs="Times New Roman" w:hint="cs"/>
          <w:color w:val="000000"/>
          <w:sz w:val="24"/>
          <w:szCs w:val="24"/>
          <w:rtl/>
          <w:lang w:eastAsia="fr-FR"/>
        </w:rPr>
      </w:pPr>
    </w:p>
    <w:p w:rsidR="001532C8" w:rsidRPr="007824C8" w:rsidRDefault="00E30E66" w:rsidP="00E30E66">
      <w:pPr>
        <w:shd w:val="clear" w:color="auto" w:fill="FFFFFF"/>
        <w:spacing w:before="100" w:beforeAutospacing="1" w:after="24" w:line="360" w:lineRule="auto"/>
        <w:rPr>
          <w:rFonts w:ascii="Arial" w:hAnsi="Arial" w:cs="Arial"/>
          <w:b/>
          <w:bCs/>
          <w:color w:val="252525"/>
          <w:sz w:val="24"/>
          <w:szCs w:val="24"/>
        </w:rPr>
      </w:pPr>
      <w:r w:rsidRPr="009E09AF">
        <w:rPr>
          <w:rFonts w:ascii="Times New Roman" w:eastAsia="Times New Roman" w:hAnsi="Times New Roman" w:cs="Times New Roman"/>
          <w:color w:val="000000"/>
          <w:sz w:val="24"/>
          <w:szCs w:val="24"/>
          <w:lang w:eastAsia="fr-FR"/>
        </w:rPr>
        <w:br/>
      </w:r>
      <w:r w:rsidR="007824C8" w:rsidRPr="007824C8">
        <w:rPr>
          <w:rFonts w:ascii="Arial" w:hAnsi="Arial" w:cs="Arial"/>
          <w:b/>
          <w:bCs/>
          <w:color w:val="252525"/>
          <w:sz w:val="24"/>
          <w:szCs w:val="24"/>
        </w:rPr>
        <w:t xml:space="preserve"> </w:t>
      </w:r>
    </w:p>
    <w:tbl>
      <w:tblPr>
        <w:tblStyle w:val="Grilledutableau"/>
        <w:tblW w:w="10207" w:type="dxa"/>
        <w:tblInd w:w="-601" w:type="dxa"/>
        <w:tblLook w:val="04A0" w:firstRow="1" w:lastRow="0" w:firstColumn="1" w:lastColumn="0" w:noHBand="0" w:noVBand="1"/>
      </w:tblPr>
      <w:tblGrid>
        <w:gridCol w:w="10207"/>
      </w:tblGrid>
      <w:tr w:rsidR="001532C8" w:rsidRPr="001532C8" w:rsidTr="005324DE">
        <w:tc>
          <w:tcPr>
            <w:tcW w:w="10207" w:type="dxa"/>
          </w:tcPr>
          <w:p w:rsidR="00472E25" w:rsidRPr="00472E25" w:rsidRDefault="00472E25" w:rsidP="00392819">
            <w:pPr>
              <w:shd w:val="clear" w:color="auto" w:fill="FFFFFF"/>
              <w:spacing w:before="100" w:beforeAutospacing="1" w:after="24"/>
              <w:jc w:val="center"/>
              <w:rPr>
                <w:rFonts w:asciiTheme="majorBidi" w:hAnsiTheme="majorBidi" w:cstheme="majorBidi"/>
                <w:b/>
                <w:bCs/>
                <w:sz w:val="24"/>
                <w:szCs w:val="24"/>
                <w:u w:val="single"/>
              </w:rPr>
            </w:pPr>
            <w:hyperlink r:id="rId181" w:tooltip="Riz" w:history="1">
              <w:r w:rsidRPr="00472E25">
                <w:rPr>
                  <w:rStyle w:val="Lienhypertexte"/>
                  <w:rFonts w:asciiTheme="majorBidi" w:hAnsiTheme="majorBidi" w:cstheme="majorBidi"/>
                  <w:b/>
                  <w:bCs/>
                  <w:color w:val="auto"/>
                  <w:sz w:val="24"/>
                  <w:szCs w:val="24"/>
                </w:rPr>
                <w:t>Riz</w:t>
              </w:r>
            </w:hyperlink>
            <w:r w:rsidRPr="00472E25">
              <w:rPr>
                <w:rFonts w:asciiTheme="majorBidi" w:hAnsiTheme="majorBidi" w:cstheme="majorBidi"/>
                <w:b/>
                <w:bCs/>
                <w:sz w:val="24"/>
                <w:szCs w:val="24"/>
                <w:u w:val="single"/>
              </w:rPr>
              <w:t>,</w:t>
            </w:r>
            <w:r w:rsidRPr="00472E25">
              <w:rPr>
                <w:rStyle w:val="apple-converted-space"/>
                <w:rFonts w:asciiTheme="majorBidi" w:hAnsiTheme="majorBidi" w:cstheme="majorBidi"/>
                <w:b/>
                <w:bCs/>
                <w:sz w:val="24"/>
                <w:szCs w:val="24"/>
                <w:u w:val="single"/>
              </w:rPr>
              <w:t> </w:t>
            </w:r>
            <w:proofErr w:type="spellStart"/>
            <w:r w:rsidRPr="00472E25">
              <w:rPr>
                <w:rFonts w:asciiTheme="majorBidi" w:hAnsiTheme="majorBidi" w:cstheme="majorBidi"/>
                <w:b/>
                <w:bCs/>
                <w:i/>
                <w:iCs/>
                <w:sz w:val="24"/>
                <w:szCs w:val="24"/>
                <w:u w:val="single"/>
              </w:rPr>
              <w:t>Oryza</w:t>
            </w:r>
            <w:proofErr w:type="spellEnd"/>
            <w:r w:rsidRPr="00472E25">
              <w:rPr>
                <w:rFonts w:asciiTheme="majorBidi" w:hAnsiTheme="majorBidi" w:cstheme="majorBidi"/>
                <w:b/>
                <w:bCs/>
                <w:i/>
                <w:iCs/>
                <w:sz w:val="24"/>
                <w:szCs w:val="24"/>
                <w:u w:val="single"/>
              </w:rPr>
              <w:t xml:space="preserve"> </w:t>
            </w:r>
            <w:proofErr w:type="spellStart"/>
            <w:r w:rsidRPr="00472E25">
              <w:rPr>
                <w:rFonts w:asciiTheme="majorBidi" w:hAnsiTheme="majorBidi" w:cstheme="majorBidi"/>
                <w:b/>
                <w:bCs/>
                <w:i/>
                <w:iCs/>
                <w:sz w:val="24"/>
                <w:szCs w:val="24"/>
                <w:u w:val="single"/>
              </w:rPr>
              <w:t>sativa</w:t>
            </w:r>
            <w:proofErr w:type="spellEnd"/>
            <w:r w:rsidRPr="00472E25">
              <w:rPr>
                <w:rStyle w:val="apple-converted-space"/>
                <w:rFonts w:asciiTheme="majorBidi" w:hAnsiTheme="majorBidi" w:cstheme="majorBidi"/>
                <w:b/>
                <w:bCs/>
                <w:sz w:val="24"/>
                <w:szCs w:val="24"/>
                <w:u w:val="single"/>
              </w:rPr>
              <w:t> </w:t>
            </w:r>
            <w:r w:rsidRPr="00472E25">
              <w:rPr>
                <w:rFonts w:asciiTheme="majorBidi" w:hAnsiTheme="majorBidi" w:cstheme="majorBidi"/>
                <w:b/>
                <w:bCs/>
                <w:sz w:val="24"/>
                <w:szCs w:val="24"/>
                <w:u w:val="single"/>
              </w:rPr>
              <w:t>L.</w:t>
            </w:r>
            <w:r w:rsidRPr="00472E25">
              <w:rPr>
                <w:rFonts w:asciiTheme="majorBidi" w:hAnsiTheme="majorBidi" w:cstheme="majorBidi" w:hint="cs"/>
                <w:b/>
                <w:bCs/>
                <w:sz w:val="24"/>
                <w:szCs w:val="24"/>
                <w:u w:val="single"/>
                <w:rtl/>
              </w:rPr>
              <w:t>نبات الارز</w:t>
            </w:r>
          </w:p>
          <w:p w:rsidR="00392819" w:rsidRPr="00392819" w:rsidRDefault="00392819" w:rsidP="00392819">
            <w:pPr>
              <w:shd w:val="clear" w:color="auto" w:fill="FFFFFF"/>
              <w:ind w:left="24"/>
              <w:rPr>
                <w:rFonts w:asciiTheme="majorBidi" w:hAnsiTheme="majorBidi" w:cstheme="majorBidi" w:hint="cs"/>
                <w:sz w:val="24"/>
                <w:szCs w:val="24"/>
                <w:rtl/>
                <w:lang w:bidi="ar-DZ"/>
              </w:rPr>
            </w:pPr>
            <w:r w:rsidRPr="00392819">
              <w:rPr>
                <w:rFonts w:asciiTheme="majorBidi" w:hAnsiTheme="majorBidi" w:cstheme="majorBidi"/>
                <w:sz w:val="24"/>
                <w:szCs w:val="24"/>
              </w:rPr>
              <w:t>Riz, production mondiale 2002</w:t>
            </w:r>
            <w:r>
              <w:rPr>
                <w:rFonts w:asciiTheme="majorBidi" w:hAnsiTheme="majorBidi" w:cstheme="majorBidi"/>
                <w:sz w:val="24"/>
                <w:szCs w:val="24"/>
              </w:rPr>
              <w:t> : 576,3 millions de tonnes</w:t>
            </w:r>
          </w:p>
          <w:p w:rsidR="00472E25" w:rsidRDefault="00702B92" w:rsidP="00392819">
            <w:pPr>
              <w:bidi/>
              <w:jc w:val="both"/>
              <w:rPr>
                <w:rFonts w:ascii="Times New Roman" w:hAnsi="Times New Roman" w:cs="Times New Roman" w:hint="cs"/>
                <w:b/>
                <w:bCs/>
                <w:sz w:val="24"/>
                <w:szCs w:val="24"/>
                <w:rtl/>
                <w:lang w:bidi="ar-DZ"/>
              </w:rPr>
            </w:pPr>
            <w:r w:rsidRPr="00702B92">
              <w:rPr>
                <w:rFonts w:ascii="AkhbarMT-Bold" w:cs="AkhbarMT-Bold" w:hint="cs"/>
                <w:b/>
                <w:bCs/>
                <w:sz w:val="32"/>
                <w:szCs w:val="32"/>
                <w:u w:val="single"/>
                <w:rtl/>
              </w:rPr>
              <w:t>وصف</w:t>
            </w:r>
            <w:r w:rsidRPr="00702B92">
              <w:rPr>
                <w:rFonts w:ascii="AkhbarMT-Bold" w:cs="AkhbarMT-Bold"/>
                <w:b/>
                <w:bCs/>
                <w:sz w:val="32"/>
                <w:szCs w:val="32"/>
                <w:u w:val="single"/>
              </w:rPr>
              <w:t xml:space="preserve"> </w:t>
            </w:r>
            <w:r w:rsidRPr="00702B92">
              <w:rPr>
                <w:rFonts w:ascii="AkhbarMT-Bold" w:cs="AkhbarMT-Bold" w:hint="cs"/>
                <w:b/>
                <w:bCs/>
                <w:sz w:val="32"/>
                <w:szCs w:val="32"/>
                <w:u w:val="single"/>
                <w:rtl/>
              </w:rPr>
              <w:t>النبات</w:t>
            </w:r>
            <w:r>
              <w:rPr>
                <w:rFonts w:ascii="AkhbarMT-Bold" w:cs="AkhbarMT-Bold"/>
                <w:b/>
                <w:bCs/>
                <w:sz w:val="32"/>
                <w:szCs w:val="32"/>
              </w:rPr>
              <w:t xml:space="preserve"> :</w:t>
            </w:r>
          </w:p>
          <w:p w:rsidR="001532C8" w:rsidRPr="005A3AB9" w:rsidRDefault="001532C8" w:rsidP="005A3AB9">
            <w:pPr>
              <w:bidi/>
              <w:jc w:val="both"/>
              <w:rPr>
                <w:rFonts w:ascii="Times New Roman" w:hAnsi="Times New Roman" w:cs="Times New Roman"/>
                <w:sz w:val="24"/>
                <w:szCs w:val="24"/>
                <w:lang w:bidi="ar-DZ"/>
              </w:rPr>
            </w:pPr>
            <w:r w:rsidRPr="005A3AB9">
              <w:rPr>
                <w:rFonts w:ascii="Times New Roman" w:hAnsi="Times New Roman" w:cs="Times New Roman"/>
                <w:sz w:val="24"/>
                <w:szCs w:val="24"/>
                <w:rtl/>
                <w:lang w:bidi="ar-DZ"/>
              </w:rPr>
              <w:t>الأرز </w:t>
            </w:r>
            <w:hyperlink r:id="rId182" w:history="1">
              <w:r w:rsidRPr="005A3AB9">
                <w:rPr>
                  <w:rFonts w:ascii="Times New Roman" w:hAnsi="Times New Roman" w:cs="Times New Roman"/>
                  <w:sz w:val="24"/>
                  <w:szCs w:val="24"/>
                  <w:rtl/>
                  <w:lang w:bidi="ar-DZ"/>
                </w:rPr>
                <w:t>نبات</w:t>
              </w:r>
            </w:hyperlink>
            <w:r w:rsidRPr="005A3AB9">
              <w:rPr>
                <w:rFonts w:ascii="Times New Roman" w:hAnsi="Times New Roman" w:cs="Times New Roman"/>
                <w:sz w:val="24"/>
                <w:szCs w:val="24"/>
                <w:rtl/>
                <w:lang w:bidi="ar-DZ"/>
              </w:rPr>
              <w:t> </w:t>
            </w:r>
            <w:hyperlink r:id="rId183" w:history="1">
              <w:r w:rsidRPr="005A3AB9">
                <w:rPr>
                  <w:rFonts w:ascii="Times New Roman" w:hAnsi="Times New Roman" w:cs="Times New Roman"/>
                  <w:sz w:val="24"/>
                  <w:szCs w:val="24"/>
                  <w:rtl/>
                  <w:lang w:bidi="ar-DZ"/>
                </w:rPr>
                <w:t>عشبي</w:t>
              </w:r>
            </w:hyperlink>
            <w:r w:rsidRPr="005A3AB9">
              <w:rPr>
                <w:rFonts w:ascii="Times New Roman" w:hAnsi="Times New Roman" w:cs="Times New Roman"/>
                <w:sz w:val="24"/>
                <w:szCs w:val="24"/>
                <w:rtl/>
                <w:lang w:bidi="ar-DZ"/>
              </w:rPr>
              <w:t> </w:t>
            </w:r>
            <w:hyperlink r:id="rId184" w:history="1">
              <w:r w:rsidRPr="005A3AB9">
                <w:rPr>
                  <w:rFonts w:ascii="Times New Roman" w:hAnsi="Times New Roman" w:cs="Times New Roman"/>
                  <w:sz w:val="24"/>
                  <w:szCs w:val="24"/>
                  <w:rtl/>
                  <w:lang w:bidi="ar-DZ"/>
                </w:rPr>
                <w:t>حولي</w:t>
              </w:r>
            </w:hyperlink>
            <w:r w:rsidRPr="005A3AB9">
              <w:rPr>
                <w:rFonts w:ascii="Times New Roman" w:hAnsi="Times New Roman" w:cs="Times New Roman"/>
                <w:sz w:val="24"/>
                <w:szCs w:val="24"/>
                <w:rtl/>
                <w:lang w:bidi="ar-DZ"/>
              </w:rPr>
              <w:t> </w:t>
            </w:r>
            <w:r w:rsidRPr="005A3AB9">
              <w:rPr>
                <w:rFonts w:ascii="Times New Roman" w:hAnsi="Times New Roman" w:cs="Times New Roman"/>
                <w:b/>
                <w:bCs/>
                <w:sz w:val="24"/>
                <w:szCs w:val="24"/>
                <w:rtl/>
                <w:lang w:bidi="ar-DZ"/>
              </w:rPr>
              <w:t>ينتمي </w:t>
            </w:r>
            <w:r w:rsidR="005A3AB9" w:rsidRPr="005A3AB9">
              <w:rPr>
                <w:rFonts w:hint="cs"/>
                <w:b/>
                <w:bCs/>
                <w:rtl/>
              </w:rPr>
              <w:t xml:space="preserve">للعائلة </w:t>
            </w:r>
            <w:proofErr w:type="spellStart"/>
            <w:r w:rsidR="005A3AB9" w:rsidRPr="005A3AB9">
              <w:rPr>
                <w:rFonts w:hint="cs"/>
                <w:b/>
                <w:bCs/>
                <w:rtl/>
              </w:rPr>
              <w:t>الكل</w:t>
            </w:r>
            <w:r w:rsidR="005A3AB9">
              <w:rPr>
                <w:rFonts w:hint="cs"/>
                <w:b/>
                <w:bCs/>
                <w:rtl/>
              </w:rPr>
              <w:t>اء</w:t>
            </w:r>
            <w:r w:rsidR="005A3AB9" w:rsidRPr="005A3AB9">
              <w:rPr>
                <w:rFonts w:hint="cs"/>
                <w:b/>
                <w:bCs/>
                <w:rtl/>
              </w:rPr>
              <w:t>ية</w:t>
            </w:r>
            <w:proofErr w:type="spellEnd"/>
            <w:r w:rsidR="005A3AB9" w:rsidRPr="005A3AB9">
              <w:rPr>
                <w:rFonts w:hint="cs"/>
                <w:b/>
                <w:bCs/>
                <w:rtl/>
              </w:rPr>
              <w:t xml:space="preserve"> </w:t>
            </w:r>
            <w:r w:rsidRPr="005A3AB9">
              <w:rPr>
                <w:rFonts w:ascii="Times New Roman" w:hAnsi="Times New Roman" w:cs="Times New Roman"/>
                <w:b/>
                <w:bCs/>
                <w:sz w:val="24"/>
                <w:szCs w:val="24"/>
                <w:rtl/>
                <w:lang w:bidi="ar-DZ"/>
              </w:rPr>
              <w:t>.</w:t>
            </w:r>
            <w:r w:rsidRPr="005A3AB9">
              <w:rPr>
                <w:rFonts w:ascii="Times New Roman" w:hAnsi="Times New Roman" w:cs="Times New Roman"/>
                <w:sz w:val="24"/>
                <w:szCs w:val="24"/>
                <w:rtl/>
                <w:lang w:bidi="ar-DZ"/>
              </w:rPr>
              <w:t xml:space="preserve"> يبلغ </w:t>
            </w:r>
            <w:proofErr w:type="gramStart"/>
            <w:r w:rsidRPr="005A3AB9">
              <w:rPr>
                <w:rFonts w:ascii="Times New Roman" w:hAnsi="Times New Roman" w:cs="Times New Roman"/>
                <w:sz w:val="24"/>
                <w:szCs w:val="24"/>
                <w:rtl/>
                <w:lang w:bidi="ar-DZ"/>
              </w:rPr>
              <w:t>طول</w:t>
            </w:r>
            <w:proofErr w:type="gramEnd"/>
            <w:r w:rsidRPr="005A3AB9">
              <w:rPr>
                <w:rFonts w:ascii="Times New Roman" w:hAnsi="Times New Roman" w:cs="Times New Roman"/>
                <w:sz w:val="24"/>
                <w:szCs w:val="24"/>
                <w:rtl/>
                <w:lang w:bidi="ar-DZ"/>
              </w:rPr>
              <w:t xml:space="preserve"> نبتة الأرز 50 – 180 سم.</w:t>
            </w:r>
          </w:p>
          <w:p w:rsidR="001532C8" w:rsidRPr="005A3AB9" w:rsidRDefault="001532C8" w:rsidP="001532C8">
            <w:pPr>
              <w:bidi/>
              <w:jc w:val="both"/>
              <w:rPr>
                <w:rFonts w:ascii="Times New Roman" w:hAnsi="Times New Roman" w:cs="Times New Roman"/>
                <w:sz w:val="24"/>
                <w:szCs w:val="24"/>
              </w:rPr>
            </w:pPr>
            <w:r w:rsidRPr="005A3AB9">
              <w:rPr>
                <w:rFonts w:ascii="Times New Roman" w:hAnsi="Times New Roman" w:cs="Times New Roman"/>
                <w:sz w:val="24"/>
                <w:szCs w:val="24"/>
                <w:rtl/>
                <w:lang w:bidi="ar-DZ"/>
              </w:rPr>
              <w:t xml:space="preserve"> الثمرة عبارة</w:t>
            </w:r>
            <w:r w:rsidRPr="005A3AB9">
              <w:rPr>
                <w:rFonts w:ascii="Times New Roman" w:hAnsi="Times New Roman" w:cs="Times New Roman"/>
                <w:sz w:val="24"/>
                <w:szCs w:val="24"/>
                <w:lang w:bidi="ar-DZ"/>
              </w:rPr>
              <w:t xml:space="preserve"> </w:t>
            </w:r>
            <w:r w:rsidRPr="005A3AB9">
              <w:rPr>
                <w:rFonts w:ascii="Times New Roman" w:hAnsi="Times New Roman" w:cs="Times New Roman"/>
                <w:sz w:val="24"/>
                <w:szCs w:val="24"/>
                <w:rtl/>
                <w:lang w:bidi="ar-DZ"/>
              </w:rPr>
              <w:t>عن </w:t>
            </w:r>
            <w:hyperlink r:id="rId185" w:history="1">
              <w:r w:rsidRPr="005A3AB9">
                <w:rPr>
                  <w:rFonts w:ascii="Times New Roman" w:hAnsi="Times New Roman" w:cs="Times New Roman"/>
                  <w:sz w:val="24"/>
                  <w:szCs w:val="24"/>
                  <w:rtl/>
                  <w:lang w:bidi="ar-DZ"/>
                </w:rPr>
                <w:t>برة</w:t>
              </w:r>
            </w:hyperlink>
            <w:r w:rsidRPr="005A3AB9">
              <w:rPr>
                <w:rFonts w:ascii="Times New Roman" w:hAnsi="Times New Roman" w:cs="Times New Roman"/>
                <w:sz w:val="24"/>
                <w:szCs w:val="24"/>
                <w:rtl/>
                <w:lang w:bidi="ar-DZ"/>
              </w:rPr>
              <w:t> تنمو على </w:t>
            </w:r>
            <w:hyperlink r:id="rId186" w:history="1">
              <w:r w:rsidRPr="005A3AB9">
                <w:rPr>
                  <w:rFonts w:ascii="Times New Roman" w:hAnsi="Times New Roman" w:cs="Times New Roman"/>
                  <w:sz w:val="24"/>
                  <w:szCs w:val="24"/>
                  <w:rtl/>
                  <w:lang w:bidi="ar-DZ"/>
                </w:rPr>
                <w:t>سنبلة</w:t>
              </w:r>
            </w:hyperlink>
            <w:r w:rsidRPr="005A3AB9">
              <w:rPr>
                <w:rFonts w:ascii="Times New Roman" w:hAnsi="Times New Roman" w:cs="Times New Roman"/>
                <w:sz w:val="24"/>
                <w:szCs w:val="24"/>
                <w:rtl/>
                <w:lang w:bidi="ar-DZ"/>
              </w:rPr>
              <w:t>.</w:t>
            </w:r>
          </w:p>
          <w:p w:rsidR="001532C8" w:rsidRPr="005A3AB9" w:rsidRDefault="001532C8" w:rsidP="001532C8">
            <w:pPr>
              <w:bidi/>
              <w:jc w:val="both"/>
              <w:rPr>
                <w:rFonts w:ascii="Times New Roman" w:hAnsi="Times New Roman" w:cs="Times New Roman"/>
                <w:sz w:val="24"/>
                <w:szCs w:val="24"/>
                <w:lang w:bidi="ar-DZ"/>
              </w:rPr>
            </w:pPr>
            <w:hyperlink r:id="rId187" w:history="1">
              <w:proofErr w:type="gramStart"/>
              <w:r w:rsidRPr="005A3AB9">
                <w:rPr>
                  <w:rFonts w:ascii="Times New Roman" w:hAnsi="Times New Roman" w:cs="Times New Roman"/>
                  <w:sz w:val="24"/>
                  <w:szCs w:val="24"/>
                  <w:rtl/>
                  <w:lang w:bidi="ar-DZ"/>
                </w:rPr>
                <w:t>المجموع</w:t>
              </w:r>
              <w:proofErr w:type="gramEnd"/>
              <w:r w:rsidRPr="005A3AB9">
                <w:rPr>
                  <w:rFonts w:ascii="Times New Roman" w:hAnsi="Times New Roman" w:cs="Times New Roman"/>
                  <w:sz w:val="24"/>
                  <w:szCs w:val="24"/>
                  <w:rtl/>
                  <w:lang w:bidi="ar-DZ"/>
                </w:rPr>
                <w:t xml:space="preserve"> الجذري</w:t>
              </w:r>
            </w:hyperlink>
            <w:r w:rsidRPr="005A3AB9">
              <w:rPr>
                <w:rFonts w:ascii="Times New Roman" w:hAnsi="Times New Roman" w:cs="Times New Roman"/>
                <w:sz w:val="24"/>
                <w:szCs w:val="24"/>
                <w:rtl/>
                <w:lang w:bidi="ar-DZ"/>
              </w:rPr>
              <w:t> ليفي وسطحي، وينتشر في أصناف الرز المائي أفقياً حتى مسافة 20-40 سم، أما جذور أصناف المناطق العالية فتنتشر عميقاً في التربة. </w:t>
            </w:r>
          </w:p>
          <w:p w:rsidR="001532C8" w:rsidRPr="005A3AB9" w:rsidRDefault="001532C8" w:rsidP="001532C8">
            <w:pPr>
              <w:bidi/>
              <w:jc w:val="both"/>
              <w:rPr>
                <w:rFonts w:ascii="Times New Roman" w:hAnsi="Times New Roman" w:cs="Times New Roman"/>
                <w:sz w:val="24"/>
                <w:szCs w:val="24"/>
                <w:lang w:bidi="ar-DZ"/>
              </w:rPr>
            </w:pPr>
            <w:hyperlink r:id="rId188" w:history="1">
              <w:r w:rsidRPr="005A3AB9">
                <w:rPr>
                  <w:rFonts w:ascii="Times New Roman" w:hAnsi="Times New Roman" w:cs="Times New Roman"/>
                  <w:sz w:val="24"/>
                  <w:szCs w:val="24"/>
                  <w:rtl/>
                  <w:lang w:bidi="ar-DZ"/>
                </w:rPr>
                <w:t>الساق</w:t>
              </w:r>
            </w:hyperlink>
            <w:r w:rsidRPr="005A3AB9">
              <w:rPr>
                <w:rFonts w:ascii="Times New Roman" w:hAnsi="Times New Roman" w:cs="Times New Roman"/>
                <w:sz w:val="24"/>
                <w:szCs w:val="24"/>
              </w:rPr>
              <w:t xml:space="preserve"> </w:t>
            </w:r>
            <w:r w:rsidRPr="005A3AB9">
              <w:rPr>
                <w:rFonts w:ascii="Times New Roman" w:hAnsi="Times New Roman" w:cs="Times New Roman"/>
                <w:sz w:val="24"/>
                <w:szCs w:val="24"/>
                <w:rtl/>
                <w:lang w:bidi="ar-DZ"/>
              </w:rPr>
              <w:t xml:space="preserve">قائمة ومجوفة، يراوح ارتفاعها بين 60 و180سم، وتتشكل على الساق الرئيسية </w:t>
            </w:r>
            <w:proofErr w:type="spellStart"/>
            <w:r w:rsidRPr="005A3AB9">
              <w:rPr>
                <w:rFonts w:ascii="Times New Roman" w:hAnsi="Times New Roman" w:cs="Times New Roman"/>
                <w:sz w:val="24"/>
                <w:szCs w:val="24"/>
                <w:rtl/>
                <w:lang w:bidi="ar-DZ"/>
              </w:rPr>
              <w:t>إشطاءات</w:t>
            </w:r>
            <w:proofErr w:type="spellEnd"/>
            <w:r w:rsidRPr="005A3AB9">
              <w:rPr>
                <w:rFonts w:ascii="Times New Roman" w:hAnsi="Times New Roman" w:cs="Times New Roman"/>
                <w:sz w:val="24"/>
                <w:szCs w:val="24"/>
                <w:rtl/>
                <w:lang w:bidi="ar-DZ"/>
              </w:rPr>
              <w:t xml:space="preserve"> كثيرة في الأتربة الخصبة والمروية، قد يصل عددها إلى 50 إشطاء.</w:t>
            </w:r>
            <w:r w:rsidRPr="005A3AB9">
              <w:rPr>
                <w:rFonts w:ascii="Times New Roman" w:hAnsi="Times New Roman" w:cs="Times New Roman"/>
                <w:sz w:val="24"/>
                <w:szCs w:val="24"/>
                <w:lang w:bidi="ar-DZ"/>
              </w:rPr>
              <w:t xml:space="preserve"> </w:t>
            </w:r>
          </w:p>
          <w:p w:rsidR="001532C8" w:rsidRDefault="001532C8" w:rsidP="001532C8">
            <w:pPr>
              <w:bidi/>
              <w:jc w:val="both"/>
              <w:rPr>
                <w:rFonts w:ascii="Times New Roman" w:hAnsi="Times New Roman" w:cs="Times New Roman" w:hint="cs"/>
                <w:sz w:val="24"/>
                <w:szCs w:val="24"/>
                <w:rtl/>
              </w:rPr>
            </w:pPr>
            <w:hyperlink r:id="rId189" w:history="1">
              <w:r w:rsidRPr="005A3AB9">
                <w:rPr>
                  <w:rFonts w:ascii="Times New Roman" w:hAnsi="Times New Roman" w:cs="Times New Roman"/>
                  <w:sz w:val="24"/>
                  <w:szCs w:val="24"/>
                  <w:rtl/>
                  <w:lang w:bidi="ar-DZ"/>
                </w:rPr>
                <w:t>الأوراق</w:t>
              </w:r>
            </w:hyperlink>
            <w:r w:rsidRPr="005A3AB9">
              <w:rPr>
                <w:rFonts w:ascii="Times New Roman" w:hAnsi="Times New Roman" w:cs="Times New Roman"/>
                <w:sz w:val="24"/>
                <w:szCs w:val="24"/>
                <w:rtl/>
                <w:lang w:bidi="ar-DZ"/>
              </w:rPr>
              <w:t> </w:t>
            </w:r>
            <w:proofErr w:type="spellStart"/>
            <w:r w:rsidRPr="005A3AB9">
              <w:rPr>
                <w:rFonts w:ascii="Times New Roman" w:hAnsi="Times New Roman" w:cs="Times New Roman"/>
                <w:sz w:val="24"/>
                <w:szCs w:val="24"/>
                <w:rtl/>
                <w:lang w:bidi="ar-DZ"/>
              </w:rPr>
              <w:t>غمدية</w:t>
            </w:r>
            <w:proofErr w:type="spellEnd"/>
            <w:r w:rsidRPr="005A3AB9">
              <w:rPr>
                <w:rFonts w:ascii="Times New Roman" w:hAnsi="Times New Roman" w:cs="Times New Roman"/>
                <w:sz w:val="24"/>
                <w:szCs w:val="24"/>
                <w:rtl/>
                <w:lang w:bidi="ar-DZ"/>
              </w:rPr>
              <w:t xml:space="preserve"> متبادلة.</w:t>
            </w:r>
            <w:r w:rsidRPr="005A3AB9">
              <w:rPr>
                <w:rFonts w:ascii="Times New Roman" w:hAnsi="Times New Roman" w:cs="Times New Roman"/>
                <w:sz w:val="24"/>
                <w:szCs w:val="24"/>
                <w:lang w:bidi="ar-DZ"/>
              </w:rPr>
              <w:t xml:space="preserve"> </w:t>
            </w:r>
            <w:r w:rsidRPr="005A3AB9">
              <w:rPr>
                <w:rFonts w:ascii="Times New Roman" w:hAnsi="Times New Roman" w:cs="Times New Roman"/>
                <w:sz w:val="24"/>
                <w:szCs w:val="24"/>
                <w:rtl/>
                <w:lang w:bidi="ar-DZ"/>
              </w:rPr>
              <w:t xml:space="preserve"> وتحتوي الأجزاء الهوائية للنبات على صبغة </w:t>
            </w:r>
            <w:proofErr w:type="spellStart"/>
            <w:r w:rsidRPr="005A3AB9">
              <w:fldChar w:fldCharType="begin"/>
            </w:r>
            <w:r w:rsidRPr="005A3AB9">
              <w:instrText>HYPERLINK "https://ar.wikipedia.org/wiki/%D8%A3%D9%86%D8%AB%D9%88%D8%B3%D9%8A%D8%A7%D9%86%D9%8A%D9%86"</w:instrText>
            </w:r>
            <w:r w:rsidRPr="005A3AB9">
              <w:fldChar w:fldCharType="separate"/>
            </w:r>
            <w:r w:rsidRPr="005A3AB9">
              <w:rPr>
                <w:rFonts w:ascii="Times New Roman" w:hAnsi="Times New Roman" w:cs="Times New Roman"/>
                <w:sz w:val="24"/>
                <w:szCs w:val="24"/>
                <w:rtl/>
                <w:lang w:bidi="ar-DZ"/>
              </w:rPr>
              <w:t>الأنثوسيانين</w:t>
            </w:r>
            <w:proofErr w:type="spellEnd"/>
            <w:r w:rsidRPr="005A3AB9">
              <w:fldChar w:fldCharType="end"/>
            </w:r>
            <w:r w:rsidRPr="005A3AB9">
              <w:rPr>
                <w:rFonts w:ascii="Times New Roman" w:hAnsi="Times New Roman" w:cs="Times New Roman"/>
                <w:sz w:val="24"/>
                <w:szCs w:val="24"/>
                <w:rtl/>
                <w:lang w:bidi="ar-DZ"/>
              </w:rPr>
              <w:t> </w:t>
            </w:r>
            <w:proofErr w:type="spellStart"/>
            <w:r w:rsidRPr="005A3AB9">
              <w:rPr>
                <w:rFonts w:ascii="Times New Roman" w:hAnsi="Times New Roman" w:cs="Times New Roman"/>
                <w:sz w:val="24"/>
                <w:szCs w:val="24"/>
              </w:rPr>
              <w:t>anthocyanin</w:t>
            </w:r>
            <w:proofErr w:type="spellEnd"/>
            <w:r w:rsidRPr="005A3AB9">
              <w:rPr>
                <w:rFonts w:ascii="Times New Roman" w:hAnsi="Times New Roman" w:cs="Times New Roman"/>
                <w:sz w:val="24"/>
                <w:szCs w:val="24"/>
              </w:rPr>
              <w:t xml:space="preserve"> </w:t>
            </w:r>
          </w:p>
          <w:p w:rsidR="00C00738" w:rsidRDefault="00C00738" w:rsidP="00C00738">
            <w:pPr>
              <w:bidi/>
              <w:jc w:val="both"/>
              <w:rPr>
                <w:rFonts w:ascii="Times New Roman" w:hAnsi="Times New Roman" w:cs="Times New Roman" w:hint="cs"/>
                <w:sz w:val="24"/>
                <w:szCs w:val="24"/>
                <w:rtl/>
              </w:rPr>
            </w:pPr>
          </w:p>
          <w:p w:rsidR="00C00738" w:rsidRPr="00C00738" w:rsidRDefault="00C00738" w:rsidP="00C00738">
            <w:pPr>
              <w:bidi/>
              <w:jc w:val="both"/>
              <w:rPr>
                <w:rFonts w:asciiTheme="majorBidi" w:hAnsiTheme="majorBidi" w:cstheme="majorBidi"/>
                <w:sz w:val="24"/>
                <w:szCs w:val="24"/>
              </w:rPr>
            </w:pPr>
            <w:r w:rsidRPr="00C00738">
              <w:rPr>
                <w:rFonts w:asciiTheme="majorBidi" w:hAnsiTheme="majorBidi" w:cstheme="majorBidi"/>
                <w:sz w:val="24"/>
                <w:szCs w:val="24"/>
                <w:rtl/>
                <w:lang w:bidi="ar-DZ"/>
              </w:rPr>
              <w:t xml:space="preserve">يضم الجنس </w:t>
            </w:r>
            <w:proofErr w:type="spellStart"/>
            <w:r w:rsidRPr="00C00738">
              <w:rPr>
                <w:rFonts w:asciiTheme="majorBidi" w:hAnsiTheme="majorBidi" w:cstheme="majorBidi"/>
                <w:sz w:val="24"/>
                <w:szCs w:val="24"/>
              </w:rPr>
              <w:t>Oryza</w:t>
            </w:r>
            <w:proofErr w:type="spellEnd"/>
            <w:r w:rsidRPr="00C00738">
              <w:rPr>
                <w:rFonts w:asciiTheme="majorBidi" w:hAnsiTheme="majorBidi" w:cstheme="majorBidi"/>
                <w:sz w:val="24"/>
                <w:szCs w:val="24"/>
                <w:rtl/>
              </w:rPr>
              <w:t>،</w:t>
            </w:r>
            <w:r w:rsidRPr="00C00738">
              <w:rPr>
                <w:rFonts w:asciiTheme="majorBidi" w:hAnsiTheme="majorBidi" w:cstheme="majorBidi"/>
                <w:sz w:val="24"/>
                <w:szCs w:val="24"/>
              </w:rPr>
              <w:t xml:space="preserve"> </w:t>
            </w:r>
            <w:r w:rsidRPr="00C00738">
              <w:rPr>
                <w:rFonts w:asciiTheme="majorBidi" w:hAnsiTheme="majorBidi" w:cstheme="majorBidi"/>
                <w:sz w:val="24"/>
                <w:szCs w:val="24"/>
                <w:rtl/>
                <w:lang w:bidi="ar-DZ"/>
              </w:rPr>
              <w:t>نحو 23 نوعاً محدداً، يُستعمل نوعان منها في الزراعة هما: </w:t>
            </w:r>
            <w:proofErr w:type="spellStart"/>
            <w:r w:rsidRPr="00C00738">
              <w:rPr>
                <w:rFonts w:asciiTheme="majorBidi" w:hAnsiTheme="majorBidi" w:cstheme="majorBidi"/>
                <w:sz w:val="24"/>
                <w:szCs w:val="24"/>
              </w:rPr>
              <w:t>Oryza</w:t>
            </w:r>
            <w:proofErr w:type="spellEnd"/>
            <w:r w:rsidRPr="00C00738">
              <w:rPr>
                <w:rFonts w:asciiTheme="majorBidi" w:hAnsiTheme="majorBidi" w:cstheme="majorBidi"/>
                <w:sz w:val="24"/>
                <w:szCs w:val="24"/>
              </w:rPr>
              <w:t xml:space="preserve"> </w:t>
            </w:r>
            <w:proofErr w:type="spellStart"/>
            <w:r w:rsidRPr="00C00738">
              <w:rPr>
                <w:rFonts w:asciiTheme="majorBidi" w:hAnsiTheme="majorBidi" w:cstheme="majorBidi"/>
                <w:sz w:val="24"/>
                <w:szCs w:val="24"/>
              </w:rPr>
              <w:t>glaberrima</w:t>
            </w:r>
            <w:proofErr w:type="spellEnd"/>
            <w:r w:rsidRPr="00C00738">
              <w:rPr>
                <w:rFonts w:asciiTheme="majorBidi" w:hAnsiTheme="majorBidi" w:cstheme="majorBidi"/>
                <w:sz w:val="24"/>
                <w:szCs w:val="24"/>
              </w:rPr>
              <w:t xml:space="preserve"> </w:t>
            </w:r>
            <w:proofErr w:type="spellStart"/>
            <w:r w:rsidRPr="00C00738">
              <w:rPr>
                <w:rFonts w:asciiTheme="majorBidi" w:hAnsiTheme="majorBidi" w:cstheme="majorBidi"/>
                <w:sz w:val="24"/>
                <w:szCs w:val="24"/>
              </w:rPr>
              <w:t>Steud</w:t>
            </w:r>
            <w:proofErr w:type="spellEnd"/>
            <w:r w:rsidRPr="00C00738">
              <w:rPr>
                <w:rFonts w:asciiTheme="majorBidi" w:hAnsiTheme="majorBidi" w:cstheme="majorBidi"/>
                <w:sz w:val="24"/>
                <w:szCs w:val="24"/>
              </w:rPr>
              <w:t xml:space="preserve">) </w:t>
            </w:r>
            <w:r w:rsidRPr="00C00738">
              <w:rPr>
                <w:rFonts w:asciiTheme="majorBidi" w:hAnsiTheme="majorBidi" w:cstheme="majorBidi"/>
                <w:sz w:val="24"/>
                <w:szCs w:val="24"/>
                <w:rtl/>
                <w:lang w:bidi="ar-DZ"/>
              </w:rPr>
              <w:t>الذي يُزرع في مساحات محدودة في </w:t>
            </w:r>
            <w:hyperlink r:id="rId190" w:history="1">
              <w:r w:rsidRPr="00C00738">
                <w:rPr>
                  <w:rStyle w:val="Lienhypertexte"/>
                  <w:rFonts w:asciiTheme="majorBidi" w:hAnsiTheme="majorBidi" w:cstheme="majorBidi"/>
                  <w:color w:val="auto"/>
                  <w:sz w:val="24"/>
                  <w:szCs w:val="24"/>
                  <w:u w:val="none"/>
                  <w:rtl/>
                  <w:lang w:bidi="ar-DZ"/>
                </w:rPr>
                <w:t>إفريقيا</w:t>
              </w:r>
            </w:hyperlink>
            <w:r w:rsidRPr="00C00738">
              <w:rPr>
                <w:rFonts w:asciiTheme="majorBidi" w:hAnsiTheme="majorBidi" w:cstheme="majorBidi"/>
                <w:sz w:val="24"/>
                <w:szCs w:val="24"/>
                <w:rtl/>
                <w:lang w:bidi="ar-DZ"/>
              </w:rPr>
              <w:t>، حباته داكنة اللون وسيئة النوع، ويهجن بنجاح مع نوع الرز المزروع : </w:t>
            </w:r>
            <w:proofErr w:type="spellStart"/>
            <w:r w:rsidRPr="00C00738">
              <w:rPr>
                <w:rFonts w:asciiTheme="majorBidi" w:hAnsiTheme="majorBidi" w:cstheme="majorBidi"/>
                <w:sz w:val="24"/>
                <w:szCs w:val="24"/>
              </w:rPr>
              <w:t>Oryza</w:t>
            </w:r>
            <w:proofErr w:type="spellEnd"/>
            <w:r w:rsidRPr="00C00738">
              <w:rPr>
                <w:rFonts w:asciiTheme="majorBidi" w:hAnsiTheme="majorBidi" w:cstheme="majorBidi"/>
                <w:sz w:val="24"/>
                <w:szCs w:val="24"/>
              </w:rPr>
              <w:t xml:space="preserve"> </w:t>
            </w:r>
            <w:proofErr w:type="spellStart"/>
            <w:r w:rsidRPr="00C00738">
              <w:rPr>
                <w:rFonts w:asciiTheme="majorBidi" w:hAnsiTheme="majorBidi" w:cstheme="majorBidi"/>
                <w:sz w:val="24"/>
                <w:szCs w:val="24"/>
              </w:rPr>
              <w:t>sativa</w:t>
            </w:r>
            <w:proofErr w:type="spellEnd"/>
            <w:r w:rsidRPr="00C00738">
              <w:rPr>
                <w:rFonts w:asciiTheme="majorBidi" w:hAnsiTheme="majorBidi" w:cstheme="majorBidi"/>
                <w:sz w:val="24"/>
                <w:szCs w:val="24"/>
              </w:rPr>
              <w:t xml:space="preserve">) </w:t>
            </w:r>
            <w:r w:rsidRPr="00C00738">
              <w:rPr>
                <w:rFonts w:asciiTheme="majorBidi" w:hAnsiTheme="majorBidi" w:cstheme="majorBidi"/>
                <w:sz w:val="24"/>
                <w:szCs w:val="24"/>
                <w:rtl/>
                <w:lang w:bidi="ar-DZ"/>
              </w:rPr>
              <w:t>الذي يضم معظم الأصناف المزروعة في العالم، ويصنف في ثلاث مجموعات هي: المجموعة الهندية : </w:t>
            </w:r>
            <w:proofErr w:type="spellStart"/>
            <w:r w:rsidRPr="00C00738">
              <w:rPr>
                <w:rFonts w:asciiTheme="majorBidi" w:hAnsiTheme="majorBidi" w:cstheme="majorBidi"/>
                <w:sz w:val="24"/>
                <w:szCs w:val="24"/>
              </w:rPr>
              <w:t>Indicas</w:t>
            </w:r>
            <w:proofErr w:type="spellEnd"/>
            <w:r w:rsidRPr="00C00738">
              <w:rPr>
                <w:rFonts w:asciiTheme="majorBidi" w:hAnsiTheme="majorBidi" w:cstheme="majorBidi"/>
                <w:sz w:val="24"/>
                <w:szCs w:val="24"/>
              </w:rPr>
              <w:t xml:space="preserve">) </w:t>
            </w:r>
            <w:r w:rsidRPr="00C00738">
              <w:rPr>
                <w:rFonts w:asciiTheme="majorBidi" w:hAnsiTheme="majorBidi" w:cstheme="majorBidi"/>
                <w:sz w:val="24"/>
                <w:szCs w:val="24"/>
                <w:rtl/>
                <w:lang w:bidi="ar-DZ"/>
              </w:rPr>
              <w:t>التي تسود في المناطق الاستوائية وشبه الاستوائية، والمجموعة اليابانية: </w:t>
            </w:r>
            <w:proofErr w:type="spellStart"/>
            <w:r w:rsidRPr="00C00738">
              <w:rPr>
                <w:rFonts w:asciiTheme="majorBidi" w:hAnsiTheme="majorBidi" w:cstheme="majorBidi"/>
                <w:sz w:val="24"/>
                <w:szCs w:val="24"/>
              </w:rPr>
              <w:t>Japonicas</w:t>
            </w:r>
            <w:proofErr w:type="spellEnd"/>
            <w:r w:rsidRPr="00C00738">
              <w:rPr>
                <w:rFonts w:asciiTheme="majorBidi" w:hAnsiTheme="majorBidi" w:cstheme="majorBidi"/>
                <w:sz w:val="24"/>
                <w:szCs w:val="24"/>
              </w:rPr>
              <w:t xml:space="preserve">) </w:t>
            </w:r>
            <w:r w:rsidRPr="00C00738">
              <w:rPr>
                <w:rFonts w:asciiTheme="majorBidi" w:hAnsiTheme="majorBidi" w:cstheme="majorBidi"/>
                <w:sz w:val="24"/>
                <w:szCs w:val="24"/>
                <w:rtl/>
                <w:lang w:bidi="ar-DZ"/>
              </w:rPr>
              <w:t>التي تزرع فقط في المناطق المعتدلة وشبه الاستوائية. ومجموعة جاوة : </w:t>
            </w:r>
            <w:proofErr w:type="spellStart"/>
            <w:r w:rsidRPr="00C00738">
              <w:rPr>
                <w:rFonts w:asciiTheme="majorBidi" w:hAnsiTheme="majorBidi" w:cstheme="majorBidi"/>
                <w:sz w:val="24"/>
                <w:szCs w:val="24"/>
              </w:rPr>
              <w:t>Javanicas</w:t>
            </w:r>
            <w:proofErr w:type="spellEnd"/>
            <w:r w:rsidRPr="00C00738">
              <w:rPr>
                <w:rFonts w:asciiTheme="majorBidi" w:hAnsiTheme="majorBidi" w:cstheme="majorBidi"/>
                <w:sz w:val="24"/>
                <w:szCs w:val="24"/>
              </w:rPr>
              <w:t xml:space="preserve">) </w:t>
            </w:r>
            <w:r w:rsidRPr="00C00738">
              <w:rPr>
                <w:rFonts w:asciiTheme="majorBidi" w:hAnsiTheme="majorBidi" w:cstheme="majorBidi"/>
                <w:sz w:val="24"/>
                <w:szCs w:val="24"/>
                <w:rtl/>
                <w:lang w:bidi="ar-DZ"/>
              </w:rPr>
              <w:t>وتتركز زراعتها في إندونيسيا.</w:t>
            </w:r>
          </w:p>
          <w:p w:rsidR="00C00738" w:rsidRPr="00C00738" w:rsidRDefault="00C00738" w:rsidP="00C00738">
            <w:pPr>
              <w:bidi/>
              <w:jc w:val="both"/>
              <w:rPr>
                <w:rFonts w:asciiTheme="majorBidi" w:hAnsiTheme="majorBidi" w:cstheme="majorBidi"/>
                <w:sz w:val="24"/>
                <w:szCs w:val="24"/>
              </w:rPr>
            </w:pPr>
            <w:r w:rsidRPr="00C00738">
              <w:rPr>
                <w:rFonts w:asciiTheme="majorBidi" w:hAnsiTheme="majorBidi" w:cstheme="majorBidi"/>
                <w:sz w:val="24"/>
                <w:szCs w:val="24"/>
                <w:rtl/>
                <w:lang w:bidi="ar-DZ"/>
              </w:rPr>
              <w:t>وتوجد أيضاً أنواع برية كثيرة ثنائية أو رباعية الصيغة الصبغية، تنتشر في أمريكا وإفريقيا والهند وإندونيسيا والفيليبين </w:t>
            </w:r>
            <w:hyperlink r:id="rId191" w:history="1">
              <w:r w:rsidRPr="00C00738">
                <w:rPr>
                  <w:rStyle w:val="Lienhypertexte"/>
                  <w:rFonts w:asciiTheme="majorBidi" w:hAnsiTheme="majorBidi" w:cstheme="majorBidi"/>
                  <w:color w:val="auto"/>
                  <w:sz w:val="24"/>
                  <w:szCs w:val="24"/>
                  <w:u w:val="none"/>
                  <w:rtl/>
                  <w:lang w:bidi="ar-DZ"/>
                </w:rPr>
                <w:t>وماليزيا</w:t>
              </w:r>
            </w:hyperlink>
            <w:r w:rsidRPr="00C00738">
              <w:rPr>
                <w:rFonts w:asciiTheme="majorBidi" w:hAnsiTheme="majorBidi" w:cstheme="majorBidi"/>
                <w:sz w:val="24"/>
                <w:szCs w:val="24"/>
                <w:rtl/>
                <w:lang w:bidi="ar-DZ"/>
              </w:rPr>
              <w:t> وغيرها.</w:t>
            </w:r>
          </w:p>
          <w:p w:rsidR="00C00738" w:rsidRPr="00C00738" w:rsidRDefault="00C00738" w:rsidP="00C00738">
            <w:pPr>
              <w:bidi/>
              <w:jc w:val="both"/>
              <w:rPr>
                <w:rFonts w:asciiTheme="majorBidi" w:hAnsiTheme="majorBidi" w:cstheme="majorBidi"/>
                <w:sz w:val="24"/>
                <w:szCs w:val="24"/>
              </w:rPr>
            </w:pPr>
          </w:p>
          <w:p w:rsidR="001532C8" w:rsidRPr="001532C8" w:rsidRDefault="001532C8" w:rsidP="001532C8">
            <w:pPr>
              <w:rPr>
                <w:rFonts w:ascii="Times New Roman" w:hAnsi="Times New Roman" w:cs="Times New Roman"/>
                <w:sz w:val="24"/>
                <w:szCs w:val="24"/>
              </w:rPr>
            </w:pPr>
          </w:p>
        </w:tc>
      </w:tr>
      <w:tr w:rsidR="001532C8" w:rsidRPr="001532C8" w:rsidTr="005324DE">
        <w:tc>
          <w:tcPr>
            <w:tcW w:w="10207" w:type="dxa"/>
          </w:tcPr>
          <w:p w:rsidR="001532C8" w:rsidRPr="001532C8" w:rsidRDefault="001532C8" w:rsidP="001532C8">
            <w:pPr>
              <w:jc w:val="center"/>
              <w:rPr>
                <w:rFonts w:ascii="Times New Roman" w:hAnsi="Times New Roman" w:cs="Times New Roman"/>
                <w:sz w:val="24"/>
                <w:szCs w:val="24"/>
              </w:rPr>
            </w:pPr>
            <w:r w:rsidRPr="001532C8">
              <w:rPr>
                <w:rFonts w:ascii="Times New Roman" w:hAnsi="Times New Roman" w:cs="Times New Roman"/>
                <w:noProof/>
                <w:sz w:val="24"/>
                <w:szCs w:val="24"/>
                <w:lang w:eastAsia="fr-FR"/>
              </w:rPr>
              <w:drawing>
                <wp:inline distT="0" distB="0" distL="0" distR="0" wp14:anchorId="182B43BA" wp14:editId="4ED1F177">
                  <wp:extent cx="4544158" cy="1776047"/>
                  <wp:effectExtent l="19050" t="0" r="8792" b="0"/>
                  <wp:docPr id="17" name="Image 1" descr="http://www.institut-numerique.org/wp-content/uploads/2012/07/Figure-5-CARACTERISATION-AGRO-MORPHOLOGIQUE-DES-%C3%89COTYPES-DE-RIZ-Oryza-spp.-DU-BENIN.jpg"/>
                  <wp:cNvGraphicFramePr/>
                  <a:graphic xmlns:a="http://schemas.openxmlformats.org/drawingml/2006/main">
                    <a:graphicData uri="http://schemas.openxmlformats.org/drawingml/2006/picture">
                      <pic:pic xmlns:pic="http://schemas.openxmlformats.org/drawingml/2006/picture">
                        <pic:nvPicPr>
                          <pic:cNvPr id="17410" name="Picture 2" descr="http://www.institut-numerique.org/wp-content/uploads/2012/07/Figure-5-CARACTERISATION-AGRO-MORPHOLOGIQUE-DES-%C3%89COTYPES-DE-RIZ-Oryza-spp.-DU-BENIN.jpg"/>
                          <pic:cNvPicPr>
                            <a:picLocks noChangeAspect="1" noChangeArrowheads="1"/>
                          </pic:cNvPicPr>
                        </pic:nvPicPr>
                        <pic:blipFill>
                          <a:blip r:embed="rId192"/>
                          <a:srcRect/>
                          <a:stretch>
                            <a:fillRect/>
                          </a:stretch>
                        </pic:blipFill>
                        <pic:spPr bwMode="auto">
                          <a:xfrm>
                            <a:off x="0" y="0"/>
                            <a:ext cx="4545368" cy="1776520"/>
                          </a:xfrm>
                          <a:prstGeom prst="rect">
                            <a:avLst/>
                          </a:prstGeom>
                          <a:noFill/>
                        </pic:spPr>
                      </pic:pic>
                    </a:graphicData>
                  </a:graphic>
                </wp:inline>
              </w:drawing>
            </w:r>
          </w:p>
        </w:tc>
      </w:tr>
      <w:tr w:rsidR="001532C8" w:rsidRPr="001532C8" w:rsidTr="005324DE">
        <w:tc>
          <w:tcPr>
            <w:tcW w:w="10207" w:type="dxa"/>
          </w:tcPr>
          <w:p w:rsidR="001532C8" w:rsidRPr="001532C8" w:rsidRDefault="001532C8" w:rsidP="001532C8">
            <w:pPr>
              <w:bidi/>
              <w:jc w:val="both"/>
              <w:rPr>
                <w:rFonts w:ascii="Times New Roman" w:hAnsi="Times New Roman" w:cs="Times New Roman"/>
                <w:b/>
                <w:bCs/>
                <w:sz w:val="32"/>
                <w:szCs w:val="32"/>
                <w:lang w:bidi="ar-DZ"/>
              </w:rPr>
            </w:pPr>
            <w:r w:rsidRPr="001532C8">
              <w:rPr>
                <w:rFonts w:ascii="Times New Roman" w:hAnsi="Times New Roman" w:cs="Times New Roman"/>
                <w:b/>
                <w:bCs/>
                <w:sz w:val="32"/>
                <w:szCs w:val="32"/>
                <w:rtl/>
                <w:lang w:bidi="ar-DZ"/>
              </w:rPr>
              <w:t>النورة</w:t>
            </w:r>
          </w:p>
          <w:p w:rsidR="001532C8" w:rsidRPr="005A3AB9" w:rsidRDefault="001532C8" w:rsidP="005A3AB9">
            <w:pPr>
              <w:bidi/>
              <w:spacing w:line="276" w:lineRule="auto"/>
              <w:jc w:val="both"/>
              <w:rPr>
                <w:rFonts w:ascii="Times New Roman" w:hAnsi="Times New Roman" w:cs="Times New Roman"/>
                <w:sz w:val="24"/>
                <w:szCs w:val="24"/>
              </w:rPr>
            </w:pPr>
            <w:r w:rsidRPr="005A3AB9">
              <w:rPr>
                <w:rFonts w:ascii="Times New Roman" w:hAnsi="Times New Roman" w:cs="Times New Roman"/>
                <w:sz w:val="24"/>
                <w:szCs w:val="24"/>
                <w:rtl/>
                <w:lang w:bidi="ar-DZ"/>
              </w:rPr>
              <w:t>النورة الزهرية عنقودية مفردة أو مجتمعة، ويخرج العنقود الزهري جزئياً أو كلياً من </w:t>
            </w:r>
            <w:hyperlink r:id="rId193" w:history="1">
              <w:r w:rsidRPr="005A3AB9">
                <w:rPr>
                  <w:rFonts w:ascii="Times New Roman" w:hAnsi="Times New Roman" w:cs="Times New Roman"/>
                  <w:sz w:val="24"/>
                  <w:szCs w:val="24"/>
                  <w:rtl/>
                  <w:lang w:bidi="ar-DZ"/>
                </w:rPr>
                <w:t>الغمد</w:t>
              </w:r>
            </w:hyperlink>
            <w:r w:rsidRPr="005A3AB9">
              <w:rPr>
                <w:rFonts w:ascii="Times New Roman" w:hAnsi="Times New Roman" w:cs="Times New Roman"/>
                <w:sz w:val="24"/>
                <w:szCs w:val="24"/>
                <w:rtl/>
                <w:lang w:bidi="ar-DZ"/>
              </w:rPr>
              <w:t> عند النضج. يراوح عدد </w:t>
            </w:r>
            <w:hyperlink r:id="rId194" w:history="1">
              <w:r w:rsidRPr="005A3AB9">
                <w:rPr>
                  <w:rFonts w:ascii="Times New Roman" w:hAnsi="Times New Roman" w:cs="Times New Roman"/>
                  <w:sz w:val="24"/>
                  <w:szCs w:val="24"/>
                  <w:rtl/>
                  <w:lang w:bidi="ar-DZ"/>
                </w:rPr>
                <w:t>الأزهار</w:t>
              </w:r>
            </w:hyperlink>
            <w:r w:rsidRPr="005A3AB9">
              <w:rPr>
                <w:rFonts w:ascii="Times New Roman" w:hAnsi="Times New Roman" w:cs="Times New Roman"/>
                <w:sz w:val="24"/>
                <w:szCs w:val="24"/>
                <w:rtl/>
                <w:lang w:bidi="ar-DZ"/>
              </w:rPr>
              <w:t> بين 75 و100 زهرة، وتحتوي كل سنيبلة على ثلاث أزهار تكون زهرتها العليا فقط خصبة، أما الزهرتان السفليتان فتتحولان إلى وريقتين عقيمتين. تتكون الزهرة من ست </w:t>
            </w:r>
            <w:hyperlink r:id="rId195" w:history="1">
              <w:r w:rsidRPr="005A3AB9">
                <w:rPr>
                  <w:rFonts w:ascii="Times New Roman" w:hAnsi="Times New Roman" w:cs="Times New Roman"/>
                  <w:sz w:val="24"/>
                  <w:szCs w:val="24"/>
                  <w:rtl/>
                  <w:lang w:bidi="ar-DZ"/>
                </w:rPr>
                <w:t>أسدية</w:t>
              </w:r>
            </w:hyperlink>
            <w:r w:rsidRPr="005A3AB9">
              <w:rPr>
                <w:rFonts w:ascii="Times New Roman" w:hAnsi="Times New Roman" w:cs="Times New Roman"/>
                <w:sz w:val="24"/>
                <w:szCs w:val="24"/>
                <w:rtl/>
                <w:lang w:bidi="ar-DZ"/>
              </w:rPr>
              <w:t xml:space="preserve"> تحمل كل </w:t>
            </w:r>
            <w:proofErr w:type="spellStart"/>
            <w:r w:rsidRPr="005A3AB9">
              <w:rPr>
                <w:rFonts w:ascii="Times New Roman" w:hAnsi="Times New Roman" w:cs="Times New Roman"/>
                <w:sz w:val="24"/>
                <w:szCs w:val="24"/>
                <w:rtl/>
                <w:lang w:bidi="ar-DZ"/>
              </w:rPr>
              <w:t>منها</w:t>
            </w:r>
            <w:hyperlink r:id="rId196" w:history="1">
              <w:r w:rsidRPr="005A3AB9">
                <w:rPr>
                  <w:rFonts w:ascii="Times New Roman" w:hAnsi="Times New Roman" w:cs="Times New Roman"/>
                  <w:sz w:val="24"/>
                  <w:szCs w:val="24"/>
                  <w:rtl/>
                  <w:lang w:bidi="ar-DZ"/>
                </w:rPr>
                <w:t>متكاً</w:t>
              </w:r>
              <w:proofErr w:type="spellEnd"/>
            </w:hyperlink>
            <w:r w:rsidRPr="005A3AB9">
              <w:rPr>
                <w:rFonts w:ascii="Times New Roman" w:hAnsi="Times New Roman" w:cs="Times New Roman"/>
                <w:sz w:val="24"/>
                <w:szCs w:val="24"/>
                <w:rtl/>
                <w:lang w:bidi="ar-DZ"/>
              </w:rPr>
              <w:t> يحتوي على </w:t>
            </w:r>
            <w:hyperlink r:id="rId197" w:history="1">
              <w:r w:rsidRPr="005A3AB9">
                <w:rPr>
                  <w:rFonts w:ascii="Times New Roman" w:hAnsi="Times New Roman" w:cs="Times New Roman"/>
                  <w:sz w:val="24"/>
                  <w:szCs w:val="24"/>
                  <w:rtl/>
                  <w:lang w:bidi="ar-DZ"/>
                </w:rPr>
                <w:t>حبوب اللقاح</w:t>
              </w:r>
            </w:hyperlink>
            <w:r w:rsidRPr="005A3AB9">
              <w:rPr>
                <w:rFonts w:ascii="Times New Roman" w:hAnsi="Times New Roman" w:cs="Times New Roman"/>
                <w:sz w:val="24"/>
                <w:szCs w:val="24"/>
                <w:rtl/>
                <w:lang w:bidi="ar-DZ"/>
              </w:rPr>
              <w:t>، ومن </w:t>
            </w:r>
            <w:hyperlink r:id="rId198" w:history="1">
              <w:r w:rsidRPr="005A3AB9">
                <w:rPr>
                  <w:rFonts w:ascii="Times New Roman" w:hAnsi="Times New Roman" w:cs="Times New Roman"/>
                  <w:sz w:val="24"/>
                  <w:szCs w:val="24"/>
                  <w:u w:val="single"/>
                  <w:rtl/>
                  <w:lang w:bidi="ar-DZ"/>
                </w:rPr>
                <w:t>قلم</w:t>
              </w:r>
            </w:hyperlink>
            <w:r w:rsidRPr="005A3AB9">
              <w:rPr>
                <w:rFonts w:ascii="Times New Roman" w:hAnsi="Times New Roman" w:cs="Times New Roman"/>
                <w:sz w:val="24"/>
                <w:szCs w:val="24"/>
                <w:rtl/>
                <w:lang w:bidi="ar-DZ"/>
              </w:rPr>
              <w:t> قصير يحمل في نهايته </w:t>
            </w:r>
            <w:hyperlink r:id="rId199" w:history="1">
              <w:r w:rsidRPr="005A3AB9">
                <w:rPr>
                  <w:rFonts w:ascii="Times New Roman" w:hAnsi="Times New Roman" w:cs="Times New Roman"/>
                  <w:sz w:val="24"/>
                  <w:szCs w:val="24"/>
                  <w:rtl/>
                  <w:lang w:bidi="ar-DZ"/>
                </w:rPr>
                <w:t>ميسمين</w:t>
              </w:r>
            </w:hyperlink>
            <w:r w:rsidRPr="005A3AB9">
              <w:rPr>
                <w:rFonts w:ascii="Times New Roman" w:hAnsi="Times New Roman" w:cs="Times New Roman"/>
                <w:sz w:val="24"/>
                <w:szCs w:val="24"/>
                <w:rtl/>
                <w:lang w:bidi="ar-DZ"/>
              </w:rPr>
              <w:t> ريشيين </w:t>
            </w:r>
            <w:hyperlink r:id="rId200" w:history="1">
              <w:r w:rsidRPr="005A3AB9">
                <w:rPr>
                  <w:rFonts w:ascii="Times New Roman" w:hAnsi="Times New Roman" w:cs="Times New Roman"/>
                  <w:sz w:val="24"/>
                  <w:szCs w:val="24"/>
                  <w:rtl/>
                  <w:lang w:bidi="ar-DZ"/>
                </w:rPr>
                <w:t>ومبيض</w:t>
              </w:r>
            </w:hyperlink>
            <w:r w:rsidRPr="005A3AB9">
              <w:rPr>
                <w:rFonts w:ascii="Times New Roman" w:hAnsi="Times New Roman" w:cs="Times New Roman"/>
                <w:sz w:val="24"/>
                <w:szCs w:val="24"/>
                <w:rtl/>
                <w:lang w:bidi="ar-DZ"/>
              </w:rPr>
              <w:t> مكّون من خلية واحدة تحتوي على </w:t>
            </w:r>
            <w:hyperlink r:id="rId201" w:history="1">
              <w:r w:rsidRPr="005A3AB9">
                <w:rPr>
                  <w:rFonts w:ascii="Times New Roman" w:hAnsi="Times New Roman" w:cs="Times New Roman"/>
                  <w:sz w:val="24"/>
                  <w:szCs w:val="24"/>
                  <w:u w:val="single"/>
                  <w:rtl/>
                  <w:lang w:bidi="ar-DZ"/>
                </w:rPr>
                <w:t>بويضة</w:t>
              </w:r>
            </w:hyperlink>
            <w:r w:rsidRPr="005A3AB9">
              <w:rPr>
                <w:rFonts w:ascii="Times New Roman" w:hAnsi="Times New Roman" w:cs="Times New Roman"/>
                <w:sz w:val="24"/>
                <w:szCs w:val="24"/>
                <w:rtl/>
                <w:lang w:bidi="ar-DZ"/>
              </w:rPr>
              <w:t> وحيدة، وتحاط الأجزاء الزهرية </w:t>
            </w:r>
            <w:hyperlink r:id="rId202" w:history="1">
              <w:r w:rsidRPr="005A3AB9">
                <w:rPr>
                  <w:rFonts w:ascii="Times New Roman" w:hAnsi="Times New Roman" w:cs="Times New Roman"/>
                  <w:sz w:val="24"/>
                  <w:szCs w:val="24"/>
                  <w:rtl/>
                  <w:lang w:bidi="ar-DZ"/>
                </w:rPr>
                <w:t>بعصافتين</w:t>
              </w:r>
            </w:hyperlink>
            <w:r w:rsidRPr="005A3AB9">
              <w:rPr>
                <w:rFonts w:ascii="Times New Roman" w:hAnsi="Times New Roman" w:cs="Times New Roman"/>
                <w:sz w:val="24"/>
                <w:szCs w:val="24"/>
                <w:rtl/>
                <w:lang w:bidi="ar-DZ"/>
              </w:rPr>
              <w:t xml:space="preserve"> (قشرتين) داخليتين صغيرتين وعصافة خارجية. </w:t>
            </w:r>
            <w:proofErr w:type="gramStart"/>
            <w:r w:rsidRPr="005A3AB9">
              <w:rPr>
                <w:rFonts w:ascii="Times New Roman" w:hAnsi="Times New Roman" w:cs="Times New Roman"/>
                <w:sz w:val="24"/>
                <w:szCs w:val="24"/>
                <w:rtl/>
                <w:lang w:bidi="ar-DZ"/>
              </w:rPr>
              <w:t>يمكن</w:t>
            </w:r>
            <w:proofErr w:type="gramEnd"/>
            <w:r w:rsidRPr="005A3AB9">
              <w:rPr>
                <w:rFonts w:ascii="Times New Roman" w:hAnsi="Times New Roman" w:cs="Times New Roman"/>
                <w:sz w:val="24"/>
                <w:szCs w:val="24"/>
                <w:rtl/>
                <w:lang w:bidi="ar-DZ"/>
              </w:rPr>
              <w:t xml:space="preserve"> أن تحمل </w:t>
            </w:r>
            <w:hyperlink r:id="rId203" w:history="1">
              <w:r w:rsidRPr="005A3AB9">
                <w:rPr>
                  <w:rFonts w:ascii="Times New Roman" w:hAnsi="Times New Roman" w:cs="Times New Roman"/>
                  <w:sz w:val="24"/>
                  <w:szCs w:val="24"/>
                  <w:rtl/>
                  <w:lang w:bidi="ar-DZ"/>
                </w:rPr>
                <w:t>السفا</w:t>
              </w:r>
            </w:hyperlink>
            <w:proofErr w:type="spellStart"/>
            <w:r w:rsidRPr="005A3AB9">
              <w:rPr>
                <w:rFonts w:ascii="Times New Roman" w:hAnsi="Times New Roman" w:cs="Times New Roman"/>
                <w:sz w:val="24"/>
                <w:szCs w:val="24"/>
              </w:rPr>
              <w:t>awn</w:t>
            </w:r>
            <w:proofErr w:type="spellEnd"/>
            <w:r w:rsidRPr="005A3AB9">
              <w:rPr>
                <w:rFonts w:ascii="Times New Roman" w:hAnsi="Times New Roman" w:cs="Times New Roman"/>
                <w:sz w:val="24"/>
                <w:szCs w:val="24"/>
              </w:rPr>
              <w:t xml:space="preserve">) </w:t>
            </w:r>
            <w:r w:rsidRPr="005A3AB9">
              <w:rPr>
                <w:rFonts w:ascii="Times New Roman" w:hAnsi="Times New Roman" w:cs="Times New Roman"/>
                <w:sz w:val="24"/>
                <w:szCs w:val="24"/>
                <w:rtl/>
                <w:lang w:bidi="ar-DZ"/>
              </w:rPr>
              <w:t xml:space="preserve">أو تكون أحياناً عديمة السفا </w:t>
            </w:r>
            <w:proofErr w:type="spellStart"/>
            <w:r w:rsidRPr="005A3AB9">
              <w:rPr>
                <w:rFonts w:ascii="Times New Roman" w:hAnsi="Times New Roman" w:cs="Times New Roman"/>
                <w:sz w:val="24"/>
                <w:szCs w:val="24"/>
              </w:rPr>
              <w:t>awnless</w:t>
            </w:r>
            <w:proofErr w:type="spellEnd"/>
            <w:r w:rsidRPr="005A3AB9">
              <w:rPr>
                <w:rFonts w:ascii="Times New Roman" w:hAnsi="Times New Roman" w:cs="Times New Roman"/>
                <w:sz w:val="24"/>
                <w:szCs w:val="24"/>
              </w:rPr>
              <w:t>).</w:t>
            </w:r>
          </w:p>
          <w:p w:rsidR="001532C8" w:rsidRPr="001532C8" w:rsidRDefault="001532C8" w:rsidP="001532C8">
            <w:pPr>
              <w:rPr>
                <w:rFonts w:ascii="Times New Roman" w:hAnsi="Times New Roman" w:cs="Times New Roman"/>
                <w:sz w:val="24"/>
                <w:szCs w:val="24"/>
              </w:rPr>
            </w:pPr>
          </w:p>
        </w:tc>
      </w:tr>
      <w:tr w:rsidR="001532C8" w:rsidRPr="001532C8" w:rsidTr="005324DE">
        <w:tc>
          <w:tcPr>
            <w:tcW w:w="10207" w:type="dxa"/>
          </w:tcPr>
          <w:p w:rsidR="001532C8" w:rsidRPr="001532C8" w:rsidRDefault="001532C8" w:rsidP="001532C8">
            <w:pPr>
              <w:jc w:val="center"/>
              <w:rPr>
                <w:rFonts w:ascii="Times New Roman" w:hAnsi="Times New Roman" w:cs="Times New Roman"/>
                <w:sz w:val="24"/>
                <w:szCs w:val="24"/>
              </w:rPr>
            </w:pPr>
            <w:r w:rsidRPr="001532C8">
              <w:rPr>
                <w:rFonts w:ascii="Times New Roman" w:hAnsi="Times New Roman" w:cs="Times New Roman"/>
                <w:noProof/>
                <w:sz w:val="24"/>
                <w:szCs w:val="24"/>
                <w:lang w:eastAsia="fr-FR"/>
              </w:rPr>
              <w:lastRenderedPageBreak/>
              <w:drawing>
                <wp:inline distT="0" distB="0" distL="0" distR="0" wp14:anchorId="6729333A" wp14:editId="329F1F79">
                  <wp:extent cx="3745616" cy="2454876"/>
                  <wp:effectExtent l="0" t="0" r="0" b="0"/>
                  <wp:docPr id="18" name="Image 3" descr="C:\Users\MERIEM\Desktop\riz-cleistogamie.jpg"/>
                  <wp:cNvGraphicFramePr/>
                  <a:graphic xmlns:a="http://schemas.openxmlformats.org/drawingml/2006/main">
                    <a:graphicData uri="http://schemas.openxmlformats.org/drawingml/2006/picture">
                      <pic:pic xmlns:pic="http://schemas.openxmlformats.org/drawingml/2006/picture">
                        <pic:nvPicPr>
                          <pic:cNvPr id="61442" name="Picture 2" descr="C:\Users\MERIEM\Desktop\riz-cleistogamie.jpg"/>
                          <pic:cNvPicPr>
                            <a:picLocks noChangeAspect="1" noChangeArrowheads="1"/>
                          </pic:cNvPicPr>
                        </pic:nvPicPr>
                        <pic:blipFill>
                          <a:blip r:embed="rId204"/>
                          <a:srcRect/>
                          <a:stretch>
                            <a:fillRect/>
                          </a:stretch>
                        </pic:blipFill>
                        <pic:spPr bwMode="auto">
                          <a:xfrm>
                            <a:off x="0" y="0"/>
                            <a:ext cx="3747472" cy="2456093"/>
                          </a:xfrm>
                          <a:prstGeom prst="rect">
                            <a:avLst/>
                          </a:prstGeom>
                          <a:noFill/>
                        </pic:spPr>
                      </pic:pic>
                    </a:graphicData>
                  </a:graphic>
                </wp:inline>
              </w:drawing>
            </w:r>
          </w:p>
        </w:tc>
      </w:tr>
      <w:tr w:rsidR="003E6F35" w:rsidRPr="001532C8" w:rsidTr="005324DE">
        <w:tc>
          <w:tcPr>
            <w:tcW w:w="10207" w:type="dxa"/>
          </w:tcPr>
          <w:p w:rsidR="003E6F35" w:rsidRPr="003E6F35" w:rsidRDefault="003E6F35" w:rsidP="003E6F35">
            <w:pPr>
              <w:autoSpaceDE w:val="0"/>
              <w:autoSpaceDN w:val="0"/>
              <w:bidi/>
              <w:adjustRightInd w:val="0"/>
              <w:spacing w:line="276" w:lineRule="auto"/>
              <w:rPr>
                <w:rFonts w:ascii="AkhbarMT-Bold" w:cs="AkhbarMT-Bold"/>
                <w:b/>
                <w:bCs/>
                <w:sz w:val="24"/>
                <w:szCs w:val="24"/>
                <w:u w:val="single"/>
              </w:rPr>
            </w:pPr>
            <w:r w:rsidRPr="003E6F35">
              <w:rPr>
                <w:rFonts w:ascii="AkhbarMT-Bold" w:cs="AkhbarMT-Bold" w:hint="cs"/>
                <w:b/>
                <w:bCs/>
                <w:sz w:val="24"/>
                <w:szCs w:val="24"/>
                <w:u w:val="single"/>
                <w:rtl/>
              </w:rPr>
              <w:t>الأهمية</w:t>
            </w:r>
            <w:r w:rsidRPr="003E6F35">
              <w:rPr>
                <w:rFonts w:ascii="AkhbarMT-Bold" w:cs="AkhbarMT-Bold"/>
                <w:b/>
                <w:bCs/>
                <w:sz w:val="24"/>
                <w:szCs w:val="24"/>
                <w:u w:val="single"/>
              </w:rPr>
              <w:t xml:space="preserve"> </w:t>
            </w:r>
            <w:r w:rsidRPr="003E6F35">
              <w:rPr>
                <w:rFonts w:ascii="AkhbarMT-Bold" w:cs="AkhbarMT-Bold" w:hint="cs"/>
                <w:b/>
                <w:bCs/>
                <w:sz w:val="24"/>
                <w:szCs w:val="24"/>
                <w:u w:val="single"/>
                <w:rtl/>
              </w:rPr>
              <w:t>الاقتصادية</w:t>
            </w:r>
            <w:r w:rsidRPr="003E6F35">
              <w:rPr>
                <w:rFonts w:ascii="AkhbarMT-Bold" w:cs="AkhbarMT-Bold"/>
                <w:b/>
                <w:bCs/>
                <w:sz w:val="24"/>
                <w:szCs w:val="24"/>
                <w:u w:val="single"/>
              </w:rPr>
              <w:t xml:space="preserve"> </w:t>
            </w:r>
            <w:proofErr w:type="gramStart"/>
            <w:r w:rsidRPr="003E6F35">
              <w:rPr>
                <w:rFonts w:ascii="AkhbarMT-Bold" w:cs="AkhbarMT-Bold" w:hint="cs"/>
                <w:b/>
                <w:bCs/>
                <w:sz w:val="24"/>
                <w:szCs w:val="24"/>
                <w:u w:val="single"/>
                <w:rtl/>
              </w:rPr>
              <w:t>والاستعمال</w:t>
            </w:r>
            <w:r w:rsidRPr="003E6F35">
              <w:rPr>
                <w:rFonts w:ascii="AkhbarMT-Bold" w:cs="AkhbarMT-Bold"/>
                <w:b/>
                <w:bCs/>
                <w:sz w:val="24"/>
                <w:szCs w:val="24"/>
                <w:u w:val="single"/>
              </w:rPr>
              <w:t xml:space="preserve"> :</w:t>
            </w:r>
            <w:proofErr w:type="gramEnd"/>
          </w:p>
          <w:p w:rsidR="003E6F35" w:rsidRPr="003E6F35" w:rsidRDefault="003E6F35" w:rsidP="003E6F35">
            <w:pPr>
              <w:autoSpaceDE w:val="0"/>
              <w:autoSpaceDN w:val="0"/>
              <w:bidi/>
              <w:adjustRightInd w:val="0"/>
              <w:spacing w:line="276" w:lineRule="auto"/>
              <w:rPr>
                <w:rFonts w:ascii="AkhbarMT" w:cs="AkhbarMT"/>
                <w:sz w:val="24"/>
                <w:szCs w:val="24"/>
              </w:rPr>
            </w:pPr>
            <w:r w:rsidRPr="003E6F35">
              <w:rPr>
                <w:rFonts w:ascii="AkhbarMT" w:cs="AkhbarMT" w:hint="cs"/>
                <w:sz w:val="24"/>
                <w:szCs w:val="24"/>
                <w:rtl/>
              </w:rPr>
              <w:t>يعتبر</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الغذاء</w:t>
            </w:r>
            <w:r w:rsidRPr="003E6F35">
              <w:rPr>
                <w:rFonts w:ascii="AkhbarMT" w:cs="AkhbarMT"/>
                <w:sz w:val="24"/>
                <w:szCs w:val="24"/>
              </w:rPr>
              <w:t xml:space="preserve"> </w:t>
            </w:r>
            <w:r w:rsidRPr="003E6F35">
              <w:rPr>
                <w:rFonts w:ascii="AkhbarMT" w:cs="AkhbarMT" w:hint="cs"/>
                <w:sz w:val="24"/>
                <w:szCs w:val="24"/>
                <w:rtl/>
              </w:rPr>
              <w:t>الرئيسي</w:t>
            </w:r>
            <w:r w:rsidRPr="003E6F35">
              <w:rPr>
                <w:rFonts w:ascii="AkhbarMT" w:cs="AkhbarMT"/>
                <w:sz w:val="24"/>
                <w:szCs w:val="24"/>
              </w:rPr>
              <w:t xml:space="preserve"> </w:t>
            </w:r>
            <w:r w:rsidRPr="003E6F35">
              <w:rPr>
                <w:rFonts w:ascii="AkhbarMT" w:cs="AkhbarMT" w:hint="cs"/>
                <w:sz w:val="24"/>
                <w:szCs w:val="24"/>
                <w:rtl/>
              </w:rPr>
              <w:t>لأكثر</w:t>
            </w:r>
            <w:r w:rsidRPr="003E6F35">
              <w:rPr>
                <w:rFonts w:ascii="AkhbarMT" w:cs="AkhbarMT"/>
                <w:sz w:val="24"/>
                <w:szCs w:val="24"/>
              </w:rPr>
              <w:t xml:space="preserve"> </w:t>
            </w:r>
            <w:r w:rsidRPr="003E6F35">
              <w:rPr>
                <w:rFonts w:ascii="AkhbarMT" w:cs="AkhbarMT" w:hint="cs"/>
                <w:sz w:val="24"/>
                <w:szCs w:val="24"/>
                <w:rtl/>
              </w:rPr>
              <w:t>شعوب</w:t>
            </w:r>
            <w:r w:rsidRPr="003E6F35">
              <w:rPr>
                <w:rFonts w:ascii="AkhbarMT" w:cs="AkhbarMT"/>
                <w:sz w:val="24"/>
                <w:szCs w:val="24"/>
              </w:rPr>
              <w:t xml:space="preserve"> </w:t>
            </w:r>
            <w:r w:rsidRPr="003E6F35">
              <w:rPr>
                <w:rFonts w:ascii="AkhbarMT" w:cs="AkhbarMT" w:hint="cs"/>
                <w:sz w:val="24"/>
                <w:szCs w:val="24"/>
                <w:rtl/>
              </w:rPr>
              <w:t>البلدان</w:t>
            </w:r>
            <w:r w:rsidRPr="003E6F35">
              <w:rPr>
                <w:rFonts w:ascii="AkhbarMT" w:cs="AkhbarMT"/>
                <w:sz w:val="24"/>
                <w:szCs w:val="24"/>
              </w:rPr>
              <w:t xml:space="preserve"> .</w:t>
            </w:r>
          </w:p>
          <w:p w:rsidR="003E6F35" w:rsidRPr="003E6F35" w:rsidRDefault="003E6F35" w:rsidP="008D662E">
            <w:pPr>
              <w:pStyle w:val="Paragraphedeliste"/>
              <w:numPr>
                <w:ilvl w:val="0"/>
                <w:numId w:val="22"/>
              </w:numPr>
              <w:autoSpaceDE w:val="0"/>
              <w:autoSpaceDN w:val="0"/>
              <w:bidi/>
              <w:adjustRightInd w:val="0"/>
              <w:spacing w:line="276" w:lineRule="auto"/>
              <w:rPr>
                <w:rFonts w:ascii="AkhbarMT" w:cs="AkhbarMT"/>
                <w:sz w:val="24"/>
                <w:szCs w:val="24"/>
              </w:rPr>
            </w:pPr>
            <w:r w:rsidRPr="003E6F35">
              <w:rPr>
                <w:rFonts w:ascii="AGA-Arabesque" w:eastAsia="AGA-Arabesque" w:cs="AGA-Arabesque"/>
                <w:sz w:val="24"/>
                <w:szCs w:val="24"/>
              </w:rPr>
              <w:t xml:space="preserve"> </w:t>
            </w:r>
            <w:r w:rsidRPr="003E6F35">
              <w:rPr>
                <w:rFonts w:ascii="AkhbarMT" w:cs="AkhbarMT" w:hint="cs"/>
                <w:sz w:val="24"/>
                <w:szCs w:val="24"/>
                <w:rtl/>
              </w:rPr>
              <w:t>يشكل</w:t>
            </w:r>
            <w:r w:rsidRPr="003E6F35">
              <w:rPr>
                <w:rFonts w:ascii="AkhbarMT" w:cs="AkhbarMT"/>
                <w:sz w:val="24"/>
                <w:szCs w:val="24"/>
              </w:rPr>
              <w:t xml:space="preserve"> </w:t>
            </w:r>
            <w:r w:rsidRPr="003E6F35">
              <w:rPr>
                <w:rFonts w:ascii="AkhbarMT" w:cs="AkhbarMT" w:hint="cs"/>
                <w:sz w:val="24"/>
                <w:szCs w:val="24"/>
                <w:rtl/>
              </w:rPr>
              <w:t>الغذاء</w:t>
            </w:r>
            <w:r w:rsidRPr="003E6F35">
              <w:rPr>
                <w:rFonts w:ascii="AkhbarMT" w:cs="AkhbarMT"/>
                <w:sz w:val="24"/>
                <w:szCs w:val="24"/>
              </w:rPr>
              <w:t xml:space="preserve"> </w:t>
            </w:r>
            <w:r w:rsidRPr="003E6F35">
              <w:rPr>
                <w:rFonts w:ascii="AkhbarMT" w:cs="AkhbarMT" w:hint="cs"/>
                <w:sz w:val="24"/>
                <w:szCs w:val="24"/>
                <w:rtl/>
              </w:rPr>
              <w:t>الرئيسي</w:t>
            </w:r>
            <w:r w:rsidRPr="003E6F35">
              <w:rPr>
                <w:rFonts w:ascii="AkhbarMT" w:cs="AkhbarMT"/>
                <w:sz w:val="24"/>
                <w:szCs w:val="24"/>
              </w:rPr>
              <w:t xml:space="preserve"> </w:t>
            </w:r>
            <w:r w:rsidRPr="003E6F35">
              <w:rPr>
                <w:rFonts w:ascii="AkhbarMT" w:cs="AkhbarMT" w:hint="cs"/>
                <w:sz w:val="24"/>
                <w:szCs w:val="24"/>
                <w:rtl/>
              </w:rPr>
              <w:t>لأكثر</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نصف</w:t>
            </w:r>
            <w:r w:rsidRPr="003E6F35">
              <w:rPr>
                <w:rFonts w:ascii="AkhbarMT" w:cs="AkhbarMT"/>
                <w:sz w:val="24"/>
                <w:szCs w:val="24"/>
              </w:rPr>
              <w:t xml:space="preserve"> </w:t>
            </w:r>
            <w:r w:rsidRPr="003E6F35">
              <w:rPr>
                <w:rFonts w:ascii="AkhbarMT" w:cs="AkhbarMT" w:hint="cs"/>
                <w:sz w:val="24"/>
                <w:szCs w:val="24"/>
                <w:rtl/>
              </w:rPr>
              <w:t>سكان</w:t>
            </w:r>
            <w:r w:rsidRPr="003E6F35">
              <w:rPr>
                <w:rFonts w:ascii="AkhbarMT" w:cs="AkhbarMT"/>
                <w:sz w:val="24"/>
                <w:szCs w:val="24"/>
              </w:rPr>
              <w:t xml:space="preserve"> </w:t>
            </w:r>
            <w:r w:rsidRPr="003E6F35">
              <w:rPr>
                <w:rFonts w:ascii="AkhbarMT" w:cs="AkhbarMT" w:hint="cs"/>
                <w:sz w:val="24"/>
                <w:szCs w:val="24"/>
                <w:rtl/>
              </w:rPr>
              <w:t>الكرة</w:t>
            </w:r>
            <w:r w:rsidRPr="003E6F35">
              <w:rPr>
                <w:rFonts w:ascii="AkhbarMT" w:cs="AkhbarMT"/>
                <w:sz w:val="24"/>
                <w:szCs w:val="24"/>
              </w:rPr>
              <w:t xml:space="preserve"> </w:t>
            </w:r>
            <w:r w:rsidRPr="003E6F35">
              <w:rPr>
                <w:rFonts w:ascii="AkhbarMT" w:cs="AkhbarMT" w:hint="cs"/>
                <w:sz w:val="24"/>
                <w:szCs w:val="24"/>
                <w:rtl/>
              </w:rPr>
              <w:t>الارضية</w:t>
            </w:r>
            <w:r w:rsidRPr="003E6F35">
              <w:rPr>
                <w:rFonts w:ascii="AkhbarMT" w:cs="AkhbarMT"/>
                <w:sz w:val="24"/>
                <w:szCs w:val="24"/>
              </w:rPr>
              <w:t xml:space="preserve"> .</w:t>
            </w:r>
          </w:p>
          <w:p w:rsidR="003E6F35" w:rsidRPr="003E6F35" w:rsidRDefault="003E6F35" w:rsidP="008D662E">
            <w:pPr>
              <w:pStyle w:val="Paragraphedeliste"/>
              <w:numPr>
                <w:ilvl w:val="0"/>
                <w:numId w:val="22"/>
              </w:numPr>
              <w:autoSpaceDE w:val="0"/>
              <w:autoSpaceDN w:val="0"/>
              <w:bidi/>
              <w:adjustRightInd w:val="0"/>
              <w:spacing w:line="276" w:lineRule="auto"/>
              <w:rPr>
                <w:rFonts w:ascii="AkhbarMT" w:cs="AkhbarMT"/>
                <w:sz w:val="24"/>
                <w:szCs w:val="24"/>
              </w:rPr>
            </w:pPr>
            <w:r w:rsidRPr="003E6F35">
              <w:rPr>
                <w:rFonts w:ascii="AGA-Arabesque" w:eastAsia="AGA-Arabesque" w:cs="AGA-Arabesque"/>
                <w:sz w:val="24"/>
                <w:szCs w:val="24"/>
              </w:rPr>
              <w:t xml:space="preserve"> </w:t>
            </w:r>
            <w:r w:rsidRPr="003E6F35">
              <w:rPr>
                <w:rFonts w:ascii="AkhbarMT" w:cs="AkhbarMT" w:hint="cs"/>
                <w:sz w:val="24"/>
                <w:szCs w:val="24"/>
                <w:rtl/>
              </w:rPr>
              <w:t>تحتوي</w:t>
            </w:r>
            <w:r w:rsidRPr="003E6F35">
              <w:rPr>
                <w:rFonts w:ascii="AkhbarMT" w:cs="AkhbarMT"/>
                <w:sz w:val="24"/>
                <w:szCs w:val="24"/>
              </w:rPr>
              <w:t xml:space="preserve"> </w:t>
            </w:r>
            <w:r w:rsidRPr="003E6F35">
              <w:rPr>
                <w:rFonts w:ascii="AkhbarMT" w:cs="AkhbarMT" w:hint="cs"/>
                <w:sz w:val="24"/>
                <w:szCs w:val="24"/>
                <w:rtl/>
              </w:rPr>
              <w:t>ثمار</w:t>
            </w:r>
            <w:r w:rsidRPr="003E6F35">
              <w:rPr>
                <w:rFonts w:ascii="AkhbarMT" w:cs="AkhbarMT"/>
                <w:sz w:val="24"/>
                <w:szCs w:val="24"/>
              </w:rPr>
              <w:t xml:space="preserve"> </w:t>
            </w:r>
            <w:r w:rsidRPr="003E6F35">
              <w:rPr>
                <w:rFonts w:ascii="AkhbarMT" w:cs="AkhbarMT" w:hint="cs"/>
                <w:sz w:val="24"/>
                <w:szCs w:val="24"/>
                <w:rtl/>
              </w:rPr>
              <w:t>الأرز</w:t>
            </w:r>
            <w:r w:rsidRPr="003E6F35">
              <w:rPr>
                <w:rFonts w:ascii="AkhbarMT" w:cs="AkhbarMT"/>
                <w:sz w:val="24"/>
                <w:szCs w:val="24"/>
              </w:rPr>
              <w:t xml:space="preserve"> </w:t>
            </w:r>
            <w:r w:rsidRPr="003E6F35">
              <w:rPr>
                <w:rFonts w:ascii="AkhbarMT" w:cs="AkhbarMT" w:hint="cs"/>
                <w:sz w:val="24"/>
                <w:szCs w:val="24"/>
                <w:rtl/>
              </w:rPr>
              <w:t>على</w:t>
            </w:r>
            <w:r w:rsidRPr="003E6F35">
              <w:rPr>
                <w:rFonts w:ascii="AkhbarMT" w:cs="AkhbarMT"/>
                <w:sz w:val="24"/>
                <w:szCs w:val="24"/>
              </w:rPr>
              <w:t xml:space="preserve"> 9 </w:t>
            </w:r>
            <w:r w:rsidRPr="003E6F35">
              <w:rPr>
                <w:rFonts w:ascii="ArialMT" w:hAnsi="ArialMT" w:cs="ArialMT"/>
                <w:sz w:val="24"/>
                <w:szCs w:val="24"/>
              </w:rPr>
              <w:t xml:space="preserve">- </w:t>
            </w:r>
            <w:r w:rsidRPr="003E6F35">
              <w:rPr>
                <w:rFonts w:ascii="AkhbarMT" w:cs="AkhbarMT"/>
                <w:sz w:val="24"/>
                <w:szCs w:val="24"/>
              </w:rPr>
              <w:t>12 %</w:t>
            </w:r>
            <w:r w:rsidRPr="003E6F35">
              <w:rPr>
                <w:rFonts w:ascii="AkhbarMT" w:cs="AkhbarMT" w:hint="cs"/>
                <w:sz w:val="24"/>
                <w:szCs w:val="24"/>
                <w:rtl/>
              </w:rPr>
              <w:t>بروتين</w:t>
            </w:r>
            <w:r w:rsidRPr="003E6F35">
              <w:rPr>
                <w:rFonts w:ascii="AkhbarMT" w:cs="AkhbarMT"/>
                <w:sz w:val="24"/>
                <w:szCs w:val="24"/>
              </w:rPr>
              <w:t xml:space="preserve"> </w:t>
            </w:r>
            <w:r w:rsidRPr="003E6F35">
              <w:rPr>
                <w:rFonts w:ascii="AkhbarMT" w:cs="AkhbarMT" w:hint="cs"/>
                <w:sz w:val="24"/>
                <w:szCs w:val="24"/>
                <w:rtl/>
              </w:rPr>
              <w:t>و</w:t>
            </w:r>
            <w:r w:rsidRPr="003E6F35">
              <w:rPr>
                <w:rFonts w:ascii="AkhbarMT" w:cs="AkhbarMT"/>
                <w:sz w:val="24"/>
                <w:szCs w:val="24"/>
              </w:rPr>
              <w:t xml:space="preserve"> 65 </w:t>
            </w:r>
            <w:r w:rsidRPr="003E6F35">
              <w:rPr>
                <w:rFonts w:ascii="ArialMT" w:hAnsi="ArialMT" w:cs="ArialMT"/>
                <w:sz w:val="24"/>
                <w:szCs w:val="24"/>
              </w:rPr>
              <w:t xml:space="preserve">- </w:t>
            </w:r>
            <w:r w:rsidRPr="003E6F35">
              <w:rPr>
                <w:rFonts w:ascii="AkhbarMT" w:cs="AkhbarMT"/>
                <w:sz w:val="24"/>
                <w:szCs w:val="24"/>
              </w:rPr>
              <w:t xml:space="preserve">70 % </w:t>
            </w:r>
            <w:r w:rsidRPr="003E6F35">
              <w:rPr>
                <w:rFonts w:ascii="AkhbarMT" w:cs="AkhbarMT" w:hint="cs"/>
                <w:sz w:val="24"/>
                <w:szCs w:val="24"/>
                <w:rtl/>
              </w:rPr>
              <w:t>نشاء</w:t>
            </w:r>
            <w:r w:rsidRPr="003E6F35">
              <w:rPr>
                <w:rFonts w:ascii="AkhbarMT" w:cs="AkhbarMT"/>
                <w:sz w:val="24"/>
                <w:szCs w:val="24"/>
              </w:rPr>
              <w:t xml:space="preserve"> </w:t>
            </w:r>
            <w:r w:rsidRPr="003E6F35">
              <w:rPr>
                <w:rFonts w:ascii="AkhbarMT" w:cs="AkhbarMT" w:hint="cs"/>
                <w:sz w:val="24"/>
                <w:szCs w:val="24"/>
                <w:rtl/>
              </w:rPr>
              <w:t>و</w:t>
            </w:r>
            <w:r w:rsidRPr="003E6F35">
              <w:rPr>
                <w:rFonts w:ascii="AkhbarMT" w:cs="AkhbarMT"/>
                <w:sz w:val="24"/>
                <w:szCs w:val="24"/>
              </w:rPr>
              <w:t xml:space="preserve"> 4 </w:t>
            </w:r>
            <w:r w:rsidRPr="003E6F35">
              <w:rPr>
                <w:rFonts w:ascii="ArialMT" w:hAnsi="ArialMT" w:cs="ArialMT"/>
                <w:sz w:val="24"/>
                <w:szCs w:val="24"/>
              </w:rPr>
              <w:t xml:space="preserve">- </w:t>
            </w:r>
            <w:r w:rsidRPr="003E6F35">
              <w:rPr>
                <w:rFonts w:ascii="AkhbarMT" w:cs="AkhbarMT"/>
                <w:sz w:val="24"/>
                <w:szCs w:val="24"/>
              </w:rPr>
              <w:t xml:space="preserve">6 </w:t>
            </w:r>
            <w:r w:rsidRPr="003E6F35">
              <w:rPr>
                <w:rFonts w:ascii="AkhbarMT" w:cs="AkhbarMT" w:hint="cs"/>
                <w:sz w:val="24"/>
                <w:szCs w:val="24"/>
                <w:rtl/>
              </w:rPr>
              <w:t>زيت</w:t>
            </w:r>
            <w:r w:rsidRPr="003E6F35">
              <w:rPr>
                <w:rFonts w:ascii="AkhbarMT" w:cs="AkhbarMT"/>
                <w:sz w:val="24"/>
                <w:szCs w:val="24"/>
              </w:rPr>
              <w:t xml:space="preserve"> .</w:t>
            </w:r>
          </w:p>
          <w:p w:rsidR="003E6F35" w:rsidRPr="003E6F35" w:rsidRDefault="003E6F35" w:rsidP="008D662E">
            <w:pPr>
              <w:pStyle w:val="Paragraphedeliste"/>
              <w:numPr>
                <w:ilvl w:val="0"/>
                <w:numId w:val="22"/>
              </w:numPr>
              <w:autoSpaceDE w:val="0"/>
              <w:autoSpaceDN w:val="0"/>
              <w:bidi/>
              <w:adjustRightInd w:val="0"/>
              <w:spacing w:line="276" w:lineRule="auto"/>
              <w:rPr>
                <w:rFonts w:ascii="AkhbarMT" w:cs="AkhbarMT"/>
                <w:sz w:val="24"/>
                <w:szCs w:val="24"/>
              </w:rPr>
            </w:pPr>
            <w:r w:rsidRPr="003E6F35">
              <w:rPr>
                <w:rFonts w:ascii="AGA-Arabesque" w:eastAsia="AGA-Arabesque" w:cs="AGA-Arabesque"/>
                <w:sz w:val="24"/>
                <w:szCs w:val="24"/>
              </w:rPr>
              <w:t xml:space="preserve"> </w:t>
            </w:r>
            <w:r w:rsidRPr="003E6F35">
              <w:rPr>
                <w:rFonts w:ascii="AkhbarMT" w:cs="AkhbarMT" w:hint="cs"/>
                <w:sz w:val="24"/>
                <w:szCs w:val="24"/>
                <w:rtl/>
              </w:rPr>
              <w:t>تتميز</w:t>
            </w:r>
            <w:r w:rsidRPr="003E6F35">
              <w:rPr>
                <w:rFonts w:ascii="AkhbarMT" w:cs="AkhbarMT"/>
                <w:sz w:val="24"/>
                <w:szCs w:val="24"/>
              </w:rPr>
              <w:t xml:space="preserve"> </w:t>
            </w:r>
            <w:r w:rsidRPr="003E6F35">
              <w:rPr>
                <w:rFonts w:ascii="AkhbarMT" w:cs="AkhbarMT" w:hint="cs"/>
                <w:sz w:val="24"/>
                <w:szCs w:val="24"/>
                <w:rtl/>
              </w:rPr>
              <w:t>المواد</w:t>
            </w:r>
            <w:r w:rsidRPr="003E6F35">
              <w:rPr>
                <w:rFonts w:ascii="AkhbarMT" w:cs="AkhbarMT"/>
                <w:sz w:val="24"/>
                <w:szCs w:val="24"/>
              </w:rPr>
              <w:t xml:space="preserve"> </w:t>
            </w:r>
            <w:r w:rsidRPr="003E6F35">
              <w:rPr>
                <w:rFonts w:ascii="AkhbarMT" w:cs="AkhbarMT" w:hint="cs"/>
                <w:sz w:val="24"/>
                <w:szCs w:val="24"/>
                <w:rtl/>
              </w:rPr>
              <w:t>البروتينية</w:t>
            </w:r>
            <w:r w:rsidRPr="003E6F35">
              <w:rPr>
                <w:rFonts w:ascii="AkhbarMT" w:cs="AkhbarMT"/>
                <w:sz w:val="24"/>
                <w:szCs w:val="24"/>
              </w:rPr>
              <w:t xml:space="preserve"> </w:t>
            </w:r>
            <w:r w:rsidRPr="003E6F35">
              <w:rPr>
                <w:rFonts w:ascii="AkhbarMT" w:cs="AkhbarMT" w:hint="cs"/>
                <w:sz w:val="24"/>
                <w:szCs w:val="24"/>
                <w:rtl/>
              </w:rPr>
              <w:t>المستخرجة</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بانها</w:t>
            </w:r>
            <w:r w:rsidRPr="003E6F35">
              <w:rPr>
                <w:rFonts w:ascii="AkhbarMT" w:cs="AkhbarMT"/>
                <w:sz w:val="24"/>
                <w:szCs w:val="24"/>
              </w:rPr>
              <w:t xml:space="preserve"> </w:t>
            </w:r>
            <w:r w:rsidRPr="003E6F35">
              <w:rPr>
                <w:rFonts w:ascii="AkhbarMT" w:cs="AkhbarMT" w:hint="cs"/>
                <w:sz w:val="24"/>
                <w:szCs w:val="24"/>
                <w:rtl/>
              </w:rPr>
              <w:t>ذات</w:t>
            </w:r>
            <w:r w:rsidRPr="003E6F35">
              <w:rPr>
                <w:rFonts w:ascii="AkhbarMT" w:cs="AkhbarMT"/>
                <w:sz w:val="24"/>
                <w:szCs w:val="24"/>
              </w:rPr>
              <w:t xml:space="preserve"> </w:t>
            </w:r>
            <w:r w:rsidRPr="003E6F35">
              <w:rPr>
                <w:rFonts w:ascii="AkhbarMT" w:cs="AkhbarMT" w:hint="cs"/>
                <w:sz w:val="24"/>
                <w:szCs w:val="24"/>
                <w:rtl/>
              </w:rPr>
              <w:t>نوعية</w:t>
            </w:r>
            <w:r w:rsidRPr="003E6F35">
              <w:rPr>
                <w:rFonts w:ascii="AkhbarMT" w:cs="AkhbarMT"/>
                <w:sz w:val="24"/>
                <w:szCs w:val="24"/>
              </w:rPr>
              <w:t xml:space="preserve"> </w:t>
            </w:r>
            <w:r w:rsidRPr="003E6F35">
              <w:rPr>
                <w:rFonts w:ascii="AkhbarMT" w:cs="AkhbarMT" w:hint="cs"/>
                <w:sz w:val="24"/>
                <w:szCs w:val="24"/>
                <w:rtl/>
              </w:rPr>
              <w:t>جيدة</w:t>
            </w:r>
            <w:r w:rsidRPr="003E6F35">
              <w:rPr>
                <w:rFonts w:ascii="AkhbarMT" w:cs="AkhbarMT"/>
                <w:sz w:val="24"/>
                <w:szCs w:val="24"/>
              </w:rPr>
              <w:t xml:space="preserve"> </w:t>
            </w:r>
            <w:r w:rsidRPr="003E6F35">
              <w:rPr>
                <w:rFonts w:ascii="AkhbarMT" w:cs="AkhbarMT" w:hint="cs"/>
                <w:sz w:val="24"/>
                <w:szCs w:val="24"/>
                <w:rtl/>
              </w:rPr>
              <w:t>وتحتوي</w:t>
            </w:r>
            <w:r w:rsidRPr="003E6F35">
              <w:rPr>
                <w:rFonts w:ascii="AkhbarMT" w:cs="AkhbarMT"/>
                <w:sz w:val="24"/>
                <w:szCs w:val="24"/>
              </w:rPr>
              <w:t xml:space="preserve"> </w:t>
            </w:r>
            <w:r w:rsidRPr="003E6F35">
              <w:rPr>
                <w:rFonts w:ascii="AkhbarMT" w:cs="AkhbarMT" w:hint="cs"/>
                <w:sz w:val="24"/>
                <w:szCs w:val="24"/>
                <w:rtl/>
              </w:rPr>
              <w:t>على</w:t>
            </w:r>
            <w:r w:rsidRPr="003E6F35">
              <w:rPr>
                <w:rFonts w:ascii="AkhbarMT" w:cs="AkhbarMT"/>
                <w:sz w:val="24"/>
                <w:szCs w:val="24"/>
              </w:rPr>
              <w:t xml:space="preserve"> </w:t>
            </w:r>
            <w:r w:rsidRPr="003E6F35">
              <w:rPr>
                <w:rFonts w:ascii="AkhbarMT" w:cs="AkhbarMT" w:hint="cs"/>
                <w:sz w:val="24"/>
                <w:szCs w:val="24"/>
                <w:rtl/>
              </w:rPr>
              <w:t>الاحما</w:t>
            </w:r>
            <w:r w:rsidR="0043284A">
              <w:rPr>
                <w:rFonts w:ascii="AkhbarMT" w:cs="AkhbarMT" w:hint="cs"/>
                <w:sz w:val="24"/>
                <w:szCs w:val="24"/>
                <w:rtl/>
              </w:rPr>
              <w:t>ض</w:t>
            </w:r>
            <w:r w:rsidRPr="003E6F35">
              <w:rPr>
                <w:rFonts w:ascii="AkhbarMT" w:cs="AkhbarMT"/>
                <w:sz w:val="24"/>
                <w:szCs w:val="24"/>
              </w:rPr>
              <w:t xml:space="preserve"> </w:t>
            </w:r>
            <w:r w:rsidRPr="003E6F35">
              <w:rPr>
                <w:rFonts w:ascii="AkhbarMT" w:cs="AkhbarMT" w:hint="cs"/>
                <w:sz w:val="24"/>
                <w:szCs w:val="24"/>
                <w:rtl/>
              </w:rPr>
              <w:t>الامينية</w:t>
            </w:r>
            <w:r w:rsidRPr="003E6F35">
              <w:rPr>
                <w:rFonts w:ascii="AkhbarMT" w:cs="AkhbarMT"/>
                <w:sz w:val="24"/>
                <w:szCs w:val="24"/>
              </w:rPr>
              <w:t xml:space="preserve"> </w:t>
            </w:r>
            <w:r w:rsidRPr="003E6F35">
              <w:rPr>
                <w:rFonts w:ascii="AkhbarMT" w:cs="AkhbarMT" w:hint="cs"/>
                <w:sz w:val="24"/>
                <w:szCs w:val="24"/>
                <w:rtl/>
              </w:rPr>
              <w:t>اللازمة</w:t>
            </w:r>
            <w:r w:rsidRPr="003E6F35">
              <w:rPr>
                <w:rFonts w:ascii="AkhbarMT" w:cs="AkhbarMT"/>
                <w:sz w:val="24"/>
                <w:szCs w:val="24"/>
              </w:rPr>
              <w:t xml:space="preserve"> </w:t>
            </w:r>
            <w:r w:rsidRPr="003E6F35">
              <w:rPr>
                <w:rFonts w:ascii="AkhbarMT" w:cs="AkhbarMT" w:hint="cs"/>
                <w:sz w:val="24"/>
                <w:szCs w:val="24"/>
                <w:rtl/>
              </w:rPr>
              <w:t>لغذاء</w:t>
            </w:r>
            <w:r w:rsidR="0043284A">
              <w:rPr>
                <w:rFonts w:ascii="AkhbarMT" w:cs="AkhbarMT" w:hint="cs"/>
                <w:sz w:val="24"/>
                <w:szCs w:val="24"/>
                <w:rtl/>
              </w:rPr>
              <w:t xml:space="preserve"> </w:t>
            </w:r>
            <w:r w:rsidRPr="003E6F35">
              <w:rPr>
                <w:rFonts w:ascii="AkhbarMT" w:cs="AkhbarMT" w:hint="cs"/>
                <w:sz w:val="24"/>
                <w:szCs w:val="24"/>
                <w:rtl/>
              </w:rPr>
              <w:t>الانسان</w:t>
            </w:r>
            <w:r w:rsidRPr="003E6F35">
              <w:rPr>
                <w:rFonts w:ascii="AkhbarMT" w:cs="AkhbarMT"/>
                <w:sz w:val="24"/>
                <w:szCs w:val="24"/>
              </w:rPr>
              <w:t xml:space="preserve"> </w:t>
            </w:r>
            <w:r w:rsidRPr="003E6F35">
              <w:rPr>
                <w:rFonts w:ascii="AkhbarMT" w:cs="AkhbarMT" w:hint="cs"/>
                <w:sz w:val="24"/>
                <w:szCs w:val="24"/>
                <w:rtl/>
              </w:rPr>
              <w:t>والقريبة</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الاحما</w:t>
            </w:r>
            <w:r>
              <w:rPr>
                <w:rFonts w:ascii="AkhbarMT" w:cs="AkhbarMT" w:hint="cs"/>
                <w:sz w:val="24"/>
                <w:szCs w:val="24"/>
                <w:rtl/>
              </w:rPr>
              <w:t>ض</w:t>
            </w:r>
            <w:r w:rsidRPr="003E6F35">
              <w:rPr>
                <w:rFonts w:ascii="AkhbarMT" w:cs="AkhbarMT"/>
                <w:sz w:val="24"/>
                <w:szCs w:val="24"/>
              </w:rPr>
              <w:t xml:space="preserve"> </w:t>
            </w:r>
            <w:r w:rsidRPr="003E6F35">
              <w:rPr>
                <w:rFonts w:ascii="AkhbarMT" w:cs="AkhbarMT" w:hint="cs"/>
                <w:sz w:val="24"/>
                <w:szCs w:val="24"/>
                <w:rtl/>
              </w:rPr>
              <w:t>الامينية</w:t>
            </w:r>
            <w:r w:rsidRPr="003E6F35">
              <w:rPr>
                <w:rFonts w:ascii="AkhbarMT" w:cs="AkhbarMT"/>
                <w:sz w:val="24"/>
                <w:szCs w:val="24"/>
              </w:rPr>
              <w:t xml:space="preserve"> </w:t>
            </w:r>
            <w:r w:rsidRPr="003E6F35">
              <w:rPr>
                <w:rFonts w:ascii="AkhbarMT" w:cs="AkhbarMT" w:hint="cs"/>
                <w:sz w:val="24"/>
                <w:szCs w:val="24"/>
                <w:rtl/>
              </w:rPr>
              <w:t>الحيوانية</w:t>
            </w:r>
            <w:r w:rsidRPr="003E6F35">
              <w:rPr>
                <w:rFonts w:ascii="AkhbarMT" w:cs="AkhbarMT"/>
                <w:sz w:val="24"/>
                <w:szCs w:val="24"/>
              </w:rPr>
              <w:t xml:space="preserve"> </w:t>
            </w:r>
            <w:r w:rsidRPr="003E6F35">
              <w:rPr>
                <w:rFonts w:ascii="AkhbarMT" w:cs="AkhbarMT" w:hint="cs"/>
                <w:sz w:val="24"/>
                <w:szCs w:val="24"/>
                <w:rtl/>
              </w:rPr>
              <w:t>لكن</w:t>
            </w:r>
            <w:r w:rsidRPr="003E6F35">
              <w:rPr>
                <w:rFonts w:ascii="AkhbarMT" w:cs="AkhbarMT"/>
                <w:sz w:val="24"/>
                <w:szCs w:val="24"/>
              </w:rPr>
              <w:t xml:space="preserve"> </w:t>
            </w:r>
            <w:r w:rsidRPr="003E6F35">
              <w:rPr>
                <w:rFonts w:ascii="AkhbarMT" w:cs="AkhbarMT" w:hint="cs"/>
                <w:sz w:val="24"/>
                <w:szCs w:val="24"/>
                <w:rtl/>
              </w:rPr>
              <w:t>عمليات</w:t>
            </w:r>
            <w:r w:rsidRPr="003E6F35">
              <w:rPr>
                <w:rFonts w:ascii="AkhbarMT" w:cs="AkhbarMT"/>
                <w:sz w:val="24"/>
                <w:szCs w:val="24"/>
              </w:rPr>
              <w:t xml:space="preserve"> </w:t>
            </w:r>
            <w:r w:rsidRPr="003E6F35">
              <w:rPr>
                <w:rFonts w:ascii="AkhbarMT" w:cs="AkhbarMT" w:hint="cs"/>
                <w:sz w:val="24"/>
                <w:szCs w:val="24"/>
                <w:rtl/>
              </w:rPr>
              <w:t>تنظيف</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وتلميعه</w:t>
            </w:r>
            <w:r w:rsidRPr="003E6F35">
              <w:rPr>
                <w:rFonts w:ascii="AkhbarMT" w:cs="AkhbarMT"/>
                <w:sz w:val="24"/>
                <w:szCs w:val="24"/>
              </w:rPr>
              <w:t xml:space="preserve"> </w:t>
            </w:r>
            <w:r w:rsidRPr="003E6F35">
              <w:rPr>
                <w:rFonts w:ascii="AkhbarMT" w:cs="AkhbarMT" w:hint="cs"/>
                <w:sz w:val="24"/>
                <w:szCs w:val="24"/>
                <w:rtl/>
              </w:rPr>
              <w:t>تفقد</w:t>
            </w:r>
            <w:r w:rsidRPr="003E6F35">
              <w:rPr>
                <w:rFonts w:ascii="AkhbarMT" w:cs="AkhbarMT"/>
                <w:sz w:val="24"/>
                <w:szCs w:val="24"/>
              </w:rPr>
              <w:t xml:space="preserve"> </w:t>
            </w:r>
            <w:r w:rsidRPr="003E6F35">
              <w:rPr>
                <w:rFonts w:ascii="AkhbarMT" w:cs="AkhbarMT" w:hint="cs"/>
                <w:sz w:val="24"/>
                <w:szCs w:val="24"/>
                <w:rtl/>
              </w:rPr>
              <w:t>الثمار</w:t>
            </w:r>
            <w:r w:rsidRPr="003E6F35">
              <w:rPr>
                <w:rFonts w:ascii="AkhbarMT" w:cs="AkhbarMT"/>
                <w:sz w:val="24"/>
                <w:szCs w:val="24"/>
              </w:rPr>
              <w:t xml:space="preserve"> </w:t>
            </w:r>
            <w:r w:rsidRPr="003E6F35">
              <w:rPr>
                <w:rFonts w:ascii="AkhbarMT" w:cs="AkhbarMT" w:hint="cs"/>
                <w:sz w:val="24"/>
                <w:szCs w:val="24"/>
                <w:rtl/>
              </w:rPr>
              <w:t>الطبقة</w:t>
            </w:r>
            <w:r w:rsidRPr="003E6F35">
              <w:rPr>
                <w:rFonts w:ascii="AkhbarMT" w:cs="AkhbarMT"/>
                <w:sz w:val="24"/>
                <w:szCs w:val="24"/>
              </w:rPr>
              <w:t xml:space="preserve"> </w:t>
            </w:r>
            <w:r w:rsidRPr="003E6F35">
              <w:rPr>
                <w:rFonts w:ascii="AkhbarMT" w:cs="AkhbarMT" w:hint="cs"/>
                <w:sz w:val="24"/>
                <w:szCs w:val="24"/>
                <w:rtl/>
              </w:rPr>
              <w:t>البروتينية والجنين</w:t>
            </w:r>
            <w:r w:rsidRPr="003E6F35">
              <w:rPr>
                <w:rFonts w:ascii="AkhbarMT" w:cs="AkhbarMT"/>
                <w:sz w:val="24"/>
                <w:szCs w:val="24"/>
              </w:rPr>
              <w:t xml:space="preserve"> </w:t>
            </w:r>
            <w:r w:rsidRPr="003E6F35">
              <w:rPr>
                <w:rFonts w:ascii="AkhbarMT" w:cs="AkhbarMT" w:hint="cs"/>
                <w:sz w:val="24"/>
                <w:szCs w:val="24"/>
                <w:rtl/>
              </w:rPr>
              <w:t>لذا</w:t>
            </w:r>
            <w:r w:rsidRPr="003E6F35">
              <w:rPr>
                <w:rFonts w:ascii="AkhbarMT" w:cs="AkhbarMT"/>
                <w:sz w:val="24"/>
                <w:szCs w:val="24"/>
              </w:rPr>
              <w:t xml:space="preserve"> </w:t>
            </w:r>
            <w:r w:rsidRPr="003E6F35">
              <w:rPr>
                <w:rFonts w:ascii="AkhbarMT" w:cs="AkhbarMT" w:hint="cs"/>
                <w:sz w:val="24"/>
                <w:szCs w:val="24"/>
                <w:rtl/>
              </w:rPr>
              <w:t>فإن</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المنظف</w:t>
            </w:r>
            <w:r w:rsidRPr="003E6F35">
              <w:rPr>
                <w:rFonts w:ascii="AkhbarMT" w:cs="AkhbarMT"/>
                <w:sz w:val="24"/>
                <w:szCs w:val="24"/>
              </w:rPr>
              <w:t xml:space="preserve"> </w:t>
            </w:r>
            <w:r w:rsidRPr="003E6F35">
              <w:rPr>
                <w:rFonts w:ascii="AkhbarMT" w:cs="AkhbarMT" w:hint="cs"/>
                <w:sz w:val="24"/>
                <w:szCs w:val="24"/>
                <w:rtl/>
              </w:rPr>
              <w:t>والملمع</w:t>
            </w:r>
            <w:r w:rsidRPr="003E6F35">
              <w:rPr>
                <w:rFonts w:ascii="AkhbarMT" w:cs="AkhbarMT"/>
                <w:sz w:val="24"/>
                <w:szCs w:val="24"/>
              </w:rPr>
              <w:t xml:space="preserve"> </w:t>
            </w:r>
            <w:r w:rsidRPr="003E6F35">
              <w:rPr>
                <w:rFonts w:ascii="AkhbarMT" w:cs="AkhbarMT" w:hint="cs"/>
                <w:sz w:val="24"/>
                <w:szCs w:val="24"/>
                <w:rtl/>
              </w:rPr>
              <w:t>اقل</w:t>
            </w:r>
            <w:r w:rsidRPr="003E6F35">
              <w:rPr>
                <w:rFonts w:ascii="AkhbarMT" w:cs="AkhbarMT"/>
                <w:sz w:val="24"/>
                <w:szCs w:val="24"/>
              </w:rPr>
              <w:t xml:space="preserve"> </w:t>
            </w:r>
            <w:r w:rsidRPr="003E6F35">
              <w:rPr>
                <w:rFonts w:ascii="AkhbarMT" w:cs="AkhbarMT" w:hint="cs"/>
                <w:sz w:val="24"/>
                <w:szCs w:val="24"/>
                <w:rtl/>
              </w:rPr>
              <w:t>بكثير</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قيمته</w:t>
            </w:r>
            <w:r w:rsidRPr="003E6F35">
              <w:rPr>
                <w:rFonts w:ascii="AkhbarMT" w:cs="AkhbarMT"/>
                <w:sz w:val="24"/>
                <w:szCs w:val="24"/>
              </w:rPr>
              <w:t xml:space="preserve"> </w:t>
            </w:r>
            <w:r w:rsidRPr="003E6F35">
              <w:rPr>
                <w:rFonts w:ascii="AkhbarMT" w:cs="AkhbarMT" w:hint="cs"/>
                <w:sz w:val="24"/>
                <w:szCs w:val="24"/>
                <w:rtl/>
              </w:rPr>
              <w:t>الغذائية</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غير</w:t>
            </w:r>
            <w:r w:rsidRPr="003E6F35">
              <w:rPr>
                <w:rFonts w:ascii="AkhbarMT" w:cs="AkhbarMT"/>
                <w:sz w:val="24"/>
                <w:szCs w:val="24"/>
              </w:rPr>
              <w:t xml:space="preserve"> </w:t>
            </w:r>
            <w:r w:rsidRPr="003E6F35">
              <w:rPr>
                <w:rFonts w:ascii="AkhbarMT" w:cs="AkhbarMT" w:hint="cs"/>
                <w:sz w:val="24"/>
                <w:szCs w:val="24"/>
                <w:rtl/>
              </w:rPr>
              <w:t>المنظف</w:t>
            </w:r>
            <w:r w:rsidRPr="003E6F35">
              <w:rPr>
                <w:rFonts w:ascii="AkhbarMT" w:cs="AkhbarMT"/>
                <w:sz w:val="24"/>
                <w:szCs w:val="24"/>
              </w:rPr>
              <w:t xml:space="preserve"> </w:t>
            </w:r>
            <w:r w:rsidRPr="003E6F35">
              <w:rPr>
                <w:rFonts w:ascii="AkhbarMT" w:cs="AkhbarMT" w:hint="cs"/>
                <w:sz w:val="24"/>
                <w:szCs w:val="24"/>
                <w:rtl/>
              </w:rPr>
              <w:t>اذ</w:t>
            </w:r>
            <w:r w:rsidRPr="003E6F35">
              <w:rPr>
                <w:rFonts w:ascii="AkhbarMT" w:cs="AkhbarMT"/>
                <w:sz w:val="24"/>
                <w:szCs w:val="24"/>
              </w:rPr>
              <w:t xml:space="preserve"> </w:t>
            </w:r>
            <w:r w:rsidRPr="003E6F35">
              <w:rPr>
                <w:rFonts w:ascii="AkhbarMT" w:cs="AkhbarMT" w:hint="cs"/>
                <w:sz w:val="24"/>
                <w:szCs w:val="24"/>
                <w:rtl/>
              </w:rPr>
              <w:t>انه</w:t>
            </w:r>
            <w:r w:rsidRPr="003E6F35">
              <w:rPr>
                <w:rFonts w:ascii="AkhbarMT" w:cs="AkhbarMT"/>
                <w:sz w:val="24"/>
                <w:szCs w:val="24"/>
              </w:rPr>
              <w:t xml:space="preserve"> </w:t>
            </w:r>
            <w:r w:rsidRPr="003E6F35">
              <w:rPr>
                <w:rFonts w:ascii="AkhbarMT" w:cs="AkhbarMT" w:hint="cs"/>
                <w:sz w:val="24"/>
                <w:szCs w:val="24"/>
                <w:rtl/>
              </w:rPr>
              <w:t>يفقد</w:t>
            </w:r>
            <w:r w:rsidRPr="003E6F35">
              <w:rPr>
                <w:rFonts w:ascii="AkhbarMT" w:cs="AkhbarMT"/>
                <w:sz w:val="24"/>
                <w:szCs w:val="24"/>
              </w:rPr>
              <w:t xml:space="preserve"> </w:t>
            </w:r>
            <w:r w:rsidRPr="003E6F35">
              <w:rPr>
                <w:rFonts w:ascii="AkhbarMT" w:cs="AkhbarMT" w:hint="cs"/>
                <w:sz w:val="24"/>
                <w:szCs w:val="24"/>
                <w:rtl/>
              </w:rPr>
              <w:t>القسم</w:t>
            </w:r>
            <w:r w:rsidRPr="003E6F35">
              <w:rPr>
                <w:rFonts w:ascii="AkhbarMT" w:cs="AkhbarMT"/>
                <w:sz w:val="24"/>
                <w:szCs w:val="24"/>
              </w:rPr>
              <w:t xml:space="preserve"> </w:t>
            </w:r>
            <w:r w:rsidRPr="003E6F35">
              <w:rPr>
                <w:rFonts w:ascii="AkhbarMT" w:cs="AkhbarMT" w:hint="cs"/>
                <w:sz w:val="24"/>
                <w:szCs w:val="24"/>
                <w:rtl/>
              </w:rPr>
              <w:t>الاكبر</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المواد البروتينية</w:t>
            </w:r>
            <w:r w:rsidRPr="003E6F35">
              <w:rPr>
                <w:rFonts w:ascii="AkhbarMT" w:cs="AkhbarMT"/>
                <w:sz w:val="24"/>
                <w:szCs w:val="24"/>
              </w:rPr>
              <w:t xml:space="preserve"> </w:t>
            </w:r>
            <w:r w:rsidRPr="003E6F35">
              <w:rPr>
                <w:rFonts w:ascii="AkhbarMT" w:cs="AkhbarMT" w:hint="cs"/>
                <w:sz w:val="24"/>
                <w:szCs w:val="24"/>
                <w:rtl/>
              </w:rPr>
              <w:t>والمواد</w:t>
            </w:r>
            <w:r w:rsidRPr="003E6F35">
              <w:rPr>
                <w:rFonts w:ascii="AkhbarMT" w:cs="AkhbarMT"/>
                <w:sz w:val="24"/>
                <w:szCs w:val="24"/>
              </w:rPr>
              <w:t xml:space="preserve"> </w:t>
            </w:r>
            <w:r w:rsidRPr="003E6F35">
              <w:rPr>
                <w:rFonts w:ascii="AkhbarMT" w:cs="AkhbarMT" w:hint="cs"/>
                <w:sz w:val="24"/>
                <w:szCs w:val="24"/>
                <w:rtl/>
              </w:rPr>
              <w:t>الدسمة</w:t>
            </w:r>
            <w:r w:rsidRPr="003E6F35">
              <w:rPr>
                <w:rFonts w:ascii="AkhbarMT" w:cs="AkhbarMT"/>
                <w:sz w:val="24"/>
                <w:szCs w:val="24"/>
              </w:rPr>
              <w:t xml:space="preserve"> </w:t>
            </w:r>
            <w:r w:rsidRPr="003E6F35">
              <w:rPr>
                <w:rFonts w:ascii="AkhbarMT" w:cs="AkhbarMT" w:hint="cs"/>
                <w:sz w:val="24"/>
                <w:szCs w:val="24"/>
                <w:rtl/>
              </w:rPr>
              <w:t>والفيتامينات</w:t>
            </w:r>
            <w:r w:rsidRPr="003E6F35">
              <w:rPr>
                <w:rFonts w:ascii="AkhbarMT" w:cs="AkhbarMT"/>
                <w:sz w:val="24"/>
                <w:szCs w:val="24"/>
              </w:rPr>
              <w:t xml:space="preserve"> .</w:t>
            </w:r>
          </w:p>
          <w:p w:rsidR="003E6F35" w:rsidRPr="003E6F35" w:rsidRDefault="003E6F35" w:rsidP="008D662E">
            <w:pPr>
              <w:pStyle w:val="Paragraphedeliste"/>
              <w:numPr>
                <w:ilvl w:val="0"/>
                <w:numId w:val="22"/>
              </w:numPr>
              <w:autoSpaceDE w:val="0"/>
              <w:autoSpaceDN w:val="0"/>
              <w:bidi/>
              <w:adjustRightInd w:val="0"/>
              <w:spacing w:line="276" w:lineRule="auto"/>
              <w:rPr>
                <w:rFonts w:ascii="AkhbarMT" w:cs="AkhbarMT"/>
                <w:sz w:val="24"/>
                <w:szCs w:val="24"/>
              </w:rPr>
            </w:pPr>
            <w:r w:rsidRPr="003E6F35">
              <w:rPr>
                <w:rFonts w:ascii="AGA-Arabesque" w:eastAsia="AGA-Arabesque" w:cs="AGA-Arabesque"/>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سهل</w:t>
            </w:r>
            <w:r w:rsidRPr="003E6F35">
              <w:rPr>
                <w:rFonts w:ascii="AkhbarMT" w:cs="AkhbarMT"/>
                <w:sz w:val="24"/>
                <w:szCs w:val="24"/>
              </w:rPr>
              <w:t xml:space="preserve"> </w:t>
            </w:r>
            <w:r w:rsidRPr="003E6F35">
              <w:rPr>
                <w:rFonts w:ascii="AkhbarMT" w:cs="AkhbarMT" w:hint="cs"/>
                <w:sz w:val="24"/>
                <w:szCs w:val="24"/>
                <w:rtl/>
              </w:rPr>
              <w:t>الهضم</w:t>
            </w:r>
            <w:r w:rsidRPr="003E6F35">
              <w:rPr>
                <w:rFonts w:ascii="AkhbarMT" w:cs="AkhbarMT"/>
                <w:sz w:val="24"/>
                <w:szCs w:val="24"/>
              </w:rPr>
              <w:t xml:space="preserve"> </w:t>
            </w:r>
            <w:r w:rsidRPr="003E6F35">
              <w:rPr>
                <w:rFonts w:ascii="AkhbarMT" w:cs="AkhbarMT" w:hint="cs"/>
                <w:sz w:val="24"/>
                <w:szCs w:val="24"/>
                <w:rtl/>
              </w:rPr>
              <w:t>ولذا</w:t>
            </w:r>
            <w:r w:rsidRPr="003E6F35">
              <w:rPr>
                <w:rFonts w:ascii="AkhbarMT" w:cs="AkhbarMT"/>
                <w:sz w:val="24"/>
                <w:szCs w:val="24"/>
              </w:rPr>
              <w:t xml:space="preserve"> </w:t>
            </w:r>
            <w:r w:rsidRPr="003E6F35">
              <w:rPr>
                <w:rFonts w:ascii="AkhbarMT" w:cs="AkhbarMT" w:hint="cs"/>
                <w:sz w:val="24"/>
                <w:szCs w:val="24"/>
                <w:rtl/>
              </w:rPr>
              <w:t>ينصح</w:t>
            </w:r>
            <w:r w:rsidRPr="003E6F35">
              <w:rPr>
                <w:rFonts w:ascii="AkhbarMT" w:cs="AkhbarMT"/>
                <w:sz w:val="24"/>
                <w:szCs w:val="24"/>
              </w:rPr>
              <w:t xml:space="preserve"> </w:t>
            </w:r>
            <w:r w:rsidRPr="003E6F35">
              <w:rPr>
                <w:rFonts w:ascii="AkhbarMT" w:cs="AkhbarMT" w:hint="cs"/>
                <w:sz w:val="24"/>
                <w:szCs w:val="24"/>
                <w:rtl/>
              </w:rPr>
              <w:t>الذين</w:t>
            </w:r>
            <w:r w:rsidRPr="003E6F35">
              <w:rPr>
                <w:rFonts w:ascii="AkhbarMT" w:cs="AkhbarMT"/>
                <w:sz w:val="24"/>
                <w:szCs w:val="24"/>
              </w:rPr>
              <w:t xml:space="preserve"> </w:t>
            </w:r>
            <w:r w:rsidRPr="003E6F35">
              <w:rPr>
                <w:rFonts w:ascii="AkhbarMT" w:cs="AkhbarMT" w:hint="cs"/>
                <w:sz w:val="24"/>
                <w:szCs w:val="24"/>
                <w:rtl/>
              </w:rPr>
              <w:t>يعانون</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امرا</w:t>
            </w:r>
            <w:r w:rsidR="0043284A">
              <w:rPr>
                <w:rFonts w:ascii="AkhbarMT" w:cs="AkhbarMT" w:hint="cs"/>
                <w:sz w:val="24"/>
                <w:szCs w:val="24"/>
                <w:rtl/>
              </w:rPr>
              <w:t>ض</w:t>
            </w:r>
            <w:r w:rsidRPr="003E6F35">
              <w:rPr>
                <w:rFonts w:ascii="AkhbarMT" w:cs="AkhbarMT"/>
                <w:sz w:val="24"/>
                <w:szCs w:val="24"/>
              </w:rPr>
              <w:t xml:space="preserve"> </w:t>
            </w:r>
            <w:r w:rsidRPr="003E6F35">
              <w:rPr>
                <w:rFonts w:ascii="AkhbarMT" w:cs="AkhbarMT" w:hint="cs"/>
                <w:sz w:val="24"/>
                <w:szCs w:val="24"/>
                <w:rtl/>
              </w:rPr>
              <w:t>المعدة</w:t>
            </w:r>
            <w:r w:rsidRPr="003E6F35">
              <w:rPr>
                <w:rFonts w:ascii="AkhbarMT" w:cs="AkhbarMT"/>
                <w:sz w:val="24"/>
                <w:szCs w:val="24"/>
              </w:rPr>
              <w:t xml:space="preserve"> </w:t>
            </w:r>
            <w:r w:rsidRPr="003E6F35">
              <w:rPr>
                <w:rFonts w:ascii="AkhbarMT" w:cs="AkhbarMT" w:hint="cs"/>
                <w:sz w:val="24"/>
                <w:szCs w:val="24"/>
                <w:rtl/>
              </w:rPr>
              <w:t>بتناوله</w:t>
            </w:r>
            <w:r w:rsidRPr="003E6F35">
              <w:rPr>
                <w:rFonts w:ascii="AkhbarMT" w:cs="AkhbarMT"/>
                <w:sz w:val="24"/>
                <w:szCs w:val="24"/>
              </w:rPr>
              <w:t xml:space="preserve"> , </w:t>
            </w:r>
            <w:r w:rsidRPr="003E6F35">
              <w:rPr>
                <w:rFonts w:ascii="AkhbarMT" w:cs="AkhbarMT" w:hint="cs"/>
                <w:sz w:val="24"/>
                <w:szCs w:val="24"/>
                <w:rtl/>
              </w:rPr>
              <w:t>وتستخدم</w:t>
            </w:r>
            <w:r w:rsidRPr="003E6F35">
              <w:rPr>
                <w:rFonts w:ascii="AkhbarMT" w:cs="AkhbarMT"/>
                <w:sz w:val="24"/>
                <w:szCs w:val="24"/>
              </w:rPr>
              <w:t xml:space="preserve"> </w:t>
            </w:r>
            <w:r w:rsidRPr="003E6F35">
              <w:rPr>
                <w:rFonts w:ascii="AkhbarMT" w:cs="AkhbarMT" w:hint="cs"/>
                <w:sz w:val="24"/>
                <w:szCs w:val="24"/>
                <w:rtl/>
              </w:rPr>
              <w:t>ثمار</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للحصول</w:t>
            </w:r>
            <w:r w:rsidRPr="003E6F35">
              <w:rPr>
                <w:rFonts w:ascii="AkhbarMT" w:cs="AkhbarMT"/>
                <w:sz w:val="24"/>
                <w:szCs w:val="24"/>
              </w:rPr>
              <w:t xml:space="preserve"> </w:t>
            </w:r>
            <w:r w:rsidRPr="003E6F35">
              <w:rPr>
                <w:rFonts w:ascii="AkhbarMT" w:cs="AkhbarMT" w:hint="cs"/>
                <w:sz w:val="24"/>
                <w:szCs w:val="24"/>
                <w:rtl/>
              </w:rPr>
              <w:t>على</w:t>
            </w:r>
            <w:r w:rsidRPr="003E6F35">
              <w:rPr>
                <w:rFonts w:ascii="AkhbarMT" w:cs="AkhbarMT"/>
                <w:sz w:val="24"/>
                <w:szCs w:val="24"/>
              </w:rPr>
              <w:t xml:space="preserve"> </w:t>
            </w:r>
            <w:r w:rsidRPr="003E6F35">
              <w:rPr>
                <w:rFonts w:ascii="AkhbarMT" w:cs="AkhbarMT" w:hint="cs"/>
                <w:sz w:val="24"/>
                <w:szCs w:val="24"/>
                <w:rtl/>
              </w:rPr>
              <w:t>النشاء والكحول</w:t>
            </w:r>
            <w:r w:rsidRPr="003E6F35">
              <w:rPr>
                <w:rFonts w:ascii="AkhbarMT" w:cs="AkhbarMT"/>
                <w:sz w:val="24"/>
                <w:szCs w:val="24"/>
              </w:rPr>
              <w:t xml:space="preserve"> </w:t>
            </w:r>
            <w:r w:rsidRPr="003E6F35">
              <w:rPr>
                <w:rFonts w:ascii="AkhbarMT" w:cs="AkhbarMT" w:hint="cs"/>
                <w:sz w:val="24"/>
                <w:szCs w:val="24"/>
                <w:rtl/>
              </w:rPr>
              <w:t>الطبي</w:t>
            </w:r>
            <w:r w:rsidRPr="003E6F35">
              <w:rPr>
                <w:rFonts w:ascii="AkhbarMT" w:cs="AkhbarMT"/>
                <w:sz w:val="24"/>
                <w:szCs w:val="24"/>
              </w:rPr>
              <w:t xml:space="preserve"> </w:t>
            </w:r>
            <w:r w:rsidRPr="003E6F35">
              <w:rPr>
                <w:rFonts w:ascii="AkhbarMT" w:cs="AkhbarMT" w:hint="cs"/>
                <w:sz w:val="24"/>
                <w:szCs w:val="24"/>
                <w:rtl/>
              </w:rPr>
              <w:t>كما</w:t>
            </w:r>
            <w:r w:rsidRPr="003E6F35">
              <w:rPr>
                <w:rFonts w:ascii="AkhbarMT" w:cs="AkhbarMT"/>
                <w:sz w:val="24"/>
                <w:szCs w:val="24"/>
              </w:rPr>
              <w:t xml:space="preserve"> </w:t>
            </w:r>
            <w:r w:rsidRPr="003E6F35">
              <w:rPr>
                <w:rFonts w:ascii="AkhbarMT" w:cs="AkhbarMT" w:hint="cs"/>
                <w:sz w:val="24"/>
                <w:szCs w:val="24"/>
                <w:rtl/>
              </w:rPr>
              <w:t>يستخدم</w:t>
            </w:r>
            <w:r w:rsidRPr="003E6F35">
              <w:rPr>
                <w:rFonts w:ascii="AkhbarMT" w:cs="AkhbarMT"/>
                <w:sz w:val="24"/>
                <w:szCs w:val="24"/>
              </w:rPr>
              <w:t xml:space="preserve"> </w:t>
            </w:r>
            <w:r w:rsidRPr="003E6F35">
              <w:rPr>
                <w:rFonts w:ascii="AkhbarMT" w:cs="AkhbarMT" w:hint="cs"/>
                <w:sz w:val="24"/>
                <w:szCs w:val="24"/>
                <w:rtl/>
              </w:rPr>
              <w:t>النشاء</w:t>
            </w:r>
            <w:r w:rsidRPr="003E6F35">
              <w:rPr>
                <w:rFonts w:ascii="AkhbarMT" w:cs="AkhbarMT"/>
                <w:sz w:val="24"/>
                <w:szCs w:val="24"/>
              </w:rPr>
              <w:t xml:space="preserve"> </w:t>
            </w:r>
            <w:r w:rsidRPr="003E6F35">
              <w:rPr>
                <w:rFonts w:ascii="AkhbarMT" w:cs="AkhbarMT" w:hint="cs"/>
                <w:sz w:val="24"/>
                <w:szCs w:val="24"/>
                <w:rtl/>
              </w:rPr>
              <w:t>المستخرج</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الصناعات</w:t>
            </w:r>
            <w:r w:rsidRPr="003E6F35">
              <w:rPr>
                <w:rFonts w:ascii="AkhbarMT" w:cs="AkhbarMT"/>
                <w:sz w:val="24"/>
                <w:szCs w:val="24"/>
              </w:rPr>
              <w:t xml:space="preserve"> </w:t>
            </w:r>
            <w:r w:rsidRPr="003E6F35">
              <w:rPr>
                <w:rFonts w:ascii="AkhbarMT" w:cs="AkhbarMT" w:hint="cs"/>
                <w:sz w:val="24"/>
                <w:szCs w:val="24"/>
                <w:rtl/>
              </w:rPr>
              <w:t>النسيجية</w:t>
            </w:r>
            <w:r w:rsidRPr="003E6F35">
              <w:rPr>
                <w:rFonts w:ascii="AkhbarMT" w:cs="AkhbarMT"/>
                <w:sz w:val="24"/>
                <w:szCs w:val="24"/>
              </w:rPr>
              <w:t xml:space="preserve"> </w:t>
            </w:r>
            <w:r w:rsidRPr="003E6F35">
              <w:rPr>
                <w:rFonts w:ascii="AkhbarMT" w:cs="AkhbarMT" w:hint="cs"/>
                <w:sz w:val="24"/>
                <w:szCs w:val="24"/>
                <w:rtl/>
              </w:rPr>
              <w:t>وفي</w:t>
            </w:r>
            <w:r w:rsidRPr="003E6F35">
              <w:rPr>
                <w:rFonts w:ascii="AkhbarMT" w:cs="AkhbarMT"/>
                <w:sz w:val="24"/>
                <w:szCs w:val="24"/>
              </w:rPr>
              <w:t xml:space="preserve"> </w:t>
            </w:r>
            <w:r w:rsidRPr="003E6F35">
              <w:rPr>
                <w:rFonts w:ascii="AkhbarMT" w:cs="AkhbarMT" w:hint="cs"/>
                <w:sz w:val="24"/>
                <w:szCs w:val="24"/>
                <w:rtl/>
              </w:rPr>
              <w:t>الطب</w:t>
            </w:r>
            <w:r w:rsidRPr="003E6F35">
              <w:rPr>
                <w:rFonts w:ascii="AkhbarMT" w:cs="AkhbarMT"/>
                <w:sz w:val="24"/>
                <w:szCs w:val="24"/>
              </w:rPr>
              <w:t xml:space="preserve"> </w:t>
            </w:r>
            <w:r w:rsidRPr="003E6F35">
              <w:rPr>
                <w:rFonts w:ascii="AkhbarMT" w:cs="AkhbarMT" w:hint="cs"/>
                <w:sz w:val="24"/>
                <w:szCs w:val="24"/>
                <w:rtl/>
              </w:rPr>
              <w:t>وفي</w:t>
            </w:r>
            <w:r w:rsidRPr="003E6F35">
              <w:rPr>
                <w:rFonts w:ascii="AkhbarMT" w:cs="AkhbarMT"/>
                <w:sz w:val="24"/>
                <w:szCs w:val="24"/>
              </w:rPr>
              <w:t xml:space="preserve"> </w:t>
            </w:r>
            <w:r w:rsidRPr="003E6F35">
              <w:rPr>
                <w:rFonts w:ascii="AkhbarMT" w:cs="AkhbarMT" w:hint="cs"/>
                <w:sz w:val="24"/>
                <w:szCs w:val="24"/>
                <w:rtl/>
              </w:rPr>
              <w:t>صناعة</w:t>
            </w:r>
            <w:r w:rsidRPr="003E6F35">
              <w:rPr>
                <w:rFonts w:ascii="AkhbarMT" w:cs="AkhbarMT"/>
                <w:sz w:val="24"/>
                <w:szCs w:val="24"/>
              </w:rPr>
              <w:t xml:space="preserve"> </w:t>
            </w:r>
            <w:r w:rsidRPr="003E6F35">
              <w:rPr>
                <w:rFonts w:ascii="AkhbarMT" w:cs="AkhbarMT" w:hint="cs"/>
                <w:sz w:val="24"/>
                <w:szCs w:val="24"/>
                <w:rtl/>
              </w:rPr>
              <w:t>مساحيق</w:t>
            </w:r>
            <w:r w:rsidRPr="003E6F35">
              <w:rPr>
                <w:rFonts w:ascii="AkhbarMT" w:cs="AkhbarMT"/>
                <w:sz w:val="24"/>
                <w:szCs w:val="24"/>
              </w:rPr>
              <w:t xml:space="preserve"> </w:t>
            </w:r>
            <w:r w:rsidRPr="003E6F35">
              <w:rPr>
                <w:rFonts w:ascii="AkhbarMT" w:cs="AkhbarMT" w:hint="cs"/>
                <w:sz w:val="24"/>
                <w:szCs w:val="24"/>
                <w:rtl/>
              </w:rPr>
              <w:t>الزينة عالية</w:t>
            </w:r>
            <w:r w:rsidRPr="003E6F35">
              <w:rPr>
                <w:rFonts w:ascii="AkhbarMT" w:cs="AkhbarMT"/>
                <w:sz w:val="24"/>
                <w:szCs w:val="24"/>
              </w:rPr>
              <w:t xml:space="preserve"> </w:t>
            </w:r>
            <w:r w:rsidRPr="003E6F35">
              <w:rPr>
                <w:rFonts w:ascii="AkhbarMT" w:cs="AkhbarMT" w:hint="cs"/>
                <w:sz w:val="24"/>
                <w:szCs w:val="24"/>
                <w:rtl/>
              </w:rPr>
              <w:t>النوعية</w:t>
            </w:r>
            <w:r w:rsidRPr="003E6F35">
              <w:rPr>
                <w:rFonts w:ascii="AkhbarMT" w:cs="AkhbarMT"/>
                <w:sz w:val="24"/>
                <w:szCs w:val="24"/>
              </w:rPr>
              <w:t xml:space="preserve"> .</w:t>
            </w:r>
          </w:p>
          <w:p w:rsidR="003E6F35" w:rsidRPr="003E6F35" w:rsidRDefault="003E6F35" w:rsidP="008D662E">
            <w:pPr>
              <w:pStyle w:val="Paragraphedeliste"/>
              <w:numPr>
                <w:ilvl w:val="0"/>
                <w:numId w:val="22"/>
              </w:numPr>
              <w:autoSpaceDE w:val="0"/>
              <w:autoSpaceDN w:val="0"/>
              <w:bidi/>
              <w:adjustRightInd w:val="0"/>
              <w:spacing w:line="276" w:lineRule="auto"/>
              <w:rPr>
                <w:rFonts w:ascii="AkhbarMT" w:cs="AkhbarMT"/>
                <w:sz w:val="24"/>
                <w:szCs w:val="24"/>
              </w:rPr>
            </w:pPr>
            <w:r w:rsidRPr="003E6F35">
              <w:rPr>
                <w:rFonts w:ascii="AGA-Arabesque" w:eastAsia="AGA-Arabesque" w:cs="AGA-Arabesque"/>
                <w:sz w:val="24"/>
                <w:szCs w:val="24"/>
              </w:rPr>
              <w:t xml:space="preserve"> </w:t>
            </w:r>
            <w:r w:rsidRPr="003E6F35">
              <w:rPr>
                <w:rFonts w:ascii="AkhbarMT" w:cs="AkhbarMT" w:hint="cs"/>
                <w:sz w:val="24"/>
                <w:szCs w:val="24"/>
                <w:rtl/>
              </w:rPr>
              <w:t>يستخرج</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الجنين</w:t>
            </w:r>
            <w:r w:rsidRPr="003E6F35">
              <w:rPr>
                <w:rFonts w:ascii="AkhbarMT" w:cs="AkhbarMT"/>
                <w:sz w:val="24"/>
                <w:szCs w:val="24"/>
              </w:rPr>
              <w:t xml:space="preserve"> </w:t>
            </w:r>
            <w:r w:rsidRPr="003E6F35">
              <w:rPr>
                <w:rFonts w:ascii="AkhbarMT" w:cs="AkhbarMT" w:hint="cs"/>
                <w:sz w:val="24"/>
                <w:szCs w:val="24"/>
                <w:rtl/>
              </w:rPr>
              <w:t>زيت</w:t>
            </w:r>
            <w:r w:rsidRPr="003E6F35">
              <w:rPr>
                <w:rFonts w:ascii="AkhbarMT" w:cs="AkhbarMT"/>
                <w:sz w:val="24"/>
                <w:szCs w:val="24"/>
              </w:rPr>
              <w:t xml:space="preserve"> </w:t>
            </w:r>
            <w:r w:rsidRPr="003E6F35">
              <w:rPr>
                <w:rFonts w:ascii="AkhbarMT" w:cs="AkhbarMT" w:hint="cs"/>
                <w:sz w:val="24"/>
                <w:szCs w:val="24"/>
                <w:rtl/>
              </w:rPr>
              <w:t>يستعمل</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صناعة</w:t>
            </w:r>
            <w:r w:rsidRPr="003E6F35">
              <w:rPr>
                <w:rFonts w:ascii="AkhbarMT" w:cs="AkhbarMT"/>
                <w:sz w:val="24"/>
                <w:szCs w:val="24"/>
              </w:rPr>
              <w:t xml:space="preserve"> </w:t>
            </w:r>
            <w:r w:rsidRPr="003E6F35">
              <w:rPr>
                <w:rFonts w:ascii="AkhbarMT" w:cs="AkhbarMT" w:hint="cs"/>
                <w:sz w:val="24"/>
                <w:szCs w:val="24"/>
                <w:rtl/>
              </w:rPr>
              <w:t>الصابون</w:t>
            </w:r>
            <w:r w:rsidRPr="003E6F35">
              <w:rPr>
                <w:rFonts w:ascii="AkhbarMT" w:cs="AkhbarMT"/>
                <w:sz w:val="24"/>
                <w:szCs w:val="24"/>
              </w:rPr>
              <w:t xml:space="preserve"> </w:t>
            </w:r>
            <w:r w:rsidRPr="003E6F35">
              <w:rPr>
                <w:rFonts w:ascii="AkhbarMT" w:cs="AkhbarMT" w:hint="cs"/>
                <w:sz w:val="24"/>
                <w:szCs w:val="24"/>
                <w:rtl/>
              </w:rPr>
              <w:t>والشموع</w:t>
            </w:r>
            <w:r w:rsidRPr="003E6F35">
              <w:rPr>
                <w:rFonts w:ascii="AkhbarMT" w:cs="AkhbarMT"/>
                <w:sz w:val="24"/>
                <w:szCs w:val="24"/>
              </w:rPr>
              <w:t xml:space="preserve"> </w:t>
            </w:r>
            <w:r w:rsidRPr="003E6F35">
              <w:rPr>
                <w:rFonts w:ascii="AkhbarMT" w:cs="AkhbarMT" w:hint="cs"/>
                <w:sz w:val="24"/>
                <w:szCs w:val="24"/>
                <w:rtl/>
              </w:rPr>
              <w:t>كما</w:t>
            </w:r>
            <w:r w:rsidRPr="003E6F35">
              <w:rPr>
                <w:rFonts w:ascii="AkhbarMT" w:cs="AkhbarMT"/>
                <w:sz w:val="24"/>
                <w:szCs w:val="24"/>
              </w:rPr>
              <w:t xml:space="preserve"> </w:t>
            </w:r>
            <w:r w:rsidRPr="003E6F35">
              <w:rPr>
                <w:rFonts w:ascii="AkhbarMT" w:cs="AkhbarMT" w:hint="cs"/>
                <w:sz w:val="24"/>
                <w:szCs w:val="24"/>
                <w:rtl/>
              </w:rPr>
              <w:t>يستخدم</w:t>
            </w:r>
            <w:r w:rsidRPr="003E6F35">
              <w:rPr>
                <w:rFonts w:ascii="AkhbarMT" w:cs="AkhbarMT"/>
                <w:sz w:val="24"/>
                <w:szCs w:val="24"/>
              </w:rPr>
              <w:t xml:space="preserve"> </w:t>
            </w:r>
            <w:r w:rsidRPr="003E6F35">
              <w:rPr>
                <w:rFonts w:ascii="AkhbarMT" w:cs="AkhbarMT" w:hint="cs"/>
                <w:sz w:val="24"/>
                <w:szCs w:val="24"/>
                <w:rtl/>
              </w:rPr>
              <w:t>القش</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صناعة</w:t>
            </w:r>
            <w:r w:rsidRPr="003E6F35">
              <w:rPr>
                <w:rFonts w:ascii="AkhbarMT" w:cs="AkhbarMT"/>
                <w:sz w:val="24"/>
                <w:szCs w:val="24"/>
              </w:rPr>
              <w:t xml:space="preserve"> </w:t>
            </w:r>
            <w:r w:rsidRPr="003E6F35">
              <w:rPr>
                <w:rFonts w:ascii="AkhbarMT" w:cs="AkhbarMT" w:hint="cs"/>
                <w:sz w:val="24"/>
                <w:szCs w:val="24"/>
                <w:rtl/>
              </w:rPr>
              <w:t>الانواع</w:t>
            </w:r>
            <w:r w:rsidRPr="003E6F35">
              <w:rPr>
                <w:rFonts w:ascii="AkhbarMT" w:cs="AkhbarMT"/>
                <w:sz w:val="24"/>
                <w:szCs w:val="24"/>
              </w:rPr>
              <w:t xml:space="preserve"> </w:t>
            </w:r>
            <w:r w:rsidRPr="003E6F35">
              <w:rPr>
                <w:rFonts w:ascii="AkhbarMT" w:cs="AkhbarMT" w:hint="cs"/>
                <w:sz w:val="24"/>
                <w:szCs w:val="24"/>
                <w:rtl/>
              </w:rPr>
              <w:t>الجيدة</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الورق وكذلك</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صناعة</w:t>
            </w:r>
            <w:r w:rsidRPr="003E6F35">
              <w:rPr>
                <w:rFonts w:ascii="AkhbarMT" w:cs="AkhbarMT"/>
                <w:sz w:val="24"/>
                <w:szCs w:val="24"/>
              </w:rPr>
              <w:t xml:space="preserve"> </w:t>
            </w:r>
            <w:r w:rsidRPr="003E6F35">
              <w:rPr>
                <w:rFonts w:ascii="AkhbarMT" w:cs="AkhbarMT" w:hint="cs"/>
                <w:sz w:val="24"/>
                <w:szCs w:val="24"/>
                <w:rtl/>
              </w:rPr>
              <w:t>الكرتون</w:t>
            </w:r>
            <w:r w:rsidRPr="003E6F35">
              <w:rPr>
                <w:rFonts w:ascii="AkhbarMT" w:cs="AkhbarMT"/>
                <w:sz w:val="24"/>
                <w:szCs w:val="24"/>
              </w:rPr>
              <w:t xml:space="preserve"> </w:t>
            </w:r>
            <w:r w:rsidRPr="003E6F35">
              <w:rPr>
                <w:rFonts w:ascii="AkhbarMT" w:cs="AkhbarMT" w:hint="cs"/>
                <w:sz w:val="24"/>
                <w:szCs w:val="24"/>
                <w:rtl/>
              </w:rPr>
              <w:t>والخيوط</w:t>
            </w:r>
            <w:r w:rsidRPr="003E6F35">
              <w:rPr>
                <w:rFonts w:ascii="AkhbarMT" w:cs="AkhbarMT"/>
                <w:sz w:val="24"/>
                <w:szCs w:val="24"/>
              </w:rPr>
              <w:t xml:space="preserve"> </w:t>
            </w:r>
            <w:r w:rsidRPr="003E6F35">
              <w:rPr>
                <w:rFonts w:ascii="AkhbarMT" w:cs="AkhbarMT" w:hint="cs"/>
                <w:sz w:val="24"/>
                <w:szCs w:val="24"/>
                <w:rtl/>
              </w:rPr>
              <w:t>والقبعات</w:t>
            </w:r>
            <w:r w:rsidRPr="003E6F35">
              <w:rPr>
                <w:rFonts w:ascii="AkhbarMT" w:cs="AkhbarMT"/>
                <w:sz w:val="24"/>
                <w:szCs w:val="24"/>
              </w:rPr>
              <w:t xml:space="preserve"> </w:t>
            </w:r>
            <w:r w:rsidRPr="003E6F35">
              <w:rPr>
                <w:rFonts w:ascii="AkhbarMT" w:cs="AkhbarMT" w:hint="cs"/>
                <w:sz w:val="24"/>
                <w:szCs w:val="24"/>
                <w:rtl/>
              </w:rPr>
              <w:t>والمحافظ</w:t>
            </w:r>
            <w:r w:rsidRPr="003E6F35">
              <w:rPr>
                <w:rFonts w:ascii="AkhbarMT" w:cs="AkhbarMT"/>
                <w:sz w:val="24"/>
                <w:szCs w:val="24"/>
              </w:rPr>
              <w:t xml:space="preserve">, </w:t>
            </w:r>
            <w:r w:rsidRPr="003E6F35">
              <w:rPr>
                <w:rFonts w:ascii="AkhbarMT" w:cs="AkhbarMT" w:hint="cs"/>
                <w:sz w:val="24"/>
                <w:szCs w:val="24"/>
                <w:rtl/>
              </w:rPr>
              <w:t>و</w:t>
            </w:r>
            <w:r w:rsidRPr="003E6F35">
              <w:rPr>
                <w:rFonts w:ascii="AkhbarMT" w:cs="AkhbarMT"/>
                <w:sz w:val="24"/>
                <w:szCs w:val="24"/>
              </w:rPr>
              <w:t xml:space="preserve"> </w:t>
            </w:r>
            <w:r w:rsidRPr="003E6F35">
              <w:rPr>
                <w:rFonts w:ascii="AkhbarMT" w:cs="AkhbarMT" w:hint="cs"/>
                <w:sz w:val="24"/>
                <w:szCs w:val="24"/>
                <w:rtl/>
              </w:rPr>
              <w:t>يستعمل</w:t>
            </w:r>
            <w:r w:rsidRPr="003E6F35">
              <w:rPr>
                <w:rFonts w:ascii="AkhbarMT" w:cs="AkhbarMT"/>
                <w:sz w:val="24"/>
                <w:szCs w:val="24"/>
              </w:rPr>
              <w:t xml:space="preserve"> </w:t>
            </w:r>
            <w:r w:rsidRPr="003E6F35">
              <w:rPr>
                <w:rFonts w:ascii="AkhbarMT" w:cs="AkhbarMT" w:hint="cs"/>
                <w:sz w:val="24"/>
                <w:szCs w:val="24"/>
                <w:rtl/>
              </w:rPr>
              <w:t>القش</w:t>
            </w:r>
            <w:r w:rsidRPr="003E6F35">
              <w:rPr>
                <w:rFonts w:ascii="AkhbarMT" w:cs="AkhbarMT"/>
                <w:sz w:val="24"/>
                <w:szCs w:val="24"/>
              </w:rPr>
              <w:t xml:space="preserve"> </w:t>
            </w:r>
            <w:r w:rsidRPr="003E6F35">
              <w:rPr>
                <w:rFonts w:ascii="AkhbarMT" w:cs="AkhbarMT" w:hint="cs"/>
                <w:sz w:val="24"/>
                <w:szCs w:val="24"/>
                <w:rtl/>
              </w:rPr>
              <w:t>و</w:t>
            </w:r>
            <w:r w:rsidRPr="003E6F35">
              <w:rPr>
                <w:rFonts w:ascii="AkhbarMT" w:cs="AkhbarMT"/>
                <w:sz w:val="24"/>
                <w:szCs w:val="24"/>
              </w:rPr>
              <w:t xml:space="preserve"> </w:t>
            </w:r>
            <w:r w:rsidRPr="003E6F35">
              <w:rPr>
                <w:rFonts w:ascii="AkhbarMT" w:cs="AkhbarMT" w:hint="cs"/>
                <w:sz w:val="24"/>
                <w:szCs w:val="24"/>
                <w:rtl/>
              </w:rPr>
              <w:t>الثمار المتكسرة</w:t>
            </w:r>
            <w:r w:rsidRPr="003E6F35">
              <w:rPr>
                <w:rFonts w:ascii="AkhbarMT" w:cs="AkhbarMT"/>
                <w:sz w:val="24"/>
                <w:szCs w:val="24"/>
              </w:rPr>
              <w:t xml:space="preserve"> </w:t>
            </w:r>
            <w:r w:rsidRPr="003E6F35">
              <w:rPr>
                <w:rFonts w:ascii="AkhbarMT" w:cs="AkhbarMT" w:hint="cs"/>
                <w:sz w:val="24"/>
                <w:szCs w:val="24"/>
                <w:rtl/>
              </w:rPr>
              <w:t>ايضاً</w:t>
            </w:r>
            <w:r w:rsidRPr="003E6F35">
              <w:rPr>
                <w:rFonts w:ascii="AkhbarMT" w:cs="AkhbarMT"/>
                <w:sz w:val="24"/>
                <w:szCs w:val="24"/>
              </w:rPr>
              <w:t xml:space="preserve"> </w:t>
            </w:r>
            <w:r w:rsidRPr="003E6F35">
              <w:rPr>
                <w:rFonts w:ascii="AkhbarMT" w:cs="AkhbarMT" w:hint="cs"/>
                <w:sz w:val="24"/>
                <w:szCs w:val="24"/>
                <w:rtl/>
              </w:rPr>
              <w:t>بعد</w:t>
            </w:r>
            <w:r w:rsidRPr="003E6F35">
              <w:rPr>
                <w:rFonts w:ascii="AkhbarMT" w:cs="AkhbarMT"/>
                <w:sz w:val="24"/>
                <w:szCs w:val="24"/>
              </w:rPr>
              <w:t xml:space="preserve"> </w:t>
            </w:r>
            <w:r w:rsidRPr="003E6F35">
              <w:rPr>
                <w:rFonts w:ascii="AkhbarMT" w:cs="AkhbarMT" w:hint="cs"/>
                <w:sz w:val="24"/>
                <w:szCs w:val="24"/>
                <w:rtl/>
              </w:rPr>
              <w:t>عملية</w:t>
            </w:r>
            <w:r w:rsidRPr="003E6F35">
              <w:rPr>
                <w:rFonts w:ascii="AkhbarMT" w:cs="AkhbarMT"/>
                <w:sz w:val="24"/>
                <w:szCs w:val="24"/>
              </w:rPr>
              <w:t xml:space="preserve"> </w:t>
            </w:r>
            <w:r w:rsidRPr="003E6F35">
              <w:rPr>
                <w:rFonts w:ascii="AkhbarMT" w:cs="AkhbarMT" w:hint="cs"/>
                <w:sz w:val="24"/>
                <w:szCs w:val="24"/>
                <w:rtl/>
              </w:rPr>
              <w:t>التنظيف</w:t>
            </w:r>
            <w:r w:rsidRPr="003E6F35">
              <w:rPr>
                <w:rFonts w:ascii="AkhbarMT" w:cs="AkhbarMT"/>
                <w:sz w:val="24"/>
                <w:szCs w:val="24"/>
              </w:rPr>
              <w:t xml:space="preserve"> </w:t>
            </w:r>
            <w:r w:rsidRPr="003E6F35">
              <w:rPr>
                <w:rFonts w:ascii="AkhbarMT" w:cs="AkhbarMT" w:hint="cs"/>
                <w:sz w:val="24"/>
                <w:szCs w:val="24"/>
                <w:rtl/>
              </w:rPr>
              <w:t>اعلافا</w:t>
            </w:r>
            <w:r w:rsidRPr="003E6F35">
              <w:rPr>
                <w:rFonts w:ascii="AkhbarMT" w:cs="AkhbarMT"/>
                <w:sz w:val="24"/>
                <w:szCs w:val="24"/>
              </w:rPr>
              <w:t xml:space="preserve"> </w:t>
            </w:r>
            <w:r w:rsidRPr="003E6F35">
              <w:rPr>
                <w:rFonts w:ascii="AkhbarMT" w:cs="AkhbarMT" w:hint="cs"/>
                <w:sz w:val="24"/>
                <w:szCs w:val="24"/>
                <w:rtl/>
              </w:rPr>
              <w:t>للحيوانات</w:t>
            </w:r>
            <w:r w:rsidRPr="003E6F35">
              <w:rPr>
                <w:rFonts w:ascii="AkhbarMT" w:cs="AkhbarMT"/>
                <w:sz w:val="24"/>
                <w:szCs w:val="24"/>
              </w:rPr>
              <w:t xml:space="preserve"> </w:t>
            </w:r>
            <w:r w:rsidRPr="003E6F35">
              <w:rPr>
                <w:rFonts w:ascii="AkhbarMT" w:cs="AkhbarMT" w:hint="cs"/>
                <w:sz w:val="24"/>
                <w:szCs w:val="24"/>
                <w:rtl/>
              </w:rPr>
              <w:t>المنزلية</w:t>
            </w:r>
            <w:r w:rsidRPr="003E6F35">
              <w:rPr>
                <w:rFonts w:ascii="AkhbarMT" w:cs="AkhbarMT"/>
                <w:sz w:val="24"/>
                <w:szCs w:val="24"/>
              </w:rPr>
              <w:t xml:space="preserve"> .</w:t>
            </w:r>
          </w:p>
          <w:p w:rsidR="003E6F35" w:rsidRPr="003E6F35" w:rsidRDefault="003E6F35" w:rsidP="003E6F35">
            <w:pPr>
              <w:autoSpaceDE w:val="0"/>
              <w:autoSpaceDN w:val="0"/>
              <w:bidi/>
              <w:adjustRightInd w:val="0"/>
              <w:spacing w:line="276" w:lineRule="auto"/>
              <w:rPr>
                <w:rFonts w:ascii="AkhbarMT-Bold" w:cs="AkhbarMT-Bold"/>
                <w:b/>
                <w:bCs/>
                <w:sz w:val="24"/>
                <w:szCs w:val="24"/>
                <w:u w:val="single"/>
              </w:rPr>
            </w:pPr>
            <w:r w:rsidRPr="003E6F35">
              <w:rPr>
                <w:rFonts w:ascii="AkhbarMT-Bold" w:cs="AkhbarMT-Bold" w:hint="cs"/>
                <w:b/>
                <w:bCs/>
                <w:sz w:val="24"/>
                <w:szCs w:val="24"/>
                <w:u w:val="single"/>
                <w:rtl/>
              </w:rPr>
              <w:t>الخوص</w:t>
            </w:r>
            <w:r w:rsidRPr="003E6F35">
              <w:rPr>
                <w:rFonts w:ascii="AkhbarMT-Bold" w:cs="AkhbarMT-Bold"/>
                <w:b/>
                <w:bCs/>
                <w:sz w:val="24"/>
                <w:szCs w:val="24"/>
                <w:u w:val="single"/>
              </w:rPr>
              <w:t xml:space="preserve"> </w:t>
            </w:r>
            <w:r w:rsidRPr="003E6F35">
              <w:rPr>
                <w:rFonts w:ascii="AkhbarMT-Bold" w:cs="AkhbarMT-Bold" w:hint="cs"/>
                <w:b/>
                <w:bCs/>
                <w:sz w:val="24"/>
                <w:szCs w:val="24"/>
                <w:u w:val="single"/>
                <w:rtl/>
              </w:rPr>
              <w:t>البيولوجية</w:t>
            </w:r>
            <w:r w:rsidRPr="003E6F35">
              <w:rPr>
                <w:rFonts w:ascii="AkhbarMT-Bold" w:cs="AkhbarMT-Bold"/>
                <w:b/>
                <w:bCs/>
                <w:sz w:val="24"/>
                <w:szCs w:val="24"/>
                <w:u w:val="single"/>
              </w:rPr>
              <w:t xml:space="preserve"> </w:t>
            </w:r>
            <w:r w:rsidRPr="003E6F35">
              <w:rPr>
                <w:rFonts w:ascii="AkhbarMT-Bold" w:cs="AkhbarMT-Bold" w:hint="cs"/>
                <w:b/>
                <w:bCs/>
                <w:sz w:val="24"/>
                <w:szCs w:val="24"/>
                <w:u w:val="single"/>
                <w:rtl/>
              </w:rPr>
              <w:t>وزراعة</w:t>
            </w:r>
            <w:r w:rsidRPr="003E6F35">
              <w:rPr>
                <w:rFonts w:ascii="AkhbarMT-Bold" w:cs="AkhbarMT-Bold"/>
                <w:b/>
                <w:bCs/>
                <w:sz w:val="24"/>
                <w:szCs w:val="24"/>
                <w:u w:val="single"/>
              </w:rPr>
              <w:t xml:space="preserve"> </w:t>
            </w:r>
            <w:r w:rsidRPr="003E6F35">
              <w:rPr>
                <w:rFonts w:ascii="AkhbarMT-Bold" w:cs="AkhbarMT-Bold" w:hint="cs"/>
                <w:b/>
                <w:bCs/>
                <w:sz w:val="24"/>
                <w:szCs w:val="24"/>
                <w:u w:val="single"/>
                <w:rtl/>
              </w:rPr>
              <w:t>الارز</w:t>
            </w:r>
          </w:p>
          <w:p w:rsidR="003E6F35" w:rsidRPr="003E6F35" w:rsidRDefault="003E6F35" w:rsidP="003E6F35">
            <w:pPr>
              <w:autoSpaceDE w:val="0"/>
              <w:autoSpaceDN w:val="0"/>
              <w:bidi/>
              <w:adjustRightInd w:val="0"/>
              <w:spacing w:line="276" w:lineRule="auto"/>
              <w:rPr>
                <w:rFonts w:ascii="AkhbarMT" w:cs="AkhbarMT"/>
                <w:sz w:val="24"/>
                <w:szCs w:val="24"/>
              </w:rPr>
            </w:pPr>
            <w:r w:rsidRPr="003E6F35">
              <w:rPr>
                <w:rFonts w:ascii="AkhbarMT" w:cs="AkhbarMT" w:hint="cs"/>
                <w:sz w:val="24"/>
                <w:szCs w:val="24"/>
                <w:rtl/>
              </w:rPr>
              <w:t>تستمر</w:t>
            </w:r>
            <w:r w:rsidRPr="003E6F35">
              <w:rPr>
                <w:rFonts w:ascii="AkhbarMT" w:cs="AkhbarMT"/>
                <w:sz w:val="24"/>
                <w:szCs w:val="24"/>
              </w:rPr>
              <w:t xml:space="preserve"> </w:t>
            </w:r>
            <w:r w:rsidRPr="003E6F35">
              <w:rPr>
                <w:rFonts w:ascii="AkhbarMT" w:cs="AkhbarMT" w:hint="cs"/>
                <w:sz w:val="24"/>
                <w:szCs w:val="24"/>
                <w:rtl/>
              </w:rPr>
              <w:t>فترة</w:t>
            </w:r>
            <w:r w:rsidRPr="003E6F35">
              <w:rPr>
                <w:rFonts w:ascii="AkhbarMT" w:cs="AkhbarMT"/>
                <w:sz w:val="24"/>
                <w:szCs w:val="24"/>
              </w:rPr>
              <w:t xml:space="preserve"> </w:t>
            </w:r>
            <w:r w:rsidRPr="003E6F35">
              <w:rPr>
                <w:rFonts w:ascii="AkhbarMT" w:cs="AkhbarMT" w:hint="cs"/>
                <w:sz w:val="24"/>
                <w:szCs w:val="24"/>
                <w:rtl/>
              </w:rPr>
              <w:t>نمو</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زراعة</w:t>
            </w:r>
            <w:r w:rsidRPr="003E6F35">
              <w:rPr>
                <w:rFonts w:ascii="AkhbarMT" w:cs="AkhbarMT"/>
                <w:sz w:val="24"/>
                <w:szCs w:val="24"/>
              </w:rPr>
              <w:t xml:space="preserve"> </w:t>
            </w:r>
            <w:r w:rsidRPr="003E6F35">
              <w:rPr>
                <w:rFonts w:ascii="AkhbarMT" w:cs="AkhbarMT" w:hint="cs"/>
                <w:sz w:val="24"/>
                <w:szCs w:val="24"/>
                <w:rtl/>
              </w:rPr>
              <w:t>الشتلات</w:t>
            </w:r>
            <w:r w:rsidRPr="003E6F35">
              <w:rPr>
                <w:rFonts w:ascii="AkhbarMT" w:cs="AkhbarMT"/>
                <w:sz w:val="24"/>
                <w:szCs w:val="24"/>
              </w:rPr>
              <w:t xml:space="preserve"> </w:t>
            </w:r>
            <w:r w:rsidRPr="003E6F35">
              <w:rPr>
                <w:rFonts w:ascii="AkhbarMT" w:cs="AkhbarMT" w:hint="cs"/>
                <w:sz w:val="24"/>
                <w:szCs w:val="24"/>
                <w:rtl/>
              </w:rPr>
              <w:t>وحتى</w:t>
            </w:r>
            <w:r w:rsidRPr="003E6F35">
              <w:rPr>
                <w:rFonts w:ascii="AkhbarMT" w:cs="AkhbarMT"/>
                <w:sz w:val="24"/>
                <w:szCs w:val="24"/>
              </w:rPr>
              <w:t xml:space="preserve"> </w:t>
            </w:r>
            <w:r w:rsidRPr="003E6F35">
              <w:rPr>
                <w:rFonts w:ascii="AkhbarMT" w:cs="AkhbarMT" w:hint="cs"/>
                <w:sz w:val="24"/>
                <w:szCs w:val="24"/>
                <w:rtl/>
              </w:rPr>
              <w:t>نضج</w:t>
            </w:r>
            <w:r w:rsidRPr="003E6F35">
              <w:rPr>
                <w:rFonts w:ascii="AkhbarMT" w:cs="AkhbarMT"/>
                <w:sz w:val="24"/>
                <w:szCs w:val="24"/>
              </w:rPr>
              <w:t xml:space="preserve"> </w:t>
            </w:r>
            <w:r w:rsidRPr="003E6F35">
              <w:rPr>
                <w:rFonts w:ascii="AkhbarMT" w:cs="AkhbarMT" w:hint="cs"/>
                <w:sz w:val="24"/>
                <w:szCs w:val="24"/>
                <w:rtl/>
              </w:rPr>
              <w:t>الثمار</w:t>
            </w:r>
            <w:r w:rsidRPr="003E6F35">
              <w:rPr>
                <w:rFonts w:ascii="AkhbarMT" w:cs="AkhbarMT"/>
                <w:sz w:val="24"/>
                <w:szCs w:val="24"/>
              </w:rPr>
              <w:t xml:space="preserve"> </w:t>
            </w:r>
            <w:r w:rsidRPr="003E6F35">
              <w:rPr>
                <w:rFonts w:ascii="AkhbarMT" w:cs="AkhbarMT" w:hint="cs"/>
                <w:sz w:val="24"/>
                <w:szCs w:val="24"/>
                <w:rtl/>
              </w:rPr>
              <w:t>بين</w:t>
            </w:r>
            <w:r w:rsidRPr="003E6F35">
              <w:rPr>
                <w:rFonts w:ascii="AkhbarMT" w:cs="AkhbarMT"/>
                <w:sz w:val="24"/>
                <w:szCs w:val="24"/>
              </w:rPr>
              <w:t xml:space="preserve"> 90 </w:t>
            </w:r>
            <w:r w:rsidRPr="003E6F35">
              <w:rPr>
                <w:rFonts w:ascii="ArialMT" w:hAnsi="ArialMT" w:cs="ArialMT"/>
                <w:sz w:val="24"/>
                <w:szCs w:val="24"/>
              </w:rPr>
              <w:t xml:space="preserve">- </w:t>
            </w:r>
            <w:r w:rsidRPr="003E6F35">
              <w:rPr>
                <w:rFonts w:ascii="AkhbarMT" w:cs="AkhbarMT"/>
                <w:sz w:val="24"/>
                <w:szCs w:val="24"/>
              </w:rPr>
              <w:t xml:space="preserve">165 </w:t>
            </w:r>
            <w:r w:rsidRPr="003E6F35">
              <w:rPr>
                <w:rFonts w:ascii="AkhbarMT" w:cs="AkhbarMT" w:hint="cs"/>
                <w:sz w:val="24"/>
                <w:szCs w:val="24"/>
                <w:rtl/>
              </w:rPr>
              <w:t>يوما</w:t>
            </w:r>
            <w:r w:rsidRPr="003E6F35">
              <w:rPr>
                <w:rFonts w:ascii="AkhbarMT" w:cs="AkhbarMT"/>
                <w:sz w:val="24"/>
                <w:szCs w:val="24"/>
              </w:rPr>
              <w:t>.</w:t>
            </w:r>
          </w:p>
          <w:p w:rsidR="003E6F35" w:rsidRPr="003E6F35" w:rsidRDefault="003E6F35" w:rsidP="003E6F35">
            <w:pPr>
              <w:autoSpaceDE w:val="0"/>
              <w:autoSpaceDN w:val="0"/>
              <w:bidi/>
              <w:adjustRightInd w:val="0"/>
              <w:spacing w:line="276" w:lineRule="auto"/>
              <w:rPr>
                <w:rFonts w:ascii="AkhbarMT" w:cs="AkhbarMT"/>
                <w:sz w:val="24"/>
                <w:szCs w:val="24"/>
              </w:rPr>
            </w:pPr>
            <w:r w:rsidRPr="003E6F35">
              <w:rPr>
                <w:rFonts w:ascii="AkhbarMT" w:cs="AkhbarMT" w:hint="cs"/>
                <w:sz w:val="24"/>
                <w:szCs w:val="24"/>
                <w:rtl/>
              </w:rPr>
              <w:t>درجة</w:t>
            </w:r>
            <w:r w:rsidRPr="003E6F35">
              <w:rPr>
                <w:rFonts w:ascii="AkhbarMT" w:cs="AkhbarMT"/>
                <w:sz w:val="24"/>
                <w:szCs w:val="24"/>
              </w:rPr>
              <w:t xml:space="preserve"> </w:t>
            </w:r>
            <w:r w:rsidRPr="003E6F35">
              <w:rPr>
                <w:rFonts w:ascii="AkhbarMT" w:cs="AkhbarMT" w:hint="cs"/>
                <w:sz w:val="24"/>
                <w:szCs w:val="24"/>
                <w:rtl/>
              </w:rPr>
              <w:t>الحرارة</w:t>
            </w:r>
            <w:r w:rsidRPr="003E6F35">
              <w:rPr>
                <w:rFonts w:ascii="AkhbarMT" w:cs="AkhbarMT"/>
                <w:sz w:val="24"/>
                <w:szCs w:val="24"/>
              </w:rPr>
              <w:t xml:space="preserve"> </w:t>
            </w:r>
            <w:r w:rsidRPr="003E6F35">
              <w:rPr>
                <w:rFonts w:ascii="AkhbarMT" w:cs="AkhbarMT" w:hint="cs"/>
                <w:sz w:val="24"/>
                <w:szCs w:val="24"/>
                <w:rtl/>
              </w:rPr>
              <w:t>المثلى</w:t>
            </w:r>
            <w:r w:rsidRPr="003E6F35">
              <w:rPr>
                <w:rFonts w:ascii="AkhbarMT" w:cs="AkhbarMT"/>
                <w:sz w:val="24"/>
                <w:szCs w:val="24"/>
              </w:rPr>
              <w:t xml:space="preserve"> </w:t>
            </w:r>
            <w:r w:rsidRPr="003E6F35">
              <w:rPr>
                <w:rFonts w:ascii="AkhbarMT" w:cs="AkhbarMT" w:hint="cs"/>
                <w:sz w:val="24"/>
                <w:szCs w:val="24"/>
                <w:rtl/>
              </w:rPr>
              <w:t>للإنبات</w:t>
            </w:r>
            <w:r w:rsidRPr="003E6F35">
              <w:rPr>
                <w:rFonts w:ascii="AkhbarMT" w:cs="AkhbarMT"/>
                <w:sz w:val="24"/>
                <w:szCs w:val="24"/>
              </w:rPr>
              <w:t xml:space="preserve"> </w:t>
            </w:r>
            <w:r w:rsidRPr="003E6F35">
              <w:rPr>
                <w:rFonts w:ascii="AkhbarMT" w:cs="AkhbarMT" w:hint="cs"/>
                <w:sz w:val="24"/>
                <w:szCs w:val="24"/>
                <w:rtl/>
              </w:rPr>
              <w:t>اعلى</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20 </w:t>
            </w:r>
            <w:r w:rsidRPr="003E6F35">
              <w:rPr>
                <w:rFonts w:ascii="AkhbarMT" w:cs="AkhbarMT" w:hint="cs"/>
                <w:sz w:val="24"/>
                <w:szCs w:val="24"/>
                <w:rtl/>
              </w:rPr>
              <w:t>درجة</w:t>
            </w:r>
            <w:r w:rsidRPr="003E6F35">
              <w:rPr>
                <w:rFonts w:ascii="AkhbarMT" w:cs="AkhbarMT"/>
                <w:sz w:val="24"/>
                <w:szCs w:val="24"/>
              </w:rPr>
              <w:t xml:space="preserve"> </w:t>
            </w:r>
            <w:r w:rsidRPr="003E6F35">
              <w:rPr>
                <w:rFonts w:ascii="AkhbarMT" w:cs="AkhbarMT" w:hint="cs"/>
                <w:sz w:val="24"/>
                <w:szCs w:val="24"/>
                <w:rtl/>
              </w:rPr>
              <w:t>بينما</w:t>
            </w:r>
            <w:r w:rsidRPr="003E6F35">
              <w:rPr>
                <w:rFonts w:ascii="AkhbarMT" w:cs="AkhbarMT"/>
                <w:sz w:val="24"/>
                <w:szCs w:val="24"/>
              </w:rPr>
              <w:t xml:space="preserve"> </w:t>
            </w:r>
            <w:r w:rsidRPr="003E6F35">
              <w:rPr>
                <w:rFonts w:ascii="AkhbarMT" w:cs="AkhbarMT" w:hint="cs"/>
                <w:sz w:val="24"/>
                <w:szCs w:val="24"/>
                <w:rtl/>
              </w:rPr>
              <w:t>درجة</w:t>
            </w:r>
            <w:r w:rsidRPr="003E6F35">
              <w:rPr>
                <w:rFonts w:ascii="AkhbarMT" w:cs="AkhbarMT"/>
                <w:sz w:val="24"/>
                <w:szCs w:val="24"/>
              </w:rPr>
              <w:t xml:space="preserve"> </w:t>
            </w:r>
            <w:r w:rsidRPr="003E6F35">
              <w:rPr>
                <w:rFonts w:ascii="AkhbarMT" w:cs="AkhbarMT" w:hint="cs"/>
                <w:sz w:val="24"/>
                <w:szCs w:val="24"/>
                <w:rtl/>
              </w:rPr>
              <w:t>الحرارة</w:t>
            </w:r>
            <w:r w:rsidRPr="003E6F35">
              <w:rPr>
                <w:rFonts w:ascii="AkhbarMT" w:cs="AkhbarMT"/>
                <w:sz w:val="24"/>
                <w:szCs w:val="24"/>
              </w:rPr>
              <w:t xml:space="preserve"> </w:t>
            </w:r>
            <w:r w:rsidRPr="003E6F35">
              <w:rPr>
                <w:rFonts w:ascii="AkhbarMT" w:cs="AkhbarMT" w:hint="cs"/>
                <w:sz w:val="24"/>
                <w:szCs w:val="24"/>
                <w:rtl/>
              </w:rPr>
              <w:t>المثلى</w:t>
            </w:r>
            <w:r w:rsidRPr="003E6F35">
              <w:rPr>
                <w:rFonts w:ascii="AkhbarMT" w:cs="AkhbarMT"/>
                <w:sz w:val="24"/>
                <w:szCs w:val="24"/>
              </w:rPr>
              <w:t xml:space="preserve"> </w:t>
            </w:r>
            <w:r w:rsidRPr="003E6F35">
              <w:rPr>
                <w:rFonts w:ascii="AkhbarMT" w:cs="AkhbarMT" w:hint="cs"/>
                <w:sz w:val="24"/>
                <w:szCs w:val="24"/>
                <w:rtl/>
              </w:rPr>
              <w:t>للنمو</w:t>
            </w:r>
            <w:r w:rsidRPr="003E6F35">
              <w:rPr>
                <w:rFonts w:ascii="AkhbarMT" w:cs="AkhbarMT"/>
                <w:sz w:val="24"/>
                <w:szCs w:val="24"/>
              </w:rPr>
              <w:t xml:space="preserve"> </w:t>
            </w:r>
            <w:r w:rsidRPr="003E6F35">
              <w:rPr>
                <w:rFonts w:ascii="AkhbarMT" w:cs="AkhbarMT" w:hint="cs"/>
                <w:sz w:val="24"/>
                <w:szCs w:val="24"/>
                <w:rtl/>
              </w:rPr>
              <w:t>الخضري</w:t>
            </w:r>
            <w:r w:rsidRPr="003E6F35">
              <w:rPr>
                <w:rFonts w:ascii="AkhbarMT" w:cs="AkhbarMT"/>
                <w:sz w:val="24"/>
                <w:szCs w:val="24"/>
              </w:rPr>
              <w:t xml:space="preserve"> </w:t>
            </w:r>
            <w:r w:rsidRPr="003E6F35">
              <w:rPr>
                <w:rFonts w:ascii="AkhbarMT" w:cs="AkhbarMT" w:hint="cs"/>
                <w:sz w:val="24"/>
                <w:szCs w:val="24"/>
                <w:rtl/>
              </w:rPr>
              <w:t>هي</w:t>
            </w:r>
            <w:r w:rsidRPr="003E6F35">
              <w:rPr>
                <w:rFonts w:ascii="AkhbarMT" w:cs="AkhbarMT"/>
                <w:sz w:val="24"/>
                <w:szCs w:val="24"/>
              </w:rPr>
              <w:t xml:space="preserve"> 30 </w:t>
            </w:r>
            <w:r w:rsidRPr="003E6F35">
              <w:rPr>
                <w:rFonts w:ascii="ArialMT" w:hAnsi="ArialMT" w:cs="ArialMT"/>
                <w:sz w:val="24"/>
                <w:szCs w:val="24"/>
              </w:rPr>
              <w:t xml:space="preserve">- </w:t>
            </w:r>
            <w:r w:rsidRPr="003E6F35">
              <w:rPr>
                <w:rFonts w:ascii="AkhbarMT" w:cs="AkhbarMT"/>
                <w:sz w:val="24"/>
                <w:szCs w:val="24"/>
              </w:rPr>
              <w:t xml:space="preserve">34 </w:t>
            </w:r>
            <w:r w:rsidRPr="003E6F35">
              <w:rPr>
                <w:rFonts w:ascii="AkhbarMT" w:cs="AkhbarMT" w:hint="cs"/>
                <w:sz w:val="24"/>
                <w:szCs w:val="24"/>
                <w:rtl/>
              </w:rPr>
              <w:t>درجة</w:t>
            </w:r>
            <w:r w:rsidRPr="003E6F35">
              <w:rPr>
                <w:rFonts w:ascii="AkhbarMT" w:cs="AkhbarMT"/>
                <w:sz w:val="24"/>
                <w:szCs w:val="24"/>
              </w:rPr>
              <w:t>.</w:t>
            </w:r>
          </w:p>
          <w:p w:rsidR="003E6F35" w:rsidRPr="003E6F35" w:rsidRDefault="003E6F35" w:rsidP="003E6F35">
            <w:pPr>
              <w:autoSpaceDE w:val="0"/>
              <w:autoSpaceDN w:val="0"/>
              <w:bidi/>
              <w:adjustRightInd w:val="0"/>
              <w:spacing w:line="276" w:lineRule="auto"/>
              <w:rPr>
                <w:rFonts w:ascii="Calibri" w:hAnsi="Calibri" w:cs="Calibri"/>
                <w:sz w:val="24"/>
                <w:szCs w:val="24"/>
              </w:rPr>
            </w:pP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محب</w:t>
            </w:r>
            <w:r w:rsidRPr="003E6F35">
              <w:rPr>
                <w:rFonts w:ascii="AkhbarMT" w:cs="AkhbarMT"/>
                <w:sz w:val="24"/>
                <w:szCs w:val="24"/>
              </w:rPr>
              <w:t xml:space="preserve"> </w:t>
            </w:r>
            <w:r w:rsidRPr="003E6F35">
              <w:rPr>
                <w:rFonts w:ascii="AkhbarMT" w:cs="AkhbarMT" w:hint="cs"/>
                <w:sz w:val="24"/>
                <w:szCs w:val="24"/>
                <w:rtl/>
              </w:rPr>
              <w:t>للضوء</w:t>
            </w:r>
            <w:r w:rsidRPr="003E6F35">
              <w:rPr>
                <w:rFonts w:ascii="AkhbarMT" w:cs="AkhbarMT"/>
                <w:sz w:val="24"/>
                <w:szCs w:val="24"/>
              </w:rPr>
              <w:t xml:space="preserve"> </w:t>
            </w:r>
            <w:r w:rsidRPr="003E6F35">
              <w:rPr>
                <w:rFonts w:ascii="AkhbarMT" w:cs="AkhbarMT" w:hint="cs"/>
                <w:sz w:val="24"/>
                <w:szCs w:val="24"/>
                <w:rtl/>
              </w:rPr>
              <w:t>وهو</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نباتات</w:t>
            </w:r>
            <w:r w:rsidRPr="003E6F35">
              <w:rPr>
                <w:rFonts w:ascii="AkhbarMT" w:cs="AkhbarMT"/>
                <w:sz w:val="24"/>
                <w:szCs w:val="24"/>
              </w:rPr>
              <w:t xml:space="preserve"> </w:t>
            </w:r>
            <w:r w:rsidRPr="003E6F35">
              <w:rPr>
                <w:rFonts w:ascii="AkhbarMT" w:cs="AkhbarMT" w:hint="cs"/>
                <w:sz w:val="24"/>
                <w:szCs w:val="24"/>
                <w:rtl/>
              </w:rPr>
              <w:t>النهار</w:t>
            </w:r>
            <w:r w:rsidRPr="003E6F35">
              <w:rPr>
                <w:rFonts w:ascii="AkhbarMT" w:cs="AkhbarMT"/>
                <w:sz w:val="24"/>
                <w:szCs w:val="24"/>
              </w:rPr>
              <w:t xml:space="preserve"> </w:t>
            </w:r>
            <w:r w:rsidRPr="003E6F35">
              <w:rPr>
                <w:rFonts w:ascii="AkhbarMT" w:cs="AkhbarMT" w:hint="cs"/>
                <w:sz w:val="24"/>
                <w:szCs w:val="24"/>
                <w:rtl/>
              </w:rPr>
              <w:t>القصير</w:t>
            </w:r>
            <w:r w:rsidRPr="003E6F35">
              <w:rPr>
                <w:rFonts w:ascii="AkhbarMT" w:cs="AkhbarMT"/>
                <w:sz w:val="24"/>
                <w:szCs w:val="24"/>
              </w:rPr>
              <w:t xml:space="preserve"> </w:t>
            </w:r>
            <w:r w:rsidRPr="003E6F35">
              <w:rPr>
                <w:rFonts w:ascii="AkhbarMT" w:cs="AkhbarMT" w:hint="cs"/>
                <w:sz w:val="24"/>
                <w:szCs w:val="24"/>
                <w:rtl/>
              </w:rPr>
              <w:t>هذا</w:t>
            </w:r>
            <w:r w:rsidRPr="003E6F35">
              <w:rPr>
                <w:rFonts w:ascii="AkhbarMT" w:cs="AkhbarMT"/>
                <w:sz w:val="24"/>
                <w:szCs w:val="24"/>
              </w:rPr>
              <w:t xml:space="preserve"> </w:t>
            </w:r>
            <w:r w:rsidRPr="003E6F35">
              <w:rPr>
                <w:rFonts w:ascii="AkhbarMT" w:cs="AkhbarMT" w:hint="cs"/>
                <w:sz w:val="24"/>
                <w:szCs w:val="24"/>
                <w:rtl/>
              </w:rPr>
              <w:t>وانبات</w:t>
            </w:r>
            <w:r w:rsidRPr="003E6F35">
              <w:rPr>
                <w:rFonts w:ascii="AkhbarMT" w:cs="AkhbarMT"/>
                <w:sz w:val="24"/>
                <w:szCs w:val="24"/>
              </w:rPr>
              <w:t xml:space="preserve"> </w:t>
            </w:r>
            <w:r w:rsidRPr="003E6F35">
              <w:rPr>
                <w:rFonts w:ascii="AkhbarMT" w:cs="AkhbarMT" w:hint="cs"/>
                <w:sz w:val="24"/>
                <w:szCs w:val="24"/>
                <w:rtl/>
              </w:rPr>
              <w:t>حبوب</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تتوقف</w:t>
            </w:r>
            <w:r w:rsidRPr="003E6F35">
              <w:rPr>
                <w:rFonts w:ascii="AkhbarMT" w:cs="AkhbarMT"/>
                <w:sz w:val="24"/>
                <w:szCs w:val="24"/>
              </w:rPr>
              <w:t xml:space="preserve"> </w:t>
            </w:r>
            <w:r w:rsidRPr="003E6F35">
              <w:rPr>
                <w:rFonts w:ascii="AkhbarMT" w:cs="AkhbarMT" w:hint="cs"/>
                <w:sz w:val="24"/>
                <w:szCs w:val="24"/>
                <w:rtl/>
              </w:rPr>
              <w:t>ليس</w:t>
            </w:r>
            <w:r w:rsidRPr="003E6F35">
              <w:rPr>
                <w:rFonts w:ascii="AkhbarMT" w:cs="AkhbarMT"/>
                <w:sz w:val="24"/>
                <w:szCs w:val="24"/>
              </w:rPr>
              <w:t xml:space="preserve"> </w:t>
            </w:r>
            <w:r w:rsidRPr="003E6F35">
              <w:rPr>
                <w:rFonts w:ascii="AkhbarMT" w:cs="AkhbarMT" w:hint="cs"/>
                <w:sz w:val="24"/>
                <w:szCs w:val="24"/>
                <w:rtl/>
              </w:rPr>
              <w:t>فقط</w:t>
            </w:r>
            <w:r w:rsidRPr="003E6F35">
              <w:rPr>
                <w:rFonts w:ascii="AkhbarMT" w:cs="AkhbarMT"/>
                <w:sz w:val="24"/>
                <w:szCs w:val="24"/>
              </w:rPr>
              <w:t xml:space="preserve"> </w:t>
            </w:r>
            <w:r w:rsidRPr="003E6F35">
              <w:rPr>
                <w:rFonts w:ascii="AkhbarMT" w:cs="AkhbarMT" w:hint="cs"/>
                <w:sz w:val="24"/>
                <w:szCs w:val="24"/>
                <w:rtl/>
              </w:rPr>
              <w:t>على</w:t>
            </w:r>
            <w:r w:rsidRPr="003E6F35">
              <w:rPr>
                <w:rFonts w:ascii="AkhbarMT" w:cs="AkhbarMT"/>
                <w:sz w:val="24"/>
                <w:szCs w:val="24"/>
              </w:rPr>
              <w:t xml:space="preserve"> </w:t>
            </w:r>
            <w:r w:rsidRPr="003E6F35">
              <w:rPr>
                <w:rFonts w:ascii="AkhbarMT" w:cs="AkhbarMT" w:hint="cs"/>
                <w:sz w:val="24"/>
                <w:szCs w:val="24"/>
                <w:rtl/>
              </w:rPr>
              <w:t>درجة</w:t>
            </w:r>
            <w:r w:rsidRPr="003E6F35">
              <w:rPr>
                <w:rFonts w:ascii="AkhbarMT" w:cs="AkhbarMT"/>
                <w:sz w:val="24"/>
                <w:szCs w:val="24"/>
              </w:rPr>
              <w:t xml:space="preserve"> </w:t>
            </w:r>
            <w:r w:rsidRPr="003E6F35">
              <w:rPr>
                <w:rFonts w:ascii="AkhbarMT" w:cs="AkhbarMT" w:hint="cs"/>
                <w:sz w:val="24"/>
                <w:szCs w:val="24"/>
                <w:rtl/>
              </w:rPr>
              <w:t>الحرارة</w:t>
            </w:r>
            <w:r w:rsidRPr="003E6F35">
              <w:rPr>
                <w:rFonts w:ascii="AkhbarMT" w:cs="AkhbarMT"/>
                <w:sz w:val="24"/>
                <w:szCs w:val="24"/>
              </w:rPr>
              <w:t xml:space="preserve"> </w:t>
            </w:r>
            <w:r w:rsidRPr="003E6F35">
              <w:rPr>
                <w:rFonts w:ascii="AkhbarMT" w:cs="AkhbarMT" w:hint="cs"/>
                <w:sz w:val="24"/>
                <w:szCs w:val="24"/>
                <w:rtl/>
              </w:rPr>
              <w:t>وانما</w:t>
            </w:r>
            <w:r w:rsidRPr="003E6F35">
              <w:rPr>
                <w:rFonts w:ascii="AkhbarMT" w:cs="AkhbarMT"/>
                <w:sz w:val="24"/>
                <w:szCs w:val="24"/>
              </w:rPr>
              <w:t xml:space="preserve"> </w:t>
            </w:r>
            <w:r w:rsidRPr="003E6F35">
              <w:rPr>
                <w:rFonts w:ascii="AkhbarMT" w:cs="AkhbarMT" w:hint="cs"/>
                <w:sz w:val="24"/>
                <w:szCs w:val="24"/>
                <w:rtl/>
              </w:rPr>
              <w:t>ايضا</w:t>
            </w:r>
            <w:r w:rsidRPr="003E6F35">
              <w:rPr>
                <w:rFonts w:ascii="AkhbarMT" w:cs="AkhbarMT"/>
                <w:sz w:val="24"/>
                <w:szCs w:val="24"/>
              </w:rPr>
              <w:t xml:space="preserve"> </w:t>
            </w:r>
            <w:r w:rsidRPr="003E6F35">
              <w:rPr>
                <w:rFonts w:ascii="AkhbarMT" w:cs="AkhbarMT" w:hint="cs"/>
                <w:sz w:val="24"/>
                <w:szCs w:val="24"/>
                <w:rtl/>
              </w:rPr>
              <w:t>على كمية</w:t>
            </w:r>
            <w:r w:rsidRPr="003E6F35">
              <w:rPr>
                <w:rFonts w:ascii="AkhbarMT" w:cs="AkhbarMT"/>
                <w:sz w:val="24"/>
                <w:szCs w:val="24"/>
              </w:rPr>
              <w:t xml:space="preserve"> </w:t>
            </w:r>
            <w:r w:rsidRPr="003E6F35">
              <w:rPr>
                <w:rFonts w:ascii="AkhbarMT" w:cs="AkhbarMT" w:hint="cs"/>
                <w:sz w:val="24"/>
                <w:szCs w:val="24"/>
                <w:rtl/>
              </w:rPr>
              <w:t>الاكسجين</w:t>
            </w:r>
            <w:r w:rsidRPr="003E6F35">
              <w:rPr>
                <w:rFonts w:ascii="AkhbarMT" w:cs="AkhbarMT"/>
                <w:sz w:val="24"/>
                <w:szCs w:val="24"/>
              </w:rPr>
              <w:t xml:space="preserve"> </w:t>
            </w:r>
            <w:r w:rsidRPr="003E6F35">
              <w:rPr>
                <w:rFonts w:ascii="AkhbarMT" w:cs="AkhbarMT" w:hint="cs"/>
                <w:sz w:val="24"/>
                <w:szCs w:val="24"/>
                <w:rtl/>
              </w:rPr>
              <w:t>المنحل</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المياه</w:t>
            </w:r>
            <w:r w:rsidRPr="003E6F35">
              <w:rPr>
                <w:rFonts w:ascii="AkhbarMT" w:cs="AkhbarMT"/>
                <w:sz w:val="24"/>
                <w:szCs w:val="24"/>
              </w:rPr>
              <w:t xml:space="preserve"> </w:t>
            </w:r>
            <w:r w:rsidRPr="003E6F35">
              <w:rPr>
                <w:rFonts w:ascii="Calibri" w:hAnsi="Calibri" w:cs="Calibri"/>
                <w:sz w:val="24"/>
                <w:szCs w:val="24"/>
              </w:rPr>
              <w:t>.</w:t>
            </w:r>
          </w:p>
          <w:p w:rsidR="003E6F35" w:rsidRPr="003E6F35" w:rsidRDefault="003E6F35" w:rsidP="003E6F35">
            <w:pPr>
              <w:autoSpaceDE w:val="0"/>
              <w:autoSpaceDN w:val="0"/>
              <w:bidi/>
              <w:adjustRightInd w:val="0"/>
              <w:spacing w:line="276" w:lineRule="auto"/>
              <w:rPr>
                <w:rFonts w:ascii="AkhbarMT" w:cs="AkhbarMT"/>
                <w:sz w:val="24"/>
                <w:szCs w:val="24"/>
              </w:rPr>
            </w:pP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من</w:t>
            </w:r>
            <w:r w:rsidRPr="003E6F35">
              <w:rPr>
                <w:rFonts w:ascii="AkhbarMT" w:cs="AkhbarMT"/>
                <w:sz w:val="24"/>
                <w:szCs w:val="24"/>
              </w:rPr>
              <w:t xml:space="preserve"> </w:t>
            </w:r>
            <w:r w:rsidRPr="003E6F35">
              <w:rPr>
                <w:rFonts w:ascii="AkhbarMT" w:cs="AkhbarMT" w:hint="cs"/>
                <w:sz w:val="24"/>
                <w:szCs w:val="24"/>
                <w:rtl/>
              </w:rPr>
              <w:t>النباتات</w:t>
            </w:r>
            <w:r w:rsidRPr="003E6F35">
              <w:rPr>
                <w:rFonts w:ascii="AkhbarMT" w:cs="AkhbarMT"/>
                <w:sz w:val="24"/>
                <w:szCs w:val="24"/>
              </w:rPr>
              <w:t xml:space="preserve"> </w:t>
            </w:r>
            <w:r w:rsidRPr="003E6F35">
              <w:rPr>
                <w:rFonts w:ascii="AkhbarMT" w:cs="AkhbarMT" w:hint="cs"/>
                <w:sz w:val="24"/>
                <w:szCs w:val="24"/>
                <w:rtl/>
              </w:rPr>
              <w:t>الم</w:t>
            </w:r>
            <w:r>
              <w:rPr>
                <w:rFonts w:ascii="AkhbarMT" w:cs="AkhbarMT" w:hint="cs"/>
                <w:sz w:val="24"/>
                <w:szCs w:val="24"/>
                <w:rtl/>
              </w:rPr>
              <w:t>ح</w:t>
            </w:r>
            <w:r w:rsidRPr="003E6F35">
              <w:rPr>
                <w:rFonts w:ascii="AkhbarMT" w:cs="AkhbarMT" w:hint="cs"/>
                <w:sz w:val="24"/>
                <w:szCs w:val="24"/>
                <w:rtl/>
              </w:rPr>
              <w:t>بة</w:t>
            </w:r>
            <w:r w:rsidRPr="003E6F35">
              <w:rPr>
                <w:rFonts w:ascii="AkhbarMT" w:cs="AkhbarMT"/>
                <w:sz w:val="24"/>
                <w:szCs w:val="24"/>
              </w:rPr>
              <w:t xml:space="preserve"> </w:t>
            </w:r>
            <w:r w:rsidRPr="003E6F35">
              <w:rPr>
                <w:rFonts w:ascii="AkhbarMT" w:cs="AkhbarMT" w:hint="cs"/>
                <w:sz w:val="24"/>
                <w:szCs w:val="24"/>
                <w:rtl/>
              </w:rPr>
              <w:t>للرطوبة</w:t>
            </w:r>
            <w:r w:rsidRPr="003E6F35">
              <w:rPr>
                <w:rFonts w:ascii="AkhbarMT" w:cs="AkhbarMT"/>
                <w:sz w:val="24"/>
                <w:szCs w:val="24"/>
              </w:rPr>
              <w:t xml:space="preserve"> </w:t>
            </w:r>
            <w:r w:rsidRPr="003E6F35">
              <w:rPr>
                <w:rFonts w:ascii="AkhbarMT" w:cs="AkhbarMT" w:hint="cs"/>
                <w:sz w:val="24"/>
                <w:szCs w:val="24"/>
                <w:rtl/>
              </w:rPr>
              <w:t>الزائدة</w:t>
            </w:r>
            <w:r w:rsidRPr="003E6F35">
              <w:rPr>
                <w:rFonts w:ascii="AkhbarMT" w:cs="AkhbarMT"/>
                <w:sz w:val="24"/>
                <w:szCs w:val="24"/>
              </w:rPr>
              <w:t xml:space="preserve"> </w:t>
            </w:r>
            <w:r w:rsidRPr="003E6F35">
              <w:rPr>
                <w:rFonts w:ascii="AkhbarMT" w:cs="AkhbarMT" w:hint="cs"/>
                <w:sz w:val="24"/>
                <w:szCs w:val="24"/>
                <w:rtl/>
              </w:rPr>
              <w:t>وينمو</w:t>
            </w:r>
            <w:r w:rsidRPr="003E6F35">
              <w:rPr>
                <w:rFonts w:ascii="AkhbarMT" w:cs="AkhbarMT"/>
                <w:sz w:val="24"/>
                <w:szCs w:val="24"/>
              </w:rPr>
              <w:t xml:space="preserve"> </w:t>
            </w:r>
            <w:r w:rsidRPr="003E6F35">
              <w:rPr>
                <w:rFonts w:ascii="AkhbarMT" w:cs="AkhbarMT" w:hint="cs"/>
                <w:sz w:val="24"/>
                <w:szCs w:val="24"/>
                <w:rtl/>
              </w:rPr>
              <w:t>بشكل</w:t>
            </w:r>
            <w:r w:rsidRPr="003E6F35">
              <w:rPr>
                <w:rFonts w:ascii="AkhbarMT" w:cs="AkhbarMT"/>
                <w:sz w:val="24"/>
                <w:szCs w:val="24"/>
              </w:rPr>
              <w:t xml:space="preserve"> </w:t>
            </w:r>
            <w:r w:rsidRPr="003E6F35">
              <w:rPr>
                <w:rFonts w:ascii="AkhbarMT" w:cs="AkhbarMT" w:hint="cs"/>
                <w:sz w:val="24"/>
                <w:szCs w:val="24"/>
                <w:rtl/>
              </w:rPr>
              <w:t>جيد</w:t>
            </w:r>
            <w:r w:rsidRPr="003E6F35">
              <w:rPr>
                <w:rFonts w:ascii="AkhbarMT" w:cs="AkhbarMT"/>
                <w:sz w:val="24"/>
                <w:szCs w:val="24"/>
              </w:rPr>
              <w:t xml:space="preserve"> </w:t>
            </w:r>
            <w:r w:rsidRPr="003E6F35">
              <w:rPr>
                <w:rFonts w:ascii="AkhbarMT" w:cs="AkhbarMT" w:hint="cs"/>
                <w:sz w:val="24"/>
                <w:szCs w:val="24"/>
                <w:rtl/>
              </w:rPr>
              <w:t>عندما</w:t>
            </w:r>
            <w:r w:rsidRPr="003E6F35">
              <w:rPr>
                <w:rFonts w:ascii="AkhbarMT" w:cs="AkhbarMT"/>
                <w:sz w:val="24"/>
                <w:szCs w:val="24"/>
              </w:rPr>
              <w:t xml:space="preserve"> </w:t>
            </w:r>
            <w:r w:rsidRPr="003E6F35">
              <w:rPr>
                <w:rFonts w:ascii="AkhbarMT" w:cs="AkhbarMT" w:hint="cs"/>
                <w:sz w:val="24"/>
                <w:szCs w:val="24"/>
                <w:rtl/>
              </w:rPr>
              <w:t>تكون</w:t>
            </w:r>
            <w:r w:rsidRPr="003E6F35">
              <w:rPr>
                <w:rFonts w:ascii="AkhbarMT" w:cs="AkhbarMT"/>
                <w:sz w:val="24"/>
                <w:szCs w:val="24"/>
              </w:rPr>
              <w:t xml:space="preserve"> </w:t>
            </w:r>
            <w:r w:rsidRPr="003E6F35">
              <w:rPr>
                <w:rFonts w:ascii="AkhbarMT" w:cs="AkhbarMT" w:hint="cs"/>
                <w:sz w:val="24"/>
                <w:szCs w:val="24"/>
                <w:rtl/>
              </w:rPr>
              <w:t>التربة</w:t>
            </w:r>
            <w:r w:rsidRPr="003E6F35">
              <w:rPr>
                <w:rFonts w:ascii="AkhbarMT" w:cs="AkhbarMT"/>
                <w:sz w:val="24"/>
                <w:szCs w:val="24"/>
              </w:rPr>
              <w:t xml:space="preserve"> </w:t>
            </w:r>
            <w:r w:rsidRPr="003E6F35">
              <w:rPr>
                <w:rFonts w:ascii="AkhbarMT" w:cs="AkhbarMT" w:hint="cs"/>
                <w:sz w:val="24"/>
                <w:szCs w:val="24"/>
                <w:rtl/>
              </w:rPr>
              <w:t>مغمورة</w:t>
            </w:r>
            <w:r w:rsidRPr="003E6F35">
              <w:rPr>
                <w:rFonts w:ascii="AkhbarMT" w:cs="AkhbarMT"/>
                <w:sz w:val="24"/>
                <w:szCs w:val="24"/>
              </w:rPr>
              <w:t xml:space="preserve"> </w:t>
            </w:r>
            <w:r w:rsidRPr="003E6F35">
              <w:rPr>
                <w:rFonts w:ascii="AkhbarMT" w:cs="AkhbarMT" w:hint="cs"/>
                <w:sz w:val="24"/>
                <w:szCs w:val="24"/>
                <w:rtl/>
              </w:rPr>
              <w:t>بالماء</w:t>
            </w:r>
            <w:r w:rsidRPr="003E6F35">
              <w:rPr>
                <w:rFonts w:ascii="AkhbarMT" w:cs="AkhbarMT"/>
                <w:sz w:val="24"/>
                <w:szCs w:val="24"/>
              </w:rPr>
              <w:t xml:space="preserve"> </w:t>
            </w:r>
            <w:r w:rsidRPr="003E6F35">
              <w:rPr>
                <w:rFonts w:ascii="AkhbarMT" w:cs="AkhbarMT" w:hint="cs"/>
                <w:sz w:val="24"/>
                <w:szCs w:val="24"/>
                <w:rtl/>
              </w:rPr>
              <w:t>ويتأثر</w:t>
            </w:r>
            <w:r w:rsidRPr="003E6F35">
              <w:rPr>
                <w:rFonts w:ascii="AkhbarMT" w:cs="AkhbarMT"/>
                <w:sz w:val="24"/>
                <w:szCs w:val="24"/>
              </w:rPr>
              <w:t xml:space="preserve"> </w:t>
            </w:r>
            <w:r w:rsidRPr="003E6F35">
              <w:rPr>
                <w:rFonts w:ascii="AkhbarMT" w:cs="AkhbarMT" w:hint="cs"/>
                <w:sz w:val="24"/>
                <w:szCs w:val="24"/>
                <w:rtl/>
              </w:rPr>
              <w:t>نموه</w:t>
            </w:r>
            <w:r w:rsidRPr="003E6F35">
              <w:rPr>
                <w:rFonts w:ascii="AkhbarMT" w:cs="AkhbarMT"/>
                <w:sz w:val="24"/>
                <w:szCs w:val="24"/>
              </w:rPr>
              <w:t xml:space="preserve"> </w:t>
            </w:r>
            <w:r w:rsidRPr="003E6F35">
              <w:rPr>
                <w:rFonts w:ascii="AkhbarMT" w:cs="AkhbarMT" w:hint="cs"/>
                <w:sz w:val="24"/>
                <w:szCs w:val="24"/>
                <w:rtl/>
              </w:rPr>
              <w:t>كثيرا</w:t>
            </w:r>
            <w:r w:rsidRPr="003E6F35">
              <w:rPr>
                <w:rFonts w:ascii="AkhbarMT" w:cs="AkhbarMT"/>
                <w:sz w:val="24"/>
                <w:szCs w:val="24"/>
              </w:rPr>
              <w:t xml:space="preserve"> </w:t>
            </w:r>
            <w:r w:rsidRPr="003E6F35">
              <w:rPr>
                <w:rFonts w:ascii="AkhbarMT" w:cs="AkhbarMT" w:hint="cs"/>
                <w:sz w:val="24"/>
                <w:szCs w:val="24"/>
                <w:rtl/>
              </w:rPr>
              <w:t>اذا</w:t>
            </w:r>
            <w:r w:rsidRPr="003E6F35">
              <w:rPr>
                <w:rFonts w:ascii="AkhbarMT" w:cs="AkhbarMT"/>
                <w:sz w:val="24"/>
                <w:szCs w:val="24"/>
              </w:rPr>
              <w:t xml:space="preserve"> </w:t>
            </w:r>
            <w:r w:rsidRPr="003E6F35">
              <w:rPr>
                <w:rFonts w:ascii="AkhbarMT" w:cs="AkhbarMT" w:hint="cs"/>
                <w:sz w:val="24"/>
                <w:szCs w:val="24"/>
                <w:rtl/>
              </w:rPr>
              <w:t>قلت</w:t>
            </w:r>
            <w:r w:rsidRPr="003E6F35">
              <w:rPr>
                <w:rFonts w:ascii="AkhbarMT" w:cs="AkhbarMT"/>
                <w:sz w:val="24"/>
                <w:szCs w:val="24"/>
              </w:rPr>
              <w:t xml:space="preserve"> </w:t>
            </w:r>
            <w:r w:rsidRPr="003E6F35">
              <w:rPr>
                <w:rFonts w:ascii="AkhbarMT" w:cs="AkhbarMT" w:hint="cs"/>
                <w:sz w:val="24"/>
                <w:szCs w:val="24"/>
                <w:rtl/>
              </w:rPr>
              <w:t>الرطوبة</w:t>
            </w:r>
          </w:p>
          <w:p w:rsidR="003E6F35" w:rsidRPr="003E6F35" w:rsidRDefault="003E6F35" w:rsidP="003E6F35">
            <w:pPr>
              <w:autoSpaceDE w:val="0"/>
              <w:autoSpaceDN w:val="0"/>
              <w:bidi/>
              <w:adjustRightInd w:val="0"/>
              <w:rPr>
                <w:rFonts w:ascii="AkhbarMT" w:cs="AkhbarMT"/>
                <w:sz w:val="24"/>
                <w:szCs w:val="24"/>
              </w:rPr>
            </w:pPr>
            <w:r w:rsidRPr="003E6F35">
              <w:rPr>
                <w:rFonts w:ascii="AkhbarMT" w:cs="AkhbarMT" w:hint="cs"/>
                <w:sz w:val="24"/>
                <w:szCs w:val="24"/>
                <w:rtl/>
              </w:rPr>
              <w:t>وخاصة</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فترة</w:t>
            </w:r>
            <w:r w:rsidRPr="003E6F35">
              <w:rPr>
                <w:rFonts w:ascii="AkhbarMT" w:cs="AkhbarMT"/>
                <w:sz w:val="24"/>
                <w:szCs w:val="24"/>
              </w:rPr>
              <w:t xml:space="preserve"> </w:t>
            </w:r>
            <w:r w:rsidRPr="003E6F35">
              <w:rPr>
                <w:rFonts w:ascii="AkhbarMT" w:cs="AkhbarMT" w:hint="cs"/>
                <w:sz w:val="24"/>
                <w:szCs w:val="24"/>
                <w:rtl/>
              </w:rPr>
              <w:t>الازهار</w:t>
            </w:r>
            <w:r w:rsidRPr="003E6F35">
              <w:rPr>
                <w:rFonts w:ascii="AkhbarMT" w:cs="AkhbarMT"/>
                <w:sz w:val="24"/>
                <w:szCs w:val="24"/>
              </w:rPr>
              <w:t xml:space="preserve"> .</w:t>
            </w:r>
          </w:p>
          <w:p w:rsidR="0043284A" w:rsidRPr="0043284A" w:rsidRDefault="003E6F35" w:rsidP="0043284A">
            <w:pPr>
              <w:autoSpaceDE w:val="0"/>
              <w:autoSpaceDN w:val="0"/>
              <w:bidi/>
              <w:adjustRightInd w:val="0"/>
              <w:spacing w:line="276" w:lineRule="auto"/>
              <w:rPr>
                <w:rFonts w:ascii="AkhbarMT" w:cs="AkhbarMT"/>
                <w:sz w:val="24"/>
                <w:szCs w:val="24"/>
              </w:rPr>
            </w:pPr>
            <w:r w:rsidRPr="003E6F35">
              <w:rPr>
                <w:rFonts w:ascii="AkhbarMT" w:cs="AkhbarMT" w:hint="cs"/>
                <w:sz w:val="24"/>
                <w:szCs w:val="24"/>
                <w:rtl/>
              </w:rPr>
              <w:t>كان</w:t>
            </w:r>
            <w:r w:rsidRPr="003E6F35">
              <w:rPr>
                <w:rFonts w:ascii="AkhbarMT" w:cs="AkhbarMT"/>
                <w:sz w:val="24"/>
                <w:szCs w:val="24"/>
              </w:rPr>
              <w:t xml:space="preserve"> </w:t>
            </w:r>
            <w:r w:rsidRPr="003E6F35">
              <w:rPr>
                <w:rFonts w:ascii="AkhbarMT" w:cs="AkhbarMT" w:hint="cs"/>
                <w:sz w:val="24"/>
                <w:szCs w:val="24"/>
                <w:rtl/>
              </w:rPr>
              <w:t>الارز</w:t>
            </w:r>
            <w:r w:rsidRPr="003E6F35">
              <w:rPr>
                <w:rFonts w:ascii="AkhbarMT" w:cs="AkhbarMT"/>
                <w:sz w:val="24"/>
                <w:szCs w:val="24"/>
              </w:rPr>
              <w:t xml:space="preserve"> </w:t>
            </w:r>
            <w:r w:rsidRPr="003E6F35">
              <w:rPr>
                <w:rFonts w:ascii="AkhbarMT" w:cs="AkhbarMT" w:hint="cs"/>
                <w:sz w:val="24"/>
                <w:szCs w:val="24"/>
                <w:rtl/>
              </w:rPr>
              <w:t>يزرع</w:t>
            </w:r>
            <w:r w:rsidRPr="003E6F35">
              <w:rPr>
                <w:rFonts w:ascii="AkhbarMT" w:cs="AkhbarMT"/>
                <w:sz w:val="24"/>
                <w:szCs w:val="24"/>
              </w:rPr>
              <w:t xml:space="preserve"> </w:t>
            </w:r>
            <w:r w:rsidRPr="003E6F35">
              <w:rPr>
                <w:rFonts w:ascii="AkhbarMT" w:cs="AkhbarMT" w:hint="cs"/>
                <w:sz w:val="24"/>
                <w:szCs w:val="24"/>
                <w:rtl/>
              </w:rPr>
              <w:t>سابقا</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نفس</w:t>
            </w:r>
            <w:r w:rsidRPr="003E6F35">
              <w:rPr>
                <w:rFonts w:ascii="AkhbarMT" w:cs="AkhbarMT"/>
                <w:sz w:val="24"/>
                <w:szCs w:val="24"/>
              </w:rPr>
              <w:t xml:space="preserve"> </w:t>
            </w:r>
            <w:r w:rsidRPr="003E6F35">
              <w:rPr>
                <w:rFonts w:ascii="AkhbarMT" w:cs="AkhbarMT" w:hint="cs"/>
                <w:sz w:val="24"/>
                <w:szCs w:val="24"/>
                <w:rtl/>
              </w:rPr>
              <w:t>التربة</w:t>
            </w:r>
            <w:r w:rsidRPr="003E6F35">
              <w:rPr>
                <w:rFonts w:ascii="AkhbarMT" w:cs="AkhbarMT"/>
                <w:sz w:val="24"/>
                <w:szCs w:val="24"/>
              </w:rPr>
              <w:t xml:space="preserve"> </w:t>
            </w:r>
            <w:r w:rsidRPr="003E6F35">
              <w:rPr>
                <w:rFonts w:ascii="AkhbarMT" w:cs="AkhbarMT" w:hint="cs"/>
                <w:sz w:val="24"/>
                <w:szCs w:val="24"/>
                <w:rtl/>
              </w:rPr>
              <w:t>لسنوات</w:t>
            </w:r>
            <w:r w:rsidRPr="003E6F35">
              <w:rPr>
                <w:rFonts w:ascii="AkhbarMT" w:cs="AkhbarMT"/>
                <w:sz w:val="24"/>
                <w:szCs w:val="24"/>
              </w:rPr>
              <w:t xml:space="preserve"> </w:t>
            </w:r>
            <w:r w:rsidRPr="003E6F35">
              <w:rPr>
                <w:rFonts w:ascii="AkhbarMT" w:cs="AkhbarMT" w:hint="cs"/>
                <w:sz w:val="24"/>
                <w:szCs w:val="24"/>
                <w:rtl/>
              </w:rPr>
              <w:t>متتالية</w:t>
            </w:r>
            <w:r w:rsidRPr="003E6F35">
              <w:rPr>
                <w:rFonts w:ascii="AkhbarMT" w:cs="AkhbarMT"/>
                <w:sz w:val="24"/>
                <w:szCs w:val="24"/>
              </w:rPr>
              <w:t xml:space="preserve"> )</w:t>
            </w:r>
            <w:r w:rsidRPr="003E6F35">
              <w:rPr>
                <w:rFonts w:ascii="AkhbarMT" w:cs="AkhbarMT" w:hint="cs"/>
                <w:sz w:val="24"/>
                <w:szCs w:val="24"/>
                <w:rtl/>
              </w:rPr>
              <w:t>اي</w:t>
            </w:r>
            <w:r w:rsidRPr="003E6F35">
              <w:rPr>
                <w:rFonts w:ascii="AkhbarMT" w:cs="AkhbarMT"/>
                <w:sz w:val="24"/>
                <w:szCs w:val="24"/>
              </w:rPr>
              <w:t xml:space="preserve"> </w:t>
            </w:r>
            <w:r w:rsidRPr="003E6F35">
              <w:rPr>
                <w:rFonts w:ascii="AkhbarMT" w:cs="AkhbarMT" w:hint="cs"/>
                <w:sz w:val="24"/>
                <w:szCs w:val="24"/>
                <w:rtl/>
              </w:rPr>
              <w:t>دون</w:t>
            </w:r>
            <w:r w:rsidRPr="003E6F35">
              <w:rPr>
                <w:rFonts w:ascii="AkhbarMT" w:cs="AkhbarMT"/>
                <w:sz w:val="24"/>
                <w:szCs w:val="24"/>
              </w:rPr>
              <w:t xml:space="preserve"> </w:t>
            </w:r>
            <w:r w:rsidRPr="003E6F35">
              <w:rPr>
                <w:rFonts w:ascii="AkhbarMT" w:cs="AkhbarMT" w:hint="cs"/>
                <w:sz w:val="24"/>
                <w:szCs w:val="24"/>
                <w:rtl/>
              </w:rPr>
              <w:t>اتباع</w:t>
            </w:r>
            <w:r w:rsidRPr="003E6F35">
              <w:rPr>
                <w:rFonts w:ascii="AkhbarMT" w:cs="AkhbarMT"/>
                <w:sz w:val="24"/>
                <w:szCs w:val="24"/>
              </w:rPr>
              <w:t xml:space="preserve"> </w:t>
            </w:r>
            <w:r w:rsidRPr="003E6F35">
              <w:rPr>
                <w:rFonts w:ascii="AkhbarMT" w:cs="AkhbarMT" w:hint="cs"/>
                <w:sz w:val="24"/>
                <w:szCs w:val="24"/>
                <w:rtl/>
              </w:rPr>
              <w:t>للدورة</w:t>
            </w:r>
            <w:r w:rsidRPr="003E6F35">
              <w:rPr>
                <w:rFonts w:ascii="AkhbarMT" w:cs="AkhbarMT"/>
                <w:sz w:val="24"/>
                <w:szCs w:val="24"/>
              </w:rPr>
              <w:t xml:space="preserve"> </w:t>
            </w:r>
            <w:r w:rsidRPr="003E6F35">
              <w:rPr>
                <w:rFonts w:ascii="AkhbarMT" w:cs="AkhbarMT" w:hint="cs"/>
                <w:sz w:val="24"/>
                <w:szCs w:val="24"/>
                <w:rtl/>
              </w:rPr>
              <w:t>الزراعية</w:t>
            </w:r>
            <w:r w:rsidRPr="003E6F35">
              <w:rPr>
                <w:rFonts w:ascii="AkhbarMT" w:cs="AkhbarMT"/>
                <w:sz w:val="24"/>
                <w:szCs w:val="24"/>
              </w:rPr>
              <w:t xml:space="preserve"> ( </w:t>
            </w:r>
            <w:r w:rsidRPr="003E6F35">
              <w:rPr>
                <w:rFonts w:ascii="AkhbarMT" w:cs="AkhbarMT" w:hint="cs"/>
                <w:sz w:val="24"/>
                <w:szCs w:val="24"/>
                <w:rtl/>
              </w:rPr>
              <w:t>وهذا</w:t>
            </w:r>
            <w:r w:rsidRPr="003E6F35">
              <w:rPr>
                <w:rFonts w:ascii="AkhbarMT" w:cs="AkhbarMT"/>
                <w:sz w:val="24"/>
                <w:szCs w:val="24"/>
              </w:rPr>
              <w:t xml:space="preserve"> </w:t>
            </w:r>
            <w:r w:rsidRPr="003E6F35">
              <w:rPr>
                <w:rFonts w:ascii="AkhbarMT" w:cs="AkhbarMT" w:hint="cs"/>
                <w:sz w:val="24"/>
                <w:szCs w:val="24"/>
                <w:rtl/>
              </w:rPr>
              <w:t>يؤثر</w:t>
            </w:r>
            <w:r w:rsidRPr="003E6F35">
              <w:rPr>
                <w:rFonts w:ascii="AkhbarMT" w:cs="AkhbarMT"/>
                <w:sz w:val="24"/>
                <w:szCs w:val="24"/>
              </w:rPr>
              <w:t xml:space="preserve"> </w:t>
            </w:r>
            <w:r w:rsidRPr="003E6F35">
              <w:rPr>
                <w:rFonts w:ascii="AkhbarMT" w:cs="AkhbarMT" w:hint="cs"/>
                <w:sz w:val="24"/>
                <w:szCs w:val="24"/>
                <w:rtl/>
              </w:rPr>
              <w:t>بشكل</w:t>
            </w:r>
            <w:r w:rsidRPr="003E6F35">
              <w:rPr>
                <w:rFonts w:ascii="AkhbarMT" w:cs="AkhbarMT"/>
                <w:sz w:val="24"/>
                <w:szCs w:val="24"/>
              </w:rPr>
              <w:t xml:space="preserve"> </w:t>
            </w:r>
            <w:r w:rsidRPr="003E6F35">
              <w:rPr>
                <w:rFonts w:ascii="AkhbarMT" w:cs="AkhbarMT" w:hint="cs"/>
                <w:sz w:val="24"/>
                <w:szCs w:val="24"/>
                <w:rtl/>
              </w:rPr>
              <w:t>سيء</w:t>
            </w:r>
            <w:r w:rsidRPr="003E6F35">
              <w:rPr>
                <w:rFonts w:ascii="AkhbarMT" w:cs="AkhbarMT"/>
                <w:sz w:val="24"/>
                <w:szCs w:val="24"/>
              </w:rPr>
              <w:t xml:space="preserve"> </w:t>
            </w:r>
            <w:r w:rsidRPr="003E6F35">
              <w:rPr>
                <w:rFonts w:ascii="AkhbarMT" w:cs="AkhbarMT" w:hint="cs"/>
                <w:sz w:val="24"/>
                <w:szCs w:val="24"/>
                <w:rtl/>
              </w:rPr>
              <w:t>على</w:t>
            </w:r>
            <w:r w:rsidRPr="003E6F35">
              <w:rPr>
                <w:rFonts w:ascii="AkhbarMT" w:cs="AkhbarMT"/>
                <w:sz w:val="24"/>
                <w:szCs w:val="24"/>
              </w:rPr>
              <w:t xml:space="preserve"> </w:t>
            </w:r>
            <w:r w:rsidRPr="003E6F35">
              <w:rPr>
                <w:rFonts w:ascii="AkhbarMT" w:cs="AkhbarMT" w:hint="cs"/>
                <w:sz w:val="24"/>
                <w:szCs w:val="24"/>
                <w:rtl/>
              </w:rPr>
              <w:t>نمو</w:t>
            </w:r>
            <w:r w:rsidRPr="003E6F35">
              <w:rPr>
                <w:rFonts w:ascii="AkhbarMT" w:cs="AkhbarMT"/>
                <w:sz w:val="24"/>
                <w:szCs w:val="24"/>
              </w:rPr>
              <w:t xml:space="preserve"> </w:t>
            </w:r>
            <w:r w:rsidRPr="003E6F35">
              <w:rPr>
                <w:rFonts w:ascii="AkhbarMT" w:cs="AkhbarMT" w:hint="cs"/>
                <w:sz w:val="24"/>
                <w:szCs w:val="24"/>
                <w:rtl/>
              </w:rPr>
              <w:t>وانتاج الارز</w:t>
            </w:r>
            <w:r w:rsidRPr="003E6F35">
              <w:rPr>
                <w:rFonts w:ascii="AkhbarMT" w:cs="AkhbarMT"/>
                <w:sz w:val="24"/>
                <w:szCs w:val="24"/>
              </w:rPr>
              <w:t xml:space="preserve"> </w:t>
            </w:r>
            <w:r w:rsidRPr="003E6F35">
              <w:rPr>
                <w:rFonts w:ascii="AkhbarMT" w:cs="AkhbarMT" w:hint="cs"/>
                <w:sz w:val="24"/>
                <w:szCs w:val="24"/>
                <w:rtl/>
              </w:rPr>
              <w:t>وذلك</w:t>
            </w:r>
            <w:r w:rsidRPr="003E6F35">
              <w:rPr>
                <w:rFonts w:ascii="AkhbarMT" w:cs="AkhbarMT"/>
                <w:sz w:val="24"/>
                <w:szCs w:val="24"/>
              </w:rPr>
              <w:t xml:space="preserve"> </w:t>
            </w:r>
            <w:r w:rsidRPr="003E6F35">
              <w:rPr>
                <w:rFonts w:ascii="AkhbarMT" w:cs="AkhbarMT" w:hint="cs"/>
                <w:sz w:val="24"/>
                <w:szCs w:val="24"/>
                <w:rtl/>
              </w:rPr>
              <w:t>نظراً</w:t>
            </w:r>
            <w:r w:rsidRPr="003E6F35">
              <w:rPr>
                <w:rFonts w:ascii="AkhbarMT" w:cs="AkhbarMT"/>
                <w:sz w:val="24"/>
                <w:szCs w:val="24"/>
              </w:rPr>
              <w:t xml:space="preserve"> </w:t>
            </w:r>
            <w:r w:rsidRPr="003E6F35">
              <w:rPr>
                <w:rFonts w:ascii="AkhbarMT" w:cs="AkhbarMT" w:hint="cs"/>
                <w:sz w:val="24"/>
                <w:szCs w:val="24"/>
                <w:rtl/>
              </w:rPr>
              <w:t>لتحول</w:t>
            </w:r>
            <w:r w:rsidRPr="003E6F35">
              <w:rPr>
                <w:rFonts w:ascii="AkhbarMT" w:cs="AkhbarMT"/>
                <w:sz w:val="24"/>
                <w:szCs w:val="24"/>
              </w:rPr>
              <w:t xml:space="preserve"> </w:t>
            </w:r>
            <w:r w:rsidRPr="003E6F35">
              <w:rPr>
                <w:rFonts w:ascii="AkhbarMT" w:cs="AkhbarMT" w:hint="cs"/>
                <w:sz w:val="24"/>
                <w:szCs w:val="24"/>
                <w:rtl/>
              </w:rPr>
              <w:t>الحقول</w:t>
            </w:r>
            <w:r w:rsidRPr="003E6F35">
              <w:rPr>
                <w:rFonts w:ascii="AkhbarMT" w:cs="AkhbarMT"/>
                <w:sz w:val="24"/>
                <w:szCs w:val="24"/>
              </w:rPr>
              <w:t xml:space="preserve"> </w:t>
            </w:r>
            <w:r w:rsidRPr="003E6F35">
              <w:rPr>
                <w:rFonts w:ascii="AkhbarMT" w:cs="AkhbarMT" w:hint="cs"/>
                <w:sz w:val="24"/>
                <w:szCs w:val="24"/>
                <w:rtl/>
              </w:rPr>
              <w:t>الى</w:t>
            </w:r>
            <w:r w:rsidRPr="003E6F35">
              <w:rPr>
                <w:rFonts w:ascii="AkhbarMT" w:cs="AkhbarMT"/>
                <w:sz w:val="24"/>
                <w:szCs w:val="24"/>
              </w:rPr>
              <w:t xml:space="preserve"> </w:t>
            </w:r>
            <w:r w:rsidRPr="003E6F35">
              <w:rPr>
                <w:rFonts w:ascii="AkhbarMT" w:cs="AkhbarMT" w:hint="cs"/>
                <w:sz w:val="24"/>
                <w:szCs w:val="24"/>
                <w:rtl/>
              </w:rPr>
              <w:t>مستنقعات</w:t>
            </w:r>
            <w:r w:rsidRPr="003E6F35">
              <w:rPr>
                <w:rFonts w:ascii="AkhbarMT" w:cs="AkhbarMT"/>
                <w:sz w:val="24"/>
                <w:szCs w:val="24"/>
              </w:rPr>
              <w:t xml:space="preserve"> </w:t>
            </w:r>
            <w:r w:rsidRPr="003E6F35">
              <w:rPr>
                <w:rFonts w:ascii="AkhbarMT" w:cs="AkhbarMT" w:hint="cs"/>
                <w:sz w:val="24"/>
                <w:szCs w:val="24"/>
                <w:rtl/>
              </w:rPr>
              <w:t>وزيادة</w:t>
            </w:r>
            <w:r w:rsidRPr="003E6F35">
              <w:rPr>
                <w:rFonts w:ascii="AkhbarMT" w:cs="AkhbarMT"/>
                <w:sz w:val="24"/>
                <w:szCs w:val="24"/>
              </w:rPr>
              <w:t xml:space="preserve"> </w:t>
            </w:r>
            <w:r w:rsidRPr="003E6F35">
              <w:rPr>
                <w:rFonts w:ascii="AkhbarMT" w:cs="AkhbarMT" w:hint="cs"/>
                <w:sz w:val="24"/>
                <w:szCs w:val="24"/>
                <w:rtl/>
              </w:rPr>
              <w:t>ملوحة</w:t>
            </w:r>
            <w:r w:rsidRPr="003E6F35">
              <w:rPr>
                <w:rFonts w:ascii="AkhbarMT" w:cs="AkhbarMT"/>
                <w:sz w:val="24"/>
                <w:szCs w:val="24"/>
              </w:rPr>
              <w:t xml:space="preserve"> </w:t>
            </w:r>
            <w:r w:rsidRPr="003E6F35">
              <w:rPr>
                <w:rFonts w:ascii="AkhbarMT" w:cs="AkhbarMT" w:hint="cs"/>
                <w:sz w:val="24"/>
                <w:szCs w:val="24"/>
                <w:rtl/>
              </w:rPr>
              <w:t>التربة</w:t>
            </w:r>
            <w:r w:rsidRPr="003E6F35">
              <w:rPr>
                <w:rFonts w:ascii="AkhbarMT" w:cs="AkhbarMT"/>
                <w:sz w:val="24"/>
                <w:szCs w:val="24"/>
              </w:rPr>
              <w:t xml:space="preserve"> </w:t>
            </w:r>
            <w:r w:rsidRPr="003E6F35">
              <w:rPr>
                <w:rFonts w:ascii="AkhbarMT" w:cs="AkhbarMT" w:hint="cs"/>
                <w:sz w:val="24"/>
                <w:szCs w:val="24"/>
                <w:rtl/>
              </w:rPr>
              <w:t>كما</w:t>
            </w:r>
            <w:r w:rsidRPr="003E6F35">
              <w:rPr>
                <w:rFonts w:ascii="AkhbarMT" w:cs="AkhbarMT"/>
                <w:sz w:val="24"/>
                <w:szCs w:val="24"/>
              </w:rPr>
              <w:t xml:space="preserve"> </w:t>
            </w:r>
            <w:r w:rsidRPr="003E6F35">
              <w:rPr>
                <w:rFonts w:ascii="AkhbarMT" w:cs="AkhbarMT" w:hint="cs"/>
                <w:sz w:val="24"/>
                <w:szCs w:val="24"/>
                <w:rtl/>
              </w:rPr>
              <w:t>ويقل</w:t>
            </w:r>
            <w:r w:rsidRPr="003E6F35">
              <w:rPr>
                <w:rFonts w:ascii="AkhbarMT" w:cs="AkhbarMT"/>
                <w:sz w:val="24"/>
                <w:szCs w:val="24"/>
              </w:rPr>
              <w:t xml:space="preserve"> </w:t>
            </w:r>
            <w:r w:rsidRPr="003E6F35">
              <w:rPr>
                <w:rFonts w:ascii="AkhbarMT" w:cs="AkhbarMT" w:hint="cs"/>
                <w:sz w:val="24"/>
                <w:szCs w:val="24"/>
                <w:rtl/>
              </w:rPr>
              <w:t>نشاط</w:t>
            </w:r>
            <w:r w:rsidRPr="003E6F35">
              <w:rPr>
                <w:rFonts w:ascii="AkhbarMT" w:cs="AkhbarMT"/>
                <w:sz w:val="24"/>
                <w:szCs w:val="24"/>
              </w:rPr>
              <w:t xml:space="preserve"> </w:t>
            </w:r>
            <w:r w:rsidRPr="003E6F35">
              <w:rPr>
                <w:rFonts w:ascii="AkhbarMT" w:cs="AkhbarMT" w:hint="cs"/>
                <w:sz w:val="24"/>
                <w:szCs w:val="24"/>
                <w:rtl/>
              </w:rPr>
              <w:t>الكائنات</w:t>
            </w:r>
            <w:r w:rsidRPr="003E6F35">
              <w:rPr>
                <w:rFonts w:ascii="AkhbarMT" w:cs="AkhbarMT"/>
                <w:sz w:val="24"/>
                <w:szCs w:val="24"/>
              </w:rPr>
              <w:t xml:space="preserve"> </w:t>
            </w:r>
            <w:r w:rsidRPr="003E6F35">
              <w:rPr>
                <w:rFonts w:ascii="AkhbarMT" w:cs="AkhbarMT" w:hint="cs"/>
                <w:sz w:val="24"/>
                <w:szCs w:val="24"/>
                <w:rtl/>
              </w:rPr>
              <w:t>الدقيقة</w:t>
            </w:r>
            <w:r w:rsidRPr="003E6F35">
              <w:rPr>
                <w:rFonts w:ascii="AkhbarMT" w:cs="AkhbarMT"/>
                <w:sz w:val="24"/>
                <w:szCs w:val="24"/>
              </w:rPr>
              <w:t xml:space="preserve"> </w:t>
            </w:r>
            <w:r w:rsidRPr="003E6F35">
              <w:rPr>
                <w:rFonts w:ascii="AkhbarMT" w:cs="AkhbarMT" w:hint="cs"/>
                <w:sz w:val="24"/>
                <w:szCs w:val="24"/>
                <w:rtl/>
              </w:rPr>
              <w:t>في</w:t>
            </w:r>
            <w:r w:rsidRPr="003E6F35">
              <w:rPr>
                <w:rFonts w:ascii="AkhbarMT" w:cs="AkhbarMT"/>
                <w:sz w:val="24"/>
                <w:szCs w:val="24"/>
              </w:rPr>
              <w:t xml:space="preserve"> </w:t>
            </w:r>
            <w:r w:rsidRPr="003E6F35">
              <w:rPr>
                <w:rFonts w:ascii="AkhbarMT" w:cs="AkhbarMT" w:hint="cs"/>
                <w:sz w:val="24"/>
                <w:szCs w:val="24"/>
                <w:rtl/>
              </w:rPr>
              <w:t>التربة</w:t>
            </w:r>
            <w:r w:rsidRPr="003E6F35">
              <w:rPr>
                <w:rFonts w:ascii="AkhbarMT" w:cs="AkhbarMT"/>
                <w:sz w:val="24"/>
                <w:szCs w:val="24"/>
              </w:rPr>
              <w:t xml:space="preserve"> </w:t>
            </w:r>
            <w:r w:rsidRPr="003E6F35">
              <w:rPr>
                <w:rFonts w:ascii="AkhbarMT" w:cs="AkhbarMT" w:hint="cs"/>
                <w:sz w:val="24"/>
                <w:szCs w:val="24"/>
                <w:rtl/>
              </w:rPr>
              <w:t>ويزداد</w:t>
            </w:r>
            <w:r w:rsidRPr="003E6F35">
              <w:rPr>
                <w:rFonts w:ascii="AkhbarMT" w:cs="AkhbarMT"/>
                <w:sz w:val="24"/>
                <w:szCs w:val="24"/>
              </w:rPr>
              <w:t xml:space="preserve"> </w:t>
            </w:r>
            <w:r w:rsidRPr="003E6F35">
              <w:rPr>
                <w:rFonts w:ascii="AkhbarMT" w:cs="AkhbarMT" w:hint="cs"/>
                <w:sz w:val="24"/>
                <w:szCs w:val="24"/>
                <w:rtl/>
              </w:rPr>
              <w:t>تجمع البقايا</w:t>
            </w:r>
            <w:r w:rsidRPr="003E6F35">
              <w:rPr>
                <w:rFonts w:ascii="AkhbarMT" w:cs="AkhbarMT"/>
                <w:sz w:val="24"/>
                <w:szCs w:val="24"/>
              </w:rPr>
              <w:t xml:space="preserve"> </w:t>
            </w:r>
            <w:r w:rsidRPr="003E6F35">
              <w:rPr>
                <w:rFonts w:ascii="AkhbarMT" w:cs="AkhbarMT" w:hint="cs"/>
                <w:sz w:val="24"/>
                <w:szCs w:val="24"/>
                <w:rtl/>
              </w:rPr>
              <w:t>النباتية</w:t>
            </w:r>
            <w:r w:rsidRPr="003E6F35">
              <w:rPr>
                <w:rFonts w:ascii="AkhbarMT" w:cs="AkhbarMT"/>
                <w:sz w:val="24"/>
                <w:szCs w:val="24"/>
              </w:rPr>
              <w:t xml:space="preserve"> </w:t>
            </w:r>
            <w:r w:rsidRPr="003E6F35">
              <w:rPr>
                <w:rFonts w:ascii="AkhbarMT" w:cs="AkhbarMT" w:hint="cs"/>
                <w:sz w:val="24"/>
                <w:szCs w:val="24"/>
                <w:rtl/>
              </w:rPr>
              <w:t>نظرا</w:t>
            </w:r>
            <w:r w:rsidRPr="003E6F35">
              <w:rPr>
                <w:rFonts w:ascii="AkhbarMT" w:cs="AkhbarMT"/>
                <w:sz w:val="24"/>
                <w:szCs w:val="24"/>
              </w:rPr>
              <w:t xml:space="preserve"> </w:t>
            </w:r>
            <w:r w:rsidRPr="003E6F35">
              <w:rPr>
                <w:rFonts w:ascii="AkhbarMT" w:cs="AkhbarMT" w:hint="cs"/>
                <w:sz w:val="24"/>
                <w:szCs w:val="24"/>
                <w:rtl/>
              </w:rPr>
              <w:t>لعدم</w:t>
            </w:r>
            <w:r w:rsidRPr="003E6F35">
              <w:rPr>
                <w:rFonts w:ascii="AkhbarMT" w:cs="AkhbarMT"/>
                <w:sz w:val="24"/>
                <w:szCs w:val="24"/>
              </w:rPr>
              <w:t xml:space="preserve"> </w:t>
            </w:r>
            <w:r w:rsidRPr="003E6F35">
              <w:rPr>
                <w:rFonts w:ascii="AkhbarMT" w:cs="AkhbarMT" w:hint="cs"/>
                <w:sz w:val="24"/>
                <w:szCs w:val="24"/>
                <w:rtl/>
              </w:rPr>
              <w:t>تحللها</w:t>
            </w:r>
            <w:r w:rsidRPr="003E6F35">
              <w:rPr>
                <w:rFonts w:ascii="AkhbarMT" w:cs="AkhbarMT"/>
                <w:sz w:val="24"/>
                <w:szCs w:val="24"/>
              </w:rPr>
              <w:t xml:space="preserve"> </w:t>
            </w:r>
            <w:r w:rsidRPr="003E6F35">
              <w:rPr>
                <w:rFonts w:ascii="AkhbarMT" w:cs="AkhbarMT" w:hint="cs"/>
                <w:sz w:val="24"/>
                <w:szCs w:val="24"/>
                <w:rtl/>
              </w:rPr>
              <w:t>بشكل</w:t>
            </w:r>
            <w:r w:rsidRPr="003E6F35">
              <w:rPr>
                <w:rFonts w:ascii="AkhbarMT" w:cs="AkhbarMT"/>
                <w:sz w:val="24"/>
                <w:szCs w:val="24"/>
              </w:rPr>
              <w:t xml:space="preserve"> </w:t>
            </w:r>
            <w:r w:rsidRPr="003E6F35">
              <w:rPr>
                <w:rFonts w:ascii="AkhbarMT" w:cs="AkhbarMT" w:hint="cs"/>
                <w:sz w:val="24"/>
                <w:szCs w:val="24"/>
                <w:rtl/>
              </w:rPr>
              <w:t>كامل</w:t>
            </w:r>
            <w:r w:rsidRPr="003E6F35">
              <w:rPr>
                <w:rFonts w:ascii="AkhbarMT" w:cs="AkhbarMT"/>
                <w:sz w:val="24"/>
                <w:szCs w:val="24"/>
              </w:rPr>
              <w:t xml:space="preserve"> </w:t>
            </w:r>
            <w:r w:rsidRPr="003E6F35">
              <w:rPr>
                <w:rFonts w:ascii="AkhbarMT" w:cs="AkhbarMT" w:hint="cs"/>
                <w:sz w:val="24"/>
                <w:szCs w:val="24"/>
                <w:rtl/>
              </w:rPr>
              <w:t>كما</w:t>
            </w:r>
            <w:r w:rsidRPr="003E6F35">
              <w:rPr>
                <w:rFonts w:ascii="AkhbarMT" w:cs="AkhbarMT"/>
                <w:sz w:val="24"/>
                <w:szCs w:val="24"/>
              </w:rPr>
              <w:t xml:space="preserve"> </w:t>
            </w:r>
            <w:r w:rsidRPr="003E6F35">
              <w:rPr>
                <w:rFonts w:ascii="AkhbarMT" w:cs="AkhbarMT" w:hint="cs"/>
                <w:sz w:val="24"/>
                <w:szCs w:val="24"/>
                <w:rtl/>
              </w:rPr>
              <w:t>تزداد</w:t>
            </w:r>
            <w:r w:rsidRPr="003E6F35">
              <w:rPr>
                <w:rFonts w:ascii="AkhbarMT" w:cs="AkhbarMT"/>
                <w:sz w:val="24"/>
                <w:szCs w:val="24"/>
              </w:rPr>
              <w:t xml:space="preserve"> </w:t>
            </w:r>
            <w:r w:rsidRPr="003E6F35">
              <w:rPr>
                <w:rFonts w:ascii="AkhbarMT" w:cs="AkhbarMT" w:hint="cs"/>
                <w:sz w:val="24"/>
                <w:szCs w:val="24"/>
                <w:rtl/>
              </w:rPr>
              <w:t>نسبة</w:t>
            </w:r>
            <w:r w:rsidRPr="003E6F35">
              <w:rPr>
                <w:rFonts w:ascii="AkhbarMT" w:cs="AkhbarMT"/>
                <w:sz w:val="24"/>
                <w:szCs w:val="24"/>
              </w:rPr>
              <w:t xml:space="preserve"> </w:t>
            </w:r>
            <w:r w:rsidRPr="003E6F35">
              <w:rPr>
                <w:rFonts w:ascii="AkhbarMT" w:cs="AkhbarMT" w:hint="cs"/>
                <w:sz w:val="24"/>
                <w:szCs w:val="24"/>
                <w:rtl/>
              </w:rPr>
              <w:t>كبريت</w:t>
            </w:r>
            <w:r w:rsidRPr="003E6F35">
              <w:rPr>
                <w:rFonts w:ascii="AkhbarMT" w:cs="AkhbarMT"/>
                <w:sz w:val="24"/>
                <w:szCs w:val="24"/>
              </w:rPr>
              <w:t xml:space="preserve"> </w:t>
            </w:r>
            <w:r w:rsidRPr="003E6F35">
              <w:rPr>
                <w:rFonts w:ascii="AkhbarMT" w:cs="AkhbarMT" w:hint="cs"/>
                <w:sz w:val="24"/>
                <w:szCs w:val="24"/>
                <w:rtl/>
              </w:rPr>
              <w:t>الهيدروجين</w:t>
            </w:r>
            <w:r w:rsidR="0043284A">
              <w:rPr>
                <w:rFonts w:ascii="Calibri" w:hAnsi="Calibri" w:cs="Calibri" w:hint="cs"/>
                <w:sz w:val="24"/>
                <w:szCs w:val="24"/>
                <w:rtl/>
              </w:rPr>
              <w:t xml:space="preserve"> </w:t>
            </w:r>
            <w:r w:rsidRPr="003E6F35">
              <w:rPr>
                <w:rFonts w:ascii="Calibri" w:hAnsi="Calibri" w:cs="Calibri"/>
                <w:sz w:val="24"/>
                <w:szCs w:val="24"/>
              </w:rPr>
              <w:t xml:space="preserve"> </w:t>
            </w:r>
            <w:r w:rsidRPr="003E6F35">
              <w:rPr>
                <w:rFonts w:ascii="AkhbarMT" w:cs="AkhbarMT" w:hint="cs"/>
                <w:sz w:val="24"/>
                <w:szCs w:val="24"/>
                <w:rtl/>
              </w:rPr>
              <w:t>وتتحول</w:t>
            </w:r>
            <w:r w:rsidRPr="003E6F35">
              <w:rPr>
                <w:rFonts w:ascii="AkhbarMT" w:cs="AkhbarMT"/>
                <w:sz w:val="24"/>
                <w:szCs w:val="24"/>
              </w:rPr>
              <w:t xml:space="preserve"> </w:t>
            </w:r>
            <w:r w:rsidRPr="003E6F35">
              <w:rPr>
                <w:rFonts w:ascii="AkhbarMT" w:cs="AkhbarMT" w:hint="cs"/>
                <w:sz w:val="24"/>
                <w:szCs w:val="24"/>
                <w:rtl/>
              </w:rPr>
              <w:t>مركبات</w:t>
            </w:r>
            <w:r w:rsidRPr="003E6F35">
              <w:rPr>
                <w:rFonts w:ascii="AkhbarMT" w:cs="AkhbarMT"/>
                <w:sz w:val="24"/>
                <w:szCs w:val="24"/>
              </w:rPr>
              <w:t xml:space="preserve"> </w:t>
            </w:r>
            <w:r w:rsidRPr="003E6F35">
              <w:rPr>
                <w:rFonts w:ascii="AkhbarMT" w:cs="AkhbarMT" w:hint="cs"/>
                <w:sz w:val="24"/>
                <w:szCs w:val="24"/>
                <w:rtl/>
              </w:rPr>
              <w:t>الفسفور</w:t>
            </w:r>
            <w:r w:rsidRPr="003E6F35">
              <w:rPr>
                <w:rFonts w:ascii="AkhbarMT" w:cs="AkhbarMT"/>
                <w:sz w:val="24"/>
                <w:szCs w:val="24"/>
              </w:rPr>
              <w:t xml:space="preserve"> </w:t>
            </w:r>
            <w:r w:rsidRPr="003E6F35">
              <w:rPr>
                <w:rFonts w:ascii="AkhbarMT" w:cs="AkhbarMT" w:hint="cs"/>
                <w:sz w:val="24"/>
                <w:szCs w:val="24"/>
                <w:rtl/>
              </w:rPr>
              <w:t>الى</w:t>
            </w:r>
            <w:r w:rsidRPr="003E6F35">
              <w:rPr>
                <w:rFonts w:ascii="AkhbarMT" w:cs="AkhbarMT"/>
                <w:sz w:val="24"/>
                <w:szCs w:val="24"/>
              </w:rPr>
              <w:t xml:space="preserve"> </w:t>
            </w:r>
            <w:proofErr w:type="spellStart"/>
            <w:r w:rsidRPr="003E6F35">
              <w:rPr>
                <w:rFonts w:ascii="AkhbarMT" w:cs="AkhbarMT" w:hint="cs"/>
                <w:sz w:val="24"/>
                <w:szCs w:val="24"/>
                <w:rtl/>
              </w:rPr>
              <w:t>اشكال</w:t>
            </w:r>
            <w:r w:rsidR="0043284A">
              <w:rPr>
                <w:rFonts w:ascii="AkhbarMT" w:cs="AkhbarMT" w:hint="cs"/>
                <w:sz w:val="32"/>
                <w:szCs w:val="32"/>
                <w:rtl/>
              </w:rPr>
              <w:t>غير</w:t>
            </w:r>
            <w:proofErr w:type="spellEnd"/>
            <w:r w:rsidR="0043284A">
              <w:rPr>
                <w:rFonts w:ascii="AkhbarMT" w:cs="AkhbarMT"/>
                <w:sz w:val="32"/>
                <w:szCs w:val="32"/>
              </w:rPr>
              <w:t xml:space="preserve"> </w:t>
            </w:r>
            <w:r w:rsidR="0043284A">
              <w:rPr>
                <w:rFonts w:ascii="AkhbarMT" w:cs="AkhbarMT" w:hint="cs"/>
                <w:sz w:val="32"/>
                <w:szCs w:val="32"/>
                <w:rtl/>
              </w:rPr>
              <w:t>قابلة</w:t>
            </w:r>
            <w:r w:rsidR="0043284A">
              <w:rPr>
                <w:rFonts w:ascii="AkhbarMT" w:cs="AkhbarMT"/>
                <w:sz w:val="32"/>
                <w:szCs w:val="32"/>
              </w:rPr>
              <w:t xml:space="preserve"> </w:t>
            </w:r>
            <w:r w:rsidR="0043284A">
              <w:rPr>
                <w:rFonts w:ascii="AkhbarMT" w:cs="AkhbarMT" w:hint="cs"/>
                <w:sz w:val="32"/>
                <w:szCs w:val="32"/>
                <w:rtl/>
              </w:rPr>
              <w:t>للامتصاص</w:t>
            </w:r>
            <w:r w:rsidR="0043284A">
              <w:rPr>
                <w:rFonts w:ascii="AkhbarMT" w:cs="AkhbarMT"/>
                <w:sz w:val="32"/>
                <w:szCs w:val="32"/>
              </w:rPr>
              <w:t xml:space="preserve"> </w:t>
            </w:r>
            <w:r w:rsidR="0043284A">
              <w:rPr>
                <w:rFonts w:ascii="AkhbarMT" w:cs="AkhbarMT" w:hint="cs"/>
                <w:sz w:val="32"/>
                <w:szCs w:val="32"/>
                <w:rtl/>
              </w:rPr>
              <w:t>والتمثيل</w:t>
            </w:r>
            <w:r w:rsidR="0043284A">
              <w:rPr>
                <w:rFonts w:ascii="AkhbarMT" w:cs="AkhbarMT"/>
                <w:sz w:val="32"/>
                <w:szCs w:val="32"/>
              </w:rPr>
              <w:t xml:space="preserve"> </w:t>
            </w:r>
            <w:r w:rsidR="0043284A" w:rsidRPr="0043284A">
              <w:rPr>
                <w:rFonts w:ascii="AkhbarMT" w:cs="AkhbarMT" w:hint="cs"/>
                <w:sz w:val="24"/>
                <w:szCs w:val="24"/>
                <w:rtl/>
              </w:rPr>
              <w:t>بواسطة</w:t>
            </w:r>
            <w:r w:rsidR="0043284A" w:rsidRPr="0043284A">
              <w:rPr>
                <w:rFonts w:ascii="AkhbarMT" w:cs="AkhbarMT"/>
                <w:sz w:val="24"/>
                <w:szCs w:val="24"/>
              </w:rPr>
              <w:t xml:space="preserve"> </w:t>
            </w:r>
            <w:r w:rsidR="0043284A" w:rsidRPr="0043284A">
              <w:rPr>
                <w:rFonts w:ascii="AkhbarMT" w:cs="AkhbarMT" w:hint="cs"/>
                <w:sz w:val="24"/>
                <w:szCs w:val="24"/>
                <w:rtl/>
              </w:rPr>
              <w:t>النباتات</w:t>
            </w:r>
            <w:r w:rsidR="0043284A" w:rsidRPr="0043284A">
              <w:rPr>
                <w:rFonts w:ascii="AkhbarMT" w:cs="AkhbarMT"/>
                <w:sz w:val="24"/>
                <w:szCs w:val="24"/>
              </w:rPr>
              <w:t xml:space="preserve"> </w:t>
            </w:r>
            <w:r w:rsidR="0043284A" w:rsidRPr="0043284A">
              <w:rPr>
                <w:rFonts w:ascii="AkhbarMT" w:cs="AkhbarMT" w:hint="cs"/>
                <w:sz w:val="24"/>
                <w:szCs w:val="24"/>
                <w:rtl/>
              </w:rPr>
              <w:t>ونتيجة</w:t>
            </w:r>
            <w:r w:rsidR="0043284A" w:rsidRPr="0043284A">
              <w:rPr>
                <w:rFonts w:ascii="AkhbarMT" w:cs="AkhbarMT"/>
                <w:sz w:val="24"/>
                <w:szCs w:val="24"/>
              </w:rPr>
              <w:t xml:space="preserve"> </w:t>
            </w:r>
            <w:r w:rsidR="0043284A" w:rsidRPr="0043284A">
              <w:rPr>
                <w:rFonts w:ascii="AkhbarMT" w:cs="AkhbarMT" w:hint="cs"/>
                <w:sz w:val="24"/>
                <w:szCs w:val="24"/>
                <w:rtl/>
              </w:rPr>
              <w:t>لذلك</w:t>
            </w:r>
            <w:r w:rsidR="0043284A" w:rsidRPr="0043284A">
              <w:rPr>
                <w:rFonts w:ascii="AkhbarMT" w:cs="AkhbarMT"/>
                <w:sz w:val="24"/>
                <w:szCs w:val="24"/>
              </w:rPr>
              <w:t xml:space="preserve"> </w:t>
            </w:r>
            <w:r w:rsidR="0043284A" w:rsidRPr="0043284A">
              <w:rPr>
                <w:rFonts w:ascii="AkhbarMT" w:cs="AkhbarMT" w:hint="cs"/>
                <w:sz w:val="24"/>
                <w:szCs w:val="24"/>
                <w:rtl/>
              </w:rPr>
              <w:t>تفقد</w:t>
            </w:r>
            <w:r w:rsidR="0043284A" w:rsidRPr="0043284A">
              <w:rPr>
                <w:rFonts w:ascii="AkhbarMT" w:cs="AkhbarMT"/>
                <w:sz w:val="24"/>
                <w:szCs w:val="24"/>
              </w:rPr>
              <w:t xml:space="preserve"> </w:t>
            </w:r>
            <w:r w:rsidR="0043284A" w:rsidRPr="0043284A">
              <w:rPr>
                <w:rFonts w:ascii="AkhbarMT" w:cs="AkhbarMT" w:hint="cs"/>
                <w:sz w:val="24"/>
                <w:szCs w:val="24"/>
                <w:rtl/>
              </w:rPr>
              <w:t>التربة</w:t>
            </w:r>
            <w:r w:rsidR="0043284A" w:rsidRPr="0043284A">
              <w:rPr>
                <w:rFonts w:ascii="AkhbarMT" w:cs="AkhbarMT"/>
                <w:sz w:val="24"/>
                <w:szCs w:val="24"/>
              </w:rPr>
              <w:t xml:space="preserve"> </w:t>
            </w:r>
            <w:r w:rsidR="0043284A" w:rsidRPr="0043284A">
              <w:rPr>
                <w:rFonts w:ascii="AkhbarMT" w:cs="AkhbarMT" w:hint="cs"/>
                <w:sz w:val="24"/>
                <w:szCs w:val="24"/>
                <w:rtl/>
              </w:rPr>
              <w:t>خصوبتها</w:t>
            </w:r>
            <w:r w:rsidR="0043284A" w:rsidRPr="0043284A">
              <w:rPr>
                <w:rFonts w:ascii="AkhbarMT" w:cs="AkhbarMT"/>
                <w:sz w:val="24"/>
                <w:szCs w:val="24"/>
              </w:rPr>
              <w:t xml:space="preserve"> </w:t>
            </w:r>
            <w:r w:rsidR="0043284A" w:rsidRPr="0043284A">
              <w:rPr>
                <w:rFonts w:ascii="AkhbarMT" w:cs="AkhbarMT" w:hint="cs"/>
                <w:sz w:val="24"/>
                <w:szCs w:val="24"/>
                <w:rtl/>
              </w:rPr>
              <w:t>لذا</w:t>
            </w:r>
            <w:r w:rsidR="0043284A" w:rsidRPr="0043284A">
              <w:rPr>
                <w:rFonts w:ascii="AkhbarMT" w:cs="AkhbarMT"/>
                <w:sz w:val="24"/>
                <w:szCs w:val="24"/>
              </w:rPr>
              <w:t xml:space="preserve"> </w:t>
            </w:r>
            <w:r w:rsidR="0043284A" w:rsidRPr="0043284A">
              <w:rPr>
                <w:rFonts w:ascii="AkhbarMT" w:cs="AkhbarMT" w:hint="cs"/>
                <w:sz w:val="24"/>
                <w:szCs w:val="24"/>
                <w:rtl/>
              </w:rPr>
              <w:t>لابد</w:t>
            </w:r>
            <w:r w:rsidR="0043284A" w:rsidRPr="0043284A">
              <w:rPr>
                <w:rFonts w:ascii="AkhbarMT" w:cs="AkhbarMT"/>
                <w:sz w:val="24"/>
                <w:szCs w:val="24"/>
              </w:rPr>
              <w:t xml:space="preserve"> </w:t>
            </w:r>
            <w:r w:rsidR="0043284A" w:rsidRPr="0043284A">
              <w:rPr>
                <w:rFonts w:ascii="AkhbarMT" w:cs="AkhbarMT" w:hint="cs"/>
                <w:sz w:val="24"/>
                <w:szCs w:val="24"/>
                <w:rtl/>
              </w:rPr>
              <w:t>من</w:t>
            </w:r>
            <w:r w:rsidR="0043284A" w:rsidRPr="0043284A">
              <w:rPr>
                <w:rFonts w:ascii="AkhbarMT" w:cs="AkhbarMT"/>
                <w:sz w:val="24"/>
                <w:szCs w:val="24"/>
              </w:rPr>
              <w:t xml:space="preserve"> </w:t>
            </w:r>
            <w:r w:rsidR="0043284A" w:rsidRPr="0043284A">
              <w:rPr>
                <w:rFonts w:ascii="AkhbarMT" w:cs="AkhbarMT" w:hint="cs"/>
                <w:sz w:val="24"/>
                <w:szCs w:val="24"/>
                <w:rtl/>
              </w:rPr>
              <w:t>اتباع</w:t>
            </w:r>
            <w:r w:rsidR="0043284A" w:rsidRPr="0043284A">
              <w:rPr>
                <w:rFonts w:ascii="AkhbarMT" w:cs="AkhbarMT"/>
                <w:sz w:val="24"/>
                <w:szCs w:val="24"/>
              </w:rPr>
              <w:t xml:space="preserve"> </w:t>
            </w:r>
            <w:r w:rsidR="0043284A" w:rsidRPr="0043284A">
              <w:rPr>
                <w:rFonts w:ascii="AkhbarMT" w:cs="AkhbarMT" w:hint="cs"/>
                <w:sz w:val="24"/>
                <w:szCs w:val="24"/>
                <w:rtl/>
              </w:rPr>
              <w:t>الدورة</w:t>
            </w:r>
            <w:r w:rsidR="0043284A" w:rsidRPr="0043284A">
              <w:rPr>
                <w:rFonts w:ascii="AkhbarMT" w:cs="AkhbarMT"/>
                <w:sz w:val="24"/>
                <w:szCs w:val="24"/>
              </w:rPr>
              <w:t xml:space="preserve"> </w:t>
            </w:r>
            <w:r w:rsidR="0043284A" w:rsidRPr="0043284A">
              <w:rPr>
                <w:rFonts w:ascii="AkhbarMT" w:cs="AkhbarMT" w:hint="cs"/>
                <w:sz w:val="24"/>
                <w:szCs w:val="24"/>
                <w:rtl/>
              </w:rPr>
              <w:t>الزراعية</w:t>
            </w:r>
            <w:r w:rsidR="0043284A" w:rsidRPr="0043284A">
              <w:rPr>
                <w:rFonts w:ascii="AkhbarMT" w:cs="AkhbarMT"/>
                <w:sz w:val="24"/>
                <w:szCs w:val="24"/>
              </w:rPr>
              <w:t xml:space="preserve"> </w:t>
            </w:r>
            <w:r w:rsidR="0043284A" w:rsidRPr="0043284A">
              <w:rPr>
                <w:rFonts w:ascii="AkhbarMT" w:cs="AkhbarMT" w:hint="cs"/>
                <w:sz w:val="24"/>
                <w:szCs w:val="24"/>
                <w:rtl/>
              </w:rPr>
              <w:t>في</w:t>
            </w:r>
            <w:r w:rsidR="0043284A" w:rsidRPr="0043284A">
              <w:rPr>
                <w:rFonts w:ascii="AkhbarMT" w:cs="AkhbarMT"/>
                <w:sz w:val="24"/>
                <w:szCs w:val="24"/>
              </w:rPr>
              <w:t xml:space="preserve"> </w:t>
            </w:r>
            <w:r w:rsidR="0043284A" w:rsidRPr="0043284A">
              <w:rPr>
                <w:rFonts w:ascii="AkhbarMT" w:cs="AkhbarMT" w:hint="cs"/>
                <w:sz w:val="24"/>
                <w:szCs w:val="24"/>
                <w:rtl/>
              </w:rPr>
              <w:t>زراعة</w:t>
            </w:r>
          </w:p>
          <w:p w:rsidR="0043284A" w:rsidRPr="0043284A" w:rsidRDefault="0043284A" w:rsidP="0043284A">
            <w:pPr>
              <w:autoSpaceDE w:val="0"/>
              <w:autoSpaceDN w:val="0"/>
              <w:bidi/>
              <w:adjustRightInd w:val="0"/>
              <w:spacing w:line="276" w:lineRule="auto"/>
              <w:rPr>
                <w:rFonts w:ascii="AkhbarMT" w:cs="AkhbarMT"/>
                <w:sz w:val="24"/>
                <w:szCs w:val="24"/>
              </w:rPr>
            </w:pPr>
            <w:r w:rsidRPr="0043284A">
              <w:rPr>
                <w:rFonts w:ascii="AkhbarMT" w:cs="AkhbarMT" w:hint="cs"/>
                <w:sz w:val="24"/>
                <w:szCs w:val="24"/>
                <w:rtl/>
              </w:rPr>
              <w:t>وخاصة</w:t>
            </w:r>
            <w:r w:rsidRPr="0043284A">
              <w:rPr>
                <w:rFonts w:ascii="AkhbarMT" w:cs="AkhbarMT"/>
                <w:sz w:val="24"/>
                <w:szCs w:val="24"/>
              </w:rPr>
              <w:t xml:space="preserve"> </w:t>
            </w:r>
            <w:r w:rsidRPr="0043284A">
              <w:rPr>
                <w:rFonts w:ascii="AkhbarMT" w:cs="AkhbarMT" w:hint="cs"/>
                <w:sz w:val="24"/>
                <w:szCs w:val="24"/>
                <w:rtl/>
              </w:rPr>
              <w:t>التناوب</w:t>
            </w:r>
            <w:r w:rsidRPr="0043284A">
              <w:rPr>
                <w:rFonts w:ascii="AkhbarMT" w:cs="AkhbarMT"/>
                <w:sz w:val="24"/>
                <w:szCs w:val="24"/>
              </w:rPr>
              <w:t xml:space="preserve"> </w:t>
            </w:r>
            <w:r w:rsidRPr="0043284A">
              <w:rPr>
                <w:rFonts w:ascii="AkhbarMT" w:cs="AkhbarMT" w:hint="cs"/>
                <w:sz w:val="24"/>
                <w:szCs w:val="24"/>
                <w:rtl/>
              </w:rPr>
              <w:t>مع</w:t>
            </w:r>
            <w:r w:rsidRPr="0043284A">
              <w:rPr>
                <w:rFonts w:ascii="AkhbarMT" w:cs="AkhbarMT"/>
                <w:sz w:val="24"/>
                <w:szCs w:val="24"/>
              </w:rPr>
              <w:t xml:space="preserve"> </w:t>
            </w:r>
            <w:r w:rsidRPr="0043284A">
              <w:rPr>
                <w:rFonts w:ascii="AkhbarMT" w:cs="AkhbarMT" w:hint="cs"/>
                <w:sz w:val="24"/>
                <w:szCs w:val="24"/>
                <w:rtl/>
              </w:rPr>
              <w:t>النباتات</w:t>
            </w:r>
            <w:r w:rsidRPr="0043284A">
              <w:rPr>
                <w:rFonts w:ascii="AkhbarMT" w:cs="AkhbarMT"/>
                <w:sz w:val="24"/>
                <w:szCs w:val="24"/>
              </w:rPr>
              <w:t xml:space="preserve"> </w:t>
            </w:r>
            <w:proofErr w:type="gramStart"/>
            <w:r w:rsidRPr="0043284A">
              <w:rPr>
                <w:rFonts w:ascii="AkhbarMT" w:cs="AkhbarMT" w:hint="cs"/>
                <w:sz w:val="24"/>
                <w:szCs w:val="24"/>
                <w:rtl/>
              </w:rPr>
              <w:t>القرنية</w:t>
            </w:r>
            <w:r w:rsidRPr="0043284A">
              <w:rPr>
                <w:rFonts w:ascii="AkhbarMT" w:cs="AkhbarMT"/>
                <w:sz w:val="24"/>
                <w:szCs w:val="24"/>
              </w:rPr>
              <w:t xml:space="preserve"> .</w:t>
            </w:r>
            <w:proofErr w:type="gramEnd"/>
          </w:p>
          <w:p w:rsidR="0043284A" w:rsidRPr="0043284A" w:rsidRDefault="0043284A" w:rsidP="0043284A">
            <w:pPr>
              <w:autoSpaceDE w:val="0"/>
              <w:autoSpaceDN w:val="0"/>
              <w:bidi/>
              <w:adjustRightInd w:val="0"/>
              <w:spacing w:line="276" w:lineRule="auto"/>
              <w:rPr>
                <w:rFonts w:ascii="AkhbarMT" w:cs="AkhbarMT"/>
                <w:sz w:val="24"/>
                <w:szCs w:val="24"/>
              </w:rPr>
            </w:pPr>
            <w:r w:rsidRPr="0043284A">
              <w:rPr>
                <w:rFonts w:ascii="AkhbarMT" w:cs="AkhbarMT" w:hint="cs"/>
                <w:sz w:val="24"/>
                <w:szCs w:val="24"/>
                <w:rtl/>
              </w:rPr>
              <w:t>يزرع</w:t>
            </w:r>
            <w:r w:rsidRPr="0043284A">
              <w:rPr>
                <w:rFonts w:ascii="AkhbarMT" w:cs="AkhbarMT"/>
                <w:sz w:val="24"/>
                <w:szCs w:val="24"/>
              </w:rPr>
              <w:t xml:space="preserve"> </w:t>
            </w:r>
            <w:r w:rsidRPr="0043284A">
              <w:rPr>
                <w:rFonts w:ascii="AkhbarMT" w:cs="AkhbarMT" w:hint="cs"/>
                <w:sz w:val="24"/>
                <w:szCs w:val="24"/>
                <w:rtl/>
              </w:rPr>
              <w:t>الارز</w:t>
            </w:r>
            <w:r w:rsidRPr="0043284A">
              <w:rPr>
                <w:rFonts w:ascii="AkhbarMT" w:cs="AkhbarMT"/>
                <w:sz w:val="24"/>
                <w:szCs w:val="24"/>
              </w:rPr>
              <w:t xml:space="preserve"> </w:t>
            </w:r>
            <w:r w:rsidRPr="0043284A">
              <w:rPr>
                <w:rFonts w:ascii="AkhbarMT" w:cs="AkhbarMT" w:hint="cs"/>
                <w:sz w:val="24"/>
                <w:szCs w:val="24"/>
                <w:rtl/>
              </w:rPr>
              <w:t>اما</w:t>
            </w:r>
            <w:r w:rsidRPr="0043284A">
              <w:rPr>
                <w:rFonts w:ascii="AkhbarMT" w:cs="AkhbarMT"/>
                <w:sz w:val="24"/>
                <w:szCs w:val="24"/>
              </w:rPr>
              <w:t xml:space="preserve"> </w:t>
            </w:r>
            <w:r w:rsidRPr="0043284A">
              <w:rPr>
                <w:rFonts w:ascii="AkhbarMT" w:cs="AkhbarMT" w:hint="cs"/>
                <w:sz w:val="24"/>
                <w:szCs w:val="24"/>
                <w:rtl/>
              </w:rPr>
              <w:t>بالبذور</w:t>
            </w:r>
            <w:r w:rsidRPr="0043284A">
              <w:rPr>
                <w:rFonts w:ascii="AkhbarMT" w:cs="AkhbarMT"/>
                <w:sz w:val="24"/>
                <w:szCs w:val="24"/>
              </w:rPr>
              <w:t xml:space="preserve"> </w:t>
            </w:r>
            <w:r w:rsidRPr="0043284A">
              <w:rPr>
                <w:rFonts w:ascii="AkhbarMT" w:cs="AkhbarMT" w:hint="cs"/>
                <w:sz w:val="24"/>
                <w:szCs w:val="24"/>
                <w:rtl/>
              </w:rPr>
              <w:t>أو</w:t>
            </w:r>
            <w:r w:rsidRPr="0043284A">
              <w:rPr>
                <w:rFonts w:ascii="AkhbarMT" w:cs="AkhbarMT"/>
                <w:sz w:val="24"/>
                <w:szCs w:val="24"/>
              </w:rPr>
              <w:t xml:space="preserve"> </w:t>
            </w:r>
            <w:r w:rsidRPr="0043284A">
              <w:rPr>
                <w:rFonts w:ascii="AkhbarMT" w:cs="AkhbarMT" w:hint="cs"/>
                <w:sz w:val="24"/>
                <w:szCs w:val="24"/>
                <w:rtl/>
              </w:rPr>
              <w:t>بالشتلات</w:t>
            </w:r>
            <w:r w:rsidRPr="0043284A">
              <w:rPr>
                <w:rFonts w:ascii="AkhbarMT" w:cs="AkhbarMT"/>
                <w:sz w:val="24"/>
                <w:szCs w:val="24"/>
              </w:rPr>
              <w:t xml:space="preserve"> </w:t>
            </w:r>
            <w:r w:rsidRPr="0043284A">
              <w:rPr>
                <w:rFonts w:ascii="AkhbarMT" w:cs="AkhbarMT" w:hint="cs"/>
                <w:sz w:val="24"/>
                <w:szCs w:val="24"/>
                <w:rtl/>
              </w:rPr>
              <w:t>وهي</w:t>
            </w:r>
            <w:r w:rsidRPr="0043284A">
              <w:rPr>
                <w:rFonts w:ascii="AkhbarMT" w:cs="AkhbarMT"/>
                <w:sz w:val="24"/>
                <w:szCs w:val="24"/>
              </w:rPr>
              <w:t xml:space="preserve"> </w:t>
            </w:r>
            <w:r w:rsidRPr="0043284A">
              <w:rPr>
                <w:rFonts w:ascii="AkhbarMT" w:cs="AkhbarMT" w:hint="cs"/>
                <w:sz w:val="24"/>
                <w:szCs w:val="24"/>
                <w:rtl/>
              </w:rPr>
              <w:t>الاكثر</w:t>
            </w:r>
            <w:r w:rsidRPr="0043284A">
              <w:rPr>
                <w:rFonts w:ascii="AkhbarMT" w:cs="AkhbarMT"/>
                <w:sz w:val="24"/>
                <w:szCs w:val="24"/>
              </w:rPr>
              <w:t xml:space="preserve"> </w:t>
            </w:r>
            <w:r w:rsidRPr="0043284A">
              <w:rPr>
                <w:rFonts w:ascii="AkhbarMT" w:cs="AkhbarMT" w:hint="cs"/>
                <w:sz w:val="24"/>
                <w:szCs w:val="24"/>
                <w:rtl/>
              </w:rPr>
              <w:t>انتشارا</w:t>
            </w:r>
            <w:r w:rsidRPr="0043284A">
              <w:rPr>
                <w:rFonts w:ascii="AkhbarMT" w:cs="AkhbarMT"/>
                <w:sz w:val="24"/>
                <w:szCs w:val="24"/>
              </w:rPr>
              <w:t xml:space="preserve"> </w:t>
            </w:r>
            <w:r w:rsidRPr="0043284A">
              <w:rPr>
                <w:rFonts w:ascii="AkhbarMT" w:cs="AkhbarMT" w:hint="cs"/>
                <w:sz w:val="24"/>
                <w:szCs w:val="24"/>
                <w:rtl/>
              </w:rPr>
              <w:t>منذ</w:t>
            </w:r>
            <w:r w:rsidRPr="0043284A">
              <w:rPr>
                <w:rFonts w:ascii="AkhbarMT" w:cs="AkhbarMT"/>
                <w:sz w:val="24"/>
                <w:szCs w:val="24"/>
              </w:rPr>
              <w:t xml:space="preserve"> </w:t>
            </w:r>
            <w:r w:rsidRPr="0043284A">
              <w:rPr>
                <w:rFonts w:ascii="AkhbarMT" w:cs="AkhbarMT" w:hint="cs"/>
                <w:sz w:val="24"/>
                <w:szCs w:val="24"/>
                <w:rtl/>
              </w:rPr>
              <w:t>القدم</w:t>
            </w:r>
            <w:r w:rsidRPr="0043284A">
              <w:rPr>
                <w:rFonts w:ascii="AkhbarMT" w:cs="AkhbarMT"/>
                <w:sz w:val="24"/>
                <w:szCs w:val="24"/>
              </w:rPr>
              <w:t xml:space="preserve"> </w:t>
            </w:r>
            <w:r w:rsidRPr="0043284A">
              <w:rPr>
                <w:rFonts w:ascii="AkhbarMT" w:cs="AkhbarMT" w:hint="cs"/>
                <w:sz w:val="24"/>
                <w:szCs w:val="24"/>
                <w:rtl/>
              </w:rPr>
              <w:t>وخاصة</w:t>
            </w:r>
            <w:r w:rsidRPr="0043284A">
              <w:rPr>
                <w:rFonts w:ascii="AkhbarMT" w:cs="AkhbarMT"/>
                <w:sz w:val="24"/>
                <w:szCs w:val="24"/>
              </w:rPr>
              <w:t xml:space="preserve"> </w:t>
            </w:r>
            <w:r w:rsidRPr="0043284A">
              <w:rPr>
                <w:rFonts w:ascii="AkhbarMT" w:cs="AkhbarMT" w:hint="cs"/>
                <w:sz w:val="24"/>
                <w:szCs w:val="24"/>
                <w:rtl/>
              </w:rPr>
              <w:t>في</w:t>
            </w:r>
            <w:r w:rsidRPr="0043284A">
              <w:rPr>
                <w:rFonts w:ascii="AkhbarMT" w:cs="AkhbarMT"/>
                <w:sz w:val="24"/>
                <w:szCs w:val="24"/>
              </w:rPr>
              <w:t xml:space="preserve"> </w:t>
            </w:r>
            <w:r w:rsidRPr="0043284A">
              <w:rPr>
                <w:rFonts w:ascii="AkhbarMT" w:cs="AkhbarMT" w:hint="cs"/>
                <w:sz w:val="24"/>
                <w:szCs w:val="24"/>
                <w:rtl/>
              </w:rPr>
              <w:t>جنوب</w:t>
            </w:r>
            <w:r w:rsidRPr="0043284A">
              <w:rPr>
                <w:rFonts w:ascii="AkhbarMT" w:cs="AkhbarMT"/>
                <w:sz w:val="24"/>
                <w:szCs w:val="24"/>
              </w:rPr>
              <w:t xml:space="preserve"> </w:t>
            </w:r>
            <w:r w:rsidRPr="0043284A">
              <w:rPr>
                <w:rFonts w:ascii="AkhbarMT" w:cs="AkhbarMT" w:hint="cs"/>
                <w:sz w:val="24"/>
                <w:szCs w:val="24"/>
                <w:rtl/>
              </w:rPr>
              <w:t>شرق</w:t>
            </w:r>
            <w:r w:rsidRPr="0043284A">
              <w:rPr>
                <w:rFonts w:ascii="AkhbarMT" w:cs="AkhbarMT"/>
                <w:sz w:val="24"/>
                <w:szCs w:val="24"/>
              </w:rPr>
              <w:t xml:space="preserve"> </w:t>
            </w:r>
            <w:r w:rsidRPr="0043284A">
              <w:rPr>
                <w:rFonts w:ascii="AkhbarMT" w:cs="AkhbarMT" w:hint="cs"/>
                <w:sz w:val="24"/>
                <w:szCs w:val="24"/>
                <w:rtl/>
              </w:rPr>
              <w:t>اسيا</w:t>
            </w:r>
            <w:r w:rsidRPr="0043284A">
              <w:rPr>
                <w:rFonts w:ascii="AkhbarMT" w:cs="AkhbarMT"/>
                <w:sz w:val="24"/>
                <w:szCs w:val="24"/>
              </w:rPr>
              <w:t xml:space="preserve"> </w:t>
            </w:r>
            <w:r w:rsidRPr="0043284A">
              <w:rPr>
                <w:rFonts w:ascii="AkhbarMT" w:cs="AkhbarMT" w:hint="cs"/>
                <w:sz w:val="24"/>
                <w:szCs w:val="24"/>
                <w:rtl/>
              </w:rPr>
              <w:t>واهم</w:t>
            </w:r>
            <w:r w:rsidRPr="0043284A">
              <w:rPr>
                <w:rFonts w:ascii="AkhbarMT" w:cs="AkhbarMT"/>
                <w:sz w:val="24"/>
                <w:szCs w:val="24"/>
              </w:rPr>
              <w:t xml:space="preserve"> </w:t>
            </w:r>
            <w:r w:rsidRPr="0043284A">
              <w:rPr>
                <w:rFonts w:ascii="AkhbarMT" w:cs="AkhbarMT" w:hint="cs"/>
                <w:sz w:val="24"/>
                <w:szCs w:val="24"/>
                <w:rtl/>
              </w:rPr>
              <w:t>مميزاتها</w:t>
            </w:r>
            <w:r w:rsidRPr="0043284A">
              <w:rPr>
                <w:rFonts w:ascii="AkhbarMT" w:cs="AkhbarMT"/>
                <w:sz w:val="24"/>
                <w:szCs w:val="24"/>
              </w:rPr>
              <w:t xml:space="preserve"> </w:t>
            </w:r>
            <w:r w:rsidRPr="0043284A">
              <w:rPr>
                <w:rFonts w:ascii="AkhbarMT" w:cs="AkhbarMT" w:hint="cs"/>
                <w:sz w:val="24"/>
                <w:szCs w:val="24"/>
                <w:rtl/>
              </w:rPr>
              <w:t>هي</w:t>
            </w:r>
            <w:r w:rsidRPr="0043284A">
              <w:rPr>
                <w:rFonts w:ascii="AkhbarMT" w:cs="AkhbarMT"/>
                <w:sz w:val="24"/>
                <w:szCs w:val="24"/>
              </w:rPr>
              <w:t xml:space="preserve"> </w:t>
            </w:r>
            <w:r w:rsidRPr="0043284A">
              <w:rPr>
                <w:rFonts w:ascii="AkhbarMT" w:cs="AkhbarMT" w:hint="cs"/>
                <w:sz w:val="24"/>
                <w:szCs w:val="24"/>
                <w:rtl/>
              </w:rPr>
              <w:t>التالية</w:t>
            </w:r>
            <w:r w:rsidRPr="0043284A">
              <w:rPr>
                <w:rFonts w:ascii="AkhbarMT" w:cs="AkhbarMT"/>
                <w:sz w:val="24"/>
                <w:szCs w:val="24"/>
              </w:rPr>
              <w:t xml:space="preserve"> :</w:t>
            </w:r>
          </w:p>
          <w:p w:rsidR="0043284A" w:rsidRPr="0043284A" w:rsidRDefault="0043284A" w:rsidP="005041FF">
            <w:pPr>
              <w:autoSpaceDE w:val="0"/>
              <w:autoSpaceDN w:val="0"/>
              <w:bidi/>
              <w:adjustRightInd w:val="0"/>
              <w:spacing w:line="276" w:lineRule="auto"/>
              <w:rPr>
                <w:rFonts w:ascii="Calibri" w:hAnsi="Calibri" w:cs="Calibri"/>
                <w:sz w:val="24"/>
                <w:szCs w:val="24"/>
              </w:rPr>
            </w:pPr>
            <w:r w:rsidRPr="0043284A">
              <w:rPr>
                <w:rFonts w:ascii="SymbolMT" w:eastAsia="SymbolMT" w:cs="SymbolMT" w:hint="eastAsia"/>
                <w:sz w:val="24"/>
                <w:szCs w:val="24"/>
              </w:rPr>
              <w:t></w:t>
            </w:r>
            <w:r w:rsidRPr="0043284A">
              <w:rPr>
                <w:rFonts w:ascii="SymbolMT" w:eastAsia="SymbolMT" w:cs="SymbolMT"/>
                <w:sz w:val="24"/>
                <w:szCs w:val="24"/>
              </w:rPr>
              <w:t xml:space="preserve"> </w:t>
            </w:r>
            <w:r w:rsidRPr="0043284A">
              <w:rPr>
                <w:rFonts w:ascii="AkhbarMT" w:cs="AkhbarMT" w:hint="cs"/>
                <w:sz w:val="24"/>
                <w:szCs w:val="24"/>
                <w:rtl/>
              </w:rPr>
              <w:t>الاقلال</w:t>
            </w:r>
            <w:r w:rsidRPr="0043284A">
              <w:rPr>
                <w:rFonts w:ascii="AkhbarMT" w:cs="AkhbarMT"/>
                <w:sz w:val="24"/>
                <w:szCs w:val="24"/>
              </w:rPr>
              <w:t xml:space="preserve"> </w:t>
            </w:r>
            <w:r w:rsidRPr="0043284A">
              <w:rPr>
                <w:rFonts w:ascii="AkhbarMT" w:cs="AkhbarMT" w:hint="cs"/>
                <w:sz w:val="24"/>
                <w:szCs w:val="24"/>
                <w:rtl/>
              </w:rPr>
              <w:t>من</w:t>
            </w:r>
            <w:r w:rsidRPr="0043284A">
              <w:rPr>
                <w:rFonts w:ascii="AkhbarMT" w:cs="AkhbarMT"/>
                <w:sz w:val="24"/>
                <w:szCs w:val="24"/>
              </w:rPr>
              <w:t xml:space="preserve"> </w:t>
            </w:r>
            <w:r w:rsidRPr="0043284A">
              <w:rPr>
                <w:rFonts w:ascii="AkhbarMT" w:cs="AkhbarMT" w:hint="cs"/>
                <w:sz w:val="24"/>
                <w:szCs w:val="24"/>
                <w:rtl/>
              </w:rPr>
              <w:t>كمية</w:t>
            </w:r>
            <w:r w:rsidRPr="0043284A">
              <w:rPr>
                <w:rFonts w:ascii="AkhbarMT" w:cs="AkhbarMT"/>
                <w:sz w:val="24"/>
                <w:szCs w:val="24"/>
              </w:rPr>
              <w:t xml:space="preserve"> </w:t>
            </w:r>
            <w:r w:rsidRPr="0043284A">
              <w:rPr>
                <w:rFonts w:ascii="AkhbarMT" w:cs="AkhbarMT" w:hint="cs"/>
                <w:sz w:val="24"/>
                <w:szCs w:val="24"/>
                <w:rtl/>
              </w:rPr>
              <w:t>البذور</w:t>
            </w:r>
            <w:r w:rsidRPr="0043284A">
              <w:rPr>
                <w:rFonts w:ascii="AkhbarMT" w:cs="AkhbarMT"/>
                <w:sz w:val="24"/>
                <w:szCs w:val="24"/>
              </w:rPr>
              <w:t xml:space="preserve"> </w:t>
            </w:r>
            <w:r w:rsidRPr="0043284A">
              <w:rPr>
                <w:rFonts w:ascii="AkhbarMT" w:cs="AkhbarMT" w:hint="cs"/>
                <w:sz w:val="24"/>
                <w:szCs w:val="24"/>
                <w:rtl/>
              </w:rPr>
              <w:t>اللازمة</w:t>
            </w:r>
            <w:r w:rsidRPr="0043284A">
              <w:rPr>
                <w:rFonts w:ascii="AkhbarMT" w:cs="AkhbarMT"/>
                <w:sz w:val="24"/>
                <w:szCs w:val="24"/>
              </w:rPr>
              <w:t xml:space="preserve"> </w:t>
            </w:r>
            <w:r w:rsidRPr="0043284A">
              <w:rPr>
                <w:rFonts w:ascii="AkhbarMT" w:cs="AkhbarMT" w:hint="cs"/>
                <w:sz w:val="24"/>
                <w:szCs w:val="24"/>
                <w:rtl/>
              </w:rPr>
              <w:t>للزراعة</w:t>
            </w:r>
          </w:p>
          <w:p w:rsidR="0043284A" w:rsidRPr="0043284A" w:rsidRDefault="0043284A" w:rsidP="0043284A">
            <w:pPr>
              <w:autoSpaceDE w:val="0"/>
              <w:autoSpaceDN w:val="0"/>
              <w:bidi/>
              <w:adjustRightInd w:val="0"/>
              <w:spacing w:line="276" w:lineRule="auto"/>
              <w:rPr>
                <w:rFonts w:ascii="AkhbarMT" w:cs="AkhbarMT"/>
                <w:sz w:val="24"/>
                <w:szCs w:val="24"/>
              </w:rPr>
            </w:pPr>
            <w:r w:rsidRPr="0043284A">
              <w:rPr>
                <w:rFonts w:ascii="SymbolMT" w:eastAsia="SymbolMT" w:cs="SymbolMT" w:hint="eastAsia"/>
                <w:sz w:val="24"/>
                <w:szCs w:val="24"/>
              </w:rPr>
              <w:t></w:t>
            </w:r>
            <w:r w:rsidRPr="0043284A">
              <w:rPr>
                <w:rFonts w:ascii="SymbolMT" w:eastAsia="SymbolMT" w:cs="SymbolMT"/>
                <w:sz w:val="24"/>
                <w:szCs w:val="24"/>
              </w:rPr>
              <w:t xml:space="preserve"> </w:t>
            </w:r>
            <w:r w:rsidRPr="0043284A">
              <w:rPr>
                <w:rFonts w:ascii="AkhbarMT" w:cs="AkhbarMT" w:hint="cs"/>
                <w:sz w:val="24"/>
                <w:szCs w:val="24"/>
                <w:rtl/>
              </w:rPr>
              <w:t>تقصير</w:t>
            </w:r>
            <w:r w:rsidRPr="0043284A">
              <w:rPr>
                <w:rFonts w:ascii="AkhbarMT" w:cs="AkhbarMT"/>
                <w:sz w:val="24"/>
                <w:szCs w:val="24"/>
              </w:rPr>
              <w:t xml:space="preserve"> </w:t>
            </w:r>
            <w:r w:rsidRPr="0043284A">
              <w:rPr>
                <w:rFonts w:ascii="AkhbarMT" w:cs="AkhbarMT" w:hint="cs"/>
                <w:sz w:val="24"/>
                <w:szCs w:val="24"/>
                <w:rtl/>
              </w:rPr>
              <w:t>فترة</w:t>
            </w:r>
            <w:r w:rsidRPr="0043284A">
              <w:rPr>
                <w:rFonts w:ascii="AkhbarMT" w:cs="AkhbarMT"/>
                <w:sz w:val="24"/>
                <w:szCs w:val="24"/>
              </w:rPr>
              <w:t xml:space="preserve"> </w:t>
            </w:r>
            <w:r w:rsidRPr="0043284A">
              <w:rPr>
                <w:rFonts w:ascii="AkhbarMT" w:cs="AkhbarMT" w:hint="cs"/>
                <w:sz w:val="24"/>
                <w:szCs w:val="24"/>
                <w:rtl/>
              </w:rPr>
              <w:t>النمو</w:t>
            </w:r>
            <w:r w:rsidRPr="0043284A">
              <w:rPr>
                <w:rFonts w:ascii="AkhbarMT" w:cs="AkhbarMT"/>
                <w:sz w:val="24"/>
                <w:szCs w:val="24"/>
              </w:rPr>
              <w:t xml:space="preserve"> </w:t>
            </w:r>
            <w:r w:rsidRPr="0043284A">
              <w:rPr>
                <w:rFonts w:ascii="AkhbarMT" w:cs="AkhbarMT" w:hint="cs"/>
                <w:sz w:val="24"/>
                <w:szCs w:val="24"/>
                <w:rtl/>
              </w:rPr>
              <w:t>بحدود</w:t>
            </w:r>
            <w:r w:rsidRPr="0043284A">
              <w:rPr>
                <w:rFonts w:ascii="AkhbarMT" w:cs="AkhbarMT"/>
                <w:sz w:val="24"/>
                <w:szCs w:val="24"/>
              </w:rPr>
              <w:t xml:space="preserve"> 40 </w:t>
            </w:r>
            <w:r w:rsidRPr="0043284A">
              <w:rPr>
                <w:rFonts w:ascii="AkhbarMT" w:cs="AkhbarMT" w:hint="cs"/>
                <w:sz w:val="24"/>
                <w:szCs w:val="24"/>
                <w:rtl/>
              </w:rPr>
              <w:t>يوما</w:t>
            </w:r>
            <w:r w:rsidRPr="0043284A">
              <w:rPr>
                <w:rFonts w:ascii="AkhbarMT" w:cs="AkhbarMT"/>
                <w:sz w:val="24"/>
                <w:szCs w:val="24"/>
              </w:rPr>
              <w:t xml:space="preserve"> </w:t>
            </w:r>
            <w:r w:rsidRPr="0043284A">
              <w:rPr>
                <w:rFonts w:ascii="AkhbarMT" w:cs="AkhbarMT" w:hint="cs"/>
                <w:sz w:val="24"/>
                <w:szCs w:val="24"/>
                <w:rtl/>
              </w:rPr>
              <w:t>وهذا</w:t>
            </w:r>
            <w:r w:rsidRPr="0043284A">
              <w:rPr>
                <w:rFonts w:ascii="AkhbarMT" w:cs="AkhbarMT"/>
                <w:sz w:val="24"/>
                <w:szCs w:val="24"/>
              </w:rPr>
              <w:t xml:space="preserve"> </w:t>
            </w:r>
            <w:r w:rsidRPr="0043284A">
              <w:rPr>
                <w:rFonts w:ascii="AkhbarMT" w:cs="AkhbarMT" w:hint="cs"/>
                <w:sz w:val="24"/>
                <w:szCs w:val="24"/>
                <w:rtl/>
              </w:rPr>
              <w:t>يسمح</w:t>
            </w:r>
            <w:r w:rsidRPr="0043284A">
              <w:rPr>
                <w:rFonts w:ascii="AkhbarMT" w:cs="AkhbarMT"/>
                <w:sz w:val="24"/>
                <w:szCs w:val="24"/>
              </w:rPr>
              <w:t xml:space="preserve"> </w:t>
            </w:r>
            <w:r w:rsidRPr="0043284A">
              <w:rPr>
                <w:rFonts w:ascii="AkhbarMT" w:cs="AkhbarMT" w:hint="cs"/>
                <w:sz w:val="24"/>
                <w:szCs w:val="24"/>
                <w:rtl/>
              </w:rPr>
              <w:t>بالحصول</w:t>
            </w:r>
            <w:r w:rsidRPr="0043284A">
              <w:rPr>
                <w:rFonts w:ascii="AkhbarMT" w:cs="AkhbarMT"/>
                <w:sz w:val="24"/>
                <w:szCs w:val="24"/>
              </w:rPr>
              <w:t xml:space="preserve"> </w:t>
            </w:r>
            <w:r w:rsidRPr="0043284A">
              <w:rPr>
                <w:rFonts w:ascii="AkhbarMT" w:cs="AkhbarMT" w:hint="cs"/>
                <w:sz w:val="24"/>
                <w:szCs w:val="24"/>
                <w:rtl/>
              </w:rPr>
              <w:t>في</w:t>
            </w:r>
            <w:r w:rsidRPr="0043284A">
              <w:rPr>
                <w:rFonts w:ascii="AkhbarMT" w:cs="AkhbarMT"/>
                <w:sz w:val="24"/>
                <w:szCs w:val="24"/>
              </w:rPr>
              <w:t xml:space="preserve"> </w:t>
            </w:r>
            <w:r w:rsidRPr="0043284A">
              <w:rPr>
                <w:rFonts w:ascii="AkhbarMT" w:cs="AkhbarMT" w:hint="cs"/>
                <w:sz w:val="24"/>
                <w:szCs w:val="24"/>
                <w:rtl/>
              </w:rPr>
              <w:t>المناطق</w:t>
            </w:r>
            <w:r w:rsidRPr="0043284A">
              <w:rPr>
                <w:rFonts w:ascii="AkhbarMT" w:cs="AkhbarMT"/>
                <w:sz w:val="24"/>
                <w:szCs w:val="24"/>
              </w:rPr>
              <w:t xml:space="preserve"> </w:t>
            </w:r>
            <w:r w:rsidRPr="0043284A">
              <w:rPr>
                <w:rFonts w:ascii="AkhbarMT" w:cs="AkhbarMT" w:hint="cs"/>
                <w:sz w:val="24"/>
                <w:szCs w:val="24"/>
                <w:rtl/>
              </w:rPr>
              <w:t>المدارية</w:t>
            </w:r>
            <w:r w:rsidRPr="0043284A">
              <w:rPr>
                <w:rFonts w:ascii="AkhbarMT" w:cs="AkhbarMT"/>
                <w:sz w:val="24"/>
                <w:szCs w:val="24"/>
              </w:rPr>
              <w:t xml:space="preserve"> </w:t>
            </w:r>
            <w:r w:rsidRPr="0043284A">
              <w:rPr>
                <w:rFonts w:ascii="AkhbarMT" w:cs="AkhbarMT" w:hint="cs"/>
                <w:sz w:val="24"/>
                <w:szCs w:val="24"/>
                <w:rtl/>
              </w:rPr>
              <w:t>على</w:t>
            </w:r>
            <w:r w:rsidRPr="0043284A">
              <w:rPr>
                <w:rFonts w:ascii="AkhbarMT" w:cs="AkhbarMT"/>
                <w:sz w:val="24"/>
                <w:szCs w:val="24"/>
              </w:rPr>
              <w:t xml:space="preserve"> </w:t>
            </w:r>
            <w:r w:rsidRPr="0043284A">
              <w:rPr>
                <w:rFonts w:ascii="AkhbarMT" w:cs="AkhbarMT" w:hint="cs"/>
                <w:sz w:val="24"/>
                <w:szCs w:val="24"/>
                <w:rtl/>
              </w:rPr>
              <w:t>محصولين</w:t>
            </w:r>
            <w:r w:rsidRPr="0043284A">
              <w:rPr>
                <w:rFonts w:ascii="AkhbarMT" w:cs="AkhbarMT"/>
                <w:sz w:val="24"/>
                <w:szCs w:val="24"/>
              </w:rPr>
              <w:t xml:space="preserve"> </w:t>
            </w:r>
            <w:r w:rsidRPr="0043284A">
              <w:rPr>
                <w:rFonts w:ascii="AkhbarMT" w:cs="AkhbarMT" w:hint="cs"/>
                <w:sz w:val="24"/>
                <w:szCs w:val="24"/>
                <w:rtl/>
              </w:rPr>
              <w:t>الى</w:t>
            </w:r>
            <w:r w:rsidRPr="0043284A">
              <w:rPr>
                <w:rFonts w:ascii="AkhbarMT" w:cs="AkhbarMT"/>
                <w:sz w:val="24"/>
                <w:szCs w:val="24"/>
              </w:rPr>
              <w:t xml:space="preserve"> </w:t>
            </w:r>
            <w:r w:rsidRPr="0043284A">
              <w:rPr>
                <w:rFonts w:ascii="AkhbarMT" w:cs="AkhbarMT" w:hint="cs"/>
                <w:sz w:val="24"/>
                <w:szCs w:val="24"/>
                <w:rtl/>
              </w:rPr>
              <w:t>ثلاثة</w:t>
            </w:r>
            <w:r w:rsidRPr="0043284A">
              <w:rPr>
                <w:rFonts w:ascii="AkhbarMT" w:cs="AkhbarMT"/>
                <w:sz w:val="24"/>
                <w:szCs w:val="24"/>
              </w:rPr>
              <w:t xml:space="preserve"> </w:t>
            </w:r>
            <w:r w:rsidRPr="0043284A">
              <w:rPr>
                <w:rFonts w:ascii="AkhbarMT" w:cs="AkhbarMT" w:hint="cs"/>
                <w:sz w:val="24"/>
                <w:szCs w:val="24"/>
                <w:rtl/>
              </w:rPr>
              <w:t>محاصيل</w:t>
            </w:r>
            <w:r w:rsidRPr="0043284A">
              <w:rPr>
                <w:rFonts w:ascii="AkhbarMT" w:cs="AkhbarMT"/>
                <w:sz w:val="24"/>
                <w:szCs w:val="24"/>
              </w:rPr>
              <w:t xml:space="preserve"> </w:t>
            </w:r>
            <w:r w:rsidRPr="0043284A">
              <w:rPr>
                <w:rFonts w:ascii="AkhbarMT" w:cs="AkhbarMT" w:hint="cs"/>
                <w:sz w:val="24"/>
                <w:szCs w:val="24"/>
                <w:rtl/>
              </w:rPr>
              <w:t>في</w:t>
            </w:r>
          </w:p>
          <w:p w:rsidR="0043284A" w:rsidRPr="0043284A" w:rsidRDefault="0043284A" w:rsidP="0043284A">
            <w:pPr>
              <w:autoSpaceDE w:val="0"/>
              <w:autoSpaceDN w:val="0"/>
              <w:bidi/>
              <w:adjustRightInd w:val="0"/>
              <w:spacing w:line="276" w:lineRule="auto"/>
              <w:rPr>
                <w:rFonts w:ascii="Calibri" w:hAnsi="Calibri" w:cs="Calibri"/>
                <w:sz w:val="24"/>
                <w:szCs w:val="24"/>
              </w:rPr>
            </w:pPr>
            <w:r w:rsidRPr="0043284A">
              <w:rPr>
                <w:rFonts w:ascii="AkhbarMT" w:cs="AkhbarMT" w:hint="cs"/>
                <w:sz w:val="24"/>
                <w:szCs w:val="24"/>
                <w:rtl/>
              </w:rPr>
              <w:t>السنة</w:t>
            </w:r>
            <w:r w:rsidRPr="0043284A">
              <w:rPr>
                <w:rFonts w:ascii="AkhbarMT" w:cs="AkhbarMT"/>
                <w:sz w:val="24"/>
                <w:szCs w:val="24"/>
              </w:rPr>
              <w:t xml:space="preserve"> </w:t>
            </w:r>
            <w:r w:rsidRPr="0043284A">
              <w:rPr>
                <w:rFonts w:ascii="Calibri" w:hAnsi="Calibri" w:cs="Calibri"/>
                <w:sz w:val="24"/>
                <w:szCs w:val="24"/>
              </w:rPr>
              <w:t>.</w:t>
            </w:r>
          </w:p>
          <w:p w:rsidR="003E6F35" w:rsidRDefault="0043284A" w:rsidP="0043284A">
            <w:pPr>
              <w:autoSpaceDE w:val="0"/>
              <w:autoSpaceDN w:val="0"/>
              <w:bidi/>
              <w:adjustRightInd w:val="0"/>
              <w:spacing w:line="276" w:lineRule="auto"/>
              <w:rPr>
                <w:rFonts w:ascii="AkhbarMT" w:cs="AkhbarMT" w:hint="cs"/>
                <w:sz w:val="24"/>
                <w:szCs w:val="24"/>
                <w:rtl/>
              </w:rPr>
            </w:pPr>
            <w:r w:rsidRPr="0043284A">
              <w:rPr>
                <w:rFonts w:ascii="SymbolMT" w:eastAsia="SymbolMT" w:cs="SymbolMT" w:hint="eastAsia"/>
                <w:sz w:val="24"/>
                <w:szCs w:val="24"/>
              </w:rPr>
              <w:lastRenderedPageBreak/>
              <w:t></w:t>
            </w:r>
            <w:r w:rsidRPr="0043284A">
              <w:rPr>
                <w:rFonts w:ascii="SymbolMT" w:eastAsia="SymbolMT" w:cs="SymbolMT"/>
                <w:sz w:val="24"/>
                <w:szCs w:val="24"/>
              </w:rPr>
              <w:t xml:space="preserve"> </w:t>
            </w:r>
            <w:r w:rsidRPr="0043284A">
              <w:rPr>
                <w:rFonts w:ascii="AkhbarMT" w:cs="AkhbarMT" w:hint="cs"/>
                <w:sz w:val="24"/>
                <w:szCs w:val="24"/>
                <w:rtl/>
              </w:rPr>
              <w:t>الزراعة</w:t>
            </w:r>
            <w:r w:rsidRPr="0043284A">
              <w:rPr>
                <w:rFonts w:ascii="AkhbarMT" w:cs="AkhbarMT"/>
                <w:sz w:val="24"/>
                <w:szCs w:val="24"/>
              </w:rPr>
              <w:t xml:space="preserve"> </w:t>
            </w:r>
            <w:r w:rsidRPr="0043284A">
              <w:rPr>
                <w:rFonts w:ascii="AkhbarMT" w:cs="AkhbarMT" w:hint="cs"/>
                <w:sz w:val="24"/>
                <w:szCs w:val="24"/>
                <w:rtl/>
              </w:rPr>
              <w:t>بالشتلات</w:t>
            </w:r>
            <w:r w:rsidRPr="0043284A">
              <w:rPr>
                <w:rFonts w:ascii="AkhbarMT" w:cs="AkhbarMT"/>
                <w:sz w:val="24"/>
                <w:szCs w:val="24"/>
              </w:rPr>
              <w:t xml:space="preserve"> </w:t>
            </w:r>
            <w:r w:rsidRPr="0043284A">
              <w:rPr>
                <w:rFonts w:ascii="AkhbarMT" w:cs="AkhbarMT" w:hint="cs"/>
                <w:sz w:val="24"/>
                <w:szCs w:val="24"/>
                <w:rtl/>
              </w:rPr>
              <w:t>تعني</w:t>
            </w:r>
            <w:r w:rsidRPr="0043284A">
              <w:rPr>
                <w:rFonts w:ascii="AkhbarMT" w:cs="AkhbarMT"/>
                <w:sz w:val="24"/>
                <w:szCs w:val="24"/>
              </w:rPr>
              <w:t xml:space="preserve"> </w:t>
            </w:r>
            <w:r w:rsidRPr="0043284A">
              <w:rPr>
                <w:rFonts w:ascii="AkhbarMT" w:cs="AkhbarMT" w:hint="cs"/>
                <w:sz w:val="24"/>
                <w:szCs w:val="24"/>
                <w:rtl/>
              </w:rPr>
              <w:t>اختيار</w:t>
            </w:r>
            <w:r w:rsidRPr="0043284A">
              <w:rPr>
                <w:rFonts w:ascii="AkhbarMT" w:cs="AkhbarMT"/>
                <w:sz w:val="24"/>
                <w:szCs w:val="24"/>
              </w:rPr>
              <w:t xml:space="preserve"> </w:t>
            </w:r>
            <w:r w:rsidRPr="0043284A">
              <w:rPr>
                <w:rFonts w:ascii="AkhbarMT" w:cs="AkhbarMT" w:hint="cs"/>
                <w:sz w:val="24"/>
                <w:szCs w:val="24"/>
                <w:rtl/>
              </w:rPr>
              <w:t>الشتلات</w:t>
            </w:r>
            <w:r w:rsidRPr="0043284A">
              <w:rPr>
                <w:rFonts w:ascii="AkhbarMT" w:cs="AkhbarMT"/>
                <w:sz w:val="24"/>
                <w:szCs w:val="24"/>
              </w:rPr>
              <w:t xml:space="preserve"> </w:t>
            </w:r>
            <w:r w:rsidRPr="0043284A">
              <w:rPr>
                <w:rFonts w:ascii="AkhbarMT" w:cs="AkhbarMT" w:hint="cs"/>
                <w:sz w:val="24"/>
                <w:szCs w:val="24"/>
                <w:rtl/>
              </w:rPr>
              <w:t>القوية</w:t>
            </w:r>
            <w:r w:rsidRPr="0043284A">
              <w:rPr>
                <w:rFonts w:ascii="AkhbarMT" w:cs="AkhbarMT"/>
                <w:sz w:val="24"/>
                <w:szCs w:val="24"/>
              </w:rPr>
              <w:t xml:space="preserve"> </w:t>
            </w:r>
            <w:r w:rsidRPr="0043284A">
              <w:rPr>
                <w:rFonts w:ascii="AkhbarMT" w:cs="AkhbarMT" w:hint="cs"/>
                <w:sz w:val="24"/>
                <w:szCs w:val="24"/>
                <w:rtl/>
              </w:rPr>
              <w:t>مما</w:t>
            </w:r>
            <w:r w:rsidRPr="0043284A">
              <w:rPr>
                <w:rFonts w:ascii="AkhbarMT" w:cs="AkhbarMT"/>
                <w:sz w:val="24"/>
                <w:szCs w:val="24"/>
              </w:rPr>
              <w:t xml:space="preserve"> </w:t>
            </w:r>
            <w:r w:rsidRPr="0043284A">
              <w:rPr>
                <w:rFonts w:ascii="AkhbarMT" w:cs="AkhbarMT" w:hint="cs"/>
                <w:sz w:val="24"/>
                <w:szCs w:val="24"/>
                <w:rtl/>
              </w:rPr>
              <w:t>يزيد</w:t>
            </w:r>
            <w:r w:rsidRPr="0043284A">
              <w:rPr>
                <w:rFonts w:ascii="AkhbarMT" w:cs="AkhbarMT"/>
                <w:sz w:val="24"/>
                <w:szCs w:val="24"/>
              </w:rPr>
              <w:t xml:space="preserve"> </w:t>
            </w:r>
            <w:r w:rsidRPr="0043284A">
              <w:rPr>
                <w:rFonts w:ascii="AkhbarMT" w:cs="AkhbarMT" w:hint="cs"/>
                <w:sz w:val="24"/>
                <w:szCs w:val="24"/>
                <w:rtl/>
              </w:rPr>
              <w:t>من</w:t>
            </w:r>
            <w:r w:rsidRPr="0043284A">
              <w:rPr>
                <w:rFonts w:ascii="AkhbarMT" w:cs="AkhbarMT"/>
                <w:sz w:val="24"/>
                <w:szCs w:val="24"/>
              </w:rPr>
              <w:t xml:space="preserve"> </w:t>
            </w:r>
            <w:r w:rsidR="00702B92" w:rsidRPr="0043284A">
              <w:rPr>
                <w:rFonts w:ascii="AkhbarMT" w:cs="AkhbarMT" w:hint="cs"/>
                <w:sz w:val="24"/>
                <w:szCs w:val="24"/>
                <w:rtl/>
              </w:rPr>
              <w:t>الانتاج</w:t>
            </w:r>
            <w:r w:rsidR="00702B92" w:rsidRPr="0043284A">
              <w:rPr>
                <w:rFonts w:ascii="AkhbarMT" w:cs="AkhbarMT"/>
                <w:sz w:val="24"/>
                <w:szCs w:val="24"/>
              </w:rPr>
              <w:t>.</w:t>
            </w:r>
          </w:p>
          <w:p w:rsidR="0024445D" w:rsidRPr="001532C8" w:rsidRDefault="0024445D" w:rsidP="0024445D">
            <w:pPr>
              <w:autoSpaceDE w:val="0"/>
              <w:autoSpaceDN w:val="0"/>
              <w:bidi/>
              <w:adjustRightInd w:val="0"/>
              <w:spacing w:line="276" w:lineRule="auto"/>
              <w:rPr>
                <w:rFonts w:ascii="Times New Roman" w:hAnsi="Times New Roman" w:cs="Times New Roman"/>
                <w:noProof/>
                <w:sz w:val="24"/>
                <w:szCs w:val="24"/>
                <w:lang w:eastAsia="fr-FR"/>
              </w:rPr>
            </w:pPr>
          </w:p>
        </w:tc>
      </w:tr>
      <w:tr w:rsidR="0024445D" w:rsidRPr="001532C8" w:rsidTr="005324DE">
        <w:tc>
          <w:tcPr>
            <w:tcW w:w="10207" w:type="dxa"/>
          </w:tcPr>
          <w:p w:rsidR="0024445D" w:rsidRDefault="0024445D" w:rsidP="0024445D">
            <w:pPr>
              <w:autoSpaceDE w:val="0"/>
              <w:autoSpaceDN w:val="0"/>
              <w:adjustRightInd w:val="0"/>
              <w:jc w:val="center"/>
              <w:rPr>
                <w:rFonts w:ascii="AkhbarMT-Bold" w:cs="AkhbarMT-Bold" w:hint="cs"/>
                <w:b/>
                <w:bCs/>
                <w:sz w:val="24"/>
                <w:szCs w:val="24"/>
                <w:u w:val="single"/>
                <w:rtl/>
              </w:rPr>
            </w:pPr>
            <w:r w:rsidRPr="0024445D">
              <w:rPr>
                <w:rFonts w:ascii="AkhbarMT-Bold" w:cs="AkhbarMT-Bold"/>
                <w:b/>
                <w:bCs/>
                <w:sz w:val="24"/>
                <w:szCs w:val="24"/>
                <w:u w:val="single"/>
              </w:rPr>
              <w:lastRenderedPageBreak/>
              <w:t>Formes de riz commercialis</w:t>
            </w:r>
            <w:r w:rsidRPr="0024445D">
              <w:rPr>
                <w:rFonts w:ascii="AkhbarMT-Bold" w:cs="AkhbarMT-Bold"/>
                <w:b/>
                <w:bCs/>
                <w:sz w:val="24"/>
                <w:szCs w:val="24"/>
                <w:u w:val="single"/>
              </w:rPr>
              <w:t>é</w:t>
            </w:r>
            <w:r w:rsidRPr="0024445D">
              <w:rPr>
                <w:rFonts w:ascii="AkhbarMT-Bold" w:cs="AkhbarMT-Bold"/>
                <w:b/>
                <w:bCs/>
                <w:sz w:val="24"/>
                <w:szCs w:val="24"/>
                <w:u w:val="single"/>
              </w:rPr>
              <w:t>es</w:t>
            </w:r>
            <w:r>
              <w:rPr>
                <w:rFonts w:ascii="AkhbarMT-Bold" w:cs="AkhbarMT-Bold" w:hint="cs"/>
                <w:b/>
                <w:bCs/>
                <w:sz w:val="24"/>
                <w:szCs w:val="24"/>
                <w:u w:val="single"/>
                <w:rtl/>
              </w:rPr>
              <w:t xml:space="preserve">الانواع التجارية </w:t>
            </w:r>
          </w:p>
          <w:p w:rsidR="0024445D" w:rsidRPr="00C276AF" w:rsidRDefault="0024445D" w:rsidP="008D662E">
            <w:pPr>
              <w:numPr>
                <w:ilvl w:val="0"/>
                <w:numId w:val="36"/>
              </w:numPr>
              <w:autoSpaceDE w:val="0"/>
              <w:autoSpaceDN w:val="0"/>
              <w:adjustRightInd w:val="0"/>
              <w:rPr>
                <w:rFonts w:ascii="AkhbarMT-Bold" w:cs="AkhbarMT-Bold"/>
                <w:sz w:val="24"/>
                <w:szCs w:val="24"/>
              </w:rPr>
            </w:pPr>
            <w:r w:rsidRPr="00C276AF">
              <w:rPr>
                <w:rFonts w:ascii="AkhbarMT-Bold" w:cs="AkhbarMT-Bold"/>
                <w:b/>
                <w:bCs/>
                <w:sz w:val="24"/>
                <w:szCs w:val="24"/>
              </w:rPr>
              <w:t>le</w:t>
            </w:r>
            <w:r w:rsidRPr="00C276AF">
              <w:rPr>
                <w:rFonts w:ascii="AkhbarMT-Bold" w:cs="AkhbarMT-Bold"/>
                <w:b/>
                <w:bCs/>
                <w:sz w:val="24"/>
                <w:szCs w:val="24"/>
              </w:rPr>
              <w:t> </w:t>
            </w:r>
            <w:hyperlink r:id="rId205" w:history="1">
              <w:r w:rsidRPr="00C276AF">
                <w:rPr>
                  <w:rStyle w:val="Lienhypertexte"/>
                  <w:rFonts w:ascii="AkhbarMT-Bold" w:cs="AkhbarMT-Bold"/>
                  <w:b/>
                  <w:bCs/>
                  <w:color w:val="auto"/>
                  <w:sz w:val="24"/>
                  <w:szCs w:val="24"/>
                  <w:u w:val="none"/>
                </w:rPr>
                <w:t>riz paddy</w:t>
              </w:r>
            </w:hyperlink>
            <w:r w:rsidRPr="00C276AF">
              <w:rPr>
                <w:rFonts w:ascii="AkhbarMT-Bold" w:cs="AkhbarMT-Bold"/>
                <w:b/>
                <w:bCs/>
                <w:sz w:val="24"/>
                <w:szCs w:val="24"/>
              </w:rPr>
              <w:t> </w:t>
            </w:r>
            <w:r w:rsidRPr="00C276AF">
              <w:rPr>
                <w:rFonts w:ascii="AkhbarMT-Bold" w:cs="AkhbarMT-Bold"/>
                <w:b/>
                <w:bCs/>
                <w:sz w:val="24"/>
                <w:szCs w:val="24"/>
              </w:rPr>
              <w:t>(terme venant du</w:t>
            </w:r>
            <w:r w:rsidRPr="00C276AF">
              <w:rPr>
                <w:rFonts w:ascii="AkhbarMT-Bold" w:cs="AkhbarMT-Bold"/>
                <w:b/>
                <w:bCs/>
                <w:sz w:val="24"/>
                <w:szCs w:val="24"/>
              </w:rPr>
              <w:t> </w:t>
            </w:r>
            <w:hyperlink r:id="rId206" w:history="1">
              <w:r w:rsidRPr="00C276AF">
                <w:rPr>
                  <w:rStyle w:val="Lienhypertexte"/>
                  <w:rFonts w:ascii="AkhbarMT-Bold" w:cs="AkhbarMT-Bold"/>
                  <w:b/>
                  <w:bCs/>
                  <w:color w:val="auto"/>
                  <w:sz w:val="24"/>
                  <w:szCs w:val="24"/>
                  <w:u w:val="none"/>
                </w:rPr>
                <w:t>malais</w:t>
              </w:r>
            </w:hyperlink>
            <w:r w:rsidRPr="00C276AF">
              <w:rPr>
                <w:rFonts w:ascii="AkhbarMT-Bold" w:cs="AkhbarMT-Bold"/>
                <w:b/>
                <w:bCs/>
                <w:sz w:val="24"/>
                <w:szCs w:val="24"/>
              </w:rPr>
              <w:t> </w:t>
            </w:r>
            <w:proofErr w:type="spellStart"/>
            <w:r w:rsidRPr="00C276AF">
              <w:rPr>
                <w:rFonts w:ascii="AkhbarMT-Bold" w:cs="AkhbarMT-Bold"/>
                <w:b/>
                <w:bCs/>
                <w:i/>
                <w:iCs/>
                <w:sz w:val="24"/>
                <w:szCs w:val="24"/>
              </w:rPr>
              <w:t>padi</w:t>
            </w:r>
            <w:proofErr w:type="spellEnd"/>
            <w:r w:rsidRPr="00C276AF">
              <w:rPr>
                <w:rFonts w:ascii="AkhbarMT-Bold" w:cs="AkhbarMT-Bold"/>
                <w:b/>
                <w:bCs/>
                <w:sz w:val="24"/>
                <w:szCs w:val="24"/>
              </w:rPr>
              <w:t>, qui d</w:t>
            </w:r>
            <w:r w:rsidRPr="00C276AF">
              <w:rPr>
                <w:rFonts w:ascii="AkhbarMT-Bold" w:cs="AkhbarMT-Bold"/>
                <w:b/>
                <w:bCs/>
                <w:sz w:val="24"/>
                <w:szCs w:val="24"/>
              </w:rPr>
              <w:t>é</w:t>
            </w:r>
            <w:r w:rsidRPr="00C276AF">
              <w:rPr>
                <w:rFonts w:ascii="AkhbarMT-Bold" w:cs="AkhbarMT-Bold"/>
                <w:b/>
                <w:bCs/>
                <w:sz w:val="24"/>
                <w:szCs w:val="24"/>
              </w:rPr>
              <w:t>signe le riz sur pied dans la rizi</w:t>
            </w:r>
            <w:r w:rsidRPr="00C276AF">
              <w:rPr>
                <w:rFonts w:ascii="AkhbarMT-Bold" w:cs="AkhbarMT-Bold"/>
                <w:b/>
                <w:bCs/>
                <w:sz w:val="24"/>
                <w:szCs w:val="24"/>
              </w:rPr>
              <w:t>è</w:t>
            </w:r>
            <w:r w:rsidRPr="00C276AF">
              <w:rPr>
                <w:rFonts w:ascii="AkhbarMT-Bold" w:cs="AkhbarMT-Bold"/>
                <w:b/>
                <w:bCs/>
                <w:sz w:val="24"/>
                <w:szCs w:val="24"/>
              </w:rPr>
              <w:t xml:space="preserve">re) </w:t>
            </w:r>
            <w:r w:rsidRPr="00C276AF">
              <w:rPr>
                <w:rFonts w:ascii="AkhbarMT-Bold" w:cs="AkhbarMT-Bold"/>
                <w:sz w:val="24"/>
                <w:szCs w:val="24"/>
              </w:rPr>
              <w:t xml:space="preserve">est </w:t>
            </w:r>
            <w:r w:rsidRPr="00C276AF">
              <w:rPr>
                <w:rFonts w:ascii="AkhbarMT-Bold" w:cs="AkhbarMT-Bold"/>
                <w:sz w:val="24"/>
                <w:szCs w:val="24"/>
              </w:rPr>
              <w:t>à</w:t>
            </w:r>
            <w:r w:rsidRPr="00C276AF">
              <w:rPr>
                <w:rFonts w:ascii="AkhbarMT-Bold" w:cs="AkhbarMT-Bold"/>
                <w:sz w:val="24"/>
                <w:szCs w:val="24"/>
              </w:rPr>
              <w:t xml:space="preserve"> l'</w:t>
            </w:r>
            <w:r w:rsidRPr="00C276AF">
              <w:rPr>
                <w:rFonts w:ascii="AkhbarMT-Bold" w:cs="AkhbarMT-Bold"/>
                <w:sz w:val="24"/>
                <w:szCs w:val="24"/>
              </w:rPr>
              <w:t>é</w:t>
            </w:r>
            <w:r w:rsidRPr="00C276AF">
              <w:rPr>
                <w:rFonts w:ascii="AkhbarMT-Bold" w:cs="AkhbarMT-Bold"/>
                <w:sz w:val="24"/>
                <w:szCs w:val="24"/>
              </w:rPr>
              <w:t>tat brut, c'est un</w:t>
            </w:r>
            <w:r w:rsidRPr="00C276AF">
              <w:rPr>
                <w:rFonts w:ascii="AkhbarMT-Bold" w:cs="AkhbarMT-Bold"/>
                <w:sz w:val="24"/>
                <w:szCs w:val="24"/>
              </w:rPr>
              <w:t> « </w:t>
            </w:r>
            <w:r w:rsidRPr="00C276AF">
              <w:rPr>
                <w:rFonts w:ascii="AkhbarMT-Bold" w:cs="AkhbarMT-Bold"/>
                <w:sz w:val="24"/>
                <w:szCs w:val="24"/>
              </w:rPr>
              <w:t>riz non d</w:t>
            </w:r>
            <w:r w:rsidRPr="00C276AF">
              <w:rPr>
                <w:rFonts w:ascii="AkhbarMT-Bold" w:cs="AkhbarMT-Bold"/>
                <w:sz w:val="24"/>
                <w:szCs w:val="24"/>
              </w:rPr>
              <w:t>é</w:t>
            </w:r>
            <w:r w:rsidRPr="00C276AF">
              <w:rPr>
                <w:rFonts w:ascii="AkhbarMT-Bold" w:cs="AkhbarMT-Bold"/>
                <w:sz w:val="24"/>
                <w:szCs w:val="24"/>
              </w:rPr>
              <w:t>cortiqu</w:t>
            </w:r>
            <w:r w:rsidRPr="00C276AF">
              <w:rPr>
                <w:rFonts w:ascii="AkhbarMT-Bold" w:cs="AkhbarMT-Bold"/>
                <w:sz w:val="24"/>
                <w:szCs w:val="24"/>
              </w:rPr>
              <w:t>é »</w:t>
            </w:r>
            <w:r w:rsidRPr="00C276AF">
              <w:rPr>
                <w:rFonts w:ascii="AkhbarMT-Bold" w:cs="AkhbarMT-Bold"/>
                <w:sz w:val="24"/>
                <w:szCs w:val="24"/>
              </w:rPr>
              <w:t>, qui a conserv</w:t>
            </w:r>
            <w:r w:rsidRPr="00C276AF">
              <w:rPr>
                <w:rFonts w:ascii="AkhbarMT-Bold" w:cs="AkhbarMT-Bold"/>
                <w:sz w:val="24"/>
                <w:szCs w:val="24"/>
              </w:rPr>
              <w:t>é</w:t>
            </w:r>
            <w:r w:rsidRPr="00C276AF">
              <w:rPr>
                <w:rFonts w:ascii="AkhbarMT-Bold" w:cs="AkhbarMT-Bold"/>
                <w:sz w:val="24"/>
                <w:szCs w:val="24"/>
              </w:rPr>
              <w:t xml:space="preserve"> sa</w:t>
            </w:r>
            <w:r w:rsidRPr="00C276AF">
              <w:rPr>
                <w:rFonts w:ascii="AkhbarMT-Bold" w:cs="AkhbarMT-Bold"/>
                <w:sz w:val="24"/>
                <w:szCs w:val="24"/>
              </w:rPr>
              <w:t> </w:t>
            </w:r>
            <w:hyperlink r:id="rId207" w:history="1">
              <w:r w:rsidRPr="00C276AF">
                <w:rPr>
                  <w:rStyle w:val="Lienhypertexte"/>
                  <w:rFonts w:ascii="AkhbarMT-Bold" w:cs="AkhbarMT-Bold"/>
                  <w:color w:val="auto"/>
                  <w:sz w:val="24"/>
                  <w:szCs w:val="24"/>
                  <w:u w:val="none"/>
                </w:rPr>
                <w:t>balle</w:t>
              </w:r>
            </w:hyperlink>
            <w:r w:rsidRPr="00C276AF">
              <w:rPr>
                <w:rFonts w:ascii="AkhbarMT-Bold" w:cs="AkhbarMT-Bold"/>
                <w:sz w:val="24"/>
                <w:szCs w:val="24"/>
              </w:rPr>
              <w:t> </w:t>
            </w:r>
            <w:r w:rsidRPr="00C276AF">
              <w:rPr>
                <w:rFonts w:ascii="AkhbarMT-Bold" w:cs="AkhbarMT-Bold"/>
                <w:sz w:val="24"/>
                <w:szCs w:val="24"/>
              </w:rPr>
              <w:t>apr</w:t>
            </w:r>
            <w:r w:rsidRPr="00C276AF">
              <w:rPr>
                <w:rFonts w:ascii="AkhbarMT-Bold" w:cs="AkhbarMT-Bold"/>
                <w:sz w:val="24"/>
                <w:szCs w:val="24"/>
              </w:rPr>
              <w:t>è</w:t>
            </w:r>
            <w:r w:rsidRPr="00C276AF">
              <w:rPr>
                <w:rFonts w:ascii="AkhbarMT-Bold" w:cs="AkhbarMT-Bold"/>
                <w:sz w:val="24"/>
                <w:szCs w:val="24"/>
              </w:rPr>
              <w:t>s battage. Il est aussi cultiv</w:t>
            </w:r>
            <w:r w:rsidRPr="00C276AF">
              <w:rPr>
                <w:rFonts w:ascii="AkhbarMT-Bold" w:cs="AkhbarMT-Bold"/>
                <w:sz w:val="24"/>
                <w:szCs w:val="24"/>
              </w:rPr>
              <w:t>é</w:t>
            </w:r>
            <w:r w:rsidRPr="00C276AF">
              <w:rPr>
                <w:rFonts w:ascii="AkhbarMT-Bold" w:cs="AkhbarMT-Bold"/>
                <w:sz w:val="24"/>
                <w:szCs w:val="24"/>
              </w:rPr>
              <w:t xml:space="preserve"> en</w:t>
            </w:r>
            <w:r w:rsidRPr="00C276AF">
              <w:rPr>
                <w:rFonts w:ascii="AkhbarMT-Bold" w:cs="AkhbarMT-Bold"/>
                <w:sz w:val="24"/>
                <w:szCs w:val="24"/>
              </w:rPr>
              <w:t> </w:t>
            </w:r>
            <w:hyperlink r:id="rId208" w:history="1">
              <w:r w:rsidRPr="00C276AF">
                <w:rPr>
                  <w:rStyle w:val="Lienhypertexte"/>
                  <w:rFonts w:ascii="AkhbarMT-Bold" w:cs="AkhbarMT-Bold"/>
                  <w:color w:val="auto"/>
                  <w:sz w:val="24"/>
                  <w:szCs w:val="24"/>
                  <w:u w:val="none"/>
                </w:rPr>
                <w:t>aquariophilie</w:t>
              </w:r>
            </w:hyperlink>
            <w:r w:rsidRPr="00C276AF">
              <w:rPr>
                <w:rFonts w:ascii="AkhbarMT-Bold" w:cs="AkhbarMT-Bold"/>
                <w:sz w:val="24"/>
                <w:szCs w:val="24"/>
              </w:rPr>
              <w:t>, pour ses</w:t>
            </w:r>
            <w:r w:rsidRPr="00C276AF">
              <w:rPr>
                <w:rFonts w:ascii="AkhbarMT-Bold" w:cs="AkhbarMT-Bold"/>
                <w:sz w:val="24"/>
                <w:szCs w:val="24"/>
              </w:rPr>
              <w:t> </w:t>
            </w:r>
            <w:hyperlink r:id="rId209" w:history="1">
              <w:r w:rsidRPr="00C276AF">
                <w:rPr>
                  <w:rStyle w:val="Lienhypertexte"/>
                  <w:rFonts w:ascii="AkhbarMT-Bold" w:cs="AkhbarMT-Bold"/>
                  <w:color w:val="auto"/>
                  <w:sz w:val="24"/>
                  <w:szCs w:val="24"/>
                  <w:u w:val="none"/>
                </w:rPr>
                <w:t>param</w:t>
              </w:r>
              <w:r w:rsidRPr="00C276AF">
                <w:rPr>
                  <w:rStyle w:val="Lienhypertexte"/>
                  <w:rFonts w:ascii="AkhbarMT-Bold" w:cs="AkhbarMT-Bold"/>
                  <w:color w:val="auto"/>
                  <w:sz w:val="24"/>
                  <w:szCs w:val="24"/>
                  <w:u w:val="none"/>
                </w:rPr>
                <w:t>é</w:t>
              </w:r>
              <w:r w:rsidRPr="00C276AF">
                <w:rPr>
                  <w:rStyle w:val="Lienhypertexte"/>
                  <w:rFonts w:ascii="AkhbarMT-Bold" w:cs="AkhbarMT-Bold"/>
                  <w:color w:val="auto"/>
                  <w:sz w:val="24"/>
                  <w:szCs w:val="24"/>
                  <w:u w:val="none"/>
                </w:rPr>
                <w:t>cies</w:t>
              </w:r>
            </w:hyperlink>
            <w:r w:rsidRPr="00C276AF">
              <w:rPr>
                <w:rFonts w:ascii="AkhbarMT-Bold" w:cs="AkhbarMT-Bold"/>
                <w:sz w:val="24"/>
                <w:szCs w:val="24"/>
              </w:rPr>
              <w:t> </w:t>
            </w:r>
            <w:r w:rsidRPr="00C276AF">
              <w:rPr>
                <w:rFonts w:ascii="AkhbarMT-Bold" w:cs="AkhbarMT-Bold"/>
                <w:sz w:val="24"/>
                <w:szCs w:val="24"/>
              </w:rPr>
              <w:t>dans le germe du grain.</w:t>
            </w:r>
          </w:p>
          <w:p w:rsidR="0024445D" w:rsidRPr="00C276AF" w:rsidRDefault="0024445D" w:rsidP="008D662E">
            <w:pPr>
              <w:numPr>
                <w:ilvl w:val="0"/>
                <w:numId w:val="36"/>
              </w:numPr>
              <w:autoSpaceDE w:val="0"/>
              <w:autoSpaceDN w:val="0"/>
              <w:adjustRightInd w:val="0"/>
              <w:rPr>
                <w:rFonts w:ascii="AkhbarMT-Bold" w:cs="AkhbarMT-Bold" w:hint="cs"/>
                <w:sz w:val="24"/>
                <w:szCs w:val="24"/>
              </w:rPr>
            </w:pPr>
            <w:r w:rsidRPr="00C276AF">
              <w:rPr>
                <w:rFonts w:ascii="AkhbarMT-Bold" w:cs="AkhbarMT-Bold"/>
                <w:b/>
                <w:bCs/>
                <w:sz w:val="24"/>
                <w:szCs w:val="24"/>
              </w:rPr>
              <w:t>le</w:t>
            </w:r>
            <w:r w:rsidRPr="00C276AF">
              <w:rPr>
                <w:rFonts w:ascii="AkhbarMT-Bold" w:cs="AkhbarMT-Bold"/>
                <w:b/>
                <w:bCs/>
                <w:sz w:val="24"/>
                <w:szCs w:val="24"/>
              </w:rPr>
              <w:t> </w:t>
            </w:r>
            <w:hyperlink r:id="rId210" w:history="1">
              <w:r w:rsidRPr="00C276AF">
                <w:rPr>
                  <w:rStyle w:val="Lienhypertexte"/>
                  <w:rFonts w:ascii="AkhbarMT-Bold" w:cs="AkhbarMT-Bold"/>
                  <w:b/>
                  <w:bCs/>
                  <w:color w:val="auto"/>
                  <w:sz w:val="24"/>
                  <w:szCs w:val="24"/>
                  <w:u w:val="none"/>
                </w:rPr>
                <w:t>riz cargo</w:t>
              </w:r>
            </w:hyperlink>
            <w:r w:rsidRPr="00C276AF">
              <w:rPr>
                <w:rFonts w:ascii="AkhbarMT-Bold" w:cs="AkhbarMT-Bold"/>
                <w:sz w:val="24"/>
                <w:szCs w:val="24"/>
              </w:rPr>
              <w:t>, ou riz complet, ou riz brun, est le</w:t>
            </w:r>
            <w:r w:rsidRPr="00C276AF">
              <w:rPr>
                <w:rFonts w:ascii="AkhbarMT-Bold" w:cs="AkhbarMT-Bold"/>
                <w:sz w:val="24"/>
                <w:szCs w:val="24"/>
              </w:rPr>
              <w:t> « </w:t>
            </w:r>
            <w:r w:rsidRPr="00C276AF">
              <w:rPr>
                <w:rFonts w:ascii="AkhbarMT-Bold" w:cs="AkhbarMT-Bold"/>
                <w:sz w:val="24"/>
                <w:szCs w:val="24"/>
              </w:rPr>
              <w:t>riz d</w:t>
            </w:r>
            <w:r w:rsidRPr="00C276AF">
              <w:rPr>
                <w:rFonts w:ascii="AkhbarMT-Bold" w:cs="AkhbarMT-Bold"/>
                <w:sz w:val="24"/>
                <w:szCs w:val="24"/>
              </w:rPr>
              <w:t>é</w:t>
            </w:r>
            <w:r w:rsidRPr="00C276AF">
              <w:rPr>
                <w:rFonts w:ascii="AkhbarMT-Bold" w:cs="AkhbarMT-Bold"/>
                <w:sz w:val="24"/>
                <w:szCs w:val="24"/>
              </w:rPr>
              <w:t>cortiqu</w:t>
            </w:r>
            <w:r w:rsidRPr="00C276AF">
              <w:rPr>
                <w:rFonts w:ascii="AkhbarMT-Bold" w:cs="AkhbarMT-Bold"/>
                <w:sz w:val="24"/>
                <w:szCs w:val="24"/>
              </w:rPr>
              <w:t>é » </w:t>
            </w:r>
            <w:r w:rsidRPr="00C276AF">
              <w:rPr>
                <w:rFonts w:ascii="AkhbarMT-Bold" w:cs="AkhbarMT-Bold"/>
                <w:sz w:val="24"/>
                <w:szCs w:val="24"/>
              </w:rPr>
              <w:t xml:space="preserve">dont seule la balle du riz a </w:t>
            </w:r>
            <w:r w:rsidRPr="00C276AF">
              <w:rPr>
                <w:rFonts w:ascii="AkhbarMT-Bold" w:cs="AkhbarMT-Bold"/>
                <w:sz w:val="24"/>
                <w:szCs w:val="24"/>
              </w:rPr>
              <w:t>é</w:t>
            </w:r>
            <w:r w:rsidRPr="00C276AF">
              <w:rPr>
                <w:rFonts w:ascii="AkhbarMT-Bold" w:cs="AkhbarMT-Bold"/>
                <w:sz w:val="24"/>
                <w:szCs w:val="24"/>
              </w:rPr>
              <w:t>t</w:t>
            </w:r>
            <w:r w:rsidRPr="00C276AF">
              <w:rPr>
                <w:rFonts w:ascii="AkhbarMT-Bold" w:cs="AkhbarMT-Bold"/>
                <w:sz w:val="24"/>
                <w:szCs w:val="24"/>
              </w:rPr>
              <w:t>é</w:t>
            </w:r>
            <w:r w:rsidRPr="00C276AF">
              <w:rPr>
                <w:rFonts w:ascii="AkhbarMT-Bold" w:cs="AkhbarMT-Bold"/>
                <w:sz w:val="24"/>
                <w:szCs w:val="24"/>
              </w:rPr>
              <w:t xml:space="preserve"> enlev</w:t>
            </w:r>
            <w:r w:rsidRPr="00C276AF">
              <w:rPr>
                <w:rFonts w:ascii="AkhbarMT-Bold" w:cs="AkhbarMT-Bold"/>
                <w:sz w:val="24"/>
                <w:szCs w:val="24"/>
              </w:rPr>
              <w:t>é</w:t>
            </w:r>
            <w:r w:rsidRPr="00C276AF">
              <w:rPr>
                <w:rFonts w:ascii="AkhbarMT-Bold" w:cs="AkhbarMT-Bold"/>
                <w:sz w:val="24"/>
                <w:szCs w:val="24"/>
              </w:rPr>
              <w:t>e, mais dont le</w:t>
            </w:r>
            <w:r w:rsidRPr="00C276AF">
              <w:rPr>
                <w:rFonts w:ascii="AkhbarMT-Bold" w:cs="AkhbarMT-Bold"/>
                <w:sz w:val="24"/>
                <w:szCs w:val="24"/>
              </w:rPr>
              <w:t> </w:t>
            </w:r>
            <w:hyperlink r:id="rId211" w:history="1">
              <w:r w:rsidRPr="00C276AF">
                <w:rPr>
                  <w:rStyle w:val="Lienhypertexte"/>
                  <w:rFonts w:ascii="AkhbarMT-Bold" w:cs="AkhbarMT-Bold"/>
                  <w:color w:val="auto"/>
                  <w:sz w:val="24"/>
                  <w:szCs w:val="24"/>
                  <w:u w:val="none"/>
                </w:rPr>
                <w:t>son</w:t>
              </w:r>
            </w:hyperlink>
            <w:r w:rsidRPr="00C276AF">
              <w:rPr>
                <w:rFonts w:ascii="AkhbarMT-Bold" w:cs="AkhbarMT-Bold"/>
                <w:sz w:val="24"/>
                <w:szCs w:val="24"/>
              </w:rPr>
              <w:t> </w:t>
            </w:r>
            <w:r w:rsidRPr="00C276AF">
              <w:rPr>
                <w:rFonts w:ascii="AkhbarMT-Bold" w:cs="AkhbarMT-Bold"/>
                <w:sz w:val="24"/>
                <w:szCs w:val="24"/>
              </w:rPr>
              <w:t>et le</w:t>
            </w:r>
            <w:r w:rsidRPr="00C276AF">
              <w:rPr>
                <w:rFonts w:ascii="AkhbarMT-Bold" w:cs="AkhbarMT-Bold"/>
                <w:sz w:val="24"/>
                <w:szCs w:val="24"/>
              </w:rPr>
              <w:t> </w:t>
            </w:r>
            <w:hyperlink r:id="rId212" w:history="1">
              <w:r w:rsidRPr="00C276AF">
                <w:rPr>
                  <w:rStyle w:val="Lienhypertexte"/>
                  <w:rFonts w:ascii="AkhbarMT-Bold" w:cs="AkhbarMT-Bold"/>
                  <w:color w:val="auto"/>
                  <w:sz w:val="24"/>
                  <w:szCs w:val="24"/>
                  <w:u w:val="none"/>
                </w:rPr>
                <w:t>germe</w:t>
              </w:r>
            </w:hyperlink>
            <w:r w:rsidRPr="00C276AF">
              <w:rPr>
                <w:rFonts w:ascii="AkhbarMT-Bold" w:cs="AkhbarMT-Bold"/>
                <w:sz w:val="24"/>
                <w:szCs w:val="24"/>
              </w:rPr>
              <w:t> </w:t>
            </w:r>
            <w:r w:rsidRPr="00C276AF">
              <w:rPr>
                <w:rFonts w:ascii="AkhbarMT-Bold" w:cs="AkhbarMT-Bold"/>
                <w:sz w:val="24"/>
                <w:szCs w:val="24"/>
              </w:rPr>
              <w:t>sont toujours pr</w:t>
            </w:r>
            <w:r w:rsidRPr="00C276AF">
              <w:rPr>
                <w:rFonts w:ascii="AkhbarMT-Bold" w:cs="AkhbarMT-Bold"/>
                <w:sz w:val="24"/>
                <w:szCs w:val="24"/>
              </w:rPr>
              <w:t>é</w:t>
            </w:r>
            <w:r w:rsidRPr="00C276AF">
              <w:rPr>
                <w:rFonts w:ascii="AkhbarMT-Bold" w:cs="AkhbarMT-Bold"/>
                <w:sz w:val="24"/>
                <w:szCs w:val="24"/>
              </w:rPr>
              <w:t>sents.</w:t>
            </w:r>
          </w:p>
          <w:p w:rsidR="00C276AF" w:rsidRPr="00C276AF" w:rsidRDefault="00C276AF" w:rsidP="008D662E">
            <w:pPr>
              <w:numPr>
                <w:ilvl w:val="0"/>
                <w:numId w:val="36"/>
              </w:numPr>
              <w:autoSpaceDE w:val="0"/>
              <w:autoSpaceDN w:val="0"/>
              <w:adjustRightInd w:val="0"/>
              <w:rPr>
                <w:rFonts w:ascii="AkhbarMT-Bold" w:cs="AkhbarMT-Bold"/>
                <w:sz w:val="24"/>
                <w:szCs w:val="24"/>
              </w:rPr>
            </w:pPr>
            <w:r w:rsidRPr="00C276AF">
              <w:rPr>
                <w:rFonts w:ascii="AkhbarMT-Bold" w:cs="AkhbarMT-Bold"/>
                <w:b/>
                <w:bCs/>
                <w:sz w:val="24"/>
                <w:szCs w:val="24"/>
              </w:rPr>
              <w:t>Le</w:t>
            </w:r>
            <w:r w:rsidRPr="00C276AF">
              <w:rPr>
                <w:rFonts w:ascii="AkhbarMT-Bold" w:cs="AkhbarMT-Bold"/>
                <w:b/>
                <w:bCs/>
                <w:sz w:val="24"/>
                <w:szCs w:val="24"/>
              </w:rPr>
              <w:t> </w:t>
            </w:r>
            <w:r w:rsidRPr="00C276AF">
              <w:rPr>
                <w:rFonts w:ascii="AkhbarMT-Bold" w:cs="AkhbarMT-Bold"/>
                <w:b/>
                <w:bCs/>
                <w:sz w:val="24"/>
                <w:szCs w:val="24"/>
              </w:rPr>
              <w:t>riz blanc</w:t>
            </w:r>
            <w:r w:rsidRPr="00C276AF">
              <w:rPr>
                <w:rFonts w:ascii="AkhbarMT-Bold" w:cs="AkhbarMT-Bold"/>
                <w:sz w:val="24"/>
                <w:szCs w:val="24"/>
              </w:rPr>
              <w:t> </w:t>
            </w:r>
            <w:r w:rsidRPr="00C276AF">
              <w:rPr>
                <w:rFonts w:ascii="AkhbarMT-Bold" w:cs="AkhbarMT-Bold"/>
                <w:sz w:val="24"/>
                <w:szCs w:val="24"/>
              </w:rPr>
              <w:t>est le nom donn</w:t>
            </w:r>
            <w:r w:rsidRPr="00C276AF">
              <w:rPr>
                <w:rFonts w:ascii="AkhbarMT-Bold" w:cs="AkhbarMT-Bold"/>
                <w:sz w:val="24"/>
                <w:szCs w:val="24"/>
              </w:rPr>
              <w:t>é</w:t>
            </w:r>
            <w:r w:rsidRPr="00C276AF">
              <w:rPr>
                <w:rFonts w:ascii="AkhbarMT-Bold" w:cs="AkhbarMT-Bold"/>
                <w:sz w:val="24"/>
                <w:szCs w:val="24"/>
              </w:rPr>
              <w:t xml:space="preserve"> au</w:t>
            </w:r>
            <w:r w:rsidRPr="00C276AF">
              <w:rPr>
                <w:rFonts w:ascii="AkhbarMT-Bold" w:cs="AkhbarMT-Bold"/>
                <w:sz w:val="24"/>
                <w:szCs w:val="24"/>
              </w:rPr>
              <w:t> </w:t>
            </w:r>
            <w:hyperlink r:id="rId213" w:history="1">
              <w:r w:rsidRPr="00C276AF">
                <w:rPr>
                  <w:rStyle w:val="Lienhypertexte"/>
                  <w:rFonts w:ascii="AkhbarMT-Bold" w:cs="AkhbarMT-Bold"/>
                  <w:color w:val="auto"/>
                  <w:sz w:val="24"/>
                  <w:szCs w:val="24"/>
                  <w:u w:val="none"/>
                </w:rPr>
                <w:t>riz</w:t>
              </w:r>
            </w:hyperlink>
            <w:r w:rsidRPr="00C276AF">
              <w:rPr>
                <w:rFonts w:ascii="AkhbarMT-Bold" w:cs="AkhbarMT-Bold"/>
                <w:sz w:val="24"/>
                <w:szCs w:val="24"/>
              </w:rPr>
              <w:t> </w:t>
            </w:r>
            <w:r w:rsidRPr="00C276AF">
              <w:rPr>
                <w:rFonts w:ascii="AkhbarMT-Bold" w:cs="AkhbarMT-Bold"/>
                <w:sz w:val="24"/>
                <w:szCs w:val="24"/>
              </w:rPr>
              <w:t>d</w:t>
            </w:r>
            <w:r w:rsidRPr="00C276AF">
              <w:rPr>
                <w:rFonts w:ascii="AkhbarMT-Bold" w:cs="AkhbarMT-Bold"/>
                <w:sz w:val="24"/>
                <w:szCs w:val="24"/>
              </w:rPr>
              <w:t>é</w:t>
            </w:r>
            <w:r w:rsidRPr="00C276AF">
              <w:rPr>
                <w:rFonts w:ascii="AkhbarMT-Bold" w:cs="AkhbarMT-Bold"/>
                <w:sz w:val="24"/>
                <w:szCs w:val="24"/>
              </w:rPr>
              <w:t>cortiqu</w:t>
            </w:r>
            <w:r w:rsidRPr="00C276AF">
              <w:rPr>
                <w:rFonts w:ascii="AkhbarMT-Bold" w:cs="AkhbarMT-Bold"/>
                <w:sz w:val="24"/>
                <w:szCs w:val="24"/>
              </w:rPr>
              <w:t>é</w:t>
            </w:r>
            <w:r w:rsidRPr="00C276AF">
              <w:rPr>
                <w:rFonts w:ascii="AkhbarMT-Bold" w:cs="AkhbarMT-Bold"/>
                <w:sz w:val="24"/>
                <w:szCs w:val="24"/>
              </w:rPr>
              <w:t xml:space="preserve"> (la</w:t>
            </w:r>
            <w:r w:rsidRPr="00C276AF">
              <w:rPr>
                <w:rFonts w:ascii="AkhbarMT-Bold" w:cs="AkhbarMT-Bold"/>
                <w:sz w:val="24"/>
                <w:szCs w:val="24"/>
              </w:rPr>
              <w:t> </w:t>
            </w:r>
            <w:hyperlink r:id="rId214" w:history="1">
              <w:r w:rsidRPr="00C276AF">
                <w:rPr>
                  <w:rStyle w:val="Lienhypertexte"/>
                  <w:rFonts w:ascii="AkhbarMT-Bold" w:cs="AkhbarMT-Bold"/>
                  <w:color w:val="auto"/>
                  <w:sz w:val="24"/>
                  <w:szCs w:val="24"/>
                  <w:u w:val="none"/>
                </w:rPr>
                <w:t>cosse</w:t>
              </w:r>
            </w:hyperlink>
            <w:r w:rsidRPr="00C276AF">
              <w:rPr>
                <w:rFonts w:ascii="AkhbarMT-Bold" w:cs="AkhbarMT-Bold"/>
                <w:sz w:val="24"/>
                <w:szCs w:val="24"/>
              </w:rPr>
              <w:t> </w:t>
            </w:r>
            <w:r w:rsidRPr="00C276AF">
              <w:rPr>
                <w:rFonts w:ascii="AkhbarMT-Bold" w:cs="AkhbarMT-Bold"/>
                <w:sz w:val="24"/>
                <w:szCs w:val="24"/>
              </w:rPr>
              <w:t>enlev</w:t>
            </w:r>
            <w:r w:rsidRPr="00C276AF">
              <w:rPr>
                <w:rFonts w:ascii="AkhbarMT-Bold" w:cs="AkhbarMT-Bold"/>
                <w:sz w:val="24"/>
                <w:szCs w:val="24"/>
              </w:rPr>
              <w:t>é</w:t>
            </w:r>
            <w:r w:rsidRPr="00C276AF">
              <w:rPr>
                <w:rFonts w:ascii="AkhbarMT-Bold" w:cs="AkhbarMT-Bold"/>
                <w:sz w:val="24"/>
                <w:szCs w:val="24"/>
              </w:rPr>
              <w:t>e) dont le</w:t>
            </w:r>
            <w:r w:rsidRPr="00C276AF">
              <w:rPr>
                <w:rFonts w:ascii="AkhbarMT-Bold" w:cs="AkhbarMT-Bold"/>
                <w:sz w:val="24"/>
                <w:szCs w:val="24"/>
              </w:rPr>
              <w:t> </w:t>
            </w:r>
            <w:hyperlink r:id="rId215" w:history="1">
              <w:r w:rsidRPr="00C276AF">
                <w:rPr>
                  <w:rStyle w:val="Lienhypertexte"/>
                  <w:rFonts w:ascii="AkhbarMT-Bold" w:cs="AkhbarMT-Bold"/>
                  <w:color w:val="auto"/>
                  <w:sz w:val="24"/>
                  <w:szCs w:val="24"/>
                  <w:u w:val="none"/>
                </w:rPr>
                <w:t>son</w:t>
              </w:r>
            </w:hyperlink>
            <w:r w:rsidRPr="00C276AF">
              <w:rPr>
                <w:rFonts w:ascii="AkhbarMT-Bold" w:cs="AkhbarMT-Bold"/>
                <w:sz w:val="24"/>
                <w:szCs w:val="24"/>
              </w:rPr>
              <w:t> </w:t>
            </w:r>
            <w:r w:rsidRPr="00C276AF">
              <w:rPr>
                <w:rFonts w:ascii="AkhbarMT-Bold" w:cs="AkhbarMT-Bold"/>
                <w:sz w:val="24"/>
                <w:szCs w:val="24"/>
              </w:rPr>
              <w:t>et le</w:t>
            </w:r>
            <w:r w:rsidRPr="00C276AF">
              <w:rPr>
                <w:rFonts w:ascii="AkhbarMT-Bold" w:cs="AkhbarMT-Bold"/>
                <w:sz w:val="24"/>
                <w:szCs w:val="24"/>
              </w:rPr>
              <w:t> </w:t>
            </w:r>
            <w:hyperlink r:id="rId216" w:history="1">
              <w:r w:rsidRPr="00C276AF">
                <w:rPr>
                  <w:rStyle w:val="Lienhypertexte"/>
                  <w:rFonts w:ascii="AkhbarMT-Bold" w:cs="AkhbarMT-Bold"/>
                  <w:color w:val="auto"/>
                  <w:sz w:val="24"/>
                  <w:szCs w:val="24"/>
                  <w:u w:val="none"/>
                </w:rPr>
                <w:t>germe</w:t>
              </w:r>
            </w:hyperlink>
            <w:r w:rsidRPr="00C276AF">
              <w:rPr>
                <w:rFonts w:ascii="AkhbarMT-Bold" w:cs="AkhbarMT-Bold"/>
                <w:sz w:val="24"/>
                <w:szCs w:val="24"/>
              </w:rPr>
              <w:t> </w:t>
            </w:r>
            <w:r w:rsidRPr="00C276AF">
              <w:rPr>
                <w:rFonts w:ascii="AkhbarMT-Bold" w:cs="AkhbarMT-Bold"/>
                <w:sz w:val="24"/>
                <w:szCs w:val="24"/>
              </w:rPr>
              <w:t xml:space="preserve">ont aussi </w:t>
            </w:r>
            <w:r w:rsidRPr="00C276AF">
              <w:rPr>
                <w:rFonts w:ascii="AkhbarMT-Bold" w:cs="AkhbarMT-Bold"/>
                <w:sz w:val="24"/>
                <w:szCs w:val="24"/>
              </w:rPr>
              <w:t>é</w:t>
            </w:r>
            <w:r w:rsidRPr="00C276AF">
              <w:rPr>
                <w:rFonts w:ascii="AkhbarMT-Bold" w:cs="AkhbarMT-Bold"/>
                <w:sz w:val="24"/>
                <w:szCs w:val="24"/>
              </w:rPr>
              <w:t>t</w:t>
            </w:r>
            <w:r w:rsidRPr="00C276AF">
              <w:rPr>
                <w:rFonts w:ascii="AkhbarMT-Bold" w:cs="AkhbarMT-Bold"/>
                <w:sz w:val="24"/>
                <w:szCs w:val="24"/>
              </w:rPr>
              <w:t>é</w:t>
            </w:r>
            <w:r w:rsidRPr="00C276AF">
              <w:rPr>
                <w:rFonts w:ascii="AkhbarMT-Bold" w:cs="AkhbarMT-Bold"/>
                <w:sz w:val="24"/>
                <w:szCs w:val="24"/>
              </w:rPr>
              <w:t xml:space="preserve"> enlev</w:t>
            </w:r>
            <w:r w:rsidRPr="00C276AF">
              <w:rPr>
                <w:rFonts w:ascii="AkhbarMT-Bold" w:cs="AkhbarMT-Bold"/>
                <w:sz w:val="24"/>
                <w:szCs w:val="24"/>
              </w:rPr>
              <w:t>é</w:t>
            </w:r>
            <w:r w:rsidRPr="00C276AF">
              <w:rPr>
                <w:rFonts w:ascii="AkhbarMT-Bold" w:cs="AkhbarMT-Bold"/>
                <w:sz w:val="24"/>
                <w:szCs w:val="24"/>
              </w:rPr>
              <w:t>s. Cette transformation est r</w:t>
            </w:r>
            <w:r w:rsidRPr="00C276AF">
              <w:rPr>
                <w:rFonts w:ascii="AkhbarMT-Bold" w:cs="AkhbarMT-Bold"/>
                <w:sz w:val="24"/>
                <w:szCs w:val="24"/>
              </w:rPr>
              <w:t>é</w:t>
            </w:r>
            <w:r w:rsidRPr="00C276AF">
              <w:rPr>
                <w:rFonts w:ascii="AkhbarMT-Bold" w:cs="AkhbarMT-Bold"/>
                <w:sz w:val="24"/>
                <w:szCs w:val="24"/>
              </w:rPr>
              <w:t>alis</w:t>
            </w:r>
            <w:r w:rsidRPr="00C276AF">
              <w:rPr>
                <w:rFonts w:ascii="AkhbarMT-Bold" w:cs="AkhbarMT-Bold"/>
                <w:sz w:val="24"/>
                <w:szCs w:val="24"/>
              </w:rPr>
              <w:t>é</w:t>
            </w:r>
            <w:r w:rsidRPr="00C276AF">
              <w:rPr>
                <w:rFonts w:ascii="AkhbarMT-Bold" w:cs="AkhbarMT-Bold"/>
                <w:sz w:val="24"/>
                <w:szCs w:val="24"/>
              </w:rPr>
              <w:t>e afin d'</w:t>
            </w:r>
            <w:r w:rsidRPr="00C276AF">
              <w:rPr>
                <w:rFonts w:ascii="AkhbarMT-Bold" w:cs="AkhbarMT-Bold"/>
                <w:sz w:val="24"/>
                <w:szCs w:val="24"/>
              </w:rPr>
              <w:t>é</w:t>
            </w:r>
            <w:r w:rsidRPr="00C276AF">
              <w:rPr>
                <w:rFonts w:ascii="AkhbarMT-Bold" w:cs="AkhbarMT-Bold"/>
                <w:sz w:val="24"/>
                <w:szCs w:val="24"/>
              </w:rPr>
              <w:t>viter la d</w:t>
            </w:r>
            <w:r w:rsidRPr="00C276AF">
              <w:rPr>
                <w:rFonts w:ascii="AkhbarMT-Bold" w:cs="AkhbarMT-Bold"/>
                <w:sz w:val="24"/>
                <w:szCs w:val="24"/>
              </w:rPr>
              <w:t>é</w:t>
            </w:r>
            <w:r w:rsidRPr="00C276AF">
              <w:rPr>
                <w:rFonts w:ascii="AkhbarMT-Bold" w:cs="AkhbarMT-Bold"/>
                <w:sz w:val="24"/>
                <w:szCs w:val="24"/>
              </w:rPr>
              <w:t>gradation du riz et prolonger ainsi sa dur</w:t>
            </w:r>
            <w:r w:rsidRPr="00C276AF">
              <w:rPr>
                <w:rFonts w:ascii="AkhbarMT-Bold" w:cs="AkhbarMT-Bold"/>
                <w:sz w:val="24"/>
                <w:szCs w:val="24"/>
              </w:rPr>
              <w:t>é</w:t>
            </w:r>
            <w:r w:rsidRPr="00C276AF">
              <w:rPr>
                <w:rFonts w:ascii="AkhbarMT-Bold" w:cs="AkhbarMT-Bold"/>
                <w:sz w:val="24"/>
                <w:szCs w:val="24"/>
              </w:rPr>
              <w:t>e de conservation. Ensuite, le riz est poli lui donnant une apparence blanche et brillante</w:t>
            </w:r>
            <w:r>
              <w:rPr>
                <w:rFonts w:ascii="AkhbarMT-Bold" w:cs="AkhbarMT-Bold" w:hint="cs"/>
                <w:sz w:val="24"/>
                <w:szCs w:val="24"/>
                <w:rtl/>
              </w:rPr>
              <w:t xml:space="preserve">  </w:t>
            </w:r>
          </w:p>
          <w:p w:rsidR="0024445D" w:rsidRPr="0024445D" w:rsidRDefault="00C276AF" w:rsidP="00C276AF">
            <w:pPr>
              <w:autoSpaceDE w:val="0"/>
              <w:autoSpaceDN w:val="0"/>
              <w:adjustRightInd w:val="0"/>
              <w:jc w:val="center"/>
              <w:rPr>
                <w:rFonts w:ascii="AkhbarMT-Bold" w:cs="AkhbarMT-Bold" w:hint="cs"/>
                <w:sz w:val="24"/>
                <w:szCs w:val="24"/>
                <w:rtl/>
              </w:rPr>
            </w:pPr>
            <w:r w:rsidRPr="00C276AF">
              <w:rPr>
                <w:rFonts w:ascii="AkhbarMT-Bold" w:cs="AkhbarMT-Bold"/>
                <w:sz w:val="24"/>
                <w:szCs w:val="24"/>
              </w:rPr>
              <w:drawing>
                <wp:inline distT="0" distB="0" distL="0" distR="0" wp14:anchorId="53211FB7" wp14:editId="38CA8A25">
                  <wp:extent cx="4687330" cy="3220994"/>
                  <wp:effectExtent l="0" t="0" r="0" b="0"/>
                  <wp:docPr id="16386" name="Picture 2" descr="http://www.fao.org/wairdocs/x5430f/x5430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www.fao.org/wairdocs/x5430f/x5430f02.gif"/>
                          <pic:cNvPicPr>
                            <a:picLocks noChangeAspect="1" noChangeArrowheads="1"/>
                          </pic:cNvPicPr>
                        </pic:nvPicPr>
                        <pic:blipFill>
                          <a:blip r:embed="rId217"/>
                          <a:srcRect/>
                          <a:stretch>
                            <a:fillRect/>
                          </a:stretch>
                        </pic:blipFill>
                        <pic:spPr bwMode="auto">
                          <a:xfrm>
                            <a:off x="0" y="0"/>
                            <a:ext cx="4687625" cy="3221197"/>
                          </a:xfrm>
                          <a:prstGeom prst="rect">
                            <a:avLst/>
                          </a:prstGeom>
                          <a:noFill/>
                        </pic:spPr>
                      </pic:pic>
                    </a:graphicData>
                  </a:graphic>
                </wp:inline>
              </w:drawing>
            </w:r>
          </w:p>
          <w:p w:rsidR="0024445D" w:rsidRPr="003E6F35" w:rsidRDefault="0024445D" w:rsidP="0024445D">
            <w:pPr>
              <w:autoSpaceDE w:val="0"/>
              <w:autoSpaceDN w:val="0"/>
              <w:bidi/>
              <w:adjustRightInd w:val="0"/>
              <w:rPr>
                <w:rFonts w:ascii="AkhbarMT-Bold" w:cs="AkhbarMT-Bold" w:hint="cs"/>
                <w:b/>
                <w:bCs/>
                <w:sz w:val="24"/>
                <w:szCs w:val="24"/>
                <w:u w:val="single"/>
                <w:rtl/>
              </w:rPr>
            </w:pPr>
            <w:r>
              <w:rPr>
                <w:rFonts w:ascii="AkhbarMT-Bold" w:cs="AkhbarMT-Bold" w:hint="cs"/>
                <w:b/>
                <w:bCs/>
                <w:sz w:val="24"/>
                <w:szCs w:val="24"/>
                <w:u w:val="single"/>
                <w:rtl/>
              </w:rPr>
              <w:t xml:space="preserve">  </w:t>
            </w:r>
          </w:p>
        </w:tc>
      </w:tr>
      <w:tr w:rsidR="00F30226" w:rsidRPr="001532C8" w:rsidTr="005324DE">
        <w:tc>
          <w:tcPr>
            <w:tcW w:w="10207" w:type="dxa"/>
          </w:tcPr>
          <w:p w:rsidR="00F30226" w:rsidRDefault="00F30226" w:rsidP="00F30226">
            <w:pPr>
              <w:autoSpaceDE w:val="0"/>
              <w:autoSpaceDN w:val="0"/>
              <w:bidi/>
              <w:adjustRightInd w:val="0"/>
              <w:jc w:val="center"/>
              <w:rPr>
                <w:rFonts w:ascii="Times New Roman" w:hAnsi="Times New Roman" w:cs="Times New Roman" w:hint="cs"/>
                <w:color w:val="000000"/>
                <w:sz w:val="24"/>
                <w:szCs w:val="24"/>
                <w:shd w:val="clear" w:color="auto" w:fill="FFFFFF"/>
                <w:rtl/>
              </w:rPr>
            </w:pPr>
            <w:proofErr w:type="spellStart"/>
            <w:r>
              <w:rPr>
                <w:rStyle w:val="mw-headline"/>
                <w:rFonts w:ascii="Arial" w:hAnsi="Arial" w:cs="Arial"/>
                <w:b/>
                <w:bCs/>
                <w:color w:val="000000"/>
                <w:sz w:val="24"/>
                <w:szCs w:val="24"/>
                <w:rtl/>
                <w:lang w:bidi="ar-DZ"/>
              </w:rPr>
              <w:t>الشيلم</w:t>
            </w:r>
            <w:proofErr w:type="spellEnd"/>
            <w:r>
              <w:rPr>
                <w:rFonts w:ascii="Times New Roman" w:hAnsi="Times New Roman" w:cs="Times New Roman"/>
                <w:color w:val="000000"/>
                <w:sz w:val="24"/>
                <w:szCs w:val="24"/>
                <w:shd w:val="clear" w:color="auto" w:fill="FFFFFF"/>
              </w:rPr>
              <w:t xml:space="preserve"> </w:t>
            </w:r>
          </w:p>
          <w:p w:rsidR="00F30226" w:rsidRDefault="00F30226" w:rsidP="00F30226">
            <w:pPr>
              <w:autoSpaceDE w:val="0"/>
              <w:autoSpaceDN w:val="0"/>
              <w:bidi/>
              <w:adjustRightInd w:val="0"/>
              <w:jc w:val="center"/>
              <w:rPr>
                <w:rFonts w:ascii="Times New Roman" w:hAnsi="Times New Roman" w:cs="Times New Roman" w:hint="cs"/>
                <w:b/>
                <w:bCs/>
                <w:color w:val="000000"/>
                <w:sz w:val="24"/>
                <w:szCs w:val="24"/>
                <w:shd w:val="clear" w:color="auto" w:fill="FFFFFF"/>
                <w:rtl/>
              </w:rPr>
            </w:pPr>
            <w:r w:rsidRPr="00F30226">
              <w:rPr>
                <w:rFonts w:ascii="Times New Roman" w:hAnsi="Times New Roman" w:cs="Times New Roman"/>
                <w:b/>
                <w:bCs/>
                <w:color w:val="000000"/>
                <w:sz w:val="24"/>
                <w:szCs w:val="24"/>
                <w:shd w:val="clear" w:color="auto" w:fill="FFFFFF"/>
              </w:rPr>
              <w:t>Le sorgho commun (</w:t>
            </w:r>
            <w:proofErr w:type="spellStart"/>
            <w:r w:rsidRPr="00F30226">
              <w:rPr>
                <w:rFonts w:ascii="Times New Roman" w:hAnsi="Times New Roman" w:cs="Times New Roman"/>
                <w:b/>
                <w:bCs/>
                <w:i/>
                <w:iCs/>
                <w:color w:val="000000"/>
                <w:sz w:val="24"/>
                <w:szCs w:val="24"/>
                <w:shd w:val="clear" w:color="auto" w:fill="FFFFFF"/>
              </w:rPr>
              <w:t>Sorghum</w:t>
            </w:r>
            <w:proofErr w:type="spellEnd"/>
            <w:r w:rsidRPr="00F30226">
              <w:rPr>
                <w:rFonts w:ascii="Times New Roman" w:hAnsi="Times New Roman" w:cs="Times New Roman"/>
                <w:b/>
                <w:bCs/>
                <w:i/>
                <w:iCs/>
                <w:color w:val="000000"/>
                <w:sz w:val="24"/>
                <w:szCs w:val="24"/>
                <w:shd w:val="clear" w:color="auto" w:fill="FFFFFF"/>
              </w:rPr>
              <w:t xml:space="preserve"> </w:t>
            </w:r>
            <w:proofErr w:type="spellStart"/>
            <w:r w:rsidRPr="00F30226">
              <w:rPr>
                <w:rFonts w:ascii="Times New Roman" w:hAnsi="Times New Roman" w:cs="Times New Roman"/>
                <w:b/>
                <w:bCs/>
                <w:i/>
                <w:iCs/>
                <w:color w:val="000000"/>
                <w:sz w:val="24"/>
                <w:szCs w:val="24"/>
                <w:shd w:val="clear" w:color="auto" w:fill="FFFFFF"/>
              </w:rPr>
              <w:t>bicolor</w:t>
            </w:r>
            <w:proofErr w:type="spellEnd"/>
            <w:r w:rsidRPr="00F30226">
              <w:rPr>
                <w:rFonts w:ascii="Times New Roman" w:hAnsi="Times New Roman" w:cs="Times New Roman"/>
                <w:b/>
                <w:bCs/>
                <w:color w:val="000000"/>
                <w:sz w:val="24"/>
                <w:szCs w:val="24"/>
                <w:shd w:val="clear" w:color="auto" w:fill="FFFFFF"/>
              </w:rPr>
              <w:t>)</w:t>
            </w:r>
          </w:p>
          <w:p w:rsidR="00F30226" w:rsidRDefault="00F30226" w:rsidP="00F30226">
            <w:pPr>
              <w:autoSpaceDE w:val="0"/>
              <w:autoSpaceDN w:val="0"/>
              <w:bidi/>
              <w:adjustRightInd w:val="0"/>
              <w:jc w:val="center"/>
              <w:rPr>
                <w:rStyle w:val="mw-headline"/>
                <w:rFonts w:ascii="Arial" w:hAnsi="Arial" w:cs="Arial" w:hint="cs"/>
                <w:b/>
                <w:bCs/>
                <w:color w:val="000000"/>
                <w:sz w:val="24"/>
                <w:szCs w:val="24"/>
                <w:rtl/>
                <w:lang w:bidi="ar-DZ"/>
              </w:rPr>
            </w:pPr>
            <w:r>
              <w:rPr>
                <w:noProof/>
                <w:lang w:eastAsia="fr-FR"/>
              </w:rPr>
              <w:drawing>
                <wp:inline distT="0" distB="0" distL="0" distR="0" wp14:anchorId="7E680F4D" wp14:editId="792005B7">
                  <wp:extent cx="1605314" cy="1762897"/>
                  <wp:effectExtent l="0" t="0" r="0" b="0"/>
                  <wp:docPr id="26" name="Image 26" descr="http://www.gnis-pedagogie.org/photos/sorgho-champs-floute-plante-i.jpg"/>
                  <wp:cNvGraphicFramePr/>
                  <a:graphic xmlns:a="http://schemas.openxmlformats.org/drawingml/2006/main">
                    <a:graphicData uri="http://schemas.openxmlformats.org/drawingml/2006/picture">
                      <pic:pic xmlns:pic="http://schemas.openxmlformats.org/drawingml/2006/picture">
                        <pic:nvPicPr>
                          <pic:cNvPr id="3" name="Image 26" descr="http://www.gnis-pedagogie.org/photos/sorgho-champs-floute-plante-i.jpg"/>
                          <pic:cNvPicPr/>
                        </pic:nvPicPr>
                        <pic:blipFill>
                          <a:blip r:embed="rId218" cstate="print"/>
                          <a:srcRect/>
                          <a:stretch>
                            <a:fillRect/>
                          </a:stretch>
                        </pic:blipFill>
                        <pic:spPr bwMode="auto">
                          <a:xfrm>
                            <a:off x="0" y="0"/>
                            <a:ext cx="1604751" cy="1762279"/>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14:anchorId="29CD26BB" wp14:editId="27DA3DA9">
                  <wp:extent cx="1861384" cy="1762897"/>
                  <wp:effectExtent l="0" t="0" r="0" b="0"/>
                  <wp:docPr id="25" name="Image 25" descr="Le sorgho"/>
                  <wp:cNvGraphicFramePr/>
                  <a:graphic xmlns:a="http://schemas.openxmlformats.org/drawingml/2006/main">
                    <a:graphicData uri="http://schemas.openxmlformats.org/drawingml/2006/picture">
                      <pic:pic xmlns:pic="http://schemas.openxmlformats.org/drawingml/2006/picture">
                        <pic:nvPicPr>
                          <pic:cNvPr id="19" name="Image 19" descr="Le sorgho"/>
                          <pic:cNvPicPr/>
                        </pic:nvPicPr>
                        <pic:blipFill>
                          <a:blip r:embed="rId219"/>
                          <a:srcRect/>
                          <a:stretch>
                            <a:fillRect/>
                          </a:stretch>
                        </pic:blipFill>
                        <pic:spPr bwMode="auto">
                          <a:xfrm>
                            <a:off x="0" y="0"/>
                            <a:ext cx="1860730" cy="1762278"/>
                          </a:xfrm>
                          <a:prstGeom prst="rect">
                            <a:avLst/>
                          </a:prstGeom>
                          <a:noFill/>
                          <a:ln w="9525">
                            <a:noFill/>
                            <a:miter lim="800000"/>
                            <a:headEnd/>
                            <a:tailEnd/>
                          </a:ln>
                        </pic:spPr>
                      </pic:pic>
                    </a:graphicData>
                  </a:graphic>
                </wp:inline>
              </w:drawing>
            </w:r>
            <w:r>
              <w:rPr>
                <w:rStyle w:val="mw-headline"/>
                <w:rFonts w:ascii="Arial" w:hAnsi="Arial" w:cs="Arial" w:hint="cs"/>
                <w:b/>
                <w:bCs/>
                <w:color w:val="000000"/>
                <w:sz w:val="24"/>
                <w:szCs w:val="24"/>
                <w:rtl/>
                <w:lang w:bidi="ar-DZ"/>
              </w:rPr>
              <w:t xml:space="preserve"> </w:t>
            </w:r>
          </w:p>
          <w:p w:rsidR="00F30226" w:rsidRPr="0024445D" w:rsidRDefault="00F30226" w:rsidP="00F30226">
            <w:pPr>
              <w:autoSpaceDE w:val="0"/>
              <w:autoSpaceDN w:val="0"/>
              <w:bidi/>
              <w:adjustRightInd w:val="0"/>
              <w:jc w:val="center"/>
              <w:rPr>
                <w:rFonts w:ascii="AkhbarMT-Bold" w:cs="AkhbarMT-Bold"/>
                <w:b/>
                <w:bCs/>
                <w:sz w:val="24"/>
                <w:szCs w:val="24"/>
                <w:u w:val="single"/>
              </w:rPr>
            </w:pPr>
          </w:p>
        </w:tc>
      </w:tr>
      <w:tr w:rsidR="00702B92" w:rsidRPr="001532C8" w:rsidTr="005324DE">
        <w:tc>
          <w:tcPr>
            <w:tcW w:w="10207" w:type="dxa"/>
          </w:tcPr>
          <w:p w:rsidR="00702B92" w:rsidRDefault="00702B92" w:rsidP="003E6F35">
            <w:pPr>
              <w:autoSpaceDE w:val="0"/>
              <w:autoSpaceDN w:val="0"/>
              <w:bidi/>
              <w:adjustRightInd w:val="0"/>
              <w:rPr>
                <w:rFonts w:ascii="AkhbarMT-Bold" w:cs="AkhbarMT-Bold" w:hint="cs"/>
                <w:b/>
                <w:bCs/>
                <w:sz w:val="24"/>
                <w:szCs w:val="24"/>
                <w:u w:val="single"/>
                <w:rtl/>
              </w:rPr>
            </w:pPr>
            <w:r w:rsidRPr="00702B92">
              <w:rPr>
                <w:rFonts w:ascii="AkhbarMT-Bold" w:cs="AkhbarMT-Bold"/>
                <w:b/>
                <w:bCs/>
                <w:sz w:val="24"/>
                <w:szCs w:val="24"/>
                <w:u w:val="single"/>
              </w:rPr>
              <w:t>C</w:t>
            </w:r>
            <w:r w:rsidRPr="00702B92">
              <w:rPr>
                <w:rFonts w:ascii="AkhbarMT-Bold" w:cs="AkhbarMT-Bold"/>
                <w:b/>
                <w:bCs/>
                <w:sz w:val="24"/>
                <w:szCs w:val="24"/>
                <w:u w:val="single"/>
              </w:rPr>
              <w:t>é</w:t>
            </w:r>
            <w:r w:rsidRPr="00702B92">
              <w:rPr>
                <w:rFonts w:ascii="AkhbarMT-Bold" w:cs="AkhbarMT-Bold"/>
                <w:b/>
                <w:bCs/>
                <w:sz w:val="24"/>
                <w:szCs w:val="24"/>
                <w:u w:val="single"/>
              </w:rPr>
              <w:t>r</w:t>
            </w:r>
            <w:r w:rsidRPr="00702B92">
              <w:rPr>
                <w:rFonts w:ascii="AkhbarMT-Bold" w:cs="AkhbarMT-Bold"/>
                <w:b/>
                <w:bCs/>
                <w:sz w:val="24"/>
                <w:szCs w:val="24"/>
                <w:u w:val="single"/>
              </w:rPr>
              <w:t>é</w:t>
            </w:r>
            <w:r w:rsidRPr="00702B92">
              <w:rPr>
                <w:rFonts w:ascii="AkhbarMT-Bold" w:cs="AkhbarMT-Bold"/>
                <w:b/>
                <w:bCs/>
                <w:sz w:val="24"/>
                <w:szCs w:val="24"/>
                <w:u w:val="single"/>
              </w:rPr>
              <w:t>ales secondaires</w:t>
            </w:r>
          </w:p>
          <w:p w:rsidR="00702B92" w:rsidRDefault="00702B92" w:rsidP="00702B92">
            <w:pPr>
              <w:autoSpaceDE w:val="0"/>
              <w:autoSpaceDN w:val="0"/>
              <w:bidi/>
              <w:adjustRightInd w:val="0"/>
              <w:rPr>
                <w:rFonts w:ascii="AkhbarMT-Bold" w:cs="AkhbarMT-Bold" w:hint="cs"/>
                <w:b/>
                <w:bCs/>
                <w:sz w:val="24"/>
                <w:szCs w:val="24"/>
                <w:u w:val="single"/>
                <w:rtl/>
              </w:rPr>
            </w:pPr>
            <w:r>
              <w:rPr>
                <w:rFonts w:ascii="AkhbarMT-Bold" w:cs="AkhbarMT-Bold" w:hint="cs"/>
                <w:b/>
                <w:bCs/>
                <w:sz w:val="24"/>
                <w:szCs w:val="24"/>
                <w:u w:val="single"/>
                <w:rtl/>
              </w:rPr>
              <w:t xml:space="preserve">الحبوب الثانوية  من بين الحبوب الثانوية الشعير و لكن في الحقيقة اصبح من الحبوب الرئيسية لزيادة الطلب عليه </w:t>
            </w:r>
          </w:p>
          <w:p w:rsidR="00702B92" w:rsidRPr="00702B92" w:rsidRDefault="00702B92" w:rsidP="00702B92">
            <w:pPr>
              <w:autoSpaceDE w:val="0"/>
              <w:autoSpaceDN w:val="0"/>
              <w:adjustRightInd w:val="0"/>
              <w:jc w:val="center"/>
              <w:rPr>
                <w:rFonts w:asciiTheme="majorBidi" w:hAnsiTheme="majorBidi" w:cstheme="majorBidi"/>
                <w:b/>
                <w:bCs/>
                <w:sz w:val="24"/>
                <w:szCs w:val="24"/>
              </w:rPr>
            </w:pPr>
            <w:r w:rsidRPr="00702B92">
              <w:rPr>
                <w:rFonts w:asciiTheme="majorBidi" w:hAnsiTheme="majorBidi" w:cstheme="majorBidi"/>
                <w:b/>
                <w:bCs/>
                <w:sz w:val="24"/>
                <w:szCs w:val="24"/>
                <w:rtl/>
              </w:rPr>
              <w:t>الشعير</w:t>
            </w:r>
            <w:r w:rsidRPr="00702B92">
              <w:rPr>
                <w:rFonts w:asciiTheme="majorBidi" w:hAnsiTheme="majorBidi" w:cstheme="majorBidi"/>
                <w:b/>
                <w:bCs/>
                <w:sz w:val="24"/>
                <w:szCs w:val="24"/>
              </w:rPr>
              <w:t xml:space="preserve"> </w:t>
            </w:r>
            <w:proofErr w:type="spellStart"/>
            <w:r w:rsidRPr="00702B92">
              <w:rPr>
                <w:rFonts w:asciiTheme="majorBidi" w:hAnsiTheme="majorBidi" w:cstheme="majorBidi"/>
                <w:b/>
                <w:bCs/>
                <w:sz w:val="24"/>
                <w:szCs w:val="24"/>
              </w:rPr>
              <w:t>Barley</w:t>
            </w:r>
            <w:proofErr w:type="spellEnd"/>
          </w:p>
          <w:p w:rsidR="00702B92" w:rsidRPr="00702B92" w:rsidRDefault="00702B92" w:rsidP="00702B92">
            <w:pPr>
              <w:autoSpaceDE w:val="0"/>
              <w:autoSpaceDN w:val="0"/>
              <w:adjustRightInd w:val="0"/>
              <w:jc w:val="center"/>
              <w:rPr>
                <w:rFonts w:asciiTheme="majorBidi" w:hAnsiTheme="majorBidi" w:cstheme="majorBidi"/>
                <w:b/>
                <w:bCs/>
                <w:i/>
                <w:iCs/>
                <w:sz w:val="24"/>
                <w:szCs w:val="24"/>
              </w:rPr>
            </w:pPr>
            <w:r w:rsidRPr="00702B92">
              <w:rPr>
                <w:rFonts w:asciiTheme="majorBidi" w:hAnsiTheme="majorBidi" w:cstheme="majorBidi"/>
                <w:b/>
                <w:bCs/>
                <w:sz w:val="24"/>
                <w:szCs w:val="24"/>
              </w:rPr>
              <w:t xml:space="preserve">. </w:t>
            </w:r>
            <w:proofErr w:type="spellStart"/>
            <w:r w:rsidRPr="00702B92">
              <w:rPr>
                <w:rFonts w:asciiTheme="majorBidi" w:hAnsiTheme="majorBidi" w:cstheme="majorBidi"/>
                <w:b/>
                <w:bCs/>
                <w:i/>
                <w:iCs/>
                <w:sz w:val="24"/>
                <w:szCs w:val="24"/>
              </w:rPr>
              <w:t>Hordeum</w:t>
            </w:r>
            <w:proofErr w:type="spellEnd"/>
            <w:r w:rsidRPr="00702B92">
              <w:rPr>
                <w:rFonts w:asciiTheme="majorBidi" w:hAnsiTheme="majorBidi" w:cstheme="majorBidi"/>
                <w:b/>
                <w:bCs/>
                <w:i/>
                <w:iCs/>
                <w:sz w:val="24"/>
                <w:szCs w:val="24"/>
              </w:rPr>
              <w:t xml:space="preserve"> </w:t>
            </w:r>
            <w:proofErr w:type="spellStart"/>
            <w:r w:rsidRPr="00702B92">
              <w:rPr>
                <w:rFonts w:asciiTheme="majorBidi" w:hAnsiTheme="majorBidi" w:cstheme="majorBidi"/>
                <w:b/>
                <w:bCs/>
                <w:i/>
                <w:iCs/>
                <w:sz w:val="24"/>
                <w:szCs w:val="24"/>
              </w:rPr>
              <w:t>vulgare</w:t>
            </w:r>
            <w:proofErr w:type="spellEnd"/>
            <w:r w:rsidRPr="00702B92">
              <w:rPr>
                <w:rFonts w:asciiTheme="majorBidi" w:hAnsiTheme="majorBidi" w:cstheme="majorBidi"/>
                <w:b/>
                <w:bCs/>
                <w:i/>
                <w:iCs/>
                <w:sz w:val="24"/>
                <w:szCs w:val="24"/>
              </w:rPr>
              <w:t xml:space="preserve"> L</w:t>
            </w:r>
          </w:p>
          <w:p w:rsidR="00702B92" w:rsidRDefault="00702B92" w:rsidP="00702B92">
            <w:pPr>
              <w:autoSpaceDE w:val="0"/>
              <w:autoSpaceDN w:val="0"/>
              <w:bidi/>
              <w:adjustRightInd w:val="0"/>
              <w:jc w:val="center"/>
              <w:rPr>
                <w:rFonts w:asciiTheme="majorBidi" w:hAnsiTheme="majorBidi" w:cstheme="majorBidi" w:hint="cs"/>
                <w:b/>
                <w:bCs/>
                <w:sz w:val="24"/>
                <w:szCs w:val="24"/>
                <w:rtl/>
              </w:rPr>
            </w:pPr>
            <w:r w:rsidRPr="00702B92">
              <w:rPr>
                <w:rFonts w:asciiTheme="majorBidi" w:hAnsiTheme="majorBidi" w:cstheme="majorBidi"/>
                <w:b/>
                <w:bCs/>
                <w:sz w:val="24"/>
                <w:szCs w:val="24"/>
                <w:rtl/>
              </w:rPr>
              <w:lastRenderedPageBreak/>
              <w:t>الفصيلة</w:t>
            </w:r>
            <w:r w:rsidRPr="00702B92">
              <w:rPr>
                <w:rFonts w:asciiTheme="majorBidi" w:hAnsiTheme="majorBidi" w:cstheme="majorBidi"/>
                <w:b/>
                <w:bCs/>
                <w:sz w:val="24"/>
                <w:szCs w:val="24"/>
              </w:rPr>
              <w:t xml:space="preserve"> </w:t>
            </w:r>
            <w:r>
              <w:rPr>
                <w:rFonts w:asciiTheme="majorBidi" w:hAnsiTheme="majorBidi" w:cstheme="majorBidi" w:hint="cs"/>
                <w:b/>
                <w:bCs/>
                <w:sz w:val="24"/>
                <w:szCs w:val="24"/>
                <w:rtl/>
              </w:rPr>
              <w:t>الكلئية</w:t>
            </w:r>
          </w:p>
          <w:p w:rsidR="00392819" w:rsidRDefault="00392819" w:rsidP="00392819">
            <w:pPr>
              <w:autoSpaceDE w:val="0"/>
              <w:autoSpaceDN w:val="0"/>
              <w:bidi/>
              <w:adjustRightInd w:val="0"/>
              <w:jc w:val="center"/>
              <w:rPr>
                <w:rFonts w:asciiTheme="majorBidi" w:hAnsiTheme="majorBidi" w:cstheme="majorBidi" w:hint="cs"/>
                <w:b/>
                <w:bCs/>
                <w:sz w:val="24"/>
                <w:szCs w:val="24"/>
                <w:rtl/>
              </w:rPr>
            </w:pPr>
            <w:r w:rsidRPr="00392819">
              <w:rPr>
                <w:rFonts w:asciiTheme="majorBidi" w:hAnsiTheme="majorBidi" w:cstheme="majorBidi"/>
                <w:b/>
                <w:bCs/>
                <w:sz w:val="24"/>
                <w:szCs w:val="24"/>
              </w:rPr>
              <w:drawing>
                <wp:inline distT="0" distB="0" distL="0" distR="0" wp14:anchorId="78EDF70A" wp14:editId="5C2B343D">
                  <wp:extent cx="2413450" cy="1161536"/>
                  <wp:effectExtent l="0" t="0" r="0" b="0"/>
                  <wp:docPr id="1027" name="Picture 3" descr="C:\Users\MON\Desktop\Nouveau dossier (5)\Hordeum_vulgare_subsp._vulgare_MHNT.BOT.20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ON\Desktop\Nouveau dossier (5)\Hordeum_vulgare_subsp._vulgare_MHNT.BOT.2015.2.28.jpg"/>
                          <pic:cNvPicPr>
                            <a:picLocks noChangeAspect="1" noChangeArrowheads="1"/>
                          </pic:cNvPicPr>
                        </pic:nvPicPr>
                        <pic:blipFill>
                          <a:blip r:embed="rId220"/>
                          <a:srcRect/>
                          <a:stretch>
                            <a:fillRect/>
                          </a:stretch>
                        </pic:blipFill>
                        <pic:spPr bwMode="auto">
                          <a:xfrm>
                            <a:off x="0" y="0"/>
                            <a:ext cx="2418098" cy="1163773"/>
                          </a:xfrm>
                          <a:prstGeom prst="rect">
                            <a:avLst/>
                          </a:prstGeom>
                          <a:noFill/>
                        </pic:spPr>
                      </pic:pic>
                    </a:graphicData>
                  </a:graphic>
                </wp:inline>
              </w:drawing>
            </w:r>
          </w:p>
          <w:p w:rsidR="00456A23" w:rsidRPr="00456A23" w:rsidRDefault="00702B92" w:rsidP="00456A23">
            <w:pPr>
              <w:autoSpaceDE w:val="0"/>
              <w:autoSpaceDN w:val="0"/>
              <w:bidi/>
              <w:adjustRightInd w:val="0"/>
              <w:rPr>
                <w:rFonts w:asciiTheme="majorBidi" w:hAnsiTheme="majorBidi" w:cstheme="majorBidi"/>
                <w:b/>
                <w:bCs/>
                <w:sz w:val="24"/>
                <w:szCs w:val="24"/>
                <w:u w:val="single"/>
              </w:rPr>
            </w:pPr>
            <w:r w:rsidRPr="00456A23">
              <w:rPr>
                <w:rFonts w:ascii="AkhbarMT-Bold" w:cs="AkhbarMT-Bold" w:hint="cs"/>
                <w:b/>
                <w:bCs/>
                <w:sz w:val="24"/>
                <w:szCs w:val="24"/>
                <w:u w:val="single"/>
                <w:rtl/>
              </w:rPr>
              <w:t>وصف</w:t>
            </w:r>
            <w:r w:rsidRPr="00456A23">
              <w:rPr>
                <w:rFonts w:ascii="AkhbarMT-Bold" w:cs="AkhbarMT-Bold"/>
                <w:b/>
                <w:bCs/>
                <w:sz w:val="24"/>
                <w:szCs w:val="24"/>
                <w:u w:val="single"/>
              </w:rPr>
              <w:t xml:space="preserve"> </w:t>
            </w:r>
            <w:r w:rsidRPr="00456A23">
              <w:rPr>
                <w:rFonts w:ascii="AkhbarMT-Bold" w:cs="AkhbarMT-Bold" w:hint="cs"/>
                <w:b/>
                <w:bCs/>
                <w:sz w:val="24"/>
                <w:szCs w:val="24"/>
                <w:u w:val="single"/>
                <w:rtl/>
              </w:rPr>
              <w:t>النبات</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نبات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عشبي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حولي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طوله</w:t>
            </w:r>
            <w:r w:rsidRPr="00456A23">
              <w:rPr>
                <w:rFonts w:asciiTheme="majorBidi" w:hAnsiTheme="majorBidi" w:cstheme="majorBidi"/>
                <w:sz w:val="24"/>
                <w:szCs w:val="24"/>
              </w:rPr>
              <w:t xml:space="preserve"> 30 - 90 </w:t>
            </w:r>
            <w:r w:rsidRPr="00456A23">
              <w:rPr>
                <w:rFonts w:asciiTheme="majorBidi" w:hAnsiTheme="majorBidi" w:cstheme="majorBidi"/>
                <w:sz w:val="24"/>
                <w:szCs w:val="24"/>
                <w:rtl/>
              </w:rPr>
              <w:t>سم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جذوره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غزيرة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وعميقة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ونموها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اسرع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نمو</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جذور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اما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ساقه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الرفيعة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الجوفاء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فأقصر</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ساق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والاوراق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اكثر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عرضا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غمد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الورقة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اكثر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بروزا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عند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القاعدة</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اما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السنبلة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والثمار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فتشبه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مثيلاتها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w:t>
            </w:r>
          </w:p>
          <w:p w:rsidR="00456A23" w:rsidRPr="00456A23" w:rsidRDefault="00456A23" w:rsidP="00456A23">
            <w:pPr>
              <w:autoSpaceDE w:val="0"/>
              <w:autoSpaceDN w:val="0"/>
              <w:bidi/>
              <w:adjustRightInd w:val="0"/>
              <w:spacing w:line="276" w:lineRule="auto"/>
              <w:rPr>
                <w:rFonts w:asciiTheme="majorBidi" w:hAnsiTheme="majorBidi" w:cstheme="majorBidi"/>
                <w:b/>
                <w:bCs/>
                <w:sz w:val="24"/>
                <w:szCs w:val="24"/>
                <w:u w:val="single"/>
              </w:rPr>
            </w:pPr>
            <w:r w:rsidRPr="00456A23">
              <w:rPr>
                <w:rFonts w:asciiTheme="majorBidi" w:hAnsiTheme="majorBidi" w:cstheme="majorBidi"/>
                <w:b/>
                <w:bCs/>
                <w:sz w:val="24"/>
                <w:szCs w:val="24"/>
                <w:u w:val="single"/>
                <w:rtl/>
              </w:rPr>
              <w:t>الاهمية</w:t>
            </w:r>
            <w:r w:rsidRPr="00456A23">
              <w:rPr>
                <w:rFonts w:asciiTheme="majorBidi" w:hAnsiTheme="majorBidi" w:cstheme="majorBidi"/>
                <w:b/>
                <w:bCs/>
                <w:sz w:val="24"/>
                <w:szCs w:val="24"/>
                <w:u w:val="single"/>
              </w:rPr>
              <w:t xml:space="preserve"> </w:t>
            </w:r>
            <w:r w:rsidRPr="00456A23">
              <w:rPr>
                <w:rFonts w:asciiTheme="majorBidi" w:hAnsiTheme="majorBidi" w:cstheme="majorBidi"/>
                <w:b/>
                <w:bCs/>
                <w:sz w:val="24"/>
                <w:szCs w:val="24"/>
                <w:u w:val="single"/>
                <w:rtl/>
              </w:rPr>
              <w:t>الاقتصادية</w:t>
            </w:r>
            <w:r w:rsidRPr="00456A23">
              <w:rPr>
                <w:rFonts w:asciiTheme="majorBidi" w:hAnsiTheme="majorBidi" w:cstheme="majorBidi"/>
                <w:b/>
                <w:bCs/>
                <w:sz w:val="24"/>
                <w:szCs w:val="24"/>
                <w:u w:val="single"/>
              </w:rPr>
              <w:t xml:space="preserve"> </w:t>
            </w:r>
            <w:r w:rsidRPr="00456A23">
              <w:rPr>
                <w:rFonts w:asciiTheme="majorBidi" w:hAnsiTheme="majorBidi" w:cstheme="majorBidi"/>
                <w:b/>
                <w:bCs/>
                <w:sz w:val="24"/>
                <w:szCs w:val="24"/>
                <w:u w:val="single"/>
                <w:rtl/>
              </w:rPr>
              <w:t>والاستعمال</w:t>
            </w:r>
            <w:r w:rsidRPr="00456A23">
              <w:rPr>
                <w:rFonts w:asciiTheme="majorBidi" w:hAnsiTheme="majorBidi" w:cstheme="majorBidi"/>
                <w:b/>
                <w:bCs/>
                <w:sz w:val="24"/>
                <w:szCs w:val="24"/>
                <w:u w:val="single"/>
              </w:rPr>
              <w:t xml:space="preserve"> :</w:t>
            </w:r>
          </w:p>
          <w:p w:rsidR="00456A23" w:rsidRPr="00456A23" w:rsidRDefault="00456A23" w:rsidP="00456A23">
            <w:pPr>
              <w:autoSpaceDE w:val="0"/>
              <w:autoSpaceDN w:val="0"/>
              <w:bidi/>
              <w:adjustRightInd w:val="0"/>
              <w:rPr>
                <w:rFonts w:asciiTheme="majorBidi" w:hAnsiTheme="majorBidi" w:cstheme="majorBidi"/>
                <w:b/>
                <w:bCs/>
                <w:sz w:val="24"/>
                <w:szCs w:val="24"/>
                <w:u w:val="single"/>
              </w:rPr>
            </w:pP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نباتات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الغذاء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والاعلاف</w:t>
            </w:r>
            <w:r w:rsidRPr="00456A23">
              <w:rPr>
                <w:rFonts w:asciiTheme="majorBidi" w:hAnsiTheme="majorBidi" w:cstheme="majorBidi"/>
                <w:sz w:val="24"/>
                <w:szCs w:val="24"/>
              </w:rPr>
              <w:t xml:space="preserve"> .</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تحتوي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ثماره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حوالي</w:t>
            </w:r>
            <w:r w:rsidRPr="00456A23">
              <w:rPr>
                <w:rFonts w:asciiTheme="majorBidi" w:hAnsiTheme="majorBidi" w:cstheme="majorBidi"/>
                <w:sz w:val="24"/>
                <w:szCs w:val="24"/>
              </w:rPr>
              <w:t xml:space="preserve"> 12 %</w:t>
            </w:r>
            <w:r w:rsidRPr="00456A23">
              <w:rPr>
                <w:rFonts w:asciiTheme="majorBidi" w:hAnsiTheme="majorBidi" w:cstheme="majorBidi"/>
                <w:sz w:val="24"/>
                <w:szCs w:val="24"/>
                <w:rtl/>
              </w:rPr>
              <w:t>بروتين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w:t>
            </w:r>
            <w:r w:rsidRPr="00456A23">
              <w:rPr>
                <w:rFonts w:asciiTheme="majorBidi" w:hAnsiTheme="majorBidi" w:cstheme="majorBidi"/>
                <w:sz w:val="24"/>
                <w:szCs w:val="24"/>
              </w:rPr>
              <w:t xml:space="preserve"> 65 %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الكربوهيدرات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w:t>
            </w:r>
            <w:r w:rsidRPr="00456A23">
              <w:rPr>
                <w:rFonts w:asciiTheme="majorBidi" w:hAnsiTheme="majorBidi" w:cstheme="majorBidi"/>
                <w:sz w:val="24"/>
                <w:szCs w:val="24"/>
              </w:rPr>
              <w:t xml:space="preserve"> 2.1 </w:t>
            </w:r>
            <w:r w:rsidRPr="00456A23">
              <w:rPr>
                <w:rFonts w:asciiTheme="majorBidi" w:hAnsiTheme="majorBidi" w:cstheme="majorBidi"/>
                <w:sz w:val="24"/>
                <w:szCs w:val="24"/>
                <w:rtl/>
              </w:rPr>
              <w:t>زيت</w:t>
            </w:r>
            <w:r w:rsidRPr="00456A23">
              <w:rPr>
                <w:rFonts w:asciiTheme="majorBidi" w:hAnsiTheme="majorBidi" w:cstheme="majorBidi"/>
                <w:sz w:val="24"/>
                <w:szCs w:val="24"/>
              </w:rPr>
              <w:t>.</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ويحتوي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دقيق</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قليل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الجلوتين</w:t>
            </w:r>
            <w:r w:rsidRPr="00456A23">
              <w:rPr>
                <w:rFonts w:asciiTheme="majorBidi" w:hAnsiTheme="majorBidi" w:cstheme="majorBidi"/>
                <w:sz w:val="24"/>
                <w:szCs w:val="24"/>
              </w:rPr>
              <w:t xml:space="preserve"> </w:t>
            </w:r>
            <w:proofErr w:type="spellStart"/>
            <w:r w:rsidRPr="00456A23">
              <w:rPr>
                <w:rFonts w:asciiTheme="majorBidi" w:hAnsiTheme="majorBidi" w:cstheme="majorBidi"/>
                <w:sz w:val="24"/>
                <w:szCs w:val="24"/>
              </w:rPr>
              <w:t>Glutin</w:t>
            </w:r>
            <w:proofErr w:type="spell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لذلك</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فإنه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يصلح</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لإنتاج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الخبز</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الخفيف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دقيقه</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لكن</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خبزه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والسميد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والاطعمة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المصنوعة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ذات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قيمه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غذائية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عالية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ويستعمل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سميده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صناعة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الحساء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وثماره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المطحونة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تدخل</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تحسين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اللبن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لغذاء</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الاطفال</w:t>
            </w:r>
            <w:r w:rsidRPr="00456A23">
              <w:rPr>
                <w:rFonts w:asciiTheme="majorBidi" w:hAnsiTheme="majorBidi" w:cstheme="majorBidi"/>
                <w:sz w:val="24"/>
                <w:szCs w:val="24"/>
              </w:rPr>
              <w:t xml:space="preserve"> .</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وتستعمل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اكثر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نواتج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كعلف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للماشية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والاغنام</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كما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يستعمل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قش</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كعلف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للحيوانات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هذا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الاخضر</w:t>
            </w:r>
          </w:p>
          <w:p w:rsidR="00456A23" w:rsidRPr="00456A23" w:rsidRDefault="00456A23" w:rsidP="00456A23">
            <w:pPr>
              <w:autoSpaceDE w:val="0"/>
              <w:autoSpaceDN w:val="0"/>
              <w:bidi/>
              <w:adjustRightInd w:val="0"/>
              <w:spacing w:line="276" w:lineRule="auto"/>
              <w:rPr>
                <w:rFonts w:asciiTheme="majorBidi" w:hAnsiTheme="majorBidi" w:cstheme="majorBidi" w:hint="cs"/>
                <w:sz w:val="24"/>
                <w:szCs w:val="24"/>
                <w:rtl/>
                <w:lang w:bidi="ar-DZ"/>
              </w:rPr>
            </w:pP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الاعلاف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الجيدة</w:t>
            </w:r>
            <w:r w:rsidRPr="00456A23">
              <w:rPr>
                <w:rFonts w:asciiTheme="majorBidi" w:hAnsiTheme="majorBidi" w:cstheme="majorBidi"/>
                <w:sz w:val="24"/>
                <w:szCs w:val="24"/>
              </w:rPr>
              <w:t>;</w:t>
            </w:r>
            <w:r w:rsidRPr="00456A23">
              <w:rPr>
                <w:rFonts w:asciiTheme="majorBidi" w:hAnsiTheme="majorBidi" w:cstheme="majorBidi" w:hint="cs"/>
                <w:sz w:val="24"/>
                <w:szCs w:val="24"/>
                <w:rtl/>
                <w:lang w:bidi="ar-DZ"/>
              </w:rPr>
              <w:t xml:space="preserve"> و الشعير المستنبت </w:t>
            </w:r>
          </w:p>
          <w:p w:rsidR="00456A23" w:rsidRPr="00456A23" w:rsidRDefault="00456A23" w:rsidP="00456A23">
            <w:pPr>
              <w:autoSpaceDE w:val="0"/>
              <w:autoSpaceDN w:val="0"/>
              <w:bidi/>
              <w:adjustRightInd w:val="0"/>
              <w:spacing w:line="276" w:lineRule="auto"/>
              <w:rPr>
                <w:rFonts w:asciiTheme="majorBidi" w:hAnsiTheme="majorBidi" w:cstheme="majorBidi" w:hint="cs"/>
                <w:b/>
                <w:bCs/>
                <w:sz w:val="24"/>
                <w:szCs w:val="24"/>
                <w:rtl/>
                <w:lang w:bidi="ar-DZ"/>
              </w:rPr>
            </w:pPr>
            <w:r w:rsidRPr="00456A23">
              <w:rPr>
                <w:rFonts w:asciiTheme="majorBidi" w:hAnsiTheme="majorBidi" w:cstheme="majorBidi"/>
                <w:b/>
                <w:bCs/>
                <w:sz w:val="24"/>
                <w:szCs w:val="24"/>
                <w:rtl/>
              </w:rPr>
              <w:t>الخواص</w:t>
            </w:r>
            <w:r w:rsidRPr="00456A23">
              <w:rPr>
                <w:rFonts w:asciiTheme="majorBidi" w:hAnsiTheme="majorBidi" w:cstheme="majorBidi"/>
                <w:b/>
                <w:bCs/>
                <w:sz w:val="24"/>
                <w:szCs w:val="24"/>
              </w:rPr>
              <w:t xml:space="preserve"> </w:t>
            </w:r>
            <w:r w:rsidRPr="00456A23">
              <w:rPr>
                <w:rFonts w:asciiTheme="majorBidi" w:hAnsiTheme="majorBidi" w:cstheme="majorBidi"/>
                <w:b/>
                <w:bCs/>
                <w:sz w:val="24"/>
                <w:szCs w:val="24"/>
                <w:rtl/>
              </w:rPr>
              <w:t>البيولوجية</w:t>
            </w:r>
            <w:r w:rsidRPr="00456A23">
              <w:rPr>
                <w:rFonts w:asciiTheme="majorBidi" w:hAnsiTheme="majorBidi" w:cstheme="majorBidi"/>
                <w:b/>
                <w:bCs/>
                <w:sz w:val="24"/>
                <w:szCs w:val="24"/>
              </w:rPr>
              <w:t xml:space="preserve"> </w:t>
            </w:r>
            <w:r w:rsidRPr="00456A23">
              <w:rPr>
                <w:rFonts w:asciiTheme="majorBidi" w:hAnsiTheme="majorBidi" w:cstheme="majorBidi"/>
                <w:b/>
                <w:bCs/>
                <w:sz w:val="24"/>
                <w:szCs w:val="24"/>
                <w:rtl/>
              </w:rPr>
              <w:t>وزراعة</w:t>
            </w:r>
            <w:r w:rsidRPr="00456A23">
              <w:rPr>
                <w:rFonts w:asciiTheme="majorBidi" w:hAnsiTheme="majorBidi" w:cstheme="majorBidi"/>
                <w:b/>
                <w:bCs/>
                <w:sz w:val="24"/>
                <w:szCs w:val="24"/>
              </w:rPr>
              <w:t xml:space="preserve"> </w:t>
            </w:r>
            <w:r w:rsidRPr="00456A23">
              <w:rPr>
                <w:rFonts w:asciiTheme="majorBidi" w:hAnsiTheme="majorBidi" w:cstheme="majorBidi"/>
                <w:b/>
                <w:bCs/>
                <w:sz w:val="24"/>
                <w:szCs w:val="24"/>
                <w:rtl/>
              </w:rPr>
              <w:t>الشعير</w:t>
            </w:r>
            <w:r w:rsidRPr="00456A23">
              <w:rPr>
                <w:rFonts w:asciiTheme="majorBidi" w:hAnsiTheme="majorBidi" w:cstheme="majorBidi"/>
                <w:b/>
                <w:bCs/>
                <w:sz w:val="24"/>
                <w:szCs w:val="24"/>
              </w:rPr>
              <w:t xml:space="preserve"> :</w:t>
            </w:r>
          </w:p>
          <w:p w:rsidR="00456A23" w:rsidRPr="00456A23" w:rsidRDefault="00456A23" w:rsidP="008D662E">
            <w:pPr>
              <w:pStyle w:val="Paragraphedeliste"/>
              <w:numPr>
                <w:ilvl w:val="1"/>
                <w:numId w:val="27"/>
              </w:numPr>
              <w:autoSpaceDE w:val="0"/>
              <w:autoSpaceDN w:val="0"/>
              <w:bidi/>
              <w:adjustRightInd w:val="0"/>
              <w:spacing w:line="276" w:lineRule="auto"/>
              <w:rPr>
                <w:rFonts w:asciiTheme="majorBidi" w:hAnsiTheme="majorBidi" w:cstheme="majorBidi"/>
                <w:b/>
                <w:bCs/>
                <w:sz w:val="24"/>
                <w:szCs w:val="24"/>
              </w:rPr>
            </w:pPr>
            <w:r w:rsidRPr="00456A23">
              <w:rPr>
                <w:rFonts w:asciiTheme="majorBidi" w:hAnsiTheme="majorBidi" w:cstheme="majorBidi"/>
                <w:sz w:val="24"/>
                <w:szCs w:val="24"/>
                <w:rtl/>
              </w:rPr>
              <w:t>يزرع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اكثر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بلاد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العالم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ذات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المناخ</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المعتدل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النباتات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تتطلب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درجة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حرارة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مرتفعة</w:t>
            </w:r>
            <w:r w:rsidRPr="00456A23">
              <w:rPr>
                <w:rFonts w:asciiTheme="majorBidi" w:hAnsiTheme="majorBidi" w:cstheme="majorBidi"/>
                <w:sz w:val="24"/>
                <w:szCs w:val="24"/>
              </w:rPr>
              <w:t xml:space="preserve"> ,</w:t>
            </w:r>
          </w:p>
          <w:p w:rsidR="00456A23" w:rsidRPr="00456A23" w:rsidRDefault="00456A23" w:rsidP="00456A23">
            <w:pPr>
              <w:autoSpaceDE w:val="0"/>
              <w:autoSpaceDN w:val="0"/>
              <w:bidi/>
              <w:adjustRightInd w:val="0"/>
              <w:spacing w:line="276" w:lineRule="auto"/>
              <w:rPr>
                <w:rFonts w:asciiTheme="majorBidi" w:hAnsiTheme="majorBidi" w:cstheme="majorBidi" w:hint="cs"/>
                <w:sz w:val="24"/>
                <w:szCs w:val="24"/>
                <w:rtl/>
              </w:rPr>
            </w:pPr>
            <w:r w:rsidRPr="00456A23">
              <w:rPr>
                <w:rFonts w:asciiTheme="majorBidi" w:hAnsiTheme="majorBidi" w:cstheme="majorBidi"/>
                <w:sz w:val="24"/>
                <w:szCs w:val="24"/>
                <w:rtl/>
              </w:rPr>
              <w:t>تنبت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بذوره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درجة</w:t>
            </w:r>
            <w:r w:rsidRPr="00456A23">
              <w:rPr>
                <w:rFonts w:asciiTheme="majorBidi" w:hAnsiTheme="majorBidi" w:cstheme="majorBidi"/>
                <w:sz w:val="24"/>
                <w:szCs w:val="24"/>
              </w:rPr>
              <w:t xml:space="preserve"> 4 - 5 </w:t>
            </w:r>
            <w:r w:rsidRPr="00456A23">
              <w:rPr>
                <w:rFonts w:asciiTheme="majorBidi" w:hAnsiTheme="majorBidi" w:cstheme="majorBidi"/>
                <w:sz w:val="24"/>
                <w:szCs w:val="24"/>
                <w:rtl/>
              </w:rPr>
              <w:t>وتتحمل</w:t>
            </w:r>
            <w:r w:rsidRPr="00456A23">
              <w:rPr>
                <w:rFonts w:asciiTheme="majorBidi" w:hAnsiTheme="majorBidi" w:cstheme="majorBidi"/>
                <w:sz w:val="24"/>
                <w:szCs w:val="24"/>
              </w:rPr>
              <w:t xml:space="preserve"> </w:t>
            </w:r>
            <w:proofErr w:type="spellStart"/>
            <w:r w:rsidRPr="00456A23">
              <w:rPr>
                <w:rFonts w:asciiTheme="majorBidi" w:hAnsiTheme="majorBidi" w:cstheme="majorBidi"/>
                <w:sz w:val="24"/>
                <w:szCs w:val="24"/>
                <w:rtl/>
              </w:rPr>
              <w:t>بادراته</w:t>
            </w:r>
            <w:proofErr w:type="spell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الصقيع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القصير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دون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أي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ضرر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يذكر</w:t>
            </w:r>
            <w:r w:rsidRPr="00456A23">
              <w:rPr>
                <w:rFonts w:asciiTheme="majorBidi" w:hAnsiTheme="majorBidi" w:cstheme="majorBidi"/>
                <w:sz w:val="24"/>
                <w:szCs w:val="24"/>
              </w:rPr>
              <w:t xml:space="preserve"> </w:t>
            </w:r>
          </w:p>
          <w:p w:rsidR="00456A23" w:rsidRPr="00456A23" w:rsidRDefault="00456A23" w:rsidP="008D662E">
            <w:pPr>
              <w:pStyle w:val="Paragraphedeliste"/>
              <w:numPr>
                <w:ilvl w:val="1"/>
                <w:numId w:val="27"/>
              </w:num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hint="cs"/>
                <w:sz w:val="24"/>
                <w:szCs w:val="24"/>
                <w:rtl/>
                <w:lang w:bidi="ar-DZ"/>
              </w:rPr>
              <w:t xml:space="preserve"> </w:t>
            </w:r>
            <w:r w:rsidRPr="00456A23">
              <w:rPr>
                <w:rFonts w:asciiTheme="majorBidi" w:hAnsiTheme="majorBidi" w:cstheme="majorBidi"/>
                <w:sz w:val="24"/>
                <w:szCs w:val="24"/>
                <w:rtl/>
              </w:rPr>
              <w:t>وهو</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النباتات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المتحملة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للجفاف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ويتحمل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الجفاف</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اكثر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لكن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نقصان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رطوبة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التربة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الفترة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تسبق</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الازهار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فترة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الازهار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تؤدي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تقليل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الانتاج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كثيرا</w:t>
            </w:r>
            <w:r w:rsidRPr="00456A23">
              <w:rPr>
                <w:rFonts w:asciiTheme="majorBidi" w:hAnsiTheme="majorBidi" w:cstheme="majorBidi"/>
                <w:sz w:val="24"/>
                <w:szCs w:val="24"/>
              </w:rPr>
              <w:t xml:space="preserve"> .</w:t>
            </w:r>
          </w:p>
          <w:p w:rsidR="00456A23" w:rsidRPr="00456A23" w:rsidRDefault="00456A23" w:rsidP="008D662E">
            <w:pPr>
              <w:pStyle w:val="Paragraphedeliste"/>
              <w:numPr>
                <w:ilvl w:val="1"/>
                <w:numId w:val="27"/>
              </w:num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يمتاز</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بتحمله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لملوحة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التربة</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واكثر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الاراضي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ملائمة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هي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الترب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الطينية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جيدة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الصرف</w:t>
            </w:r>
            <w:r w:rsidRPr="00456A23">
              <w:rPr>
                <w:rFonts w:asciiTheme="majorBidi" w:hAnsiTheme="majorBidi" w:cstheme="majorBidi"/>
                <w:sz w:val="24"/>
                <w:szCs w:val="24"/>
              </w:rPr>
              <w:t xml:space="preserve"> , </w:t>
            </w:r>
            <w:r w:rsidRPr="00456A23">
              <w:rPr>
                <w:rFonts w:asciiTheme="majorBidi" w:hAnsiTheme="majorBidi" w:cstheme="majorBidi"/>
                <w:sz w:val="24"/>
                <w:szCs w:val="24"/>
                <w:rtl/>
              </w:rPr>
              <w:t>اما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الاراضي</w:t>
            </w:r>
          </w:p>
          <w:p w:rsidR="00456A23" w:rsidRPr="00456A23" w:rsidRDefault="00456A23" w:rsidP="00456A23">
            <w:p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الرملية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فغير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مناسبة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اذ</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يقل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انتاجه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فيها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ينضج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مبكرا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وذلك</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بسبب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جفافها</w:t>
            </w:r>
            <w:r w:rsidRPr="00456A23">
              <w:rPr>
                <w:rFonts w:asciiTheme="majorBidi" w:hAnsiTheme="majorBidi" w:cstheme="majorBidi"/>
                <w:sz w:val="24"/>
                <w:szCs w:val="24"/>
              </w:rPr>
              <w:t xml:space="preserve"> .</w:t>
            </w:r>
          </w:p>
          <w:p w:rsidR="00456A23" w:rsidRPr="00456A23" w:rsidRDefault="00456A23" w:rsidP="008D662E">
            <w:pPr>
              <w:pStyle w:val="Paragraphedeliste"/>
              <w:numPr>
                <w:ilvl w:val="1"/>
                <w:numId w:val="27"/>
              </w:numPr>
              <w:autoSpaceDE w:val="0"/>
              <w:autoSpaceDN w:val="0"/>
              <w:bidi/>
              <w:adjustRightInd w:val="0"/>
              <w:spacing w:line="276" w:lineRule="auto"/>
              <w:rPr>
                <w:rFonts w:asciiTheme="majorBidi" w:hAnsiTheme="majorBidi" w:cstheme="majorBidi"/>
                <w:sz w:val="24"/>
                <w:szCs w:val="24"/>
              </w:rPr>
            </w:pPr>
            <w:r w:rsidRPr="00456A23">
              <w:rPr>
                <w:rFonts w:asciiTheme="majorBidi" w:hAnsiTheme="majorBidi" w:cstheme="majorBidi"/>
                <w:sz w:val="24"/>
                <w:szCs w:val="24"/>
                <w:rtl/>
              </w:rPr>
              <w:t>هذا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وبالرغم</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حاجة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إلى</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أراضي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جيدة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وغنية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لإنتاج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محصول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جيد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انه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غالبا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يزرع</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الاراضي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لا</w:t>
            </w:r>
          </w:p>
          <w:p w:rsidR="00456A23" w:rsidRPr="00456A23" w:rsidRDefault="00456A23" w:rsidP="00456A23">
            <w:pPr>
              <w:autoSpaceDE w:val="0"/>
              <w:autoSpaceDN w:val="0"/>
              <w:bidi/>
              <w:adjustRightInd w:val="0"/>
              <w:rPr>
                <w:rFonts w:asciiTheme="majorBidi" w:hAnsiTheme="majorBidi" w:cstheme="majorBidi"/>
                <w:sz w:val="24"/>
                <w:szCs w:val="24"/>
              </w:rPr>
            </w:pPr>
            <w:r w:rsidRPr="00456A23">
              <w:rPr>
                <w:rFonts w:asciiTheme="majorBidi" w:hAnsiTheme="majorBidi" w:cstheme="majorBidi"/>
                <w:sz w:val="24"/>
                <w:szCs w:val="24"/>
                <w:rtl/>
              </w:rPr>
              <w:t>تصلح</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لزراعة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w:t>
            </w:r>
          </w:p>
          <w:p w:rsidR="00456A23" w:rsidRPr="00456A23" w:rsidRDefault="00456A23" w:rsidP="008D662E">
            <w:pPr>
              <w:pStyle w:val="Paragraphedeliste"/>
              <w:numPr>
                <w:ilvl w:val="0"/>
                <w:numId w:val="27"/>
              </w:numPr>
              <w:autoSpaceDE w:val="0"/>
              <w:autoSpaceDN w:val="0"/>
              <w:bidi/>
              <w:adjustRightInd w:val="0"/>
              <w:rPr>
                <w:rFonts w:ascii="AkhbarMT-Bold" w:cs="AkhbarMT-Bold" w:hint="cs"/>
                <w:b/>
                <w:bCs/>
                <w:sz w:val="24"/>
                <w:szCs w:val="24"/>
                <w:u w:val="single"/>
                <w:rtl/>
              </w:rPr>
            </w:pPr>
            <w:r w:rsidRPr="00456A23">
              <w:rPr>
                <w:rFonts w:asciiTheme="majorBidi" w:hAnsiTheme="majorBidi" w:cstheme="majorBidi"/>
                <w:sz w:val="24"/>
                <w:szCs w:val="24"/>
                <w:rtl/>
              </w:rPr>
              <w:t>ان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متطلبات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المواد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الغذائية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التي</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بالتربة</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اقل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مما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يحتاج</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اليه</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لذا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فهو</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غالبا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لا</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يسمد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وبشكل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عام</w:t>
            </w:r>
            <w:r w:rsidRPr="00456A23">
              <w:rPr>
                <w:rFonts w:asciiTheme="majorBidi" w:hAnsiTheme="majorBidi" w:cstheme="majorBidi" w:hint="cs"/>
                <w:sz w:val="24"/>
                <w:szCs w:val="24"/>
                <w:rtl/>
              </w:rPr>
              <w:t xml:space="preserve"> </w:t>
            </w:r>
            <w:r w:rsidRPr="00456A23">
              <w:rPr>
                <w:rFonts w:asciiTheme="majorBidi" w:hAnsiTheme="majorBidi" w:cstheme="majorBidi"/>
                <w:sz w:val="24"/>
                <w:szCs w:val="24"/>
                <w:rtl/>
              </w:rPr>
              <w:t>يتطلب</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الشعير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كميات</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السماد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اقل</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القمح</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ولابد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الاخذ</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بعين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الاعتبار</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السماد</w:t>
            </w:r>
            <w:r w:rsidRPr="00456A23">
              <w:rPr>
                <w:rFonts w:asciiTheme="majorBidi" w:hAnsiTheme="majorBidi" w:cstheme="majorBidi"/>
                <w:sz w:val="24"/>
                <w:szCs w:val="24"/>
              </w:rPr>
              <w:t xml:space="preserve"> </w:t>
            </w:r>
            <w:proofErr w:type="spellStart"/>
            <w:r w:rsidRPr="00456A23">
              <w:rPr>
                <w:rFonts w:asciiTheme="majorBidi" w:hAnsiTheme="majorBidi" w:cstheme="majorBidi"/>
                <w:sz w:val="24"/>
                <w:szCs w:val="24"/>
                <w:rtl/>
              </w:rPr>
              <w:t>الأزوتي</w:t>
            </w:r>
            <w:proofErr w:type="spellEnd"/>
            <w:r w:rsidRPr="00456A23">
              <w:rPr>
                <w:rFonts w:asciiTheme="majorBidi" w:hAnsiTheme="majorBidi" w:cstheme="majorBidi"/>
                <w:sz w:val="24"/>
                <w:szCs w:val="24"/>
              </w:rPr>
              <w:t xml:space="preserve"> </w:t>
            </w:r>
            <w:r w:rsidRPr="00456A23">
              <w:rPr>
                <w:rFonts w:asciiTheme="majorBidi" w:hAnsiTheme="majorBidi" w:cstheme="majorBidi"/>
                <w:sz w:val="24"/>
                <w:szCs w:val="24"/>
                <w:rtl/>
              </w:rPr>
              <w:t>يزيد</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من</w:t>
            </w:r>
            <w:r w:rsidRPr="00456A23">
              <w:rPr>
                <w:rFonts w:asciiTheme="majorBidi" w:hAnsiTheme="majorBidi" w:cstheme="majorBidi"/>
                <w:sz w:val="24"/>
                <w:szCs w:val="24"/>
              </w:rPr>
              <w:t xml:space="preserve"> </w:t>
            </w:r>
            <w:r w:rsidRPr="00456A23">
              <w:rPr>
                <w:rFonts w:asciiTheme="majorBidi" w:hAnsiTheme="majorBidi" w:cstheme="majorBidi"/>
                <w:sz w:val="24"/>
                <w:szCs w:val="24"/>
                <w:rtl/>
              </w:rPr>
              <w:t>نسبة</w:t>
            </w:r>
            <w:r w:rsidRPr="00456A23">
              <w:rPr>
                <w:rFonts w:asciiTheme="majorBidi" w:hAnsiTheme="majorBidi" w:cstheme="majorBidi" w:hint="cs"/>
                <w:sz w:val="24"/>
                <w:szCs w:val="24"/>
                <w:rtl/>
              </w:rPr>
              <w:t xml:space="preserve"> </w:t>
            </w:r>
            <w:r w:rsidRPr="00456A23">
              <w:rPr>
                <w:rFonts w:asciiTheme="majorBidi" w:hAnsiTheme="majorBidi" w:cstheme="majorBidi"/>
                <w:sz w:val="24"/>
                <w:szCs w:val="24"/>
                <w:rtl/>
              </w:rPr>
              <w:t>البروتينات</w:t>
            </w:r>
            <w:r w:rsidRPr="00456A23">
              <w:rPr>
                <w:rFonts w:asciiTheme="majorBidi" w:hAnsiTheme="majorBidi" w:cstheme="majorBidi"/>
                <w:sz w:val="24"/>
                <w:szCs w:val="24"/>
              </w:rPr>
              <w:t xml:space="preserve"> </w:t>
            </w:r>
          </w:p>
        </w:tc>
      </w:tr>
      <w:tr w:rsidR="00ED4F83" w:rsidRPr="001532C8" w:rsidTr="005324DE">
        <w:tc>
          <w:tcPr>
            <w:tcW w:w="10207" w:type="dxa"/>
          </w:tcPr>
          <w:p w:rsidR="00ED4F83" w:rsidRPr="00ED4F83" w:rsidRDefault="00ED4F83" w:rsidP="00ED4F83">
            <w:pPr>
              <w:autoSpaceDE w:val="0"/>
              <w:autoSpaceDN w:val="0"/>
              <w:bidi/>
              <w:adjustRightInd w:val="0"/>
              <w:jc w:val="center"/>
              <w:rPr>
                <w:rFonts w:asciiTheme="majorBidi" w:hAnsiTheme="majorBidi" w:cstheme="majorBidi"/>
                <w:b/>
                <w:bCs/>
                <w:sz w:val="24"/>
                <w:szCs w:val="24"/>
              </w:rPr>
            </w:pPr>
            <w:r>
              <w:rPr>
                <w:rFonts w:ascii="AkhbarMT-Bold" w:cs="AkhbarMT-Bold" w:hint="cs"/>
                <w:b/>
                <w:bCs/>
                <w:sz w:val="32"/>
                <w:szCs w:val="32"/>
                <w:rtl/>
              </w:rPr>
              <w:lastRenderedPageBreak/>
              <w:t>الد</w:t>
            </w:r>
            <w:r w:rsidRPr="00ED4F83">
              <w:rPr>
                <w:rFonts w:asciiTheme="majorBidi" w:hAnsiTheme="majorBidi" w:cstheme="majorBidi"/>
                <w:b/>
                <w:bCs/>
                <w:sz w:val="24"/>
                <w:szCs w:val="24"/>
                <w:rtl/>
              </w:rPr>
              <w:t>خن</w:t>
            </w:r>
            <w:r>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millet </w:t>
            </w:r>
          </w:p>
          <w:p w:rsidR="00ED4F83" w:rsidRPr="00ED4F83" w:rsidRDefault="00ED4F83" w:rsidP="00ED4F83">
            <w:pPr>
              <w:autoSpaceDE w:val="0"/>
              <w:autoSpaceDN w:val="0"/>
              <w:bidi/>
              <w:adjustRightInd w:val="0"/>
              <w:jc w:val="center"/>
              <w:rPr>
                <w:rFonts w:asciiTheme="majorBidi" w:hAnsiTheme="majorBidi" w:cstheme="majorBidi"/>
                <w:b/>
                <w:bCs/>
                <w:sz w:val="24"/>
                <w:szCs w:val="24"/>
              </w:rPr>
            </w:pPr>
            <w:r w:rsidRPr="00ED4F83">
              <w:rPr>
                <w:rFonts w:asciiTheme="majorBidi" w:hAnsiTheme="majorBidi" w:cstheme="majorBidi"/>
                <w:b/>
                <w:bCs/>
                <w:i/>
                <w:iCs/>
                <w:sz w:val="24"/>
                <w:szCs w:val="24"/>
              </w:rPr>
              <w:t xml:space="preserve">Panicum </w:t>
            </w:r>
            <w:proofErr w:type="spellStart"/>
            <w:r w:rsidRPr="00ED4F83">
              <w:rPr>
                <w:rFonts w:asciiTheme="majorBidi" w:hAnsiTheme="majorBidi" w:cstheme="majorBidi"/>
                <w:b/>
                <w:bCs/>
                <w:i/>
                <w:iCs/>
                <w:sz w:val="24"/>
                <w:szCs w:val="24"/>
              </w:rPr>
              <w:t>miliaceaum</w:t>
            </w:r>
            <w:proofErr w:type="spellEnd"/>
            <w:r w:rsidRPr="00ED4F83">
              <w:rPr>
                <w:rFonts w:asciiTheme="majorBidi" w:hAnsiTheme="majorBidi" w:cstheme="majorBidi"/>
                <w:b/>
                <w:bCs/>
                <w:sz w:val="24"/>
                <w:szCs w:val="24"/>
              </w:rPr>
              <w:t xml:space="preserve"> </w:t>
            </w:r>
            <w:proofErr w:type="gramStart"/>
            <w:r w:rsidRPr="00ED4F83">
              <w:rPr>
                <w:rFonts w:asciiTheme="majorBidi" w:hAnsiTheme="majorBidi" w:cstheme="majorBidi"/>
                <w:b/>
                <w:bCs/>
                <w:sz w:val="24"/>
                <w:szCs w:val="24"/>
              </w:rPr>
              <w:t>L .</w:t>
            </w:r>
            <w:proofErr w:type="gramEnd"/>
          </w:p>
          <w:p w:rsidR="00ED4F83" w:rsidRPr="00ED4F83" w:rsidRDefault="00ED4F83" w:rsidP="00ED4F83">
            <w:pPr>
              <w:autoSpaceDE w:val="0"/>
              <w:autoSpaceDN w:val="0"/>
              <w:bidi/>
              <w:adjustRightInd w:val="0"/>
              <w:jc w:val="center"/>
              <w:rPr>
                <w:rFonts w:asciiTheme="majorBidi" w:hAnsiTheme="majorBidi" w:cstheme="majorBidi"/>
                <w:b/>
                <w:bCs/>
                <w:sz w:val="24"/>
                <w:szCs w:val="24"/>
              </w:rPr>
            </w:pPr>
            <w:proofErr w:type="gramStart"/>
            <w:r w:rsidRPr="00ED4F83">
              <w:rPr>
                <w:rFonts w:asciiTheme="majorBidi" w:hAnsiTheme="majorBidi" w:cstheme="majorBidi"/>
                <w:b/>
                <w:bCs/>
                <w:sz w:val="24"/>
                <w:szCs w:val="24"/>
                <w:rtl/>
              </w:rPr>
              <w:t>الفصيلة</w:t>
            </w:r>
            <w:proofErr w:type="gramEnd"/>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النجيلية</w:t>
            </w:r>
            <w:r w:rsidRPr="00ED4F83">
              <w:rPr>
                <w:rFonts w:asciiTheme="majorBidi" w:hAnsiTheme="majorBidi" w:cstheme="majorBidi"/>
                <w:b/>
                <w:bCs/>
                <w:sz w:val="24"/>
                <w:szCs w:val="24"/>
              </w:rPr>
              <w:t xml:space="preserve"> </w:t>
            </w:r>
            <w:proofErr w:type="spellStart"/>
            <w:r w:rsidRPr="00ED4F83">
              <w:rPr>
                <w:rFonts w:asciiTheme="majorBidi" w:hAnsiTheme="majorBidi" w:cstheme="majorBidi"/>
                <w:b/>
                <w:bCs/>
                <w:sz w:val="24"/>
                <w:szCs w:val="24"/>
              </w:rPr>
              <w:t>Graminae</w:t>
            </w:r>
            <w:proofErr w:type="spellEnd"/>
          </w:p>
          <w:p w:rsidR="00ED4F83" w:rsidRPr="00ED4F83" w:rsidRDefault="00ED4F83" w:rsidP="00ED4F83">
            <w:pPr>
              <w:autoSpaceDE w:val="0"/>
              <w:autoSpaceDN w:val="0"/>
              <w:bidi/>
              <w:adjustRightInd w:val="0"/>
              <w:rPr>
                <w:rFonts w:asciiTheme="majorBidi" w:hAnsiTheme="majorBidi" w:cstheme="majorBidi"/>
                <w:b/>
                <w:bCs/>
                <w:sz w:val="24"/>
                <w:szCs w:val="24"/>
              </w:rPr>
            </w:pPr>
            <w:r w:rsidRPr="00ED4F83">
              <w:rPr>
                <w:rFonts w:asciiTheme="majorBidi" w:hAnsiTheme="majorBidi" w:cstheme="majorBidi"/>
                <w:b/>
                <w:bCs/>
                <w:sz w:val="24"/>
                <w:szCs w:val="24"/>
                <w:rtl/>
              </w:rPr>
              <w:t>وصف</w:t>
            </w:r>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النبات</w:t>
            </w:r>
            <w:r w:rsidRPr="00ED4F83">
              <w:rPr>
                <w:rFonts w:asciiTheme="majorBidi" w:hAnsiTheme="majorBidi" w:cstheme="majorBidi"/>
                <w:b/>
                <w:bCs/>
                <w:sz w:val="24"/>
                <w:szCs w:val="24"/>
              </w:rPr>
              <w:t xml:space="preserve"> :</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نبات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عشبي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حولي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طوله</w:t>
            </w:r>
            <w:r w:rsidRPr="00ED4F83">
              <w:rPr>
                <w:rFonts w:asciiTheme="majorBidi" w:hAnsiTheme="majorBidi" w:cstheme="majorBidi"/>
                <w:sz w:val="24"/>
                <w:szCs w:val="24"/>
              </w:rPr>
              <w:t xml:space="preserve"> 10 - 15 </w:t>
            </w:r>
            <w:r w:rsidRPr="00ED4F83">
              <w:rPr>
                <w:rFonts w:asciiTheme="majorBidi" w:hAnsiTheme="majorBidi" w:cstheme="majorBidi"/>
                <w:sz w:val="24"/>
                <w:szCs w:val="24"/>
                <w:rtl/>
              </w:rPr>
              <w:t>سم</w:t>
            </w:r>
            <w:r w:rsidRPr="00ED4F83">
              <w:rPr>
                <w:rFonts w:asciiTheme="majorBidi" w:hAnsiTheme="majorBidi" w:cstheme="majorBidi"/>
                <w:sz w:val="24"/>
                <w:szCs w:val="24"/>
              </w:rPr>
              <w:t xml:space="preserve"> , </w:t>
            </w:r>
            <w:r w:rsidRPr="00ED4F83">
              <w:rPr>
                <w:rFonts w:asciiTheme="majorBidi" w:hAnsiTheme="majorBidi" w:cstheme="majorBidi"/>
                <w:sz w:val="24"/>
                <w:szCs w:val="24"/>
                <w:rtl/>
              </w:rPr>
              <w:t>والساق</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بسيطة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قليلة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التفرع</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والاوراق</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شريطية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متطاولة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موبره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عرضها</w:t>
            </w:r>
            <w:r w:rsidRPr="00ED4F83">
              <w:rPr>
                <w:rFonts w:asciiTheme="majorBidi" w:hAnsiTheme="majorBidi" w:cstheme="majorBidi"/>
                <w:sz w:val="24"/>
                <w:szCs w:val="24"/>
              </w:rPr>
              <w:t xml:space="preserve"> 1.5 - 4 </w:t>
            </w:r>
            <w:r w:rsidRPr="00ED4F83">
              <w:rPr>
                <w:rFonts w:asciiTheme="majorBidi" w:hAnsiTheme="majorBidi" w:cstheme="majorBidi"/>
                <w:sz w:val="24"/>
                <w:szCs w:val="24"/>
                <w:rtl/>
              </w:rPr>
              <w:t>سم</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والنورة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عنقودية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مركبة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طولها</w:t>
            </w:r>
            <w:r w:rsidRPr="00ED4F83">
              <w:rPr>
                <w:rFonts w:asciiTheme="majorBidi" w:hAnsiTheme="majorBidi" w:cstheme="majorBidi"/>
                <w:sz w:val="24"/>
                <w:szCs w:val="24"/>
              </w:rPr>
              <w:t xml:space="preserve"> 10 - 60 </w:t>
            </w:r>
            <w:r w:rsidRPr="00ED4F83">
              <w:rPr>
                <w:rFonts w:asciiTheme="majorBidi" w:hAnsiTheme="majorBidi" w:cstheme="majorBidi"/>
                <w:sz w:val="24"/>
                <w:szCs w:val="24"/>
                <w:rtl/>
              </w:rPr>
              <w:t>سم</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وطول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السنيبلة</w:t>
            </w:r>
            <w:r w:rsidRPr="00ED4F83">
              <w:rPr>
                <w:rFonts w:asciiTheme="majorBidi" w:hAnsiTheme="majorBidi" w:cstheme="majorBidi"/>
                <w:sz w:val="24"/>
                <w:szCs w:val="24"/>
              </w:rPr>
              <w:t xml:space="preserve"> 3.5 - 4 </w:t>
            </w:r>
            <w:proofErr w:type="gramStart"/>
            <w:r w:rsidRPr="00ED4F83">
              <w:rPr>
                <w:rFonts w:asciiTheme="majorBidi" w:hAnsiTheme="majorBidi" w:cstheme="majorBidi"/>
                <w:sz w:val="24"/>
                <w:szCs w:val="24"/>
                <w:rtl/>
              </w:rPr>
              <w:t>ملم</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والثمرة</w:t>
            </w:r>
            <w:proofErr w:type="gramEnd"/>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برة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طولها</w:t>
            </w:r>
            <w:r w:rsidRPr="00ED4F83">
              <w:rPr>
                <w:rFonts w:asciiTheme="majorBidi" w:hAnsiTheme="majorBidi" w:cstheme="majorBidi"/>
                <w:sz w:val="24"/>
                <w:szCs w:val="24"/>
              </w:rPr>
              <w:t xml:space="preserve"> 2 - 3 </w:t>
            </w:r>
            <w:r w:rsidRPr="00ED4F83">
              <w:rPr>
                <w:rFonts w:asciiTheme="majorBidi" w:hAnsiTheme="majorBidi" w:cstheme="majorBidi"/>
                <w:sz w:val="24"/>
                <w:szCs w:val="24"/>
                <w:rtl/>
              </w:rPr>
              <w:t>ملم</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كروية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بيضية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لونها</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يتوقف</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على</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لون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الحرشفة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الزهرية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تحيط</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بها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احاطة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تامة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ويمكن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تكون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بيضاء</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سوداء</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رمادية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غير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ذلك</w:t>
            </w:r>
            <w:r w:rsidRPr="00ED4F83">
              <w:rPr>
                <w:rFonts w:asciiTheme="majorBidi" w:hAnsiTheme="majorBidi" w:cstheme="majorBidi"/>
                <w:sz w:val="24"/>
                <w:szCs w:val="24"/>
              </w:rPr>
              <w:t xml:space="preserve"> .</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b/>
                <w:bCs/>
                <w:sz w:val="24"/>
                <w:szCs w:val="24"/>
                <w:rtl/>
              </w:rPr>
              <w:t>الاهمية</w:t>
            </w:r>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الاقتصادية</w:t>
            </w:r>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والاستعمال</w:t>
            </w:r>
            <w:r w:rsidRPr="00ED4F83">
              <w:rPr>
                <w:rFonts w:asciiTheme="majorBidi" w:hAnsiTheme="majorBidi" w:cstheme="majorBidi"/>
                <w:b/>
                <w:bCs/>
                <w:sz w:val="24"/>
                <w:szCs w:val="24"/>
              </w:rPr>
              <w:t xml:space="preserve"> </w:t>
            </w:r>
            <w:r w:rsidRPr="00ED4F83">
              <w:rPr>
                <w:rFonts w:asciiTheme="majorBidi" w:hAnsiTheme="majorBidi" w:cstheme="majorBidi"/>
                <w:sz w:val="24"/>
                <w:szCs w:val="24"/>
              </w:rPr>
              <w:t>:</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الدخن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النباتات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واسعة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الاستعمال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وخاصة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ثماره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تحتوي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على</w:t>
            </w:r>
            <w:r w:rsidRPr="00ED4F83">
              <w:rPr>
                <w:rFonts w:asciiTheme="majorBidi" w:hAnsiTheme="majorBidi" w:cstheme="majorBidi"/>
                <w:sz w:val="24"/>
                <w:szCs w:val="24"/>
              </w:rPr>
              <w:t xml:space="preserve"> 10 - 15 % </w:t>
            </w:r>
            <w:r w:rsidRPr="00ED4F83">
              <w:rPr>
                <w:rFonts w:asciiTheme="majorBidi" w:hAnsiTheme="majorBidi" w:cstheme="majorBidi"/>
                <w:sz w:val="24"/>
                <w:szCs w:val="24"/>
                <w:rtl/>
              </w:rPr>
              <w:t>بروتينات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w:t>
            </w:r>
            <w:r w:rsidRPr="00ED4F83">
              <w:rPr>
                <w:rFonts w:asciiTheme="majorBidi" w:hAnsiTheme="majorBidi" w:cstheme="majorBidi"/>
                <w:sz w:val="24"/>
                <w:szCs w:val="24"/>
              </w:rPr>
              <w:t xml:space="preserve"> 50 % </w:t>
            </w:r>
            <w:r w:rsidRPr="00ED4F83">
              <w:rPr>
                <w:rFonts w:asciiTheme="majorBidi" w:hAnsiTheme="majorBidi" w:cstheme="majorBidi"/>
                <w:sz w:val="24"/>
                <w:szCs w:val="24"/>
                <w:rtl/>
              </w:rPr>
              <w:t>نشا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w:t>
            </w:r>
            <w:r w:rsidRPr="00ED4F83">
              <w:rPr>
                <w:rFonts w:asciiTheme="majorBidi" w:hAnsiTheme="majorBidi" w:cstheme="majorBidi"/>
                <w:sz w:val="24"/>
                <w:szCs w:val="24"/>
              </w:rPr>
              <w:t xml:space="preserve"> 3.8 % </w:t>
            </w:r>
            <w:r w:rsidRPr="00ED4F83">
              <w:rPr>
                <w:rFonts w:asciiTheme="majorBidi" w:hAnsiTheme="majorBidi" w:cstheme="majorBidi"/>
                <w:sz w:val="24"/>
                <w:szCs w:val="24"/>
                <w:rtl/>
              </w:rPr>
              <w:t>مواد</w:t>
            </w:r>
            <w:r w:rsidRPr="00ED4F83">
              <w:rPr>
                <w:rFonts w:asciiTheme="majorBidi" w:hAnsiTheme="majorBidi" w:cstheme="majorBidi"/>
                <w:sz w:val="24"/>
                <w:szCs w:val="24"/>
              </w:rPr>
              <w:t xml:space="preserve"> </w:t>
            </w:r>
            <w:proofErr w:type="gramStart"/>
            <w:r w:rsidRPr="00ED4F83">
              <w:rPr>
                <w:rFonts w:asciiTheme="majorBidi" w:hAnsiTheme="majorBidi" w:cstheme="majorBidi"/>
                <w:sz w:val="24"/>
                <w:szCs w:val="24"/>
                <w:rtl/>
              </w:rPr>
              <w:t>زيتية</w:t>
            </w:r>
            <w:r w:rsidRPr="00ED4F83">
              <w:rPr>
                <w:rFonts w:asciiTheme="majorBidi" w:hAnsiTheme="majorBidi" w:cstheme="majorBidi"/>
                <w:sz w:val="24"/>
                <w:szCs w:val="24"/>
              </w:rPr>
              <w:t xml:space="preserve"> ,</w:t>
            </w:r>
            <w:proofErr w:type="gramEnd"/>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وتعتبر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الاعلاف</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الهامة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ذات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القيمة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الغذائية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المرتفعة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وخاصة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الطيور</w:t>
            </w:r>
            <w:r w:rsidRPr="00ED4F83">
              <w:rPr>
                <w:rFonts w:asciiTheme="majorBidi" w:hAnsiTheme="majorBidi" w:cstheme="majorBidi"/>
                <w:sz w:val="24"/>
                <w:szCs w:val="24"/>
              </w:rPr>
              <w:t xml:space="preserve"> , </w:t>
            </w:r>
            <w:r w:rsidRPr="00ED4F83">
              <w:rPr>
                <w:rFonts w:asciiTheme="majorBidi" w:hAnsiTheme="majorBidi" w:cstheme="majorBidi"/>
                <w:sz w:val="24"/>
                <w:szCs w:val="24"/>
                <w:rtl/>
              </w:rPr>
              <w:t>كما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ويصنع</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منها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السميد</w:t>
            </w:r>
            <w:r w:rsidRPr="00ED4F83">
              <w:rPr>
                <w:rFonts w:asciiTheme="majorBidi" w:hAnsiTheme="majorBidi" w:cstheme="majorBidi"/>
                <w:sz w:val="24"/>
                <w:szCs w:val="24"/>
              </w:rPr>
              <w:t xml:space="preserve"> , </w:t>
            </w:r>
            <w:r w:rsidRPr="00ED4F83">
              <w:rPr>
                <w:rFonts w:asciiTheme="majorBidi" w:hAnsiTheme="majorBidi" w:cstheme="majorBidi"/>
                <w:sz w:val="24"/>
                <w:szCs w:val="24"/>
                <w:rtl/>
              </w:rPr>
              <w:t>الذي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يتميز</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بقيمته</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الغذائية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العالية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وسهوله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هضمه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وتمثله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بشكل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كامل</w:t>
            </w:r>
            <w:r w:rsidRPr="00ED4F83">
              <w:rPr>
                <w:rFonts w:asciiTheme="majorBidi" w:hAnsiTheme="majorBidi" w:cstheme="majorBidi"/>
                <w:sz w:val="24"/>
                <w:szCs w:val="24"/>
              </w:rPr>
              <w:t xml:space="preserve"> , </w:t>
            </w:r>
            <w:r w:rsidRPr="00ED4F83">
              <w:rPr>
                <w:rFonts w:asciiTheme="majorBidi" w:hAnsiTheme="majorBidi" w:cstheme="majorBidi"/>
                <w:sz w:val="24"/>
                <w:szCs w:val="24"/>
                <w:rtl/>
              </w:rPr>
              <w:t>وبعض</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المشروبات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الاخرى</w:t>
            </w:r>
            <w:r w:rsidRPr="00ED4F83">
              <w:rPr>
                <w:rFonts w:asciiTheme="majorBidi" w:hAnsiTheme="majorBidi" w:cstheme="majorBidi"/>
                <w:sz w:val="24"/>
                <w:szCs w:val="24"/>
              </w:rPr>
              <w:t xml:space="preserve"> .</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اما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المادة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الخضراء</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الرطبة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والقش</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الجاف</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فيستعملان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لتغذية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الابقار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والاغنام</w:t>
            </w:r>
            <w:r w:rsidRPr="00ED4F83">
              <w:rPr>
                <w:rFonts w:asciiTheme="majorBidi" w:hAnsiTheme="majorBidi" w:cstheme="majorBidi"/>
                <w:sz w:val="24"/>
                <w:szCs w:val="24"/>
              </w:rPr>
              <w:t xml:space="preserve"> , </w:t>
            </w:r>
            <w:r w:rsidRPr="00ED4F83">
              <w:rPr>
                <w:rFonts w:asciiTheme="majorBidi" w:hAnsiTheme="majorBidi" w:cstheme="majorBidi"/>
                <w:sz w:val="24"/>
                <w:szCs w:val="24"/>
                <w:rtl/>
              </w:rPr>
              <w:t>والقش</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الجاف</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يحتوي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على</w:t>
            </w:r>
            <w:r w:rsidRPr="00ED4F83">
              <w:rPr>
                <w:rFonts w:asciiTheme="majorBidi" w:hAnsiTheme="majorBidi" w:cstheme="majorBidi"/>
                <w:sz w:val="24"/>
                <w:szCs w:val="24"/>
              </w:rPr>
              <w:t xml:space="preserve"> 3.9 % </w:t>
            </w:r>
            <w:r w:rsidRPr="00ED4F83">
              <w:rPr>
                <w:rFonts w:asciiTheme="majorBidi" w:hAnsiTheme="majorBidi" w:cstheme="majorBidi"/>
                <w:sz w:val="24"/>
                <w:szCs w:val="24"/>
                <w:rtl/>
              </w:rPr>
              <w:t>مواد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بروتينية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Pr>
              <w:t xml:space="preserve">38.5 </w:t>
            </w:r>
            <w:r w:rsidRPr="00ED4F83">
              <w:rPr>
                <w:rFonts w:asciiTheme="majorBidi" w:hAnsiTheme="majorBidi" w:cstheme="majorBidi"/>
                <w:sz w:val="24"/>
                <w:szCs w:val="24"/>
                <w:rtl/>
              </w:rPr>
              <w:t>مواد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كربوهيدراتية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w:t>
            </w:r>
            <w:r w:rsidRPr="00ED4F83">
              <w:rPr>
                <w:rFonts w:asciiTheme="majorBidi" w:hAnsiTheme="majorBidi" w:cstheme="majorBidi"/>
                <w:sz w:val="24"/>
                <w:szCs w:val="24"/>
              </w:rPr>
              <w:t xml:space="preserve"> 33.9 % </w:t>
            </w:r>
            <w:r w:rsidRPr="00ED4F83">
              <w:rPr>
                <w:rFonts w:asciiTheme="majorBidi" w:hAnsiTheme="majorBidi" w:cstheme="majorBidi"/>
                <w:sz w:val="24"/>
                <w:szCs w:val="24"/>
                <w:rtl/>
              </w:rPr>
              <w:t>سيليلوز</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w:t>
            </w:r>
            <w:r w:rsidRPr="00ED4F83">
              <w:rPr>
                <w:rFonts w:asciiTheme="majorBidi" w:hAnsiTheme="majorBidi" w:cstheme="majorBidi"/>
                <w:sz w:val="24"/>
                <w:szCs w:val="24"/>
              </w:rPr>
              <w:t xml:space="preserve"> 1.8 % </w:t>
            </w:r>
            <w:r w:rsidRPr="00ED4F83">
              <w:rPr>
                <w:rFonts w:asciiTheme="majorBidi" w:hAnsiTheme="majorBidi" w:cstheme="majorBidi"/>
                <w:sz w:val="24"/>
                <w:szCs w:val="24"/>
                <w:rtl/>
              </w:rPr>
              <w:t>زيت</w:t>
            </w:r>
            <w:r w:rsidRPr="00ED4F83">
              <w:rPr>
                <w:rFonts w:asciiTheme="majorBidi" w:hAnsiTheme="majorBidi" w:cstheme="majorBidi"/>
                <w:sz w:val="24"/>
                <w:szCs w:val="24"/>
              </w:rPr>
              <w:t>.</w:t>
            </w:r>
          </w:p>
          <w:p w:rsidR="00ED4F83" w:rsidRDefault="00ED4F83" w:rsidP="00ED4F83">
            <w:pPr>
              <w:autoSpaceDE w:val="0"/>
              <w:autoSpaceDN w:val="0"/>
              <w:bidi/>
              <w:adjustRightInd w:val="0"/>
              <w:rPr>
                <w:rFonts w:asciiTheme="majorBidi" w:hAnsiTheme="majorBidi" w:cstheme="majorBidi"/>
                <w:b/>
                <w:bCs/>
                <w:sz w:val="24"/>
                <w:szCs w:val="24"/>
              </w:rPr>
            </w:pPr>
            <w:r w:rsidRPr="00ED4F83">
              <w:rPr>
                <w:rFonts w:asciiTheme="majorBidi" w:hAnsiTheme="majorBidi" w:cstheme="majorBidi"/>
                <w:b/>
                <w:bCs/>
                <w:sz w:val="24"/>
                <w:szCs w:val="24"/>
                <w:rtl/>
              </w:rPr>
              <w:t>الخواص</w:t>
            </w:r>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البيولوجية</w:t>
            </w:r>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وزراعة</w:t>
            </w:r>
            <w:r w:rsidRPr="00ED4F83">
              <w:rPr>
                <w:rFonts w:asciiTheme="majorBidi" w:hAnsiTheme="majorBidi" w:cstheme="majorBidi"/>
                <w:b/>
                <w:bCs/>
                <w:sz w:val="24"/>
                <w:szCs w:val="24"/>
              </w:rPr>
              <w:t xml:space="preserve"> </w:t>
            </w:r>
            <w:r w:rsidRPr="00ED4F83">
              <w:rPr>
                <w:rFonts w:asciiTheme="majorBidi" w:hAnsiTheme="majorBidi" w:cstheme="majorBidi"/>
                <w:b/>
                <w:bCs/>
                <w:sz w:val="24"/>
                <w:szCs w:val="24"/>
                <w:rtl/>
              </w:rPr>
              <w:t>الدخن</w:t>
            </w:r>
          </w:p>
          <w:p w:rsidR="00ED4F83" w:rsidRPr="00ED4F83" w:rsidRDefault="00ED4F83" w:rsidP="008D662E">
            <w:pPr>
              <w:pStyle w:val="Paragraphedeliste"/>
              <w:numPr>
                <w:ilvl w:val="1"/>
                <w:numId w:val="27"/>
              </w:numPr>
              <w:autoSpaceDE w:val="0"/>
              <w:autoSpaceDN w:val="0"/>
              <w:bidi/>
              <w:adjustRightInd w:val="0"/>
              <w:rPr>
                <w:rFonts w:asciiTheme="majorBidi" w:hAnsiTheme="majorBidi" w:cstheme="majorBidi"/>
                <w:b/>
                <w:bCs/>
                <w:sz w:val="24"/>
                <w:szCs w:val="24"/>
              </w:rPr>
            </w:pPr>
            <w:r w:rsidRPr="00ED4F83">
              <w:rPr>
                <w:rFonts w:asciiTheme="majorBidi" w:eastAsia="Wingdings-Regular" w:hAnsiTheme="majorBidi" w:cstheme="majorBidi"/>
                <w:sz w:val="24"/>
                <w:szCs w:val="24"/>
              </w:rPr>
              <w:t xml:space="preserve"> </w:t>
            </w:r>
            <w:r w:rsidRPr="00ED4F83">
              <w:rPr>
                <w:rFonts w:asciiTheme="majorBidi" w:hAnsiTheme="majorBidi" w:cstheme="majorBidi"/>
                <w:sz w:val="24"/>
                <w:szCs w:val="24"/>
                <w:rtl/>
              </w:rPr>
              <w:t>طول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فترة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النمو</w:t>
            </w:r>
            <w:r w:rsidRPr="00ED4F83">
              <w:rPr>
                <w:rFonts w:asciiTheme="majorBidi" w:hAnsiTheme="majorBidi" w:cstheme="majorBidi"/>
                <w:sz w:val="24"/>
                <w:szCs w:val="24"/>
              </w:rPr>
              <w:t xml:space="preserve"> 70 - 100 ( 120)  </w:t>
            </w:r>
            <w:r w:rsidRPr="00ED4F83">
              <w:rPr>
                <w:rFonts w:asciiTheme="majorBidi" w:hAnsiTheme="majorBidi" w:cstheme="majorBidi"/>
                <w:sz w:val="24"/>
                <w:szCs w:val="24"/>
                <w:rtl/>
              </w:rPr>
              <w:t>يوما</w:t>
            </w:r>
            <w:r w:rsidRPr="00ED4F83">
              <w:rPr>
                <w:rFonts w:asciiTheme="majorBidi" w:hAnsiTheme="majorBidi" w:cstheme="majorBidi"/>
                <w:sz w:val="24"/>
                <w:szCs w:val="24"/>
              </w:rPr>
              <w:t>.</w:t>
            </w:r>
          </w:p>
          <w:p w:rsidR="00ED4F83" w:rsidRPr="00ED4F83" w:rsidRDefault="00ED4F83" w:rsidP="008D662E">
            <w:pPr>
              <w:pStyle w:val="Paragraphedeliste"/>
              <w:numPr>
                <w:ilvl w:val="1"/>
                <w:numId w:val="27"/>
              </w:numPr>
              <w:autoSpaceDE w:val="0"/>
              <w:autoSpaceDN w:val="0"/>
              <w:bidi/>
              <w:adjustRightInd w:val="0"/>
              <w:rPr>
                <w:rFonts w:asciiTheme="majorBidi" w:hAnsiTheme="majorBidi" w:cstheme="majorBidi"/>
                <w:b/>
                <w:bCs/>
                <w:sz w:val="24"/>
                <w:szCs w:val="24"/>
              </w:rPr>
            </w:pPr>
            <w:r w:rsidRPr="00ED4F83">
              <w:rPr>
                <w:rFonts w:asciiTheme="majorBidi" w:hAnsiTheme="majorBidi" w:cstheme="majorBidi"/>
                <w:sz w:val="24"/>
                <w:szCs w:val="24"/>
                <w:rtl/>
              </w:rPr>
              <w:lastRenderedPageBreak/>
              <w:t>الدخن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النباتات</w:t>
            </w:r>
            <w:r w:rsidRPr="00ED4F83">
              <w:rPr>
                <w:rFonts w:asciiTheme="majorBidi" w:hAnsiTheme="majorBidi" w:cstheme="majorBidi"/>
                <w:sz w:val="24"/>
                <w:szCs w:val="24"/>
              </w:rPr>
              <w:t xml:space="preserve"> </w:t>
            </w:r>
            <w:proofErr w:type="spellStart"/>
            <w:r w:rsidRPr="00ED4F83">
              <w:rPr>
                <w:rFonts w:asciiTheme="majorBidi" w:hAnsiTheme="majorBidi" w:cstheme="majorBidi"/>
                <w:sz w:val="24"/>
                <w:szCs w:val="24"/>
                <w:rtl/>
              </w:rPr>
              <w:t>المجبة</w:t>
            </w:r>
            <w:proofErr w:type="spellEnd"/>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للحرارة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ولا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تتحمل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الصقيع</w:t>
            </w:r>
            <w:r w:rsidRPr="00ED4F83">
              <w:rPr>
                <w:rFonts w:asciiTheme="majorBidi" w:hAnsiTheme="majorBidi" w:cstheme="majorBidi"/>
                <w:sz w:val="24"/>
                <w:szCs w:val="24"/>
              </w:rPr>
              <w:t xml:space="preserve"> </w:t>
            </w:r>
          </w:p>
          <w:p w:rsidR="00ED4F83" w:rsidRDefault="00ED4F83" w:rsidP="008D662E">
            <w:pPr>
              <w:pStyle w:val="Paragraphedeliste"/>
              <w:numPr>
                <w:ilvl w:val="1"/>
                <w:numId w:val="27"/>
              </w:numPr>
              <w:autoSpaceDE w:val="0"/>
              <w:autoSpaceDN w:val="0"/>
              <w:bidi/>
              <w:adjustRightInd w:val="0"/>
              <w:rPr>
                <w:rFonts w:asciiTheme="majorBidi" w:hAnsiTheme="majorBidi" w:cstheme="majorBidi"/>
                <w:sz w:val="24"/>
                <w:szCs w:val="24"/>
              </w:rPr>
            </w:pPr>
            <w:r w:rsidRPr="00ED4F83">
              <w:rPr>
                <w:rFonts w:asciiTheme="majorBidi" w:eastAsia="Wingdings-Regular" w:hAnsiTheme="majorBidi" w:cstheme="majorBidi"/>
                <w:sz w:val="24"/>
                <w:szCs w:val="24"/>
              </w:rPr>
              <w:t xml:space="preserve"> </w:t>
            </w:r>
            <w:r w:rsidRPr="00ED4F83">
              <w:rPr>
                <w:rFonts w:asciiTheme="majorBidi" w:hAnsiTheme="majorBidi" w:cstheme="majorBidi"/>
                <w:sz w:val="24"/>
                <w:szCs w:val="24"/>
                <w:rtl/>
              </w:rPr>
              <w:t>الدخن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نبات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متحمل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للجفاف</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وذلك</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بفضل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مجموعه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الجذري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جيد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النمو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والذي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يصل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عمقه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الى</w:t>
            </w:r>
            <w:r w:rsidRPr="00ED4F83">
              <w:rPr>
                <w:rFonts w:asciiTheme="majorBidi" w:hAnsiTheme="majorBidi" w:cstheme="majorBidi"/>
                <w:sz w:val="24"/>
                <w:szCs w:val="24"/>
              </w:rPr>
              <w:t xml:space="preserve"> 170 </w:t>
            </w:r>
            <w:r w:rsidRPr="00ED4F83">
              <w:rPr>
                <w:rFonts w:asciiTheme="majorBidi" w:hAnsiTheme="majorBidi" w:cstheme="majorBidi"/>
                <w:sz w:val="24"/>
                <w:szCs w:val="24"/>
                <w:rtl/>
              </w:rPr>
              <w:t>سم</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ويتحمل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الجفاف</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مع</w:t>
            </w:r>
            <w:r>
              <w:rPr>
                <w:rFonts w:asciiTheme="majorBidi" w:hAnsiTheme="majorBidi" w:cstheme="majorBidi"/>
                <w:sz w:val="24"/>
                <w:szCs w:val="24"/>
              </w:rPr>
              <w:t xml:space="preserve"> </w:t>
            </w:r>
            <w:r w:rsidRPr="00ED4F83">
              <w:rPr>
                <w:rFonts w:asciiTheme="majorBidi" w:hAnsiTheme="majorBidi" w:cstheme="majorBidi"/>
                <w:sz w:val="24"/>
                <w:szCs w:val="24"/>
                <w:rtl/>
              </w:rPr>
              <w:t>عدم</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الري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عدم</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سقوط</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الامطار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حتى</w:t>
            </w:r>
            <w:r w:rsidRPr="00ED4F83">
              <w:rPr>
                <w:rFonts w:asciiTheme="majorBidi" w:hAnsiTheme="majorBidi" w:cstheme="majorBidi"/>
                <w:sz w:val="24"/>
                <w:szCs w:val="24"/>
              </w:rPr>
              <w:t xml:space="preserve"> 20 </w:t>
            </w:r>
            <w:r w:rsidRPr="00ED4F83">
              <w:rPr>
                <w:rFonts w:asciiTheme="majorBidi" w:hAnsiTheme="majorBidi" w:cstheme="majorBidi"/>
                <w:sz w:val="24"/>
                <w:szCs w:val="24"/>
                <w:rtl/>
              </w:rPr>
              <w:t>يوما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دون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أي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تأثير</w:t>
            </w:r>
          </w:p>
          <w:p w:rsidR="00ED4F83" w:rsidRPr="00ED4F83" w:rsidRDefault="00ED4F83" w:rsidP="008D662E">
            <w:pPr>
              <w:pStyle w:val="Paragraphedeliste"/>
              <w:numPr>
                <w:ilvl w:val="1"/>
                <w:numId w:val="27"/>
              </w:num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ينمو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الدخن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بشكل</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جيد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على</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الترب</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الخصبة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جيدة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التهوية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وأنسب</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الترب</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لنموه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هي</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الترب</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الطينية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الرملية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اما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الترب</w:t>
            </w:r>
            <w:r w:rsidRPr="00ED4F83">
              <w:rPr>
                <w:rFonts w:asciiTheme="majorBidi" w:hAnsiTheme="majorBidi" w:cstheme="majorBidi"/>
                <w:sz w:val="24"/>
                <w:szCs w:val="24"/>
              </w:rPr>
              <w:t xml:space="preserve"> –</w:t>
            </w:r>
          </w:p>
          <w:p w:rsid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الطينية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الثقيلة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فلا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تناسبه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ويزرع</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بالتناوب</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مع</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القرنيات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القمح</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او</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البطاطس</w:t>
            </w:r>
            <w:r>
              <w:rPr>
                <w:rFonts w:asciiTheme="majorBidi" w:hAnsiTheme="majorBidi" w:cstheme="majorBidi"/>
                <w:sz w:val="24"/>
                <w:szCs w:val="24"/>
              </w:rPr>
              <w:t xml:space="preserve"> .</w:t>
            </w:r>
          </w:p>
          <w:p w:rsidR="00ED4F83" w:rsidRPr="00ED4F83" w:rsidRDefault="00ED4F83" w:rsidP="00ED4F83">
            <w:pPr>
              <w:autoSpaceDE w:val="0"/>
              <w:autoSpaceDN w:val="0"/>
              <w:bidi/>
              <w:adjustRightInd w:val="0"/>
              <w:rPr>
                <w:rFonts w:asciiTheme="majorBidi" w:hAnsiTheme="majorBidi" w:cstheme="majorBidi"/>
                <w:sz w:val="24"/>
                <w:szCs w:val="24"/>
              </w:rPr>
            </w:pPr>
            <w:r w:rsidRPr="00ED4F83">
              <w:rPr>
                <w:rFonts w:asciiTheme="majorBidi" w:hAnsiTheme="majorBidi" w:cstheme="majorBidi"/>
                <w:sz w:val="24"/>
                <w:szCs w:val="24"/>
                <w:rtl/>
              </w:rPr>
              <w:t>لا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تنضج</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ثمار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الدخن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دفعه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واحدة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ومن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علامات</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النضج</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اسمرار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العنقود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وقساوة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الثمار</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كما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العناقيد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لا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تنضج</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دفعه</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واحدة</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ومن</w:t>
            </w:r>
          </w:p>
          <w:p w:rsidR="00ED4F83" w:rsidRPr="00702B92" w:rsidRDefault="00ED4F83" w:rsidP="00ED4F83">
            <w:pPr>
              <w:autoSpaceDE w:val="0"/>
              <w:autoSpaceDN w:val="0"/>
              <w:bidi/>
              <w:adjustRightInd w:val="0"/>
              <w:rPr>
                <w:rFonts w:ascii="AkhbarMT-Bold" w:cs="AkhbarMT-Bold"/>
                <w:b/>
                <w:bCs/>
                <w:sz w:val="24"/>
                <w:szCs w:val="24"/>
                <w:u w:val="single"/>
              </w:rPr>
            </w:pPr>
            <w:r w:rsidRPr="00ED4F83">
              <w:rPr>
                <w:rFonts w:asciiTheme="majorBidi" w:hAnsiTheme="majorBidi" w:cstheme="majorBidi"/>
                <w:sz w:val="24"/>
                <w:szCs w:val="24"/>
                <w:rtl/>
              </w:rPr>
              <w:t>هنا</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فلابد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من</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الحص</w:t>
            </w:r>
            <w:r>
              <w:rPr>
                <w:rFonts w:asciiTheme="majorBidi" w:hAnsiTheme="majorBidi" w:cstheme="majorBidi" w:hint="cs"/>
                <w:sz w:val="24"/>
                <w:szCs w:val="24"/>
                <w:rtl/>
                <w:lang w:bidi="ar-DZ"/>
              </w:rPr>
              <w:t>ا</w:t>
            </w:r>
            <w:r w:rsidRPr="00ED4F83">
              <w:rPr>
                <w:rFonts w:asciiTheme="majorBidi" w:hAnsiTheme="majorBidi" w:cstheme="majorBidi"/>
                <w:sz w:val="24"/>
                <w:szCs w:val="24"/>
                <w:rtl/>
              </w:rPr>
              <w:t>د</w:t>
            </w:r>
            <w:r w:rsidRPr="00ED4F83">
              <w:rPr>
                <w:rFonts w:asciiTheme="majorBidi" w:hAnsiTheme="majorBidi" w:cstheme="majorBidi"/>
                <w:sz w:val="24"/>
                <w:szCs w:val="24"/>
              </w:rPr>
              <w:t xml:space="preserve"> </w:t>
            </w:r>
            <w:r w:rsidRPr="00ED4F83">
              <w:rPr>
                <w:rFonts w:asciiTheme="majorBidi" w:hAnsiTheme="majorBidi" w:cstheme="majorBidi"/>
                <w:sz w:val="24"/>
                <w:szCs w:val="24"/>
                <w:rtl/>
              </w:rPr>
              <w:t>على</w:t>
            </w:r>
            <w:r w:rsidRPr="00ED4F83">
              <w:rPr>
                <w:rFonts w:asciiTheme="majorBidi" w:hAnsiTheme="majorBidi" w:cstheme="majorBidi"/>
                <w:sz w:val="24"/>
                <w:szCs w:val="24"/>
              </w:rPr>
              <w:t xml:space="preserve"> </w:t>
            </w:r>
            <w:proofErr w:type="gramStart"/>
            <w:r w:rsidRPr="00ED4F83">
              <w:rPr>
                <w:rFonts w:asciiTheme="majorBidi" w:hAnsiTheme="majorBidi" w:cstheme="majorBidi"/>
                <w:sz w:val="24"/>
                <w:szCs w:val="24"/>
                <w:rtl/>
              </w:rPr>
              <w:t>فترات</w:t>
            </w:r>
            <w:r w:rsidRPr="00ED4F83">
              <w:rPr>
                <w:rFonts w:asciiTheme="majorBidi" w:hAnsiTheme="majorBidi" w:cstheme="majorBidi"/>
                <w:sz w:val="24"/>
                <w:szCs w:val="24"/>
              </w:rPr>
              <w:t xml:space="preserve"> .</w:t>
            </w:r>
            <w:proofErr w:type="gramEnd"/>
            <w:r w:rsidR="00F30226">
              <w:rPr>
                <w:rFonts w:asciiTheme="majorBidi" w:hAnsiTheme="majorBidi" w:cstheme="majorBidi" w:hint="cs"/>
                <w:sz w:val="24"/>
                <w:szCs w:val="24"/>
                <w:rtl/>
              </w:rPr>
              <w:t xml:space="preserve"> </w:t>
            </w:r>
          </w:p>
        </w:tc>
      </w:tr>
      <w:tr w:rsidR="00F30226" w:rsidRPr="001532C8" w:rsidTr="005324DE">
        <w:tc>
          <w:tcPr>
            <w:tcW w:w="10207" w:type="dxa"/>
          </w:tcPr>
          <w:p w:rsidR="00F30226" w:rsidRPr="00F12ABB" w:rsidRDefault="00F30226" w:rsidP="00F30226">
            <w:pPr>
              <w:autoSpaceDE w:val="0"/>
              <w:autoSpaceDN w:val="0"/>
              <w:bidi/>
              <w:adjustRightInd w:val="0"/>
              <w:jc w:val="center"/>
              <w:rPr>
                <w:rFonts w:ascii="Times New Roman" w:hAnsi="Times New Roman" w:cs="Times New Roman"/>
                <w:b/>
                <w:bCs/>
                <w:sz w:val="24"/>
                <w:szCs w:val="24"/>
                <w:u w:val="single"/>
                <w:shd w:val="clear" w:color="auto" w:fill="FFFFFF"/>
              </w:rPr>
            </w:pPr>
            <w:r w:rsidRPr="00F12ABB">
              <w:rPr>
                <w:rFonts w:ascii="Times New Roman" w:hAnsi="Times New Roman" w:cs="Times New Roman" w:hint="cs"/>
                <w:sz w:val="24"/>
                <w:szCs w:val="24"/>
                <w:shd w:val="clear" w:color="auto" w:fill="FFFFFF"/>
                <w:rtl/>
              </w:rPr>
              <w:lastRenderedPageBreak/>
              <w:t xml:space="preserve"> </w:t>
            </w:r>
            <w:proofErr w:type="spellStart"/>
            <w:r w:rsidRPr="00F12ABB">
              <w:rPr>
                <w:rFonts w:ascii="Times New Roman" w:hAnsi="Times New Roman" w:cs="Times New Roman" w:hint="cs"/>
                <w:b/>
                <w:bCs/>
                <w:sz w:val="24"/>
                <w:szCs w:val="24"/>
                <w:u w:val="single"/>
                <w:shd w:val="clear" w:color="auto" w:fill="FFFFFF"/>
                <w:rtl/>
              </w:rPr>
              <w:t>الشيلم</w:t>
            </w:r>
            <w:proofErr w:type="spellEnd"/>
            <w:r w:rsidRPr="00F12ABB">
              <w:rPr>
                <w:rFonts w:ascii="Times New Roman" w:hAnsi="Times New Roman" w:cs="Times New Roman" w:hint="cs"/>
                <w:b/>
                <w:bCs/>
                <w:sz w:val="24"/>
                <w:szCs w:val="24"/>
                <w:u w:val="single"/>
                <w:shd w:val="clear" w:color="auto" w:fill="FFFFFF"/>
                <w:rtl/>
              </w:rPr>
              <w:t xml:space="preserve"> </w:t>
            </w:r>
            <w:r w:rsidRPr="00F12ABB">
              <w:rPr>
                <w:rFonts w:ascii="Times New Roman" w:hAnsi="Times New Roman" w:cs="Times New Roman"/>
                <w:b/>
                <w:bCs/>
                <w:sz w:val="24"/>
                <w:szCs w:val="24"/>
                <w:u w:val="single"/>
                <w:shd w:val="clear" w:color="auto" w:fill="FFFFFF"/>
              </w:rPr>
              <w:t xml:space="preserve">céréale </w:t>
            </w:r>
            <w:proofErr w:type="spellStart"/>
            <w:r w:rsidRPr="00F12ABB">
              <w:rPr>
                <w:rFonts w:ascii="Times New Roman" w:hAnsi="Times New Roman" w:cs="Times New Roman"/>
                <w:b/>
                <w:bCs/>
                <w:sz w:val="24"/>
                <w:szCs w:val="24"/>
                <w:u w:val="single"/>
                <w:shd w:val="clear" w:color="auto" w:fill="FFFFFF"/>
              </w:rPr>
              <w:t>secale</w:t>
            </w:r>
            <w:proofErr w:type="spellEnd"/>
            <w:r w:rsidRPr="00F12ABB">
              <w:rPr>
                <w:rFonts w:ascii="Times New Roman" w:hAnsi="Times New Roman" w:cs="Times New Roman"/>
                <w:b/>
                <w:bCs/>
                <w:sz w:val="24"/>
                <w:szCs w:val="24"/>
                <w:u w:val="single"/>
                <w:shd w:val="clear" w:color="auto" w:fill="FFFFFF"/>
              </w:rPr>
              <w:t xml:space="preserve"> seigle </w:t>
            </w:r>
          </w:p>
          <w:p w:rsidR="00F12ABB" w:rsidRDefault="00F12ABB" w:rsidP="00F12ABB">
            <w:pPr>
              <w:bidi/>
              <w:jc w:val="right"/>
              <w:rPr>
                <w:rFonts w:ascii="Arial" w:hAnsi="Arial" w:cs="Arial"/>
                <w:b/>
                <w:bCs/>
                <w:color w:val="000000"/>
                <w:sz w:val="24"/>
                <w:szCs w:val="24"/>
                <w:lang w:bidi="ar-DZ"/>
              </w:rPr>
            </w:pPr>
            <w:r>
              <w:rPr>
                <w:rFonts w:ascii="Arial" w:hAnsi="Arial" w:cs="Arial"/>
                <w:b/>
                <w:bCs/>
                <w:color w:val="000000"/>
                <w:sz w:val="24"/>
                <w:szCs w:val="24"/>
                <w:lang w:bidi="ar-DZ"/>
              </w:rPr>
              <w:t xml:space="preserve">Nom scientifique : </w:t>
            </w:r>
            <w:proofErr w:type="spellStart"/>
            <w:r>
              <w:rPr>
                <w:rFonts w:ascii="Arial" w:hAnsi="Arial" w:cs="Arial"/>
                <w:b/>
                <w:bCs/>
                <w:i/>
                <w:iCs/>
                <w:color w:val="000000"/>
                <w:sz w:val="24"/>
                <w:szCs w:val="24"/>
                <w:lang w:bidi="ar-DZ"/>
              </w:rPr>
              <w:t>Secale</w:t>
            </w:r>
            <w:proofErr w:type="spellEnd"/>
            <w:r>
              <w:rPr>
                <w:rFonts w:ascii="Arial" w:hAnsi="Arial" w:cs="Arial"/>
                <w:b/>
                <w:bCs/>
                <w:i/>
                <w:iCs/>
                <w:color w:val="000000"/>
                <w:sz w:val="24"/>
                <w:szCs w:val="24"/>
                <w:lang w:bidi="ar-DZ"/>
              </w:rPr>
              <w:t xml:space="preserve"> </w:t>
            </w:r>
            <w:proofErr w:type="spellStart"/>
            <w:r>
              <w:rPr>
                <w:rFonts w:ascii="Arial" w:hAnsi="Arial" w:cs="Arial"/>
                <w:b/>
                <w:bCs/>
                <w:i/>
                <w:iCs/>
                <w:color w:val="000000"/>
                <w:sz w:val="24"/>
                <w:szCs w:val="24"/>
                <w:lang w:bidi="ar-DZ"/>
              </w:rPr>
              <w:t>cereale</w:t>
            </w:r>
            <w:proofErr w:type="spellEnd"/>
            <w:r>
              <w:rPr>
                <w:rFonts w:ascii="Arial" w:hAnsi="Arial" w:cs="Arial"/>
                <w:b/>
                <w:bCs/>
                <w:i/>
                <w:iCs/>
                <w:color w:val="000000"/>
                <w:sz w:val="24"/>
                <w:szCs w:val="24"/>
                <w:lang w:bidi="ar-DZ"/>
              </w:rPr>
              <w:t xml:space="preserve"> </w:t>
            </w:r>
          </w:p>
          <w:p w:rsidR="00F12ABB" w:rsidRDefault="00F12ABB" w:rsidP="00F12ABB">
            <w:pPr>
              <w:bidi/>
              <w:jc w:val="right"/>
              <w:rPr>
                <w:rFonts w:ascii="Arial" w:hAnsi="Arial" w:cs="Arial"/>
                <w:b/>
                <w:bCs/>
                <w:color w:val="000000"/>
                <w:sz w:val="24"/>
                <w:szCs w:val="24"/>
                <w:lang w:bidi="ar-DZ"/>
              </w:rPr>
            </w:pPr>
            <w:r>
              <w:rPr>
                <w:rFonts w:ascii="Arial" w:hAnsi="Arial" w:cs="Arial"/>
                <w:b/>
                <w:bCs/>
                <w:color w:val="000000"/>
                <w:sz w:val="24"/>
                <w:szCs w:val="24"/>
                <w:lang w:bidi="ar-DZ"/>
              </w:rPr>
              <w:t xml:space="preserve">Famille : </w:t>
            </w:r>
            <w:proofErr w:type="spellStart"/>
            <w:r>
              <w:rPr>
                <w:rFonts w:ascii="Arial" w:hAnsi="Arial" w:cs="Arial"/>
                <w:b/>
                <w:bCs/>
                <w:color w:val="000000"/>
                <w:sz w:val="24"/>
                <w:szCs w:val="24"/>
                <w:lang w:bidi="ar-DZ"/>
              </w:rPr>
              <w:t>Poacées</w:t>
            </w:r>
            <w:proofErr w:type="spellEnd"/>
            <w:r>
              <w:rPr>
                <w:rFonts w:ascii="Arial" w:hAnsi="Arial" w:cs="Arial"/>
                <w:b/>
                <w:bCs/>
                <w:color w:val="000000"/>
                <w:sz w:val="24"/>
                <w:szCs w:val="24"/>
                <w:lang w:bidi="ar-DZ"/>
              </w:rPr>
              <w:t xml:space="preserve"> </w:t>
            </w:r>
          </w:p>
          <w:p w:rsidR="00F12ABB" w:rsidRDefault="00F12ABB" w:rsidP="00F12ABB">
            <w:pPr>
              <w:bidi/>
              <w:jc w:val="right"/>
              <w:rPr>
                <w:rFonts w:ascii="Arial" w:hAnsi="Arial" w:cs="Arial"/>
                <w:b/>
                <w:bCs/>
                <w:color w:val="000000"/>
                <w:sz w:val="24"/>
                <w:szCs w:val="24"/>
                <w:lang w:bidi="ar-DZ"/>
              </w:rPr>
            </w:pPr>
            <w:r>
              <w:rPr>
                <w:rFonts w:ascii="Arial" w:hAnsi="Arial" w:cs="Arial"/>
                <w:b/>
                <w:bCs/>
                <w:color w:val="000000"/>
                <w:sz w:val="24"/>
                <w:szCs w:val="24"/>
                <w:lang w:bidi="ar-DZ"/>
              </w:rPr>
              <w:t>Origine : Asie Centrale</w:t>
            </w:r>
          </w:p>
          <w:p w:rsidR="00F30226" w:rsidRDefault="002E77D8" w:rsidP="00F30226">
            <w:pPr>
              <w:autoSpaceDE w:val="0"/>
              <w:autoSpaceDN w:val="0"/>
              <w:bidi/>
              <w:adjustRightInd w:val="0"/>
              <w:jc w:val="center"/>
              <w:rPr>
                <w:rFonts w:ascii="Times New Roman" w:hAnsi="Times New Roman" w:cs="Times New Roman"/>
                <w:sz w:val="24"/>
                <w:szCs w:val="24"/>
                <w:shd w:val="clear" w:color="auto" w:fill="FFFFFF"/>
              </w:rPr>
            </w:pPr>
            <w:r>
              <w:rPr>
                <w:noProof/>
                <w:lang w:eastAsia="fr-FR"/>
              </w:rPr>
              <w:drawing>
                <wp:inline distT="0" distB="0" distL="0" distR="0" wp14:anchorId="5070A865" wp14:editId="0CF917B7">
                  <wp:extent cx="3715265" cy="2232454"/>
                  <wp:effectExtent l="0" t="0" r="0" b="0"/>
                  <wp:docPr id="29" name="Image 7" descr="C:\Users\MON\Desktop\Nouveau dossier (5)\seigle-103530.jpg"/>
                  <wp:cNvGraphicFramePr/>
                  <a:graphic xmlns:a="http://schemas.openxmlformats.org/drawingml/2006/main">
                    <a:graphicData uri="http://schemas.openxmlformats.org/drawingml/2006/picture">
                      <pic:pic xmlns:pic="http://schemas.openxmlformats.org/drawingml/2006/picture">
                        <pic:nvPicPr>
                          <pic:cNvPr id="4" name="Image 7" descr="C:\Users\MON\Desktop\Nouveau dossier (5)\seigle-103530.jpg"/>
                          <pic:cNvPicPr/>
                        </pic:nvPicPr>
                        <pic:blipFill>
                          <a:blip r:embed="rId221"/>
                          <a:srcRect/>
                          <a:stretch>
                            <a:fillRect/>
                          </a:stretch>
                        </pic:blipFill>
                        <pic:spPr bwMode="auto">
                          <a:xfrm>
                            <a:off x="0" y="0"/>
                            <a:ext cx="3713330" cy="2231291"/>
                          </a:xfrm>
                          <a:prstGeom prst="rect">
                            <a:avLst/>
                          </a:prstGeom>
                          <a:noFill/>
                          <a:ln w="9525">
                            <a:noFill/>
                            <a:miter lim="800000"/>
                            <a:headEnd/>
                            <a:tailEnd/>
                          </a:ln>
                        </pic:spPr>
                      </pic:pic>
                    </a:graphicData>
                  </a:graphic>
                </wp:inline>
              </w:drawing>
            </w:r>
          </w:p>
          <w:p w:rsidR="00F30226" w:rsidRDefault="00F30226" w:rsidP="00F30226">
            <w:pPr>
              <w:autoSpaceDE w:val="0"/>
              <w:autoSpaceDN w:val="0"/>
              <w:bidi/>
              <w:adjustRightInd w:val="0"/>
              <w:spacing w:line="276" w:lineRule="auto"/>
              <w:jc w:val="both"/>
              <w:rPr>
                <w:rFonts w:ascii="Times New Roman" w:hAnsi="Times New Roman" w:cs="Times New Roman"/>
                <w:sz w:val="24"/>
                <w:szCs w:val="24"/>
                <w:shd w:val="clear" w:color="auto" w:fill="FFFFFF"/>
              </w:rPr>
            </w:pPr>
            <w:proofErr w:type="spellStart"/>
            <w:r w:rsidRPr="00F30226">
              <w:rPr>
                <w:rFonts w:ascii="Times New Roman" w:hAnsi="Times New Roman" w:cs="Times New Roman" w:hint="cs"/>
                <w:sz w:val="24"/>
                <w:szCs w:val="24"/>
                <w:shd w:val="clear" w:color="auto" w:fill="FFFFFF"/>
                <w:rtl/>
              </w:rPr>
              <w:t>ا</w:t>
            </w:r>
            <w:r w:rsidRPr="00F30226">
              <w:rPr>
                <w:rFonts w:ascii="Times New Roman" w:hAnsi="Times New Roman" w:cs="Times New Roman"/>
                <w:sz w:val="24"/>
                <w:szCs w:val="24"/>
                <w:shd w:val="clear" w:color="auto" w:fill="FFFFFF"/>
                <w:rtl/>
              </w:rPr>
              <w:t>لجاودار</w:t>
            </w:r>
            <w:proofErr w:type="spellEnd"/>
            <w:r w:rsidRPr="00F30226">
              <w:rPr>
                <w:rFonts w:ascii="Times New Roman" w:hAnsi="Times New Roman" w:cs="Times New Roman"/>
                <w:sz w:val="24"/>
                <w:szCs w:val="24"/>
                <w:shd w:val="clear" w:color="auto" w:fill="FFFFFF"/>
                <w:rtl/>
              </w:rPr>
              <w:t xml:space="preserve"> هو نوع من أنواع الحبوب وينتمي إلى جنس </w:t>
            </w:r>
            <w:proofErr w:type="spellStart"/>
            <w:r w:rsidRPr="00F30226">
              <w:rPr>
                <w:rFonts w:ascii="Times New Roman" w:hAnsi="Times New Roman" w:cs="Times New Roman"/>
                <w:sz w:val="24"/>
                <w:szCs w:val="24"/>
                <w:shd w:val="clear" w:color="auto" w:fill="FFFFFF"/>
                <w:rtl/>
              </w:rPr>
              <w:t>الشيلم</w:t>
            </w:r>
            <w:proofErr w:type="spellEnd"/>
            <w:r w:rsidRPr="00F30226">
              <w:rPr>
                <w:rFonts w:ascii="Times New Roman" w:hAnsi="Times New Roman" w:cs="Times New Roman"/>
                <w:sz w:val="24"/>
                <w:szCs w:val="24"/>
                <w:shd w:val="clear" w:color="auto" w:fill="FFFFFF"/>
                <w:rtl/>
              </w:rPr>
              <w:t xml:space="preserve"> والتي تنحدر من فصيلة </w:t>
            </w:r>
            <w:proofErr w:type="spellStart"/>
            <w:r w:rsidRPr="00F30226">
              <w:rPr>
                <w:rFonts w:ascii="Times New Roman" w:hAnsi="Times New Roman" w:cs="Times New Roman"/>
                <w:sz w:val="24"/>
                <w:szCs w:val="24"/>
                <w:shd w:val="clear" w:color="auto" w:fill="FFFFFF"/>
                <w:rtl/>
              </w:rPr>
              <w:t>القبئية</w:t>
            </w:r>
            <w:proofErr w:type="spellEnd"/>
            <w:r w:rsidRPr="00F30226">
              <w:rPr>
                <w:rFonts w:ascii="Times New Roman" w:hAnsi="Times New Roman" w:cs="Times New Roman"/>
                <w:sz w:val="24"/>
                <w:szCs w:val="24"/>
                <w:shd w:val="clear" w:color="auto" w:fill="FFFFFF"/>
                <w:rtl/>
              </w:rPr>
              <w:t xml:space="preserve">، وبناءً على ذلك فإنّه يُطلق عليه عدة أسماء أخرى مثل </w:t>
            </w:r>
            <w:proofErr w:type="spellStart"/>
            <w:r w:rsidRPr="00F30226">
              <w:rPr>
                <w:rFonts w:ascii="Times New Roman" w:hAnsi="Times New Roman" w:cs="Times New Roman"/>
                <w:sz w:val="24"/>
                <w:szCs w:val="24"/>
                <w:shd w:val="clear" w:color="auto" w:fill="FFFFFF"/>
                <w:rtl/>
              </w:rPr>
              <w:t>شيلم</w:t>
            </w:r>
            <w:proofErr w:type="spellEnd"/>
            <w:r w:rsidRPr="00F30226">
              <w:rPr>
                <w:rFonts w:ascii="Times New Roman" w:hAnsi="Times New Roman" w:cs="Times New Roman"/>
                <w:sz w:val="24"/>
                <w:szCs w:val="24"/>
                <w:shd w:val="clear" w:color="auto" w:fill="FFFFFF"/>
                <w:rtl/>
              </w:rPr>
              <w:t xml:space="preserve"> </w:t>
            </w:r>
            <w:proofErr w:type="spellStart"/>
            <w:r w:rsidRPr="00F30226">
              <w:rPr>
                <w:rFonts w:ascii="Times New Roman" w:hAnsi="Times New Roman" w:cs="Times New Roman"/>
                <w:sz w:val="24"/>
                <w:szCs w:val="24"/>
                <w:shd w:val="clear" w:color="auto" w:fill="FFFFFF"/>
                <w:rtl/>
              </w:rPr>
              <w:t>والشولم</w:t>
            </w:r>
            <w:proofErr w:type="spellEnd"/>
            <w:r w:rsidRPr="00F30226">
              <w:rPr>
                <w:rFonts w:ascii="Times New Roman" w:hAnsi="Times New Roman" w:cs="Times New Roman"/>
                <w:sz w:val="24"/>
                <w:szCs w:val="24"/>
                <w:shd w:val="clear" w:color="auto" w:fill="FFFFFF"/>
                <w:rtl/>
              </w:rPr>
              <w:t xml:space="preserve"> ، وكما يُطلق عليه بالإنجليزيّة اسم </w:t>
            </w:r>
            <w:r w:rsidRPr="00F30226">
              <w:rPr>
                <w:rFonts w:ascii="Times New Roman" w:hAnsi="Times New Roman" w:cs="Times New Roman"/>
                <w:sz w:val="24"/>
                <w:szCs w:val="24"/>
                <w:shd w:val="clear" w:color="auto" w:fill="FFFFFF"/>
              </w:rPr>
              <w:t>Rye</w:t>
            </w:r>
            <w:r w:rsidRPr="00F30226">
              <w:rPr>
                <w:rFonts w:ascii="Times New Roman" w:hAnsi="Times New Roman" w:cs="Times New Roman" w:hint="cs"/>
                <w:sz w:val="24"/>
                <w:szCs w:val="24"/>
                <w:shd w:val="clear" w:color="auto" w:fill="FFFFFF"/>
                <w:rtl/>
              </w:rPr>
              <w:t xml:space="preserve">، وتشبه محاصيل </w:t>
            </w:r>
            <w:proofErr w:type="spellStart"/>
            <w:r w:rsidRPr="00F30226">
              <w:rPr>
                <w:rFonts w:ascii="Times New Roman" w:hAnsi="Times New Roman" w:cs="Times New Roman" w:hint="cs"/>
                <w:sz w:val="24"/>
                <w:szCs w:val="24"/>
                <w:shd w:val="clear" w:color="auto" w:fill="FFFFFF"/>
                <w:rtl/>
              </w:rPr>
              <w:t>الجاودار</w:t>
            </w:r>
            <w:proofErr w:type="spellEnd"/>
            <w:r w:rsidRPr="00F30226">
              <w:rPr>
                <w:rFonts w:ascii="Times New Roman" w:hAnsi="Times New Roman" w:cs="Times New Roman" w:hint="cs"/>
                <w:sz w:val="24"/>
                <w:szCs w:val="24"/>
                <w:shd w:val="clear" w:color="auto" w:fill="FFFFFF"/>
                <w:rtl/>
              </w:rPr>
              <w:t xml:space="preserve"> وأعشابها بشكلٍ عام محاصيل القمح والشعير، وهي تنتشر في مختلف مناطق العالم ومنها في أفغانستان وآسيا الصغرى، وعرفها كل من الرومان وكذلك اليونان. وهناك العديد من الفوائد الصحيّة لهذه الحبوب فهي تحتوي على الكثير من العناصر الغذائيّة من معادن وفيتامينات وغيرها، فهي تحتوي على الفسفور والمغنيسيوم والنحاس إضافة إلى الألياف والبروتينات والفينول وغيرها. ويمكن استخدام هذه الحبوب في إنتاج الطحين والمشروبات الكحوليّة وكما يتم استخدامها كعلف </w:t>
            </w:r>
            <w:proofErr w:type="spellStart"/>
            <w:r w:rsidRPr="00F30226">
              <w:rPr>
                <w:rFonts w:ascii="Times New Roman" w:hAnsi="Times New Roman" w:cs="Times New Roman" w:hint="cs"/>
                <w:sz w:val="24"/>
                <w:szCs w:val="24"/>
                <w:shd w:val="clear" w:color="auto" w:fill="FFFFFF"/>
                <w:rtl/>
              </w:rPr>
              <w:t>للحيونات</w:t>
            </w:r>
            <w:proofErr w:type="spellEnd"/>
            <w:r w:rsidRPr="00F30226">
              <w:rPr>
                <w:rFonts w:ascii="Times New Roman" w:hAnsi="Times New Roman" w:cs="Times New Roman" w:hint="cs"/>
                <w:sz w:val="24"/>
                <w:szCs w:val="24"/>
                <w:shd w:val="clear" w:color="auto" w:fill="FFFFFF"/>
                <w:rtl/>
              </w:rPr>
              <w:t xml:space="preserve">، ويستخدم القش الناتج عنه في صناعة الأكياس والأوراق، ويستخدم </w:t>
            </w:r>
            <w:proofErr w:type="spellStart"/>
            <w:r w:rsidRPr="00F30226">
              <w:rPr>
                <w:rFonts w:ascii="Times New Roman" w:hAnsi="Times New Roman" w:cs="Times New Roman" w:hint="cs"/>
                <w:sz w:val="24"/>
                <w:szCs w:val="24"/>
                <w:shd w:val="clear" w:color="auto" w:fill="FFFFFF"/>
                <w:rtl/>
              </w:rPr>
              <w:t>الجاودار</w:t>
            </w:r>
            <w:proofErr w:type="spellEnd"/>
            <w:r w:rsidRPr="00F30226">
              <w:rPr>
                <w:rFonts w:ascii="Times New Roman" w:hAnsi="Times New Roman" w:cs="Times New Roman" w:hint="cs"/>
                <w:sz w:val="24"/>
                <w:szCs w:val="24"/>
                <w:shd w:val="clear" w:color="auto" w:fill="FFFFFF"/>
                <w:rtl/>
              </w:rPr>
              <w:t xml:space="preserve"> كذلك في بعض أنواع الأدويّة. يحافظ </w:t>
            </w:r>
            <w:proofErr w:type="spellStart"/>
            <w:r w:rsidRPr="00F30226">
              <w:rPr>
                <w:rFonts w:ascii="Times New Roman" w:hAnsi="Times New Roman" w:cs="Times New Roman" w:hint="cs"/>
                <w:sz w:val="24"/>
                <w:szCs w:val="24"/>
                <w:shd w:val="clear" w:color="auto" w:fill="FFFFFF"/>
                <w:rtl/>
              </w:rPr>
              <w:t>الجاودار</w:t>
            </w:r>
            <w:proofErr w:type="spellEnd"/>
            <w:r w:rsidRPr="00F30226">
              <w:rPr>
                <w:rFonts w:ascii="Times New Roman" w:hAnsi="Times New Roman" w:cs="Times New Roman" w:hint="cs"/>
                <w:sz w:val="24"/>
                <w:szCs w:val="24"/>
                <w:shd w:val="clear" w:color="auto" w:fill="FFFFFF"/>
                <w:rtl/>
              </w:rPr>
              <w:t xml:space="preserve"> على عمليات الأيض والتمثيل الغذائيّ في خلايا الجسم، وقد وجد بعض الباحثون أنّ هذا النوع من الحبوب يُساعد في عملية تنظيم الجينات ومنها تلك المسؤولة عن بعض الأمراض المزمنة.</w:t>
            </w:r>
          </w:p>
          <w:p w:rsidR="003916CA" w:rsidRDefault="00F12ABB" w:rsidP="003916CA">
            <w:pPr>
              <w:bidi/>
              <w:jc w:val="center"/>
              <w:rPr>
                <w:rFonts w:asciiTheme="majorBidi" w:hAnsiTheme="majorBidi" w:cstheme="majorBidi" w:hint="cs"/>
                <w:color w:val="000000"/>
                <w:sz w:val="24"/>
                <w:szCs w:val="24"/>
                <w:rtl/>
                <w:lang w:bidi="ar-DZ"/>
              </w:rPr>
            </w:pPr>
            <w:r w:rsidRPr="00F12ABB">
              <w:rPr>
                <w:rFonts w:asciiTheme="majorBidi" w:hAnsiTheme="majorBidi" w:cstheme="majorBidi"/>
                <w:color w:val="000000"/>
                <w:sz w:val="24"/>
                <w:szCs w:val="24"/>
                <w:lang w:bidi="ar-DZ"/>
              </w:rPr>
              <w:t>Parmi toutes les céréales cultivées, le seigle fait figure de céréale précoce. Son arrivée à maturité est plus rapide que toutes les autres. Le seigle va décliner pour devenir, aujourd’hui, une céréale secondaire</w:t>
            </w:r>
            <w:r w:rsidR="003916CA">
              <w:rPr>
                <w:rFonts w:asciiTheme="majorBidi" w:hAnsiTheme="majorBidi" w:cstheme="majorBidi"/>
                <w:color w:val="000000"/>
                <w:sz w:val="24"/>
                <w:szCs w:val="24"/>
                <w:lang w:bidi="ar-DZ"/>
              </w:rPr>
              <w:t xml:space="preserve"> </w:t>
            </w:r>
            <w:r w:rsidR="003916CA">
              <w:rPr>
                <w:rFonts w:asciiTheme="majorBidi" w:hAnsiTheme="majorBidi" w:cstheme="majorBidi" w:hint="cs"/>
                <w:color w:val="000000"/>
                <w:sz w:val="24"/>
                <w:szCs w:val="24"/>
                <w:rtl/>
                <w:lang w:bidi="ar-DZ"/>
              </w:rPr>
              <w:t xml:space="preserve">استعمالات </w:t>
            </w:r>
            <w:proofErr w:type="spellStart"/>
            <w:r w:rsidR="003916CA">
              <w:rPr>
                <w:rFonts w:asciiTheme="majorBidi" w:hAnsiTheme="majorBidi" w:cstheme="majorBidi" w:hint="cs"/>
                <w:color w:val="000000"/>
                <w:sz w:val="24"/>
                <w:szCs w:val="24"/>
                <w:rtl/>
                <w:lang w:bidi="ar-DZ"/>
              </w:rPr>
              <w:t>الشيلم</w:t>
            </w:r>
            <w:proofErr w:type="spellEnd"/>
          </w:p>
          <w:p w:rsidR="003916CA" w:rsidRDefault="003916CA" w:rsidP="003916CA">
            <w:pPr>
              <w:bidi/>
              <w:jc w:val="right"/>
              <w:rPr>
                <w:rFonts w:asciiTheme="majorBidi" w:hAnsiTheme="majorBidi" w:cstheme="majorBidi"/>
                <w:color w:val="000000"/>
                <w:sz w:val="24"/>
                <w:szCs w:val="24"/>
                <w:lang w:bidi="ar-DZ"/>
              </w:rPr>
            </w:pPr>
          </w:p>
          <w:p w:rsidR="00B96AF7" w:rsidRPr="003916CA" w:rsidRDefault="00B96AF7" w:rsidP="003916CA">
            <w:pPr>
              <w:bidi/>
              <w:spacing w:line="276" w:lineRule="auto"/>
              <w:jc w:val="right"/>
              <w:rPr>
                <w:rFonts w:asciiTheme="majorBidi" w:hAnsiTheme="majorBidi" w:cstheme="majorBidi"/>
                <w:b/>
                <w:bCs/>
                <w:sz w:val="24"/>
                <w:szCs w:val="24"/>
                <w:lang w:bidi="ar-DZ"/>
              </w:rPr>
            </w:pPr>
            <w:r w:rsidRPr="003916CA">
              <w:rPr>
                <w:rFonts w:asciiTheme="majorBidi" w:hAnsiTheme="majorBidi" w:cstheme="majorBidi"/>
                <w:b/>
                <w:bCs/>
                <w:sz w:val="24"/>
                <w:szCs w:val="24"/>
                <w:lang w:bidi="ar-DZ"/>
              </w:rPr>
              <w:t xml:space="preserve">Alimentation humaine: </w:t>
            </w:r>
          </w:p>
          <w:p w:rsidR="003916CA" w:rsidRPr="003916CA" w:rsidRDefault="00B96AF7"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Le seigle est transformé en farine panifiable. </w:t>
            </w:r>
          </w:p>
          <w:p w:rsidR="003916CA" w:rsidRPr="003916CA" w:rsidRDefault="00B96AF7"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Les pains de seigle ont la particularité de mieux se conserver que les pains de blé.</w:t>
            </w:r>
          </w:p>
          <w:p w:rsidR="003916CA" w:rsidRPr="003916CA" w:rsidRDefault="00B96AF7"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le seigle est reconnu pour sa valeur nutritionnelle. </w:t>
            </w:r>
          </w:p>
          <w:p w:rsidR="00B96AF7" w:rsidRPr="003916CA" w:rsidRDefault="00B96AF7" w:rsidP="003916CA">
            <w:pPr>
              <w:spacing w:line="276" w:lineRule="auto"/>
              <w:jc w:val="both"/>
              <w:rPr>
                <w:rFonts w:asciiTheme="majorBidi" w:hAnsiTheme="majorBidi" w:cstheme="majorBidi"/>
                <w:sz w:val="24"/>
                <w:szCs w:val="24"/>
                <w:lang w:bidi="ar-DZ"/>
              </w:rPr>
            </w:pPr>
            <w:r w:rsidRPr="003916CA">
              <w:rPr>
                <w:rFonts w:asciiTheme="majorBidi" w:hAnsiTheme="majorBidi" w:cstheme="majorBidi"/>
                <w:sz w:val="24"/>
                <w:szCs w:val="24"/>
                <w:lang w:bidi="ar-DZ"/>
              </w:rPr>
              <w:t xml:space="preserve">Les grains de seigle sont utilisés pour la fabrication d’alcool </w:t>
            </w:r>
          </w:p>
          <w:p w:rsidR="003916CA" w:rsidRPr="003916CA" w:rsidRDefault="003916CA" w:rsidP="003916CA">
            <w:pPr>
              <w:bidi/>
              <w:spacing w:line="276" w:lineRule="auto"/>
              <w:jc w:val="right"/>
              <w:rPr>
                <w:rFonts w:asciiTheme="majorBidi" w:hAnsiTheme="majorBidi" w:cstheme="majorBidi"/>
                <w:b/>
                <w:bCs/>
                <w:sz w:val="24"/>
                <w:szCs w:val="24"/>
                <w:lang w:bidi="ar-DZ"/>
              </w:rPr>
            </w:pPr>
            <w:r w:rsidRPr="003916CA">
              <w:rPr>
                <w:rFonts w:asciiTheme="majorBidi" w:hAnsiTheme="majorBidi" w:cstheme="majorBidi"/>
                <w:b/>
                <w:bCs/>
                <w:sz w:val="24"/>
                <w:szCs w:val="24"/>
                <w:lang w:bidi="ar-DZ"/>
              </w:rPr>
              <w:t xml:space="preserve">Alimentation animal: </w:t>
            </w:r>
          </w:p>
          <w:p w:rsidR="003916CA" w:rsidRPr="003916CA" w:rsidRDefault="003916CA"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Le seigle est également utilisé pour en grain ou en fourrage, le seigle possède une valeur énergétique similaire à celle du blé. </w:t>
            </w:r>
          </w:p>
          <w:p w:rsidR="003916CA" w:rsidRPr="003916CA" w:rsidRDefault="003916CA"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En fourrage, le seigle est récolté fin avril, avant que la plante ne forme ses premiers épis. </w:t>
            </w:r>
          </w:p>
          <w:p w:rsidR="003916CA" w:rsidRPr="003916CA" w:rsidRDefault="003916CA"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Une des richesses du seigle est sa paille. Plus longue et fine que celle des autres céréales, la paille de seigle est utilisée pour confectionner des toits de chaume, des chaises et des matériaux isolants. </w:t>
            </w:r>
          </w:p>
          <w:p w:rsidR="003916CA" w:rsidRPr="003916CA" w:rsidRDefault="003916CA" w:rsidP="003916CA">
            <w:pPr>
              <w:spacing w:line="276" w:lineRule="auto"/>
              <w:jc w:val="both"/>
              <w:rPr>
                <w:rFonts w:asciiTheme="majorBidi" w:hAnsiTheme="majorBidi" w:cstheme="majorBidi"/>
                <w:sz w:val="24"/>
                <w:szCs w:val="24"/>
                <w:lang w:bidi="ar-DZ"/>
              </w:rPr>
            </w:pPr>
            <w:r w:rsidRPr="003916CA">
              <w:rPr>
                <w:rFonts w:asciiTheme="majorBidi" w:hAnsiTheme="majorBidi" w:cstheme="majorBidi"/>
                <w:sz w:val="24"/>
                <w:szCs w:val="24"/>
                <w:lang w:bidi="ar-DZ"/>
              </w:rPr>
              <w:lastRenderedPageBreak/>
              <w:t xml:space="preserve">Le seigle peut aussi être utilisé entre deux cultures pour éviter la migration des nitrates. </w:t>
            </w:r>
          </w:p>
          <w:p w:rsidR="003916CA" w:rsidRPr="003916CA" w:rsidRDefault="003916CA"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Depuis plusieurs décennies, la culture du seigle régresse régulièrement dans le monde. Néanmoins dans les régions aux terres pauvres et froides, cette céréale </w:t>
            </w:r>
            <w:r w:rsidRPr="003916CA">
              <w:rPr>
                <w:rFonts w:asciiTheme="majorBidi" w:hAnsiTheme="majorBidi" w:cstheme="majorBidi"/>
                <w:sz w:val="24"/>
                <w:szCs w:val="24"/>
                <w:u w:val="single"/>
                <w:lang w:bidi="ar-DZ"/>
              </w:rPr>
              <w:t>rustique</w:t>
            </w:r>
            <w:r w:rsidRPr="003916CA">
              <w:rPr>
                <w:rFonts w:asciiTheme="majorBidi" w:hAnsiTheme="majorBidi" w:cstheme="majorBidi"/>
                <w:sz w:val="24"/>
                <w:szCs w:val="24"/>
                <w:lang w:bidi="ar-DZ"/>
              </w:rPr>
              <w:t xml:space="preserve"> offre de nombreux avantages.</w:t>
            </w:r>
          </w:p>
          <w:p w:rsidR="003916CA" w:rsidRPr="003916CA" w:rsidRDefault="003916CA" w:rsidP="003916CA">
            <w:pPr>
              <w:spacing w:line="276" w:lineRule="auto"/>
              <w:jc w:val="both"/>
              <w:rPr>
                <w:rFonts w:asciiTheme="majorBidi" w:hAnsiTheme="majorBidi" w:cstheme="majorBidi"/>
                <w:sz w:val="24"/>
                <w:szCs w:val="24"/>
                <w:rtl/>
                <w:lang w:bidi="ar-DZ"/>
              </w:rPr>
            </w:pPr>
            <w:r w:rsidRPr="003916CA">
              <w:rPr>
                <w:rFonts w:asciiTheme="majorBidi" w:hAnsiTheme="majorBidi" w:cstheme="majorBidi"/>
                <w:sz w:val="24"/>
                <w:szCs w:val="24"/>
                <w:lang w:bidi="ar-DZ"/>
              </w:rPr>
              <w:t xml:space="preserve"> A l’échelle mondiale, l’Europe de l’Est et la Russie produisent plus de 80% de la production.</w:t>
            </w:r>
          </w:p>
          <w:p w:rsidR="003916CA" w:rsidRPr="003916CA" w:rsidRDefault="003916CA" w:rsidP="003916CA">
            <w:pPr>
              <w:spacing w:line="276" w:lineRule="auto"/>
              <w:jc w:val="both"/>
              <w:rPr>
                <w:rFonts w:asciiTheme="majorBidi" w:hAnsiTheme="majorBidi" w:cstheme="majorBidi"/>
                <w:sz w:val="24"/>
                <w:szCs w:val="24"/>
                <w:lang w:bidi="ar-DZ"/>
              </w:rPr>
            </w:pPr>
            <w:r w:rsidRPr="003916CA">
              <w:rPr>
                <w:rFonts w:asciiTheme="majorBidi" w:hAnsiTheme="majorBidi" w:cstheme="majorBidi"/>
                <w:sz w:val="24"/>
                <w:szCs w:val="24"/>
                <w:lang w:bidi="ar-DZ"/>
              </w:rPr>
              <w:t xml:space="preserve"> En France, la culture de seigle n’a cessé de décliner depuis plusieurs siècles. A l’époque, cette culture couvrait 2 millions d’hectares. </w:t>
            </w:r>
          </w:p>
          <w:tbl>
            <w:tblPr>
              <w:tblW w:w="3720" w:type="dxa"/>
              <w:tblLook w:val="04A0" w:firstRow="1" w:lastRow="0" w:firstColumn="1" w:lastColumn="0" w:noHBand="0" w:noVBand="1"/>
            </w:tblPr>
            <w:tblGrid>
              <w:gridCol w:w="2243"/>
              <w:gridCol w:w="1477"/>
            </w:tblGrid>
            <w:tr w:rsidR="002E77D8" w:rsidRPr="00F12ABB" w:rsidTr="002E77D8">
              <w:trPr>
                <w:trHeight w:val="25"/>
              </w:trPr>
              <w:tc>
                <w:tcPr>
                  <w:tcW w:w="3720" w:type="dxa"/>
                  <w:gridSpan w:val="2"/>
                  <w:tcMar>
                    <w:top w:w="43" w:type="dxa"/>
                    <w:left w:w="15" w:type="dxa"/>
                    <w:bottom w:w="43" w:type="dxa"/>
                    <w:right w:w="107" w:type="dxa"/>
                  </w:tcMar>
                  <w:vAlign w:val="center"/>
                  <w:hideMark/>
                </w:tcPr>
                <w:p w:rsidR="002E77D8" w:rsidRPr="00F12ABB" w:rsidRDefault="002E77D8" w:rsidP="00A61A0A">
                  <w:pPr>
                    <w:shd w:val="clear" w:color="auto" w:fill="CCFFCC"/>
                    <w:spacing w:after="54" w:line="264" w:lineRule="atLeast"/>
                    <w:jc w:val="center"/>
                    <w:rPr>
                      <w:rFonts w:ascii="Times New Roman" w:hAnsi="Times New Roman" w:cs="Times New Roman"/>
                      <w:b/>
                      <w:bCs/>
                      <w:sz w:val="28"/>
                      <w:szCs w:val="28"/>
                    </w:rPr>
                  </w:pPr>
                  <w:hyperlink r:id="rId222" w:tooltip="Classification scientifique des espèces" w:history="1">
                    <w:r w:rsidRPr="00F12ABB">
                      <w:rPr>
                        <w:rStyle w:val="Lienhypertexte"/>
                        <w:rFonts w:ascii="Times New Roman" w:hAnsi="Times New Roman" w:cs="Times New Roman"/>
                        <w:b/>
                        <w:bCs/>
                        <w:color w:val="auto"/>
                        <w:sz w:val="28"/>
                        <w:szCs w:val="28"/>
                      </w:rPr>
                      <w:t>Classification</w:t>
                    </w:r>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23" w:tooltip="Règne (biologie)" w:history="1">
                    <w:r w:rsidRPr="00F12ABB">
                      <w:rPr>
                        <w:rStyle w:val="Lienhypertexte"/>
                        <w:rFonts w:ascii="Times New Roman" w:hAnsi="Times New Roman" w:cs="Times New Roman"/>
                        <w:b/>
                        <w:bCs/>
                        <w:color w:val="auto"/>
                        <w:sz w:val="28"/>
                        <w:szCs w:val="28"/>
                        <w:vertAlign w:val="superscript"/>
                      </w:rPr>
                      <w:t>Règne</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24" w:tooltip="Plante" w:history="1">
                    <w:proofErr w:type="spellStart"/>
                    <w:r w:rsidRPr="00F12ABB">
                      <w:rPr>
                        <w:rStyle w:val="Lienhypertexte"/>
                        <w:rFonts w:ascii="Times New Roman" w:hAnsi="Times New Roman" w:cs="Times New Roman"/>
                        <w:b/>
                        <w:bCs/>
                        <w:i/>
                        <w:iCs/>
                        <w:color w:val="auto"/>
                        <w:sz w:val="28"/>
                        <w:szCs w:val="28"/>
                        <w:vertAlign w:val="superscript"/>
                      </w:rPr>
                      <w:t>Plantae</w:t>
                    </w:r>
                    <w:proofErr w:type="spellEnd"/>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25" w:tooltip="Division (biologie)" w:history="1">
                    <w:r w:rsidRPr="00F12ABB">
                      <w:rPr>
                        <w:rStyle w:val="Lienhypertexte"/>
                        <w:rFonts w:ascii="Times New Roman" w:hAnsi="Times New Roman" w:cs="Times New Roman"/>
                        <w:b/>
                        <w:bCs/>
                        <w:color w:val="auto"/>
                        <w:sz w:val="28"/>
                        <w:szCs w:val="28"/>
                        <w:vertAlign w:val="superscript"/>
                      </w:rPr>
                      <w:t>Division</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26" w:tooltip="Magnoliophyta" w:history="1">
                    <w:proofErr w:type="spellStart"/>
                    <w:r w:rsidRPr="00F12ABB">
                      <w:rPr>
                        <w:rStyle w:val="Lienhypertexte"/>
                        <w:rFonts w:ascii="Times New Roman" w:hAnsi="Times New Roman" w:cs="Times New Roman"/>
                        <w:b/>
                        <w:bCs/>
                        <w:i/>
                        <w:iCs/>
                        <w:color w:val="auto"/>
                        <w:sz w:val="28"/>
                        <w:szCs w:val="28"/>
                        <w:vertAlign w:val="superscript"/>
                      </w:rPr>
                      <w:t>Magnoliophyta</w:t>
                    </w:r>
                    <w:proofErr w:type="spellEnd"/>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27" w:tooltip="Classe (biologie)" w:history="1">
                    <w:r w:rsidRPr="00F12ABB">
                      <w:rPr>
                        <w:rStyle w:val="Lienhypertexte"/>
                        <w:rFonts w:ascii="Times New Roman" w:hAnsi="Times New Roman" w:cs="Times New Roman"/>
                        <w:b/>
                        <w:bCs/>
                        <w:color w:val="auto"/>
                        <w:sz w:val="28"/>
                        <w:szCs w:val="28"/>
                        <w:vertAlign w:val="superscript"/>
                      </w:rPr>
                      <w:t>Classe</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28" w:tooltip="Liliopsida" w:history="1">
                    <w:proofErr w:type="spellStart"/>
                    <w:r w:rsidRPr="00F12ABB">
                      <w:rPr>
                        <w:rStyle w:val="Lienhypertexte"/>
                        <w:rFonts w:ascii="Times New Roman" w:hAnsi="Times New Roman" w:cs="Times New Roman"/>
                        <w:b/>
                        <w:bCs/>
                        <w:i/>
                        <w:iCs/>
                        <w:color w:val="auto"/>
                        <w:sz w:val="28"/>
                        <w:szCs w:val="28"/>
                        <w:vertAlign w:val="superscript"/>
                      </w:rPr>
                      <w:t>Liliopsida</w:t>
                    </w:r>
                    <w:proofErr w:type="spellEnd"/>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29" w:tooltip="Ordre (biologie)" w:history="1">
                    <w:r w:rsidRPr="00F12ABB">
                      <w:rPr>
                        <w:rStyle w:val="Lienhypertexte"/>
                        <w:rFonts w:ascii="Times New Roman" w:hAnsi="Times New Roman" w:cs="Times New Roman"/>
                        <w:b/>
                        <w:bCs/>
                        <w:color w:val="auto"/>
                        <w:sz w:val="28"/>
                        <w:szCs w:val="28"/>
                        <w:vertAlign w:val="superscript"/>
                      </w:rPr>
                      <w:t>Ordre</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30" w:tooltip="Cyperales" w:history="1">
                    <w:proofErr w:type="spellStart"/>
                    <w:r w:rsidRPr="00F12ABB">
                      <w:rPr>
                        <w:rStyle w:val="Lienhypertexte"/>
                        <w:rFonts w:ascii="Times New Roman" w:hAnsi="Times New Roman" w:cs="Times New Roman"/>
                        <w:b/>
                        <w:bCs/>
                        <w:i/>
                        <w:iCs/>
                        <w:color w:val="auto"/>
                        <w:sz w:val="28"/>
                        <w:szCs w:val="28"/>
                        <w:vertAlign w:val="superscript"/>
                      </w:rPr>
                      <w:t>Cyperales</w:t>
                    </w:r>
                    <w:proofErr w:type="spellEnd"/>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31" w:tooltip="Famille (biologie)" w:history="1">
                    <w:r w:rsidRPr="00F12ABB">
                      <w:rPr>
                        <w:rStyle w:val="Lienhypertexte"/>
                        <w:rFonts w:ascii="Times New Roman" w:hAnsi="Times New Roman" w:cs="Times New Roman"/>
                        <w:b/>
                        <w:bCs/>
                        <w:color w:val="auto"/>
                        <w:sz w:val="28"/>
                        <w:szCs w:val="28"/>
                        <w:vertAlign w:val="superscript"/>
                      </w:rPr>
                      <w:t>Famille</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32" w:tooltip="Poaceae" w:history="1">
                    <w:proofErr w:type="spellStart"/>
                    <w:r w:rsidRPr="00F12ABB">
                      <w:rPr>
                        <w:rStyle w:val="Lienhypertexte"/>
                        <w:rFonts w:ascii="Times New Roman" w:hAnsi="Times New Roman" w:cs="Times New Roman"/>
                        <w:b/>
                        <w:bCs/>
                        <w:i/>
                        <w:iCs/>
                        <w:color w:val="auto"/>
                        <w:sz w:val="28"/>
                        <w:szCs w:val="28"/>
                        <w:vertAlign w:val="superscript"/>
                      </w:rPr>
                      <w:t>Poaceae</w:t>
                    </w:r>
                    <w:proofErr w:type="spellEnd"/>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33" w:tooltip="Sous-famille (biologie)" w:history="1">
                    <w:r w:rsidRPr="00F12ABB">
                      <w:rPr>
                        <w:rStyle w:val="Lienhypertexte"/>
                        <w:rFonts w:ascii="Times New Roman" w:hAnsi="Times New Roman" w:cs="Times New Roman"/>
                        <w:b/>
                        <w:bCs/>
                        <w:color w:val="auto"/>
                        <w:sz w:val="28"/>
                        <w:szCs w:val="28"/>
                        <w:vertAlign w:val="superscript"/>
                      </w:rPr>
                      <w:t>Sous-famille</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34" w:tooltip="Pooideae" w:history="1">
                    <w:proofErr w:type="spellStart"/>
                    <w:r w:rsidRPr="00F12ABB">
                      <w:rPr>
                        <w:rStyle w:val="Lienhypertexte"/>
                        <w:rFonts w:ascii="Times New Roman" w:hAnsi="Times New Roman" w:cs="Times New Roman"/>
                        <w:b/>
                        <w:bCs/>
                        <w:i/>
                        <w:iCs/>
                        <w:color w:val="auto"/>
                        <w:sz w:val="28"/>
                        <w:szCs w:val="28"/>
                        <w:vertAlign w:val="superscript"/>
                      </w:rPr>
                      <w:t>Pooideae</w:t>
                    </w:r>
                    <w:proofErr w:type="spellEnd"/>
                  </w:hyperlink>
                </w:p>
              </w:tc>
            </w:tr>
            <w:tr w:rsidR="002E77D8" w:rsidRPr="00F12ABB" w:rsidTr="002E77D8">
              <w:trPr>
                <w:trHeight w:val="317"/>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35" w:tooltip="Tribu (biologie)" w:history="1">
                    <w:r w:rsidRPr="00F12ABB">
                      <w:rPr>
                        <w:rStyle w:val="Lienhypertexte"/>
                        <w:rFonts w:ascii="Times New Roman" w:hAnsi="Times New Roman" w:cs="Times New Roman"/>
                        <w:b/>
                        <w:bCs/>
                        <w:color w:val="auto"/>
                        <w:sz w:val="28"/>
                        <w:szCs w:val="28"/>
                        <w:vertAlign w:val="superscript"/>
                      </w:rPr>
                      <w:t>Tribu</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36" w:tooltip="Triticeae" w:history="1">
                    <w:proofErr w:type="spellStart"/>
                    <w:r w:rsidRPr="00F12ABB">
                      <w:rPr>
                        <w:rStyle w:val="Lienhypertexte"/>
                        <w:rFonts w:ascii="Times New Roman" w:hAnsi="Times New Roman" w:cs="Times New Roman"/>
                        <w:b/>
                        <w:bCs/>
                        <w:i/>
                        <w:iCs/>
                        <w:color w:val="auto"/>
                        <w:sz w:val="28"/>
                        <w:szCs w:val="28"/>
                        <w:vertAlign w:val="superscript"/>
                      </w:rPr>
                      <w:t>Triticeae</w:t>
                    </w:r>
                    <w:proofErr w:type="spellEnd"/>
                  </w:hyperlink>
                </w:p>
              </w:tc>
            </w:tr>
            <w:tr w:rsidR="002E77D8" w:rsidRPr="00F12ABB" w:rsidTr="002E77D8">
              <w:trPr>
                <w:trHeight w:val="153"/>
              </w:trPr>
              <w:tc>
                <w:tcPr>
                  <w:tcW w:w="2243" w:type="dxa"/>
                  <w:tcMar>
                    <w:top w:w="43" w:type="dxa"/>
                    <w:left w:w="15" w:type="dxa"/>
                    <w:bottom w:w="43" w:type="dxa"/>
                    <w:right w:w="107" w:type="dxa"/>
                  </w:tcMar>
                  <w:vAlign w:val="center"/>
                  <w:hideMark/>
                </w:tcPr>
                <w:p w:rsidR="002E77D8" w:rsidRPr="00F12ABB" w:rsidRDefault="002E77D8" w:rsidP="00A61A0A">
                  <w:pPr>
                    <w:spacing w:line="240" w:lineRule="auto"/>
                    <w:rPr>
                      <w:rFonts w:ascii="Times New Roman" w:hAnsi="Times New Roman" w:cs="Times New Roman"/>
                      <w:b/>
                      <w:bCs/>
                      <w:sz w:val="28"/>
                      <w:szCs w:val="28"/>
                      <w:vertAlign w:val="superscript"/>
                    </w:rPr>
                  </w:pPr>
                  <w:hyperlink r:id="rId237" w:tooltip="Genre (biologie)" w:history="1">
                    <w:r w:rsidRPr="00F12ABB">
                      <w:rPr>
                        <w:rStyle w:val="Lienhypertexte"/>
                        <w:rFonts w:ascii="Times New Roman" w:hAnsi="Times New Roman" w:cs="Times New Roman"/>
                        <w:b/>
                        <w:bCs/>
                        <w:color w:val="auto"/>
                        <w:sz w:val="28"/>
                        <w:szCs w:val="28"/>
                        <w:vertAlign w:val="superscript"/>
                      </w:rPr>
                      <w:t>Genre</w:t>
                    </w:r>
                  </w:hyperlink>
                </w:p>
              </w:tc>
              <w:tc>
                <w:tcPr>
                  <w:tcW w:w="1477" w:type="dxa"/>
                  <w:tcMar>
                    <w:top w:w="43" w:type="dxa"/>
                    <w:left w:w="15" w:type="dxa"/>
                    <w:bottom w:w="43" w:type="dxa"/>
                    <w:right w:w="15" w:type="dxa"/>
                  </w:tcMar>
                  <w:vAlign w:val="center"/>
                  <w:hideMark/>
                </w:tcPr>
                <w:p w:rsidR="002E77D8" w:rsidRPr="00F12ABB" w:rsidRDefault="002E77D8" w:rsidP="00A61A0A">
                  <w:pPr>
                    <w:spacing w:line="240" w:lineRule="auto"/>
                    <w:rPr>
                      <w:rFonts w:ascii="Times New Roman" w:hAnsi="Times New Roman" w:cs="Times New Roman"/>
                      <w:b/>
                      <w:bCs/>
                      <w:i/>
                      <w:iCs/>
                      <w:sz w:val="28"/>
                      <w:szCs w:val="28"/>
                      <w:vertAlign w:val="superscript"/>
                    </w:rPr>
                  </w:pPr>
                  <w:hyperlink r:id="rId238" w:tooltip="Secale" w:history="1">
                    <w:proofErr w:type="spellStart"/>
                    <w:r w:rsidRPr="00F12ABB">
                      <w:rPr>
                        <w:rStyle w:val="Lienhypertexte"/>
                        <w:rFonts w:ascii="Times New Roman" w:hAnsi="Times New Roman" w:cs="Times New Roman"/>
                        <w:b/>
                        <w:bCs/>
                        <w:i/>
                        <w:iCs/>
                        <w:color w:val="auto"/>
                        <w:sz w:val="28"/>
                        <w:szCs w:val="28"/>
                        <w:vertAlign w:val="superscript"/>
                      </w:rPr>
                      <w:t>Secale</w:t>
                    </w:r>
                    <w:proofErr w:type="spellEnd"/>
                  </w:hyperlink>
                </w:p>
              </w:tc>
            </w:tr>
          </w:tbl>
          <w:p w:rsidR="00F12ABB" w:rsidRPr="002B30D8" w:rsidRDefault="00F12ABB" w:rsidP="002B30D8">
            <w:pPr>
              <w:autoSpaceDE w:val="0"/>
              <w:autoSpaceDN w:val="0"/>
              <w:bidi/>
              <w:adjustRightInd w:val="0"/>
              <w:spacing w:line="276" w:lineRule="auto"/>
              <w:rPr>
                <w:rFonts w:asciiTheme="majorBidi" w:hAnsiTheme="majorBidi" w:cstheme="majorBidi"/>
                <w:color w:val="000000"/>
                <w:sz w:val="24"/>
                <w:szCs w:val="24"/>
                <w:rtl/>
                <w:lang w:bidi="ar-DZ"/>
              </w:rPr>
            </w:pPr>
          </w:p>
        </w:tc>
      </w:tr>
      <w:tr w:rsidR="00A61A0A" w:rsidRPr="001532C8" w:rsidTr="005324DE">
        <w:tc>
          <w:tcPr>
            <w:tcW w:w="10207" w:type="dxa"/>
          </w:tcPr>
          <w:p w:rsidR="00A61A0A" w:rsidRPr="00A61A0A" w:rsidRDefault="00A61A0A" w:rsidP="00A61A0A">
            <w:pPr>
              <w:autoSpaceDE w:val="0"/>
              <w:autoSpaceDN w:val="0"/>
              <w:bidi/>
              <w:adjustRightInd w:val="0"/>
              <w:spacing w:line="276" w:lineRule="auto"/>
              <w:rPr>
                <w:rFonts w:asciiTheme="majorBidi" w:hAnsiTheme="majorBidi" w:cstheme="majorBidi"/>
                <w:b/>
                <w:bCs/>
                <w:sz w:val="24"/>
                <w:szCs w:val="24"/>
              </w:rPr>
            </w:pPr>
            <w:r w:rsidRPr="00A61A0A">
              <w:rPr>
                <w:rFonts w:asciiTheme="majorBidi" w:hAnsiTheme="majorBidi" w:cstheme="majorBidi"/>
                <w:b/>
                <w:bCs/>
                <w:sz w:val="24"/>
                <w:szCs w:val="24"/>
                <w:rtl/>
              </w:rPr>
              <w:lastRenderedPageBreak/>
              <w:t>الشوفان</w:t>
            </w:r>
            <w:r w:rsidRPr="00A61A0A">
              <w:rPr>
                <w:rFonts w:asciiTheme="majorBidi" w:hAnsiTheme="majorBidi" w:cstheme="majorBidi"/>
                <w:b/>
                <w:bCs/>
                <w:sz w:val="24"/>
                <w:szCs w:val="24"/>
              </w:rPr>
              <w:t xml:space="preserve"> </w:t>
            </w:r>
            <w:proofErr w:type="spellStart"/>
            <w:r w:rsidRPr="00A61A0A">
              <w:rPr>
                <w:rFonts w:asciiTheme="majorBidi" w:hAnsiTheme="majorBidi" w:cstheme="majorBidi"/>
                <w:b/>
                <w:bCs/>
                <w:sz w:val="24"/>
                <w:szCs w:val="24"/>
              </w:rPr>
              <w:t>Oats</w:t>
            </w:r>
            <w:proofErr w:type="spellEnd"/>
          </w:p>
          <w:p w:rsidR="00A61A0A" w:rsidRPr="00A61A0A" w:rsidRDefault="00A61A0A" w:rsidP="00A61A0A">
            <w:pPr>
              <w:autoSpaceDE w:val="0"/>
              <w:autoSpaceDN w:val="0"/>
              <w:bidi/>
              <w:adjustRightInd w:val="0"/>
              <w:spacing w:line="276" w:lineRule="auto"/>
              <w:rPr>
                <w:rFonts w:asciiTheme="majorBidi" w:hAnsiTheme="majorBidi" w:cstheme="majorBidi"/>
                <w:b/>
                <w:bCs/>
                <w:i/>
                <w:iCs/>
                <w:sz w:val="24"/>
                <w:szCs w:val="24"/>
              </w:rPr>
            </w:pPr>
            <w:proofErr w:type="spellStart"/>
            <w:r w:rsidRPr="00A61A0A">
              <w:rPr>
                <w:rFonts w:asciiTheme="majorBidi" w:hAnsiTheme="majorBidi" w:cstheme="majorBidi"/>
                <w:b/>
                <w:bCs/>
                <w:i/>
                <w:iCs/>
                <w:sz w:val="24"/>
                <w:szCs w:val="24"/>
              </w:rPr>
              <w:t>Avena</w:t>
            </w:r>
            <w:proofErr w:type="spellEnd"/>
            <w:r w:rsidRPr="00A61A0A">
              <w:rPr>
                <w:rFonts w:asciiTheme="majorBidi" w:hAnsiTheme="majorBidi" w:cstheme="majorBidi"/>
                <w:b/>
                <w:bCs/>
                <w:i/>
                <w:iCs/>
                <w:sz w:val="24"/>
                <w:szCs w:val="24"/>
              </w:rPr>
              <w:t xml:space="preserve"> </w:t>
            </w:r>
            <w:proofErr w:type="spellStart"/>
            <w:r w:rsidRPr="00A61A0A">
              <w:rPr>
                <w:rFonts w:asciiTheme="majorBidi" w:hAnsiTheme="majorBidi" w:cstheme="majorBidi"/>
                <w:b/>
                <w:bCs/>
                <w:i/>
                <w:iCs/>
                <w:sz w:val="24"/>
                <w:szCs w:val="24"/>
              </w:rPr>
              <w:t>sativa</w:t>
            </w:r>
            <w:proofErr w:type="spellEnd"/>
            <w:r w:rsidRPr="00A61A0A">
              <w:rPr>
                <w:rFonts w:asciiTheme="majorBidi" w:hAnsiTheme="majorBidi" w:cstheme="majorBidi"/>
                <w:b/>
                <w:bCs/>
                <w:i/>
                <w:iCs/>
                <w:sz w:val="24"/>
                <w:szCs w:val="24"/>
              </w:rPr>
              <w:t xml:space="preserve"> L.</w:t>
            </w:r>
          </w:p>
          <w:p w:rsidR="00A61A0A" w:rsidRPr="00A61A0A" w:rsidRDefault="00A61A0A" w:rsidP="00A61A0A">
            <w:pPr>
              <w:autoSpaceDE w:val="0"/>
              <w:autoSpaceDN w:val="0"/>
              <w:bidi/>
              <w:adjustRightInd w:val="0"/>
              <w:spacing w:line="276" w:lineRule="auto"/>
              <w:rPr>
                <w:rFonts w:asciiTheme="majorBidi" w:hAnsiTheme="majorBidi" w:cstheme="majorBidi"/>
                <w:b/>
                <w:bCs/>
                <w:sz w:val="24"/>
                <w:szCs w:val="24"/>
              </w:rPr>
            </w:pPr>
            <w:r w:rsidRPr="00A61A0A">
              <w:rPr>
                <w:rFonts w:asciiTheme="majorBidi" w:hAnsiTheme="majorBidi" w:cstheme="majorBidi"/>
                <w:b/>
                <w:bCs/>
                <w:sz w:val="24"/>
                <w:szCs w:val="24"/>
                <w:rtl/>
              </w:rPr>
              <w:t>الفصيلة</w:t>
            </w:r>
            <w:r w:rsidRPr="00A61A0A">
              <w:rPr>
                <w:rFonts w:asciiTheme="majorBidi" w:hAnsiTheme="majorBidi" w:cstheme="majorBidi"/>
                <w:b/>
                <w:bCs/>
                <w:sz w:val="24"/>
                <w:szCs w:val="24"/>
              </w:rPr>
              <w:t xml:space="preserve"> </w:t>
            </w:r>
            <w:r>
              <w:rPr>
                <w:rFonts w:asciiTheme="majorBidi" w:hAnsiTheme="majorBidi" w:cstheme="majorBidi" w:hint="cs"/>
                <w:b/>
                <w:bCs/>
                <w:sz w:val="24"/>
                <w:szCs w:val="24"/>
                <w:rtl/>
              </w:rPr>
              <w:t xml:space="preserve">الكلئية </w:t>
            </w:r>
            <w:r w:rsidRPr="00A61A0A">
              <w:rPr>
                <w:rFonts w:asciiTheme="majorBidi" w:hAnsiTheme="majorBidi" w:cstheme="majorBidi"/>
                <w:b/>
                <w:bCs/>
                <w:sz w:val="24"/>
                <w:szCs w:val="24"/>
              </w:rPr>
              <w:t xml:space="preserve"> </w:t>
            </w:r>
            <w:proofErr w:type="spellStart"/>
            <w:r>
              <w:rPr>
                <w:rFonts w:asciiTheme="majorBidi" w:hAnsiTheme="majorBidi" w:cstheme="majorBidi"/>
                <w:b/>
                <w:bCs/>
                <w:sz w:val="24"/>
                <w:szCs w:val="24"/>
              </w:rPr>
              <w:t>Poacée</w:t>
            </w:r>
            <w:proofErr w:type="spellEnd"/>
            <w:r>
              <w:rPr>
                <w:rFonts w:asciiTheme="majorBidi" w:hAnsiTheme="majorBidi" w:cstheme="majorBidi"/>
                <w:b/>
                <w:bCs/>
                <w:sz w:val="24"/>
                <w:szCs w:val="24"/>
              </w:rPr>
              <w:t xml:space="preserve"> </w:t>
            </w:r>
          </w:p>
          <w:p w:rsidR="00AF47A3" w:rsidRDefault="00AF47A3" w:rsidP="00AF47A3">
            <w:pPr>
              <w:autoSpaceDE w:val="0"/>
              <w:autoSpaceDN w:val="0"/>
              <w:bidi/>
              <w:adjustRightInd w:val="0"/>
              <w:spacing w:line="276" w:lineRule="auto"/>
              <w:rPr>
                <w:rFonts w:asciiTheme="majorBidi" w:hAnsiTheme="majorBidi" w:cstheme="majorBidi" w:hint="cs"/>
                <w:b/>
                <w:bCs/>
                <w:sz w:val="24"/>
                <w:szCs w:val="24"/>
                <w:rtl/>
              </w:rPr>
            </w:pPr>
          </w:p>
          <w:p w:rsidR="00A61A0A" w:rsidRDefault="00AF47A3" w:rsidP="00AF47A3">
            <w:pPr>
              <w:autoSpaceDE w:val="0"/>
              <w:autoSpaceDN w:val="0"/>
              <w:bidi/>
              <w:adjustRightInd w:val="0"/>
              <w:spacing w:line="276" w:lineRule="auto"/>
              <w:rPr>
                <w:rFonts w:asciiTheme="majorBidi" w:hAnsiTheme="majorBidi" w:cstheme="majorBidi" w:hint="cs"/>
                <w:b/>
                <w:bCs/>
                <w:sz w:val="24"/>
                <w:szCs w:val="24"/>
                <w:rtl/>
              </w:rPr>
            </w:pPr>
            <w:r>
              <w:rPr>
                <w:noProof/>
                <w:lang w:eastAsia="fr-FR"/>
              </w:rPr>
              <w:drawing>
                <wp:inline distT="0" distB="0" distL="0" distR="0" wp14:anchorId="4F8912C3" wp14:editId="58A19569">
                  <wp:extent cx="4530810" cy="1482811"/>
                  <wp:effectExtent l="0" t="0" r="0" b="0"/>
                  <wp:docPr id="30" name="Image 30" descr="F:\Nouveau dossier (6)\images (7).jpg"/>
                  <wp:cNvGraphicFramePr/>
                  <a:graphic xmlns:a="http://schemas.openxmlformats.org/drawingml/2006/main">
                    <a:graphicData uri="http://schemas.openxmlformats.org/drawingml/2006/picture">
                      <pic:pic xmlns:pic="http://schemas.openxmlformats.org/drawingml/2006/picture">
                        <pic:nvPicPr>
                          <pic:cNvPr id="47" name="Image 47" descr="F:\Nouveau dossier (6)\images (7).jpg"/>
                          <pic:cNvPicPr/>
                        </pic:nvPicPr>
                        <pic:blipFill>
                          <a:blip r:embed="rId239"/>
                          <a:srcRect/>
                          <a:stretch>
                            <a:fillRect/>
                          </a:stretch>
                        </pic:blipFill>
                        <pic:spPr bwMode="auto">
                          <a:xfrm>
                            <a:off x="0" y="0"/>
                            <a:ext cx="4525732" cy="1481149"/>
                          </a:xfrm>
                          <a:prstGeom prst="rect">
                            <a:avLst/>
                          </a:prstGeom>
                          <a:noFill/>
                          <a:ln w="9525">
                            <a:noFill/>
                            <a:miter lim="800000"/>
                            <a:headEnd/>
                            <a:tailEnd/>
                          </a:ln>
                        </pic:spPr>
                      </pic:pic>
                    </a:graphicData>
                  </a:graphic>
                </wp:inline>
              </w:drawing>
            </w:r>
          </w:p>
          <w:p w:rsidR="00AF47A3" w:rsidRPr="00AF47A3" w:rsidRDefault="00AF47A3" w:rsidP="00AF47A3">
            <w:pPr>
              <w:autoSpaceDE w:val="0"/>
              <w:autoSpaceDN w:val="0"/>
              <w:bidi/>
              <w:adjustRightInd w:val="0"/>
              <w:spacing w:line="276" w:lineRule="auto"/>
              <w:rPr>
                <w:rFonts w:asciiTheme="majorBidi" w:hAnsiTheme="majorBidi" w:cstheme="majorBidi" w:hint="cs"/>
                <w:b/>
                <w:bCs/>
                <w:sz w:val="24"/>
                <w:szCs w:val="24"/>
                <w:u w:val="single"/>
                <w:rtl/>
              </w:rPr>
            </w:pPr>
            <w:r w:rsidRPr="00AF47A3">
              <w:rPr>
                <w:rFonts w:asciiTheme="majorBidi" w:hAnsiTheme="majorBidi" w:cstheme="majorBidi"/>
                <w:b/>
                <w:bCs/>
                <w:sz w:val="24"/>
                <w:szCs w:val="24"/>
                <w:u w:val="single"/>
                <w:rtl/>
              </w:rPr>
              <w:t>وصف</w:t>
            </w:r>
            <w:r w:rsidRPr="00AF47A3">
              <w:rPr>
                <w:rFonts w:asciiTheme="majorBidi" w:hAnsiTheme="majorBidi" w:cstheme="majorBidi"/>
                <w:b/>
                <w:bCs/>
                <w:sz w:val="24"/>
                <w:szCs w:val="24"/>
                <w:u w:val="single"/>
              </w:rPr>
              <w:t xml:space="preserve"> </w:t>
            </w:r>
            <w:r w:rsidRPr="00AF47A3">
              <w:rPr>
                <w:rFonts w:asciiTheme="majorBidi" w:hAnsiTheme="majorBidi" w:cstheme="majorBidi"/>
                <w:b/>
                <w:bCs/>
                <w:sz w:val="24"/>
                <w:szCs w:val="24"/>
                <w:u w:val="single"/>
                <w:rtl/>
              </w:rPr>
              <w:t>النبات</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نبات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عشبي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حولي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طوله</w:t>
            </w:r>
            <w:r w:rsidRPr="00A61A0A">
              <w:rPr>
                <w:rFonts w:asciiTheme="majorBidi" w:hAnsiTheme="majorBidi" w:cstheme="majorBidi"/>
                <w:sz w:val="24"/>
                <w:szCs w:val="24"/>
              </w:rPr>
              <w:t xml:space="preserve"> 50 - 170 </w:t>
            </w:r>
            <w:r w:rsidRPr="00A61A0A">
              <w:rPr>
                <w:rFonts w:asciiTheme="majorBidi" w:hAnsiTheme="majorBidi" w:cstheme="majorBidi"/>
                <w:sz w:val="24"/>
                <w:szCs w:val="24"/>
                <w:rtl/>
              </w:rPr>
              <w:t>سم</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وقطر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ساقه</w:t>
            </w:r>
            <w:r w:rsidRPr="00A61A0A">
              <w:rPr>
                <w:rFonts w:asciiTheme="majorBidi" w:hAnsiTheme="majorBidi" w:cstheme="majorBidi"/>
                <w:sz w:val="24"/>
                <w:szCs w:val="24"/>
              </w:rPr>
              <w:t xml:space="preserve"> 3 - 6 </w:t>
            </w:r>
            <w:r w:rsidRPr="00A61A0A">
              <w:rPr>
                <w:rFonts w:asciiTheme="majorBidi" w:hAnsiTheme="majorBidi" w:cstheme="majorBidi"/>
                <w:sz w:val="24"/>
                <w:szCs w:val="24"/>
                <w:rtl/>
              </w:rPr>
              <w:t>ملم</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والاوراق</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خضراء</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او</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خضراء</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مزرقة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غالبا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تكون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مغطاه</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بطبقة</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شمعية</w:t>
            </w:r>
            <w:r w:rsidRPr="00A61A0A">
              <w:rPr>
                <w:rFonts w:asciiTheme="majorBidi" w:hAnsiTheme="majorBidi" w:cstheme="majorBidi"/>
                <w:sz w:val="24"/>
                <w:szCs w:val="24"/>
              </w:rPr>
              <w:t xml:space="preserve"> , </w:t>
            </w:r>
            <w:r w:rsidRPr="00A61A0A">
              <w:rPr>
                <w:rFonts w:asciiTheme="majorBidi" w:hAnsiTheme="majorBidi" w:cstheme="majorBidi"/>
                <w:sz w:val="24"/>
                <w:szCs w:val="24"/>
                <w:rtl/>
              </w:rPr>
              <w:t>طول</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الورقة</w:t>
            </w:r>
            <w:r w:rsidRPr="00A61A0A">
              <w:rPr>
                <w:rFonts w:asciiTheme="majorBidi" w:hAnsiTheme="majorBidi" w:cstheme="majorBidi"/>
                <w:sz w:val="24"/>
                <w:szCs w:val="24"/>
              </w:rPr>
              <w:t xml:space="preserve"> 20 - 45 </w:t>
            </w:r>
            <w:r w:rsidRPr="00A61A0A">
              <w:rPr>
                <w:rFonts w:asciiTheme="majorBidi" w:hAnsiTheme="majorBidi" w:cstheme="majorBidi"/>
                <w:sz w:val="24"/>
                <w:szCs w:val="24"/>
                <w:rtl/>
              </w:rPr>
              <w:t>سم</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وعرضها</w:t>
            </w:r>
            <w:r w:rsidRPr="00A61A0A">
              <w:rPr>
                <w:rFonts w:asciiTheme="majorBidi" w:hAnsiTheme="majorBidi" w:cstheme="majorBidi"/>
                <w:sz w:val="24"/>
                <w:szCs w:val="24"/>
              </w:rPr>
              <w:t xml:space="preserve"> 8 - 30 </w:t>
            </w:r>
            <w:r w:rsidRPr="00A61A0A">
              <w:rPr>
                <w:rFonts w:asciiTheme="majorBidi" w:hAnsiTheme="majorBidi" w:cstheme="majorBidi"/>
                <w:sz w:val="24"/>
                <w:szCs w:val="24"/>
                <w:rtl/>
              </w:rPr>
              <w:t>ملم</w:t>
            </w:r>
            <w:r w:rsidRPr="00A61A0A">
              <w:rPr>
                <w:rFonts w:asciiTheme="majorBidi" w:hAnsiTheme="majorBidi" w:cstheme="majorBidi"/>
                <w:sz w:val="24"/>
                <w:szCs w:val="24"/>
              </w:rPr>
              <w:t xml:space="preserve"> , </w:t>
            </w:r>
            <w:r w:rsidRPr="00A61A0A">
              <w:rPr>
                <w:rFonts w:asciiTheme="majorBidi" w:hAnsiTheme="majorBidi" w:cstheme="majorBidi"/>
                <w:sz w:val="24"/>
                <w:szCs w:val="24"/>
                <w:rtl/>
              </w:rPr>
              <w:t>والنورة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عنقودية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مركبة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وتحتوي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السنيبلة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على</w:t>
            </w:r>
            <w:r w:rsidRPr="00A61A0A">
              <w:rPr>
                <w:rFonts w:asciiTheme="majorBidi" w:hAnsiTheme="majorBidi" w:cstheme="majorBidi"/>
                <w:sz w:val="24"/>
                <w:szCs w:val="24"/>
              </w:rPr>
              <w:t xml:space="preserve"> 2 - 3 </w:t>
            </w:r>
            <w:r w:rsidRPr="00A61A0A">
              <w:rPr>
                <w:rFonts w:asciiTheme="majorBidi" w:hAnsiTheme="majorBidi" w:cstheme="majorBidi"/>
                <w:sz w:val="24"/>
                <w:szCs w:val="24"/>
                <w:rtl/>
              </w:rPr>
              <w:t>زهرة</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والثمرة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برة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محاطة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كليا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بالحرشفة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الزهرية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ولكنها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غير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ملتحمة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بها</w:t>
            </w:r>
            <w:r w:rsidRPr="00A61A0A">
              <w:rPr>
                <w:rFonts w:asciiTheme="majorBidi" w:hAnsiTheme="majorBidi" w:cstheme="majorBidi"/>
                <w:sz w:val="24"/>
                <w:szCs w:val="24"/>
              </w:rPr>
              <w:t xml:space="preserve"> , </w:t>
            </w:r>
            <w:r w:rsidRPr="00A61A0A">
              <w:rPr>
                <w:rFonts w:asciiTheme="majorBidi" w:hAnsiTheme="majorBidi" w:cstheme="majorBidi"/>
                <w:sz w:val="24"/>
                <w:szCs w:val="24"/>
                <w:rtl/>
              </w:rPr>
              <w:t>متطاولة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طولها</w:t>
            </w:r>
            <w:r w:rsidRPr="00A61A0A">
              <w:rPr>
                <w:rFonts w:asciiTheme="majorBidi" w:hAnsiTheme="majorBidi" w:cstheme="majorBidi"/>
                <w:sz w:val="24"/>
                <w:szCs w:val="24"/>
              </w:rPr>
              <w:t xml:space="preserve"> 8 - 11 </w:t>
            </w:r>
            <w:r w:rsidRPr="00A61A0A">
              <w:rPr>
                <w:rFonts w:asciiTheme="majorBidi" w:hAnsiTheme="majorBidi" w:cstheme="majorBidi"/>
                <w:sz w:val="24"/>
                <w:szCs w:val="24"/>
                <w:rtl/>
              </w:rPr>
              <w:t>ملم</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موبره</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ونادراً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ملساء</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ذات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ثلم</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عميق</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لونها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غالبا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ابيض</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او</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ابيض</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مصفر</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b/>
                <w:bCs/>
                <w:sz w:val="24"/>
                <w:szCs w:val="24"/>
              </w:rPr>
            </w:pPr>
            <w:r w:rsidRPr="00A61A0A">
              <w:rPr>
                <w:rFonts w:asciiTheme="majorBidi" w:hAnsiTheme="majorBidi" w:cstheme="majorBidi"/>
                <w:b/>
                <w:bCs/>
                <w:sz w:val="24"/>
                <w:szCs w:val="24"/>
                <w:rtl/>
              </w:rPr>
              <w:t>الاهمية</w:t>
            </w:r>
            <w:r w:rsidRPr="00A61A0A">
              <w:rPr>
                <w:rFonts w:asciiTheme="majorBidi" w:hAnsiTheme="majorBidi" w:cstheme="majorBidi"/>
                <w:b/>
                <w:bCs/>
                <w:sz w:val="24"/>
                <w:szCs w:val="24"/>
              </w:rPr>
              <w:t xml:space="preserve"> </w:t>
            </w:r>
            <w:r w:rsidRPr="00A61A0A">
              <w:rPr>
                <w:rFonts w:asciiTheme="majorBidi" w:hAnsiTheme="majorBidi" w:cstheme="majorBidi"/>
                <w:b/>
                <w:bCs/>
                <w:sz w:val="24"/>
                <w:szCs w:val="24"/>
                <w:rtl/>
              </w:rPr>
              <w:t>الاقتصادية</w:t>
            </w:r>
            <w:r w:rsidRPr="00A61A0A">
              <w:rPr>
                <w:rFonts w:asciiTheme="majorBidi" w:hAnsiTheme="majorBidi" w:cstheme="majorBidi"/>
                <w:b/>
                <w:bCs/>
                <w:sz w:val="24"/>
                <w:szCs w:val="24"/>
              </w:rPr>
              <w:t xml:space="preserve"> </w:t>
            </w:r>
            <w:r w:rsidRPr="00A61A0A">
              <w:rPr>
                <w:rFonts w:asciiTheme="majorBidi" w:hAnsiTheme="majorBidi" w:cstheme="majorBidi"/>
                <w:b/>
                <w:bCs/>
                <w:sz w:val="24"/>
                <w:szCs w:val="24"/>
                <w:rtl/>
              </w:rPr>
              <w:t>والاستعمال</w:t>
            </w:r>
            <w:r w:rsidRPr="00A61A0A">
              <w:rPr>
                <w:rFonts w:asciiTheme="majorBidi" w:hAnsiTheme="majorBidi" w:cstheme="majorBidi"/>
                <w:b/>
                <w:bCs/>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النباتات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العلفية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ذات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القيمة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الغذائية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العالية</w:t>
            </w:r>
            <w:r w:rsidRPr="00A61A0A">
              <w:rPr>
                <w:rFonts w:asciiTheme="majorBidi" w:hAnsiTheme="majorBidi" w:cstheme="majorBidi"/>
                <w:sz w:val="24"/>
                <w:szCs w:val="24"/>
              </w:rPr>
              <w:t xml:space="preserve"> , </w:t>
            </w:r>
            <w:r w:rsidRPr="00A61A0A">
              <w:rPr>
                <w:rFonts w:asciiTheme="majorBidi" w:hAnsiTheme="majorBidi" w:cstheme="majorBidi"/>
                <w:sz w:val="24"/>
                <w:szCs w:val="24"/>
                <w:rtl/>
              </w:rPr>
              <w:t>اذ</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تستعمل</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ثماره</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كأعلاف</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للماشية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وخاصة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صغيرة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السن</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والخيول</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واستعمالها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كأعلاف</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للدجاج</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يزيد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عدد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البيض</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ويزيد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كميه</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الحليب</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عند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الابقار</w:t>
            </w:r>
            <w:r w:rsidRPr="00A61A0A">
              <w:rPr>
                <w:rFonts w:asciiTheme="majorBidi" w:hAnsiTheme="majorBidi" w:cstheme="majorBidi"/>
                <w:sz w:val="24"/>
                <w:szCs w:val="24"/>
              </w:rPr>
              <w:t>.</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تحتوي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الثمار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حوالي</w:t>
            </w:r>
            <w:r w:rsidRPr="00A61A0A">
              <w:rPr>
                <w:rFonts w:asciiTheme="majorBidi" w:hAnsiTheme="majorBidi" w:cstheme="majorBidi"/>
                <w:sz w:val="24"/>
                <w:szCs w:val="24"/>
              </w:rPr>
              <w:t xml:space="preserve"> 14 %</w:t>
            </w:r>
            <w:r w:rsidRPr="00A61A0A">
              <w:rPr>
                <w:rFonts w:asciiTheme="majorBidi" w:hAnsiTheme="majorBidi" w:cstheme="majorBidi"/>
                <w:sz w:val="24"/>
                <w:szCs w:val="24"/>
                <w:rtl/>
              </w:rPr>
              <w:t>بروتينات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غنية</w:t>
            </w:r>
            <w:r w:rsidRPr="00A61A0A">
              <w:rPr>
                <w:rFonts w:asciiTheme="majorBidi" w:hAnsiTheme="majorBidi" w:cstheme="majorBidi"/>
                <w:sz w:val="24"/>
                <w:szCs w:val="24"/>
              </w:rPr>
              <w:t xml:space="preserve"> </w:t>
            </w:r>
            <w:proofErr w:type="spellStart"/>
            <w:r w:rsidRPr="00A61A0A">
              <w:rPr>
                <w:rFonts w:asciiTheme="majorBidi" w:hAnsiTheme="majorBidi" w:cstheme="majorBidi"/>
                <w:sz w:val="24"/>
                <w:szCs w:val="24"/>
                <w:rtl/>
              </w:rPr>
              <w:t>بالأحما</w:t>
            </w:r>
            <w:proofErr w:type="spellEnd"/>
            <w:r>
              <w:rPr>
                <w:rFonts w:asciiTheme="majorBidi" w:hAnsiTheme="majorBidi" w:cstheme="majorBidi" w:hint="cs"/>
                <w:sz w:val="24"/>
                <w:szCs w:val="24"/>
                <w:rtl/>
                <w:lang w:bidi="ar-DZ"/>
              </w:rPr>
              <w:t>ض</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الامينية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مثل</w:t>
            </w:r>
            <w:r w:rsidRPr="00A61A0A">
              <w:rPr>
                <w:rFonts w:asciiTheme="majorBidi" w:hAnsiTheme="majorBidi" w:cstheme="majorBidi"/>
                <w:sz w:val="24"/>
                <w:szCs w:val="24"/>
              </w:rPr>
              <w:t xml:space="preserve"> </w:t>
            </w:r>
            <w:proofErr w:type="spellStart"/>
            <w:r w:rsidRPr="00A61A0A">
              <w:rPr>
                <w:rFonts w:asciiTheme="majorBidi" w:hAnsiTheme="majorBidi" w:cstheme="majorBidi"/>
                <w:sz w:val="24"/>
                <w:szCs w:val="24"/>
                <w:rtl/>
              </w:rPr>
              <w:t>أرجنين</w:t>
            </w:r>
            <w:proofErr w:type="spellEnd"/>
            <w:r w:rsidRPr="00A61A0A">
              <w:rPr>
                <w:rFonts w:asciiTheme="majorBidi" w:hAnsiTheme="majorBidi" w:cstheme="majorBidi"/>
                <w:sz w:val="24"/>
                <w:szCs w:val="24"/>
              </w:rPr>
              <w:t xml:space="preserve"> </w:t>
            </w:r>
            <w:proofErr w:type="spellStart"/>
            <w:r w:rsidRPr="00A61A0A">
              <w:rPr>
                <w:rFonts w:asciiTheme="majorBidi" w:hAnsiTheme="majorBidi" w:cstheme="majorBidi"/>
                <w:sz w:val="24"/>
                <w:szCs w:val="24"/>
                <w:rtl/>
              </w:rPr>
              <w:t>والليزين</w:t>
            </w:r>
            <w:proofErr w:type="spellEnd"/>
            <w:r w:rsidRPr="00A61A0A">
              <w:rPr>
                <w:rFonts w:asciiTheme="majorBidi" w:hAnsiTheme="majorBidi" w:cstheme="majorBidi"/>
                <w:sz w:val="24"/>
                <w:szCs w:val="24"/>
              </w:rPr>
              <w:t xml:space="preserve"> </w:t>
            </w:r>
            <w:proofErr w:type="spellStart"/>
            <w:r w:rsidRPr="00A61A0A">
              <w:rPr>
                <w:rFonts w:asciiTheme="majorBidi" w:hAnsiTheme="majorBidi" w:cstheme="majorBidi"/>
                <w:sz w:val="24"/>
                <w:szCs w:val="24"/>
                <w:rtl/>
              </w:rPr>
              <w:t>والتربتوفان</w:t>
            </w:r>
            <w:proofErr w:type="spellEnd"/>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وغيرها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وعلى</w:t>
            </w:r>
            <w:r w:rsidRPr="00A61A0A">
              <w:rPr>
                <w:rFonts w:asciiTheme="majorBidi" w:hAnsiTheme="majorBidi" w:cstheme="majorBidi"/>
                <w:sz w:val="24"/>
                <w:szCs w:val="24"/>
              </w:rPr>
              <w:t xml:space="preserve"> 53 % </w:t>
            </w:r>
            <w:r w:rsidRPr="00A61A0A">
              <w:rPr>
                <w:rFonts w:asciiTheme="majorBidi" w:hAnsiTheme="majorBidi" w:cstheme="majorBidi"/>
                <w:sz w:val="24"/>
                <w:szCs w:val="24"/>
                <w:rtl/>
              </w:rPr>
              <w:t>نشا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w:t>
            </w:r>
            <w:r w:rsidRPr="00A61A0A">
              <w:rPr>
                <w:rFonts w:asciiTheme="majorBidi" w:hAnsiTheme="majorBidi" w:cstheme="majorBidi"/>
                <w:sz w:val="24"/>
                <w:szCs w:val="24"/>
              </w:rPr>
              <w:t xml:space="preserve"> 4 -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Pr>
              <w:lastRenderedPageBreak/>
              <w:t xml:space="preserve">6 </w:t>
            </w:r>
            <w:r w:rsidRPr="00A61A0A">
              <w:rPr>
                <w:rFonts w:asciiTheme="majorBidi" w:hAnsiTheme="majorBidi" w:cstheme="majorBidi"/>
                <w:sz w:val="24"/>
                <w:szCs w:val="24"/>
                <w:rtl/>
              </w:rPr>
              <w:t>زيت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تحتوي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فيتامين</w:t>
            </w:r>
            <w:r w:rsidRPr="00A61A0A">
              <w:rPr>
                <w:rFonts w:asciiTheme="majorBidi" w:hAnsiTheme="majorBidi" w:cstheme="majorBidi"/>
                <w:sz w:val="24"/>
                <w:szCs w:val="24"/>
              </w:rPr>
              <w:t xml:space="preserve"> B1 </w:t>
            </w:r>
            <w:r w:rsidRPr="00A61A0A">
              <w:rPr>
                <w:rFonts w:asciiTheme="majorBidi" w:hAnsiTheme="majorBidi" w:cstheme="majorBidi"/>
                <w:sz w:val="24"/>
                <w:szCs w:val="24"/>
                <w:rtl/>
              </w:rPr>
              <w:t>و</w:t>
            </w:r>
            <w:r w:rsidRPr="00A61A0A">
              <w:rPr>
                <w:rFonts w:asciiTheme="majorBidi" w:hAnsiTheme="majorBidi" w:cstheme="majorBidi"/>
                <w:sz w:val="24"/>
                <w:szCs w:val="24"/>
              </w:rPr>
              <w:t xml:space="preserve"> B2 </w:t>
            </w:r>
            <w:r w:rsidRPr="00A61A0A">
              <w:rPr>
                <w:rFonts w:asciiTheme="majorBidi" w:hAnsiTheme="majorBidi" w:cstheme="majorBidi"/>
                <w:sz w:val="24"/>
                <w:szCs w:val="24"/>
                <w:rtl/>
              </w:rPr>
              <w:t>وعلى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مركبات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معدنية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للحديد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والفسفور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يحتوي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الوحدات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الغذائية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اكثر</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القمح</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وسميد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الاطعمة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الجيدة</w:t>
            </w:r>
            <w:r w:rsidRPr="00A61A0A">
              <w:rPr>
                <w:rFonts w:asciiTheme="majorBidi" w:hAnsiTheme="majorBidi" w:cstheme="majorBidi"/>
                <w:sz w:val="24"/>
                <w:szCs w:val="24"/>
              </w:rPr>
              <w:t xml:space="preserve"> , </w:t>
            </w:r>
            <w:r w:rsidRPr="00A61A0A">
              <w:rPr>
                <w:rFonts w:asciiTheme="majorBidi" w:hAnsiTheme="majorBidi" w:cstheme="majorBidi"/>
                <w:sz w:val="24"/>
                <w:szCs w:val="24"/>
                <w:rtl/>
              </w:rPr>
              <w:t>علما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بأن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المنتجات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الغذائية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المصنوعة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ثمار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ذات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طاقة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غذائية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عالية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وسهلة</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الهضم</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ولها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اهمية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كبيرة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يعانون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امرا</w:t>
            </w:r>
            <w:r>
              <w:rPr>
                <w:rFonts w:asciiTheme="majorBidi" w:hAnsiTheme="majorBidi" w:cstheme="majorBidi" w:hint="cs"/>
                <w:sz w:val="24"/>
                <w:szCs w:val="24"/>
                <w:rtl/>
              </w:rPr>
              <w:t>ض</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معدية</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يتمتع</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دقيق</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بخاصية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تأخير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تزنخ</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الدهون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لذا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يستخدم</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دقيقه</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في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طلي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الورق</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الذي</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يستعمل</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لتعبئة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المواد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الغذائية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الحاوية</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على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نسبة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عالية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proofErr w:type="gramStart"/>
            <w:r w:rsidRPr="00A61A0A">
              <w:rPr>
                <w:rFonts w:asciiTheme="majorBidi" w:hAnsiTheme="majorBidi" w:cstheme="majorBidi"/>
                <w:sz w:val="24"/>
                <w:szCs w:val="24"/>
                <w:rtl/>
              </w:rPr>
              <w:t>الدهون</w:t>
            </w:r>
            <w:r w:rsidRPr="00A61A0A">
              <w:rPr>
                <w:rFonts w:asciiTheme="majorBidi" w:hAnsiTheme="majorBidi" w:cstheme="majorBidi"/>
                <w:sz w:val="24"/>
                <w:szCs w:val="24"/>
              </w:rPr>
              <w:t xml:space="preserve"> .</w:t>
            </w:r>
            <w:proofErr w:type="gramEnd"/>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ويستعمل</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القش</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الدريس</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والمادة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الخضراء</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كأعلاف</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للحيوانات</w:t>
            </w:r>
            <w:r w:rsidRPr="00A61A0A">
              <w:rPr>
                <w:rFonts w:asciiTheme="majorBidi" w:hAnsiTheme="majorBidi" w:cstheme="majorBidi"/>
                <w:sz w:val="24"/>
                <w:szCs w:val="24"/>
              </w:rPr>
              <w:t xml:space="preserve"> , </w:t>
            </w:r>
            <w:r w:rsidRPr="00A61A0A">
              <w:rPr>
                <w:rFonts w:asciiTheme="majorBidi" w:hAnsiTheme="majorBidi" w:cstheme="majorBidi"/>
                <w:sz w:val="24"/>
                <w:szCs w:val="24"/>
                <w:rtl/>
              </w:rPr>
              <w:t>كما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أن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غالبا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يزرع</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مع</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النباتات</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القرنية</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b/>
                <w:bCs/>
                <w:sz w:val="24"/>
                <w:szCs w:val="24"/>
              </w:rPr>
            </w:pPr>
            <w:r w:rsidRPr="00A61A0A">
              <w:rPr>
                <w:rFonts w:asciiTheme="majorBidi" w:hAnsiTheme="majorBidi" w:cstheme="majorBidi"/>
                <w:b/>
                <w:bCs/>
                <w:sz w:val="24"/>
                <w:szCs w:val="24"/>
                <w:rtl/>
              </w:rPr>
              <w:t>الخواص</w:t>
            </w:r>
            <w:r w:rsidRPr="00A61A0A">
              <w:rPr>
                <w:rFonts w:asciiTheme="majorBidi" w:hAnsiTheme="majorBidi" w:cstheme="majorBidi"/>
                <w:b/>
                <w:bCs/>
                <w:sz w:val="24"/>
                <w:szCs w:val="24"/>
              </w:rPr>
              <w:t xml:space="preserve"> </w:t>
            </w:r>
            <w:r w:rsidRPr="00A61A0A">
              <w:rPr>
                <w:rFonts w:asciiTheme="majorBidi" w:hAnsiTheme="majorBidi" w:cstheme="majorBidi"/>
                <w:b/>
                <w:bCs/>
                <w:sz w:val="24"/>
                <w:szCs w:val="24"/>
                <w:rtl/>
              </w:rPr>
              <w:t>البيولوجية</w:t>
            </w:r>
            <w:r w:rsidRPr="00A61A0A">
              <w:rPr>
                <w:rFonts w:asciiTheme="majorBidi" w:hAnsiTheme="majorBidi" w:cstheme="majorBidi"/>
                <w:b/>
                <w:bCs/>
                <w:sz w:val="24"/>
                <w:szCs w:val="24"/>
              </w:rPr>
              <w:t xml:space="preserve"> </w:t>
            </w:r>
            <w:r w:rsidRPr="00A61A0A">
              <w:rPr>
                <w:rFonts w:asciiTheme="majorBidi" w:hAnsiTheme="majorBidi" w:cstheme="majorBidi"/>
                <w:b/>
                <w:bCs/>
                <w:sz w:val="24"/>
                <w:szCs w:val="24"/>
                <w:rtl/>
              </w:rPr>
              <w:t>وزراعة</w:t>
            </w:r>
            <w:r w:rsidRPr="00A61A0A">
              <w:rPr>
                <w:rFonts w:asciiTheme="majorBidi" w:hAnsiTheme="majorBidi" w:cstheme="majorBidi"/>
                <w:b/>
                <w:bCs/>
                <w:sz w:val="24"/>
                <w:szCs w:val="24"/>
              </w:rPr>
              <w:t xml:space="preserve"> </w:t>
            </w:r>
            <w:r w:rsidRPr="00A61A0A">
              <w:rPr>
                <w:rFonts w:asciiTheme="majorBidi" w:hAnsiTheme="majorBidi" w:cstheme="majorBidi"/>
                <w:b/>
                <w:bCs/>
                <w:sz w:val="24"/>
                <w:szCs w:val="24"/>
                <w:rtl/>
              </w:rPr>
              <w:t>الشوفان</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يمتد</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فصل</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نمو</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مدة</w:t>
            </w:r>
            <w:r w:rsidRPr="00A61A0A">
              <w:rPr>
                <w:rFonts w:asciiTheme="majorBidi" w:hAnsiTheme="majorBidi" w:cstheme="majorBidi"/>
                <w:sz w:val="24"/>
                <w:szCs w:val="24"/>
              </w:rPr>
              <w:t xml:space="preserve"> 100 - 120 </w:t>
            </w:r>
            <w:proofErr w:type="gramStart"/>
            <w:r w:rsidRPr="00A61A0A">
              <w:rPr>
                <w:rFonts w:asciiTheme="majorBidi" w:hAnsiTheme="majorBidi" w:cstheme="majorBidi"/>
                <w:sz w:val="24"/>
                <w:szCs w:val="24"/>
                <w:rtl/>
              </w:rPr>
              <w:t>يوما</w:t>
            </w:r>
            <w:r w:rsidRPr="00A61A0A">
              <w:rPr>
                <w:rFonts w:asciiTheme="majorBidi" w:hAnsiTheme="majorBidi" w:cstheme="majorBidi"/>
                <w:sz w:val="24"/>
                <w:szCs w:val="24"/>
              </w:rPr>
              <w:t xml:space="preserve"> ,</w:t>
            </w:r>
            <w:proofErr w:type="gramEnd"/>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وهو</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لا</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يتطلب</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حرارة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مرتفعة</w:t>
            </w:r>
            <w:r w:rsidRPr="00A61A0A">
              <w:rPr>
                <w:rFonts w:asciiTheme="majorBidi" w:hAnsiTheme="majorBidi" w:cstheme="majorBidi"/>
                <w:sz w:val="24"/>
                <w:szCs w:val="24"/>
              </w:rPr>
              <w:t xml:space="preserve"> .</w:t>
            </w:r>
          </w:p>
          <w:p w:rsidR="00A61A0A" w:rsidRPr="00A61A0A" w:rsidRDefault="00A61A0A" w:rsidP="00A61A0A">
            <w:pPr>
              <w:autoSpaceDE w:val="0"/>
              <w:autoSpaceDN w:val="0"/>
              <w:bidi/>
              <w:adjustRightInd w:val="0"/>
              <w:spacing w:line="276" w:lineRule="auto"/>
              <w:rPr>
                <w:rFonts w:asciiTheme="majorBidi" w:hAnsiTheme="majorBidi" w:cstheme="majorBidi"/>
                <w:sz w:val="24"/>
                <w:szCs w:val="24"/>
              </w:rPr>
            </w:pPr>
            <w:r w:rsidRPr="00A61A0A">
              <w:rPr>
                <w:rFonts w:asciiTheme="majorBidi" w:hAnsiTheme="majorBidi" w:cstheme="majorBidi"/>
                <w:sz w:val="24"/>
                <w:szCs w:val="24"/>
                <w:rtl/>
              </w:rPr>
              <w:t>ويتطلب</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رطوبة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تربة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مرتفعة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فهو</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محب</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للرطوبة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اكثر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من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الشعير</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والقمح</w:t>
            </w:r>
            <w:r w:rsidRPr="00A61A0A">
              <w:rPr>
                <w:rFonts w:asciiTheme="majorBidi" w:hAnsiTheme="majorBidi" w:cstheme="majorBidi"/>
                <w:sz w:val="24"/>
                <w:szCs w:val="24"/>
              </w:rPr>
              <w:t xml:space="preserve"> .</w:t>
            </w:r>
          </w:p>
          <w:p w:rsidR="00823641" w:rsidRDefault="00A61A0A" w:rsidP="00823641">
            <w:pPr>
              <w:autoSpaceDE w:val="0"/>
              <w:autoSpaceDN w:val="0"/>
              <w:bidi/>
              <w:adjustRightInd w:val="0"/>
              <w:spacing w:line="276" w:lineRule="auto"/>
              <w:jc w:val="center"/>
              <w:rPr>
                <w:rFonts w:asciiTheme="majorBidi" w:hAnsiTheme="majorBidi" w:cstheme="majorBidi"/>
                <w:sz w:val="24"/>
                <w:szCs w:val="24"/>
              </w:rPr>
            </w:pPr>
            <w:r w:rsidRPr="00A61A0A">
              <w:rPr>
                <w:rFonts w:asciiTheme="majorBidi" w:hAnsiTheme="majorBidi" w:cstheme="majorBidi"/>
                <w:sz w:val="24"/>
                <w:szCs w:val="24"/>
                <w:rtl/>
              </w:rPr>
              <w:t>ويعيش</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كافة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انواع</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التربة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وحتى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على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التربة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الحمضية</w:t>
            </w:r>
            <w:r w:rsidR="00823641">
              <w:rPr>
                <w:rFonts w:asciiTheme="majorBidi" w:hAnsiTheme="majorBidi" w:cstheme="majorBidi" w:hint="cs"/>
                <w:sz w:val="24"/>
                <w:szCs w:val="24"/>
                <w:rtl/>
              </w:rPr>
              <w:t>(</w:t>
            </w:r>
            <w:r w:rsidR="00823641">
              <w:rPr>
                <w:rFonts w:asciiTheme="majorBidi" w:hAnsiTheme="majorBidi" w:cstheme="majorBidi"/>
                <w:sz w:val="24"/>
                <w:szCs w:val="24"/>
              </w:rPr>
              <w:t>(</w:t>
            </w:r>
            <w:r w:rsidRPr="00A61A0A">
              <w:rPr>
                <w:rFonts w:asciiTheme="majorBidi" w:hAnsiTheme="majorBidi" w:cstheme="majorBidi"/>
                <w:sz w:val="24"/>
                <w:szCs w:val="24"/>
              </w:rPr>
              <w:t xml:space="preserve"> PH = 5 - 6 </w:t>
            </w:r>
            <w:r w:rsidRPr="00A61A0A">
              <w:rPr>
                <w:rFonts w:asciiTheme="majorBidi" w:hAnsiTheme="majorBidi" w:cstheme="majorBidi"/>
                <w:sz w:val="24"/>
                <w:szCs w:val="24"/>
                <w:rtl/>
              </w:rPr>
              <w:t>و</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يحتاج</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الشوفان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الى</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اسمدة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سريعة</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الذوبان</w:t>
            </w:r>
            <w:r w:rsidRPr="00A61A0A">
              <w:rPr>
                <w:rFonts w:asciiTheme="majorBidi" w:hAnsiTheme="majorBidi" w:cstheme="majorBidi"/>
                <w:sz w:val="24"/>
                <w:szCs w:val="24"/>
              </w:rPr>
              <w:t xml:space="preserve"> </w:t>
            </w:r>
            <w:r w:rsidRPr="00A61A0A">
              <w:rPr>
                <w:rFonts w:asciiTheme="majorBidi" w:hAnsiTheme="majorBidi" w:cstheme="majorBidi"/>
                <w:sz w:val="24"/>
                <w:szCs w:val="24"/>
                <w:rtl/>
              </w:rPr>
              <w:t>والامتصاص</w:t>
            </w:r>
          </w:p>
          <w:p w:rsidR="00823641" w:rsidRPr="00823641" w:rsidRDefault="00823641" w:rsidP="00823641">
            <w:pPr>
              <w:shd w:val="clear" w:color="auto" w:fill="FFFFFF"/>
              <w:spacing w:line="276" w:lineRule="auto"/>
              <w:jc w:val="right"/>
              <w:rPr>
                <w:rFonts w:asciiTheme="majorBidi" w:eastAsia="Times New Roman" w:hAnsiTheme="majorBidi" w:cstheme="majorBidi"/>
                <w:sz w:val="24"/>
                <w:szCs w:val="24"/>
                <w:lang w:eastAsia="fr-FR"/>
              </w:rPr>
            </w:pPr>
            <w:r w:rsidRPr="00823641">
              <w:rPr>
                <w:rFonts w:asciiTheme="majorBidi" w:eastAsia="Times New Roman" w:hAnsiTheme="majorBidi" w:cstheme="majorBidi"/>
                <w:sz w:val="24"/>
                <w:szCs w:val="24"/>
                <w:rtl/>
                <w:lang w:eastAsia="fr-FR"/>
              </w:rPr>
              <w:t xml:space="preserve">يعد الشوفان العادي من النباتات التي تنموا جيداً في المناطق الباردة الرطبة مثل شمال الولايات المتحدة وجنوب كندا وشمال أوروبا بينما يحتاج الشوفان الأحمر إلى مناخ حار وهذه الصفة ساعدت على امتداد زراعته في مناطق واسعة مثل جنوب الولايات المتحدة ومنطقة البحر الأبيض المتوسط وجنوب أوروبا وأستراليا والأرجنتين. </w:t>
            </w:r>
            <w:proofErr w:type="gramStart"/>
            <w:r w:rsidRPr="00823641">
              <w:rPr>
                <w:rFonts w:asciiTheme="majorBidi" w:eastAsia="Times New Roman" w:hAnsiTheme="majorBidi" w:cstheme="majorBidi"/>
                <w:sz w:val="24"/>
                <w:szCs w:val="24"/>
                <w:rtl/>
                <w:lang w:eastAsia="fr-FR"/>
              </w:rPr>
              <w:t>ويتميز</w:t>
            </w:r>
            <w:proofErr w:type="gramEnd"/>
            <w:r w:rsidRPr="00823641">
              <w:rPr>
                <w:rFonts w:asciiTheme="majorBidi" w:eastAsia="Times New Roman" w:hAnsiTheme="majorBidi" w:cstheme="majorBidi"/>
                <w:sz w:val="24"/>
                <w:szCs w:val="24"/>
                <w:rtl/>
                <w:lang w:eastAsia="fr-FR"/>
              </w:rPr>
              <w:t xml:space="preserve"> الشوفان الأحمر بتحمله للجفاف والحرارة المرتفعة ومقاومته للأمراض الفطرية إذ يمكث المحصول في الأرض مدة تتراوح بين 100 - 120 يوماً من دون أن يتطلب حرارة مرتفعة إذ تنبت بذوره في درجة حرارة 1 - 2. وتتحمل الصقيع </w:t>
            </w:r>
            <w:proofErr w:type="gramStart"/>
            <w:r w:rsidRPr="00823641">
              <w:rPr>
                <w:rFonts w:asciiTheme="majorBidi" w:eastAsia="Times New Roman" w:hAnsiTheme="majorBidi" w:cstheme="majorBidi"/>
                <w:sz w:val="24"/>
                <w:szCs w:val="24"/>
                <w:rtl/>
                <w:lang w:eastAsia="fr-FR"/>
              </w:rPr>
              <w:t>من</w:t>
            </w:r>
            <w:proofErr w:type="gramEnd"/>
            <w:r w:rsidRPr="00823641">
              <w:rPr>
                <w:rFonts w:asciiTheme="majorBidi" w:eastAsia="Times New Roman" w:hAnsiTheme="majorBidi" w:cstheme="majorBidi"/>
                <w:sz w:val="24"/>
                <w:szCs w:val="24"/>
                <w:rtl/>
                <w:lang w:eastAsia="fr-FR"/>
              </w:rPr>
              <w:t xml:space="preserve"> -3 إلى -5 درجة. ويتطلب رطوبة تربة مرتفعة </w:t>
            </w:r>
            <w:proofErr w:type="gramStart"/>
            <w:r w:rsidRPr="00823641">
              <w:rPr>
                <w:rFonts w:asciiTheme="majorBidi" w:eastAsia="Times New Roman" w:hAnsiTheme="majorBidi" w:cstheme="majorBidi"/>
                <w:sz w:val="24"/>
                <w:szCs w:val="24"/>
                <w:rtl/>
                <w:lang w:eastAsia="fr-FR"/>
              </w:rPr>
              <w:t>فهو</w:t>
            </w:r>
            <w:proofErr w:type="gramEnd"/>
            <w:r w:rsidRPr="00823641">
              <w:rPr>
                <w:rFonts w:asciiTheme="majorBidi" w:eastAsia="Times New Roman" w:hAnsiTheme="majorBidi" w:cstheme="majorBidi"/>
                <w:sz w:val="24"/>
                <w:szCs w:val="24"/>
                <w:rtl/>
                <w:lang w:eastAsia="fr-FR"/>
              </w:rPr>
              <w:t xml:space="preserve"> محب للرطوبة أكثر من الشعير والقمح، كما أنه حساس لجفاف الهواء</w:t>
            </w:r>
          </w:p>
          <w:p w:rsidR="00823641" w:rsidRDefault="00823641" w:rsidP="008D662E">
            <w:pPr>
              <w:pStyle w:val="Paragraphedeliste"/>
              <w:numPr>
                <w:ilvl w:val="0"/>
                <w:numId w:val="22"/>
              </w:numPr>
              <w:shd w:val="clear" w:color="auto" w:fill="FFFFFF"/>
              <w:bidi/>
              <w:rPr>
                <w:rFonts w:asciiTheme="majorBidi" w:eastAsia="Times New Roman" w:hAnsiTheme="majorBidi" w:cstheme="majorBidi" w:hint="cs"/>
                <w:sz w:val="24"/>
                <w:szCs w:val="24"/>
                <w:lang w:eastAsia="fr-FR"/>
              </w:rPr>
            </w:pPr>
            <w:r w:rsidRPr="00823641">
              <w:rPr>
                <w:rFonts w:asciiTheme="majorBidi" w:eastAsia="Times New Roman" w:hAnsiTheme="majorBidi" w:cstheme="majorBidi"/>
                <w:sz w:val="24"/>
                <w:szCs w:val="24"/>
                <w:rtl/>
                <w:lang w:eastAsia="fr-FR"/>
              </w:rPr>
              <w:t xml:space="preserve">يؤدي ارتفاع درجات الحرارة، وخاصة عند التزهير إلى قلة نسبة العقد في السنابل وإلى التبكير في نضج البذور قبل اكتمال تكوينها </w:t>
            </w:r>
          </w:p>
          <w:p w:rsidR="00823641" w:rsidRDefault="00823641" w:rsidP="008D662E">
            <w:pPr>
              <w:pStyle w:val="Paragraphedeliste"/>
              <w:numPr>
                <w:ilvl w:val="0"/>
                <w:numId w:val="22"/>
              </w:numPr>
              <w:shd w:val="clear" w:color="auto" w:fill="FFFFFF"/>
              <w:bidi/>
              <w:rPr>
                <w:rFonts w:asciiTheme="majorBidi" w:eastAsia="Times New Roman" w:hAnsiTheme="majorBidi" w:cstheme="majorBidi" w:hint="cs"/>
                <w:sz w:val="24"/>
                <w:szCs w:val="24"/>
                <w:lang w:eastAsia="fr-FR"/>
              </w:rPr>
            </w:pPr>
            <w:r w:rsidRPr="00823641">
              <w:rPr>
                <w:rFonts w:asciiTheme="majorBidi" w:eastAsia="Times New Roman" w:hAnsiTheme="majorBidi" w:cstheme="majorBidi"/>
                <w:sz w:val="24"/>
                <w:szCs w:val="24"/>
                <w:rtl/>
                <w:lang w:eastAsia="fr-FR"/>
              </w:rPr>
              <w:t xml:space="preserve">تزداد الاصابة بالأمراض عند توفر الجو الحار الرطب وتؤثر درجة الحرارة والضوء في عدد الفروع </w:t>
            </w:r>
            <w:proofErr w:type="spellStart"/>
            <w:r w:rsidRPr="00823641">
              <w:rPr>
                <w:rFonts w:asciiTheme="majorBidi" w:eastAsia="Times New Roman" w:hAnsiTheme="majorBidi" w:cstheme="majorBidi"/>
                <w:sz w:val="24"/>
                <w:szCs w:val="24"/>
                <w:rtl/>
                <w:lang w:eastAsia="fr-FR"/>
              </w:rPr>
              <w:t>الثمرية</w:t>
            </w:r>
            <w:proofErr w:type="spellEnd"/>
            <w:r w:rsidRPr="00823641">
              <w:rPr>
                <w:rFonts w:asciiTheme="majorBidi" w:eastAsia="Times New Roman" w:hAnsiTheme="majorBidi" w:cstheme="majorBidi"/>
                <w:sz w:val="24"/>
                <w:szCs w:val="24"/>
                <w:rtl/>
                <w:lang w:eastAsia="fr-FR"/>
              </w:rPr>
              <w:t xml:space="preserve"> ويزداد عدد الفروع </w:t>
            </w:r>
            <w:proofErr w:type="spellStart"/>
            <w:r w:rsidRPr="00823641">
              <w:rPr>
                <w:rFonts w:asciiTheme="majorBidi" w:eastAsia="Times New Roman" w:hAnsiTheme="majorBidi" w:cstheme="majorBidi"/>
                <w:sz w:val="24"/>
                <w:szCs w:val="24"/>
                <w:rtl/>
                <w:lang w:eastAsia="fr-FR"/>
              </w:rPr>
              <w:t>الثمرية</w:t>
            </w:r>
            <w:proofErr w:type="spellEnd"/>
            <w:r w:rsidRPr="00823641">
              <w:rPr>
                <w:rFonts w:asciiTheme="majorBidi" w:eastAsia="Times New Roman" w:hAnsiTheme="majorBidi" w:cstheme="majorBidi"/>
                <w:sz w:val="24"/>
                <w:szCs w:val="24"/>
                <w:rtl/>
                <w:lang w:eastAsia="fr-FR"/>
              </w:rPr>
              <w:t xml:space="preserve"> والعناقيد عندما يصل طول النهار إلى الفترة الحرجة ولكل محصول فترة حرجة خاصة به </w:t>
            </w:r>
          </w:p>
          <w:p w:rsidR="00823641" w:rsidRDefault="00823641" w:rsidP="008D662E">
            <w:pPr>
              <w:pStyle w:val="Paragraphedeliste"/>
              <w:numPr>
                <w:ilvl w:val="0"/>
                <w:numId w:val="22"/>
              </w:numPr>
              <w:shd w:val="clear" w:color="auto" w:fill="FFFFFF"/>
              <w:bidi/>
              <w:rPr>
                <w:rFonts w:asciiTheme="majorBidi" w:eastAsia="Times New Roman" w:hAnsiTheme="majorBidi" w:cstheme="majorBidi" w:hint="cs"/>
                <w:sz w:val="24"/>
                <w:szCs w:val="24"/>
                <w:lang w:eastAsia="fr-FR"/>
              </w:rPr>
            </w:pPr>
            <w:r w:rsidRPr="00823641">
              <w:rPr>
                <w:rFonts w:asciiTheme="majorBidi" w:eastAsia="Times New Roman" w:hAnsiTheme="majorBidi" w:cstheme="majorBidi"/>
                <w:sz w:val="24"/>
                <w:szCs w:val="24"/>
                <w:rtl/>
                <w:lang w:eastAsia="fr-FR"/>
              </w:rPr>
              <w:t>ويبدأ ازهار المحصول بعد أن تصل درجة الحرارة أقصاها في النهار</w:t>
            </w:r>
          </w:p>
          <w:p w:rsidR="00823641" w:rsidRDefault="00823641" w:rsidP="008D662E">
            <w:pPr>
              <w:pStyle w:val="Paragraphedeliste"/>
              <w:numPr>
                <w:ilvl w:val="0"/>
                <w:numId w:val="22"/>
              </w:numPr>
              <w:shd w:val="clear" w:color="auto" w:fill="FFFFFF"/>
              <w:bidi/>
              <w:rPr>
                <w:rFonts w:asciiTheme="majorBidi" w:eastAsia="Times New Roman" w:hAnsiTheme="majorBidi" w:cstheme="majorBidi" w:hint="cs"/>
                <w:sz w:val="24"/>
                <w:szCs w:val="24"/>
                <w:lang w:eastAsia="fr-FR"/>
              </w:rPr>
            </w:pPr>
            <w:r w:rsidRPr="00823641">
              <w:rPr>
                <w:rFonts w:asciiTheme="majorBidi" w:eastAsia="Times New Roman" w:hAnsiTheme="majorBidi" w:cstheme="majorBidi"/>
                <w:sz w:val="24"/>
                <w:szCs w:val="24"/>
                <w:rtl/>
                <w:lang w:eastAsia="fr-FR"/>
              </w:rPr>
              <w:t>تزداد مق</w:t>
            </w:r>
            <w:r w:rsidRPr="00823641">
              <w:rPr>
                <w:rFonts w:asciiTheme="majorBidi" w:eastAsia="Times New Roman" w:hAnsiTheme="majorBidi" w:cstheme="majorBidi" w:hint="cs"/>
                <w:sz w:val="24"/>
                <w:szCs w:val="24"/>
                <w:rtl/>
                <w:lang w:eastAsia="fr-FR" w:bidi="ar-DZ"/>
              </w:rPr>
              <w:t>ا</w:t>
            </w:r>
            <w:proofErr w:type="spellStart"/>
            <w:r w:rsidRPr="00823641">
              <w:rPr>
                <w:rFonts w:asciiTheme="majorBidi" w:eastAsia="Times New Roman" w:hAnsiTheme="majorBidi" w:cstheme="majorBidi"/>
                <w:sz w:val="24"/>
                <w:szCs w:val="24"/>
                <w:rtl/>
                <w:lang w:eastAsia="fr-FR"/>
              </w:rPr>
              <w:t>ومة</w:t>
            </w:r>
            <w:proofErr w:type="spellEnd"/>
            <w:r w:rsidRPr="00823641">
              <w:rPr>
                <w:rFonts w:asciiTheme="majorBidi" w:eastAsia="Times New Roman" w:hAnsiTheme="majorBidi" w:cstheme="majorBidi"/>
                <w:sz w:val="24"/>
                <w:szCs w:val="24"/>
                <w:rtl/>
                <w:lang w:eastAsia="fr-FR"/>
              </w:rPr>
              <w:t xml:space="preserve"> الشوفان للحرارة بدرجة أكثر عند ابتداء تكوين السنابل والأصناف الشتوية البطيئة النمو ذات سيقان قصيرة وأكثر مقاومة من الأصناف سريعة النمو ذات السيقان الغليظة وتمتاز معظم الأصناف المقاومة بوجود سفا وحبوب داكنة اللون وإن عدد التفرعات الخضرية في أصناف المجموعة الشتوية أكثر مما في أصناف المجموعة الربيعية</w:t>
            </w:r>
            <w:r w:rsidRPr="00823641">
              <w:rPr>
                <w:rFonts w:asciiTheme="majorBidi" w:eastAsia="Times New Roman" w:hAnsiTheme="majorBidi" w:cstheme="majorBidi" w:hint="cs"/>
                <w:sz w:val="24"/>
                <w:szCs w:val="24"/>
                <w:rtl/>
                <w:lang w:eastAsia="fr-FR"/>
              </w:rPr>
              <w:t xml:space="preserve"> </w:t>
            </w:r>
            <w:r w:rsidRPr="00823641">
              <w:rPr>
                <w:rFonts w:asciiTheme="majorBidi" w:eastAsia="Times New Roman" w:hAnsiTheme="majorBidi" w:cstheme="majorBidi" w:hint="cs"/>
                <w:sz w:val="24"/>
                <w:szCs w:val="24"/>
                <w:rtl/>
                <w:lang w:eastAsia="fr-FR" w:bidi="ar-DZ"/>
              </w:rPr>
              <w:t xml:space="preserve"> </w:t>
            </w:r>
            <w:r>
              <w:rPr>
                <w:rFonts w:asciiTheme="majorBidi" w:eastAsia="Times New Roman" w:hAnsiTheme="majorBidi" w:cstheme="majorBidi" w:hint="cs"/>
                <w:sz w:val="24"/>
                <w:szCs w:val="24"/>
                <w:rtl/>
                <w:lang w:eastAsia="fr-FR"/>
              </w:rPr>
              <w:t>.</w:t>
            </w:r>
          </w:p>
          <w:p w:rsidR="00823641" w:rsidRPr="00823641" w:rsidRDefault="00823641" w:rsidP="008D662E">
            <w:pPr>
              <w:pStyle w:val="Paragraphedeliste"/>
              <w:numPr>
                <w:ilvl w:val="0"/>
                <w:numId w:val="22"/>
              </w:numPr>
              <w:shd w:val="clear" w:color="auto" w:fill="FFFFFF"/>
              <w:bidi/>
              <w:rPr>
                <w:rFonts w:asciiTheme="majorBidi" w:eastAsia="Times New Roman" w:hAnsiTheme="majorBidi" w:cstheme="majorBidi"/>
                <w:sz w:val="24"/>
                <w:szCs w:val="24"/>
                <w:lang w:eastAsia="fr-FR"/>
              </w:rPr>
            </w:pPr>
            <w:r w:rsidRPr="00823641">
              <w:rPr>
                <w:rFonts w:asciiTheme="majorBidi" w:eastAsia="Times New Roman" w:hAnsiTheme="majorBidi" w:cstheme="majorBidi"/>
                <w:sz w:val="24"/>
                <w:szCs w:val="24"/>
                <w:rtl/>
                <w:lang w:eastAsia="fr-FR"/>
              </w:rPr>
              <w:t xml:space="preserve">الشوفان يحتاج إلى كمية من الماء أثناء النمو الخضري للمحصول أكثر من محاصيل الحبوب </w:t>
            </w:r>
            <w:proofErr w:type="spellStart"/>
            <w:r w:rsidRPr="00823641">
              <w:rPr>
                <w:rFonts w:asciiTheme="majorBidi" w:eastAsia="Times New Roman" w:hAnsiTheme="majorBidi" w:cstheme="majorBidi"/>
                <w:sz w:val="24"/>
                <w:szCs w:val="24"/>
                <w:rtl/>
                <w:lang w:eastAsia="fr-FR"/>
              </w:rPr>
              <w:t>اللأخرى</w:t>
            </w:r>
            <w:proofErr w:type="spellEnd"/>
            <w:r w:rsidRPr="00823641">
              <w:rPr>
                <w:rFonts w:asciiTheme="majorBidi" w:eastAsia="Times New Roman" w:hAnsiTheme="majorBidi" w:cstheme="majorBidi"/>
                <w:sz w:val="24"/>
                <w:szCs w:val="24"/>
                <w:rtl/>
                <w:lang w:eastAsia="fr-FR"/>
              </w:rPr>
              <w:t xml:space="preserve"> وتعد الرطوبة من العوامل المددة للنمو</w:t>
            </w:r>
            <w:r w:rsidRPr="00823641">
              <w:rPr>
                <w:rFonts w:asciiTheme="majorBidi" w:eastAsia="Times New Roman" w:hAnsiTheme="majorBidi" w:cstheme="majorBidi" w:hint="cs"/>
                <w:sz w:val="24"/>
                <w:szCs w:val="24"/>
                <w:rtl/>
                <w:lang w:eastAsia="fr-FR"/>
              </w:rPr>
              <w:t>.</w:t>
            </w:r>
          </w:p>
          <w:p w:rsidR="00A61A0A" w:rsidRPr="00F12ABB" w:rsidRDefault="00A61A0A" w:rsidP="00823641">
            <w:pPr>
              <w:autoSpaceDE w:val="0"/>
              <w:autoSpaceDN w:val="0"/>
              <w:bidi/>
              <w:adjustRightInd w:val="0"/>
              <w:spacing w:line="276" w:lineRule="auto"/>
              <w:jc w:val="center"/>
              <w:rPr>
                <w:rFonts w:ascii="Times New Roman" w:hAnsi="Times New Roman" w:cs="Times New Roman" w:hint="cs"/>
                <w:sz w:val="24"/>
                <w:szCs w:val="24"/>
                <w:shd w:val="clear" w:color="auto" w:fill="FFFFFF"/>
                <w:rtl/>
              </w:rPr>
            </w:pPr>
          </w:p>
        </w:tc>
      </w:tr>
      <w:tr w:rsidR="001532C8" w:rsidRPr="001532C8" w:rsidTr="005324DE">
        <w:tc>
          <w:tcPr>
            <w:tcW w:w="10207" w:type="dxa"/>
          </w:tcPr>
          <w:p w:rsidR="007450D5" w:rsidRDefault="007450D5" w:rsidP="001532C8">
            <w:pPr>
              <w:rPr>
                <w:rFonts w:ascii="Times New Roman" w:hAnsi="Times New Roman" w:cs="Times New Roman" w:hint="cs"/>
                <w:sz w:val="24"/>
                <w:szCs w:val="24"/>
                <w:rtl/>
              </w:rPr>
            </w:pPr>
          </w:p>
          <w:p w:rsidR="007450D5" w:rsidRPr="007450D5" w:rsidRDefault="007450D5" w:rsidP="007450D5">
            <w:pPr>
              <w:jc w:val="center"/>
              <w:rPr>
                <w:rFonts w:ascii="Times New Roman" w:hAnsi="Times New Roman" w:cs="Times New Roman" w:hint="cs"/>
                <w:sz w:val="24"/>
                <w:szCs w:val="24"/>
                <w:u w:val="single"/>
                <w:rtl/>
              </w:rPr>
            </w:pPr>
            <w:proofErr w:type="gramStart"/>
            <w:r w:rsidRPr="007450D5">
              <w:rPr>
                <w:rFonts w:ascii="Times New Roman" w:hAnsi="Times New Roman" w:cs="Times New Roman" w:hint="cs"/>
                <w:sz w:val="28"/>
                <w:szCs w:val="28"/>
                <w:u w:val="single"/>
                <w:rtl/>
              </w:rPr>
              <w:t>صناعة</w:t>
            </w:r>
            <w:proofErr w:type="gramEnd"/>
            <w:r w:rsidRPr="007450D5">
              <w:rPr>
                <w:rFonts w:ascii="Times New Roman" w:hAnsi="Times New Roman" w:cs="Times New Roman" w:hint="cs"/>
                <w:sz w:val="28"/>
                <w:szCs w:val="28"/>
                <w:u w:val="single"/>
                <w:rtl/>
              </w:rPr>
              <w:t xml:space="preserve"> و تحويل الحبوب</w:t>
            </w:r>
          </w:p>
          <w:p w:rsidR="001532C8" w:rsidRPr="00ED4F83" w:rsidRDefault="001532C8" w:rsidP="001532C8">
            <w:pPr>
              <w:rPr>
                <w:rFonts w:ascii="Times New Roman" w:hAnsi="Times New Roman" w:cs="Times New Roman"/>
                <w:b/>
                <w:bCs/>
                <w:color w:val="000000"/>
                <w:sz w:val="28"/>
                <w:szCs w:val="28"/>
                <w:u w:val="single"/>
                <w:shd w:val="clear" w:color="auto" w:fill="FFFFFF"/>
              </w:rPr>
            </w:pPr>
            <w:r w:rsidRPr="00ED4F83">
              <w:rPr>
                <w:rFonts w:ascii="Times New Roman" w:hAnsi="Times New Roman" w:cs="Times New Roman"/>
                <w:b/>
                <w:bCs/>
                <w:color w:val="000000"/>
                <w:sz w:val="28"/>
                <w:szCs w:val="28"/>
                <w:u w:val="single"/>
                <w:shd w:val="clear" w:color="auto" w:fill="FFFFFF"/>
              </w:rPr>
              <w:t xml:space="preserve">La meunerie </w:t>
            </w:r>
          </w:p>
          <w:p w:rsidR="001532C8" w:rsidRPr="00ED4F83" w:rsidRDefault="001532C8" w:rsidP="001532C8">
            <w:pPr>
              <w:rPr>
                <w:rFonts w:ascii="Times New Roman" w:eastAsia="Times New Roman" w:hAnsi="Times New Roman" w:cs="Times New Roman"/>
                <w:color w:val="000000"/>
                <w:sz w:val="24"/>
                <w:szCs w:val="24"/>
                <w:lang w:eastAsia="fr-FR"/>
              </w:rPr>
            </w:pPr>
            <w:r w:rsidRPr="00ED4F83">
              <w:rPr>
                <w:rFonts w:ascii="Times New Roman" w:eastAsia="Times New Roman" w:hAnsi="Times New Roman" w:cs="Times New Roman"/>
                <w:color w:val="000000"/>
                <w:sz w:val="24"/>
                <w:szCs w:val="24"/>
                <w:lang w:eastAsia="fr-FR"/>
              </w:rPr>
              <w:t>Stockage et traitement des céréales</w:t>
            </w:r>
          </w:p>
          <w:tbl>
            <w:tblPr>
              <w:tblW w:w="916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168"/>
            </w:tblGrid>
            <w:tr w:rsidR="001532C8" w:rsidRPr="00ED4F83" w:rsidTr="001532C8">
              <w:trPr>
                <w:trHeight w:val="314"/>
                <w:tblCellSpacing w:w="15" w:type="dxa"/>
              </w:trPr>
              <w:tc>
                <w:tcPr>
                  <w:tcW w:w="0" w:type="auto"/>
                  <w:shd w:val="clear" w:color="auto" w:fill="FFFFFF"/>
                  <w:hideMark/>
                </w:tcPr>
                <w:p w:rsidR="001532C8" w:rsidRPr="00ED4F83" w:rsidRDefault="001532C8" w:rsidP="001532C8">
                  <w:pPr>
                    <w:spacing w:after="0" w:line="240" w:lineRule="auto"/>
                    <w:rPr>
                      <w:rFonts w:ascii="Times New Roman" w:eastAsia="Times New Roman" w:hAnsi="Times New Roman" w:cs="Times New Roman"/>
                      <w:color w:val="000000"/>
                      <w:sz w:val="24"/>
                      <w:szCs w:val="24"/>
                      <w:lang w:eastAsia="fr-FR"/>
                    </w:rPr>
                  </w:pPr>
                  <w:r w:rsidRPr="00ED4F83">
                    <w:rPr>
                      <w:rFonts w:ascii="Times New Roman" w:eastAsia="Times New Roman" w:hAnsi="Times New Roman" w:cs="Times New Roman"/>
                      <w:b/>
                      <w:bCs/>
                      <w:color w:val="000000"/>
                      <w:sz w:val="24"/>
                      <w:szCs w:val="24"/>
                      <w:lang w:eastAsia="fr-FR"/>
                    </w:rPr>
                    <w:t>1.</w:t>
                  </w:r>
                  <w:r w:rsidRPr="00ED4F83">
                    <w:rPr>
                      <w:rFonts w:ascii="Times New Roman" w:eastAsia="Times New Roman" w:hAnsi="Times New Roman" w:cs="Times New Roman"/>
                      <w:color w:val="000000"/>
                      <w:sz w:val="24"/>
                      <w:szCs w:val="24"/>
                      <w:lang w:eastAsia="fr-FR"/>
                    </w:rPr>
                    <w:t xml:space="preserve"> </w:t>
                  </w:r>
                  <w:r w:rsidRPr="00ED4F83">
                    <w:rPr>
                      <w:rFonts w:ascii="Times New Roman" w:eastAsia="Times New Roman" w:hAnsi="Times New Roman" w:cs="Times New Roman"/>
                      <w:b/>
                      <w:bCs/>
                      <w:color w:val="000000"/>
                      <w:sz w:val="24"/>
                      <w:szCs w:val="24"/>
                      <w:lang w:eastAsia="fr-FR"/>
                    </w:rPr>
                    <w:t>Les minoteries (mouture du blé)</w:t>
                  </w:r>
                </w:p>
              </w:tc>
            </w:tr>
          </w:tbl>
          <w:p w:rsidR="001532C8" w:rsidRPr="005324DE" w:rsidRDefault="001532C8" w:rsidP="0015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43" w:lineRule="atLeast"/>
              <w:jc w:val="both"/>
              <w:rPr>
                <w:rFonts w:ascii="Times New Roman" w:eastAsia="Times New Roman" w:hAnsi="Times New Roman" w:cs="Times New Roman"/>
                <w:sz w:val="24"/>
                <w:szCs w:val="24"/>
                <w:rtl/>
                <w:lang w:eastAsia="fr-FR"/>
              </w:rPr>
            </w:pPr>
            <w:r w:rsidRPr="005324DE">
              <w:rPr>
                <w:rFonts w:ascii="Times New Roman" w:eastAsia="Times New Roman" w:hAnsi="Times New Roman" w:cs="Times New Roman"/>
                <w:sz w:val="24"/>
                <w:szCs w:val="24"/>
                <w:rtl/>
                <w:lang w:eastAsia="fr-FR" w:bidi="ar-DZ"/>
              </w:rPr>
              <w:t>ب</w:t>
            </w:r>
            <w:r w:rsidRPr="005324DE">
              <w:rPr>
                <w:rFonts w:ascii="Times New Roman" w:eastAsia="Times New Roman" w:hAnsi="Times New Roman" w:cs="Times New Roman"/>
                <w:sz w:val="24"/>
                <w:szCs w:val="24"/>
                <w:rtl/>
                <w:lang w:eastAsia="fr-FR"/>
              </w:rPr>
              <w:t xml:space="preserve">النظر إلى التقنيات المستخدمة اليوم ، يمكن القول ، بشكل عام ، إنتاج الدقيق والسميد والرقائق والحبوب ، إلخ. لا يتطلب الطاقة فقط للتنظيف والطحن وكذلك لنقل المنتجات الجاهزة ونصف المصنعة ، ولكن أيضًا كميات كبيرة من الهواء. يستخدم هذا الهواء بشكل أساسي في النقل الرأسي والأفقي للمنتجات في أنظمة الطحن </w:t>
            </w:r>
            <w:proofErr w:type="gramStart"/>
            <w:r w:rsidRPr="005324DE">
              <w:rPr>
                <w:rFonts w:ascii="Times New Roman" w:eastAsia="Times New Roman" w:hAnsi="Times New Roman" w:cs="Times New Roman"/>
                <w:sz w:val="24"/>
                <w:szCs w:val="24"/>
                <w:rtl/>
                <w:lang w:eastAsia="fr-FR"/>
              </w:rPr>
              <w:t>والفصل ،</w:t>
            </w:r>
            <w:proofErr w:type="gramEnd"/>
            <w:r w:rsidRPr="005324DE">
              <w:rPr>
                <w:rFonts w:ascii="Times New Roman" w:eastAsia="Times New Roman" w:hAnsi="Times New Roman" w:cs="Times New Roman"/>
                <w:sz w:val="24"/>
                <w:szCs w:val="24"/>
                <w:rtl/>
                <w:lang w:eastAsia="fr-FR"/>
              </w:rPr>
              <w:t xml:space="preserve"> وكذلك لإزالة الغبار من معدات المعالجة ومجمع مطاحن الدقيق ككل. اعتمادًا على الظروف المناخية السائدة في الموقع ، قد يكون من الضروري أيضًا توفير نظام تبريد الهواء لوحدات الطاقة وآلات المعالجة </w:t>
            </w:r>
          </w:p>
          <w:p w:rsidR="001532C8" w:rsidRPr="006D4566" w:rsidRDefault="001532C8" w:rsidP="004B3E6A">
            <w:pPr>
              <w:shd w:val="clear" w:color="auto" w:fill="FFFFFF"/>
              <w:spacing w:line="360" w:lineRule="auto"/>
              <w:jc w:val="both"/>
              <w:outlineLvl w:val="2"/>
              <w:rPr>
                <w:rFonts w:ascii="Times New Roman" w:hAnsi="Times New Roman" w:cs="Times New Roman"/>
                <w:sz w:val="24"/>
                <w:szCs w:val="24"/>
                <w:shd w:val="clear" w:color="auto" w:fill="FFFFFF"/>
                <w:rtl/>
              </w:rPr>
            </w:pPr>
            <w:r w:rsidRPr="001532C8">
              <w:rPr>
                <w:rFonts w:ascii="Times New Roman" w:hAnsi="Times New Roman" w:cs="Times New Roman"/>
                <w:sz w:val="24"/>
                <w:szCs w:val="24"/>
                <w:shd w:val="clear" w:color="auto" w:fill="FFFFFF"/>
              </w:rPr>
              <w:t>Les </w:t>
            </w:r>
            <w:r w:rsidRPr="001532C8">
              <w:rPr>
                <w:rFonts w:ascii="Times New Roman" w:hAnsi="Times New Roman" w:cs="Times New Roman"/>
                <w:b/>
                <w:bCs/>
                <w:sz w:val="24"/>
                <w:szCs w:val="24"/>
                <w:shd w:val="clear" w:color="auto" w:fill="FFFFFF"/>
              </w:rPr>
              <w:t>minoteries</w:t>
            </w:r>
            <w:r w:rsidRPr="001532C8">
              <w:rPr>
                <w:rFonts w:ascii="Times New Roman" w:hAnsi="Times New Roman" w:cs="Times New Roman"/>
                <w:sz w:val="24"/>
                <w:szCs w:val="24"/>
                <w:shd w:val="clear" w:color="auto" w:fill="FFFFFF"/>
              </w:rPr>
              <w:t> ont pour tâche de transformer les céréales en farines de qualité moyennant un </w:t>
            </w:r>
            <w:r w:rsidRPr="001532C8">
              <w:rPr>
                <w:rFonts w:ascii="Times New Roman" w:hAnsi="Times New Roman" w:cs="Times New Roman"/>
                <w:b/>
                <w:bCs/>
                <w:sz w:val="24"/>
                <w:szCs w:val="24"/>
                <w:shd w:val="clear" w:color="auto" w:fill="FFFFFF"/>
              </w:rPr>
              <w:t>taux d'extraction aussi élevé que possible</w:t>
            </w:r>
            <w:r w:rsidRPr="001532C8">
              <w:rPr>
                <w:rFonts w:ascii="Times New Roman" w:hAnsi="Times New Roman" w:cs="Times New Roman"/>
                <w:sz w:val="24"/>
                <w:szCs w:val="24"/>
                <w:shd w:val="clear" w:color="auto" w:fill="FFFFFF"/>
              </w:rPr>
              <w:t>. Les </w:t>
            </w:r>
            <w:r w:rsidRPr="001532C8">
              <w:rPr>
                <w:rFonts w:ascii="Times New Roman" w:hAnsi="Times New Roman" w:cs="Times New Roman"/>
                <w:b/>
                <w:bCs/>
                <w:sz w:val="24"/>
                <w:szCs w:val="24"/>
                <w:shd w:val="clear" w:color="auto" w:fill="FFFFFF"/>
              </w:rPr>
              <w:t>produits secondaires et résidus</w:t>
            </w:r>
            <w:r w:rsidRPr="001532C8">
              <w:rPr>
                <w:rFonts w:ascii="Times New Roman" w:hAnsi="Times New Roman" w:cs="Times New Roman"/>
                <w:sz w:val="24"/>
                <w:szCs w:val="24"/>
                <w:shd w:val="clear" w:color="auto" w:fill="FFFFFF"/>
              </w:rPr>
              <w:t> (son, farines basses et issues) sont récupérés par l'industrie des </w:t>
            </w:r>
            <w:r w:rsidRPr="001532C8">
              <w:rPr>
                <w:rFonts w:ascii="Times New Roman" w:hAnsi="Times New Roman" w:cs="Times New Roman"/>
                <w:b/>
                <w:bCs/>
                <w:sz w:val="24"/>
                <w:szCs w:val="24"/>
                <w:shd w:val="clear" w:color="auto" w:fill="FFFFFF"/>
              </w:rPr>
              <w:t>aliments pour le bétail</w:t>
            </w:r>
            <w:r w:rsidRPr="001532C8">
              <w:rPr>
                <w:rFonts w:ascii="Times New Roman" w:hAnsi="Times New Roman" w:cs="Times New Roman"/>
                <w:sz w:val="24"/>
                <w:szCs w:val="24"/>
                <w:shd w:val="clear" w:color="auto" w:fill="FFFFFF"/>
              </w:rPr>
              <w:t> ou par l'agriculture. Par ailleurs, les minoteries fournissent également des </w:t>
            </w:r>
            <w:r w:rsidRPr="001532C8">
              <w:rPr>
                <w:rFonts w:ascii="Times New Roman" w:hAnsi="Times New Roman" w:cs="Times New Roman"/>
                <w:b/>
                <w:bCs/>
                <w:sz w:val="24"/>
                <w:szCs w:val="24"/>
                <w:shd w:val="clear" w:color="auto" w:fill="FFFFFF"/>
              </w:rPr>
              <w:t>denrées dites "complètes"</w:t>
            </w:r>
            <w:r w:rsidRPr="001532C8">
              <w:rPr>
                <w:rFonts w:ascii="Times New Roman" w:hAnsi="Times New Roman" w:cs="Times New Roman"/>
                <w:sz w:val="24"/>
                <w:szCs w:val="24"/>
                <w:shd w:val="clear" w:color="auto" w:fill="FFFFFF"/>
              </w:rPr>
              <w:t>.</w:t>
            </w:r>
          </w:p>
          <w:p w:rsidR="001532C8" w:rsidRPr="001532C8" w:rsidRDefault="001532C8" w:rsidP="006D4566">
            <w:pPr>
              <w:shd w:val="clear" w:color="auto" w:fill="FFFFFF"/>
              <w:bidi/>
              <w:spacing w:before="100" w:beforeAutospacing="1" w:after="100" w:afterAutospacing="1" w:line="360" w:lineRule="auto"/>
              <w:jc w:val="center"/>
              <w:outlineLvl w:val="2"/>
              <w:rPr>
                <w:rFonts w:ascii="Times New Roman" w:eastAsia="Times New Roman" w:hAnsi="Times New Roman" w:cs="Times New Roman"/>
                <w:b/>
                <w:bCs/>
                <w:color w:val="000000"/>
                <w:sz w:val="24"/>
                <w:szCs w:val="24"/>
                <w:lang w:eastAsia="fr-FR"/>
              </w:rPr>
            </w:pPr>
            <w:r w:rsidRPr="001532C8">
              <w:rPr>
                <w:rFonts w:ascii="Times New Roman" w:eastAsia="Times New Roman" w:hAnsi="Times New Roman" w:cs="Times New Roman"/>
                <w:b/>
                <w:bCs/>
                <w:noProof/>
                <w:color w:val="000000"/>
                <w:sz w:val="24"/>
                <w:szCs w:val="24"/>
                <w:rtl/>
                <w:lang w:eastAsia="fr-FR"/>
              </w:rPr>
              <w:lastRenderedPageBreak/>
              <w:drawing>
                <wp:inline distT="0" distB="0" distL="0" distR="0" wp14:anchorId="1D8731E9" wp14:editId="66928006">
                  <wp:extent cx="5269312" cy="6384324"/>
                  <wp:effectExtent l="0" t="0" r="0" b="0"/>
                  <wp:docPr id="19" name="Image 13" descr="http://www.nzdl.org/gsdl/collect/envl/archives/HASHf1af.dir/p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zdl.org/gsdl/collect/envl/archives/HASHf1af.dir/p587.gif"/>
                          <pic:cNvPicPr>
                            <a:picLocks noChangeAspect="1" noChangeArrowheads="1"/>
                          </pic:cNvPicPr>
                        </pic:nvPicPr>
                        <pic:blipFill>
                          <a:blip r:embed="rId240"/>
                          <a:srcRect/>
                          <a:stretch>
                            <a:fillRect/>
                          </a:stretch>
                        </pic:blipFill>
                        <pic:spPr bwMode="auto">
                          <a:xfrm>
                            <a:off x="0" y="0"/>
                            <a:ext cx="5274310" cy="6390379"/>
                          </a:xfrm>
                          <a:prstGeom prst="rect">
                            <a:avLst/>
                          </a:prstGeom>
                          <a:noFill/>
                          <a:ln w="9525">
                            <a:noFill/>
                            <a:miter lim="800000"/>
                            <a:headEnd/>
                            <a:tailEnd/>
                          </a:ln>
                        </pic:spPr>
                      </pic:pic>
                    </a:graphicData>
                  </a:graphic>
                </wp:inline>
              </w:drawing>
            </w:r>
          </w:p>
          <w:p w:rsidR="001532C8" w:rsidRPr="001532C8" w:rsidRDefault="001532C8" w:rsidP="00ED4F83">
            <w:pPr>
              <w:keepNext/>
              <w:keepLines/>
              <w:shd w:val="clear" w:color="auto" w:fill="FFFFFF"/>
              <w:spacing w:before="200"/>
              <w:jc w:val="center"/>
              <w:outlineLvl w:val="2"/>
              <w:rPr>
                <w:rFonts w:ascii="Times New Roman" w:eastAsiaTheme="majorEastAsia" w:hAnsi="Times New Roman" w:cs="Times New Roman"/>
                <w:b/>
                <w:bCs/>
                <w:color w:val="000000"/>
              </w:rPr>
            </w:pPr>
            <w:r w:rsidRPr="001532C8">
              <w:rPr>
                <w:rFonts w:ascii="Times New Roman" w:eastAsiaTheme="majorEastAsia" w:hAnsi="Times New Roman" w:cs="Times New Roman"/>
                <w:b/>
                <w:bCs/>
                <w:color w:val="000000"/>
              </w:rPr>
              <w:t>Schéma de fonct</w:t>
            </w:r>
            <w:r w:rsidR="00ED4F83">
              <w:rPr>
                <w:rFonts w:ascii="Times New Roman" w:eastAsiaTheme="majorEastAsia" w:hAnsi="Times New Roman" w:cs="Times New Roman"/>
                <w:b/>
                <w:bCs/>
                <w:color w:val="000000"/>
              </w:rPr>
              <w:t>ionnement d'une minoterie à blé</w:t>
            </w:r>
          </w:p>
          <w:p w:rsidR="001532C8" w:rsidRPr="001532C8" w:rsidRDefault="001532C8" w:rsidP="001532C8">
            <w:pPr>
              <w:keepNext/>
              <w:keepLines/>
              <w:shd w:val="clear" w:color="auto" w:fill="FFFFFF"/>
              <w:spacing w:before="200"/>
              <w:outlineLvl w:val="2"/>
              <w:rPr>
                <w:rFonts w:ascii="Times New Roman" w:eastAsiaTheme="majorEastAsia" w:hAnsi="Times New Roman" w:cs="Times New Roman"/>
                <w:b/>
                <w:bCs/>
                <w:color w:val="000000"/>
              </w:rPr>
            </w:pPr>
            <w:r w:rsidRPr="001532C8">
              <w:rPr>
                <w:rFonts w:ascii="Times New Roman" w:eastAsiaTheme="majorEastAsia" w:hAnsi="Times New Roman" w:cs="Times New Roman"/>
                <w:b/>
                <w:bCs/>
                <w:color w:val="000000"/>
              </w:rPr>
              <w:t>Transformation des déchets de nettoyage et des sous-produits des minoteries</w:t>
            </w:r>
          </w:p>
          <w:p w:rsidR="001532C8" w:rsidRPr="001532C8" w:rsidRDefault="001532C8" w:rsidP="001532C8">
            <w:pPr>
              <w:keepNext/>
              <w:keepLines/>
              <w:shd w:val="clear" w:color="auto" w:fill="FFFFFF"/>
              <w:spacing w:before="200" w:line="360" w:lineRule="auto"/>
              <w:jc w:val="both"/>
              <w:outlineLvl w:val="2"/>
              <w:rPr>
                <w:rFonts w:ascii="Times New Roman" w:eastAsiaTheme="majorEastAsia" w:hAnsi="Times New Roman" w:cs="Times New Roman"/>
                <w:color w:val="000000"/>
                <w:sz w:val="24"/>
                <w:szCs w:val="24"/>
                <w:shd w:val="clear" w:color="auto" w:fill="FFFFFF"/>
              </w:rPr>
            </w:pPr>
            <w:r w:rsidRPr="001532C8">
              <w:rPr>
                <w:rFonts w:ascii="Times New Roman" w:eastAsiaTheme="majorEastAsia" w:hAnsi="Times New Roman" w:cs="Times New Roman"/>
                <w:color w:val="000000"/>
                <w:sz w:val="24"/>
                <w:szCs w:val="24"/>
                <w:shd w:val="clear" w:color="auto" w:fill="FFFFFF"/>
              </w:rPr>
              <w:t>Les déchets des minoteries sont habituellement moulus immédiatement au moyen de broyeurs à percussion et récupérés par l'industrie des aliments pour le bétail de même que les autres sous-produits de la meunerie, tels le son, les farines basses et les enveloppes provenant du décorticage.</w:t>
            </w:r>
          </w:p>
          <w:p w:rsidR="001532C8" w:rsidRPr="001532C8" w:rsidRDefault="001532C8" w:rsidP="001532C8">
            <w:pPr>
              <w:keepNext/>
              <w:keepLines/>
              <w:shd w:val="clear" w:color="auto" w:fill="FFFFFF"/>
              <w:bidi/>
              <w:spacing w:before="200" w:line="360" w:lineRule="auto"/>
              <w:jc w:val="both"/>
              <w:outlineLvl w:val="2"/>
              <w:rPr>
                <w:rFonts w:ascii="Times New Roman" w:eastAsiaTheme="majorEastAsia" w:hAnsi="Times New Roman" w:cs="Times New Roman"/>
                <w:color w:val="000000"/>
                <w:sz w:val="24"/>
                <w:szCs w:val="24"/>
                <w:shd w:val="clear" w:color="auto" w:fill="FFFFFF"/>
              </w:rPr>
            </w:pPr>
            <w:r w:rsidRPr="001532C8">
              <w:rPr>
                <w:rFonts w:ascii="Times New Roman" w:eastAsiaTheme="majorEastAsia" w:hAnsi="Times New Roman" w:cs="Times New Roman"/>
                <w:color w:val="000000"/>
                <w:sz w:val="24"/>
                <w:szCs w:val="24"/>
                <w:shd w:val="clear" w:color="auto" w:fill="FFFFFF"/>
                <w:rtl/>
              </w:rPr>
              <w:t>عادة ما يتم طحن نفايات المطاحن فورًا باستخدام المطاحن الصدمية واستعادتها من قبل صناعة الأعلاف وكذلك المنتجات الثانوية الأخرى للمطاحن ، مثل النخالة والدقيق المنخفض وقشور</w:t>
            </w:r>
            <w:r w:rsidRPr="001532C8">
              <w:rPr>
                <w:rFonts w:ascii="Times New Roman" w:eastAsiaTheme="majorEastAsia" w:hAnsi="Times New Roman" w:cs="Times New Roman"/>
                <w:color w:val="000000"/>
                <w:sz w:val="24"/>
                <w:szCs w:val="24"/>
                <w:shd w:val="clear" w:color="auto" w:fill="FFFFFF"/>
              </w:rPr>
              <w:t>.</w:t>
            </w:r>
          </w:p>
          <w:p w:rsidR="001532C8" w:rsidRPr="001532C8" w:rsidRDefault="001532C8" w:rsidP="001532C8">
            <w:pPr>
              <w:keepNext/>
              <w:keepLines/>
              <w:shd w:val="clear" w:color="auto" w:fill="FFFFFF"/>
              <w:spacing w:before="200" w:line="360" w:lineRule="auto"/>
              <w:jc w:val="both"/>
              <w:outlineLvl w:val="2"/>
              <w:rPr>
                <w:rFonts w:ascii="Times New Roman" w:eastAsiaTheme="majorEastAsia" w:hAnsi="Times New Roman" w:cs="Times New Roman"/>
                <w:color w:val="000000"/>
                <w:sz w:val="24"/>
                <w:szCs w:val="24"/>
                <w:shd w:val="clear" w:color="auto" w:fill="FFFFFF"/>
              </w:rPr>
            </w:pPr>
            <w:r w:rsidRPr="001532C8">
              <w:rPr>
                <w:rFonts w:ascii="Times New Roman" w:eastAsiaTheme="majorEastAsia" w:hAnsi="Times New Roman" w:cs="Times New Roman"/>
                <w:color w:val="000000"/>
                <w:sz w:val="24"/>
                <w:szCs w:val="24"/>
                <w:shd w:val="clear" w:color="auto" w:fill="FFFFFF"/>
              </w:rPr>
              <w:lastRenderedPageBreak/>
              <w:t>Cette industrie, souvent associée aux minoteries, produit des aliments concentrés à base de protéines, d'hydrates de carbone, de graisses, de substances minérales et de vitamines, destinés à l'élevage.</w:t>
            </w:r>
          </w:p>
          <w:p w:rsidR="001532C8" w:rsidRPr="001532C8" w:rsidRDefault="001532C8" w:rsidP="00ED4F83">
            <w:pPr>
              <w:keepNext/>
              <w:keepLines/>
              <w:shd w:val="clear" w:color="auto" w:fill="FFFFFF"/>
              <w:spacing w:line="360" w:lineRule="auto"/>
              <w:jc w:val="both"/>
              <w:outlineLvl w:val="2"/>
              <w:rPr>
                <w:rFonts w:ascii="Times New Roman" w:eastAsiaTheme="majorEastAsia" w:hAnsi="Times New Roman" w:cs="Times New Roman"/>
                <w:color w:val="000000"/>
                <w:sz w:val="28"/>
                <w:szCs w:val="28"/>
                <w:shd w:val="clear" w:color="auto" w:fill="FFFFFF"/>
              </w:rPr>
            </w:pPr>
            <w:r w:rsidRPr="001532C8">
              <w:rPr>
                <w:rFonts w:ascii="Times New Roman" w:eastAsiaTheme="majorEastAsia" w:hAnsi="Times New Roman" w:cs="Times New Roman"/>
                <w:b/>
                <w:bCs/>
                <w:color w:val="000000"/>
                <w:sz w:val="28"/>
                <w:szCs w:val="28"/>
              </w:rPr>
              <w:t xml:space="preserve">Décorticage : </w:t>
            </w:r>
            <w:r w:rsidRPr="001532C8">
              <w:rPr>
                <w:rFonts w:ascii="Times New Roman" w:eastAsiaTheme="majorEastAsia" w:hAnsi="Times New Roman" w:cs="Times New Roman"/>
                <w:b/>
                <w:bCs/>
                <w:color w:val="000000"/>
                <w:sz w:val="28"/>
                <w:szCs w:val="28"/>
                <w:rtl/>
              </w:rPr>
              <w:t>تقشير</w:t>
            </w:r>
          </w:p>
          <w:p w:rsidR="001532C8" w:rsidRPr="001532C8" w:rsidRDefault="001532C8" w:rsidP="00ED4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right"/>
              <w:rPr>
                <w:rFonts w:ascii="Times New Roman" w:eastAsia="Times New Roman" w:hAnsi="Times New Roman" w:cs="Times New Roman"/>
                <w:b/>
                <w:bCs/>
                <w:color w:val="222222"/>
                <w:sz w:val="24"/>
                <w:szCs w:val="24"/>
                <w:lang w:eastAsia="fr-FR"/>
              </w:rPr>
            </w:pPr>
            <w:r w:rsidRPr="001532C8">
              <w:rPr>
                <w:rFonts w:ascii="Times New Roman" w:hAnsi="Times New Roman" w:cs="Times New Roman"/>
                <w:color w:val="000000"/>
                <w:sz w:val="24"/>
                <w:szCs w:val="24"/>
                <w:shd w:val="clear" w:color="auto" w:fill="FFFFFF"/>
              </w:rPr>
              <w:t xml:space="preserve">Le décorticage est une activité spécifique à certains types de céréales </w:t>
            </w:r>
            <w:proofErr w:type="gramStart"/>
            <w:r w:rsidRPr="001532C8">
              <w:rPr>
                <w:rFonts w:ascii="Times New Roman" w:hAnsi="Times New Roman" w:cs="Times New Roman"/>
                <w:color w:val="000000"/>
                <w:sz w:val="24"/>
                <w:szCs w:val="24"/>
                <w:shd w:val="clear" w:color="auto" w:fill="FFFFFF"/>
              </w:rPr>
              <w:t>tels</w:t>
            </w:r>
            <w:proofErr w:type="gramEnd"/>
            <w:r w:rsidRPr="001532C8">
              <w:rPr>
                <w:rFonts w:ascii="Times New Roman" w:hAnsi="Times New Roman" w:cs="Times New Roman"/>
                <w:color w:val="000000"/>
                <w:sz w:val="24"/>
                <w:szCs w:val="24"/>
                <w:shd w:val="clear" w:color="auto" w:fill="FFFFFF"/>
              </w:rPr>
              <w:t xml:space="preserve"> l'avoine, l'orge, le riz, le sorgho et le mil, ainsi que des légumineuses. </w:t>
            </w:r>
          </w:p>
          <w:p w:rsidR="001532C8" w:rsidRPr="00ED4F83" w:rsidRDefault="001532C8" w:rsidP="00ED4F83">
            <w:pPr>
              <w:shd w:val="clear" w:color="auto" w:fill="FFFFFF"/>
              <w:rPr>
                <w:rFonts w:ascii="Times New Roman" w:eastAsia="Times New Roman" w:hAnsi="Times New Roman" w:cs="Times New Roman"/>
                <w:b/>
                <w:bCs/>
                <w:color w:val="000000"/>
                <w:sz w:val="28"/>
                <w:szCs w:val="28"/>
                <w:lang w:eastAsia="fr-FR"/>
              </w:rPr>
            </w:pPr>
            <w:r w:rsidRPr="00ED4F83">
              <w:rPr>
                <w:rFonts w:ascii="Times New Roman" w:eastAsia="Times New Roman" w:hAnsi="Times New Roman" w:cs="Times New Roman"/>
                <w:b/>
                <w:bCs/>
                <w:color w:val="000000"/>
                <w:sz w:val="28"/>
                <w:szCs w:val="28"/>
                <w:lang w:eastAsia="fr-FR"/>
              </w:rPr>
              <w:t>Rizeries</w:t>
            </w:r>
          </w:p>
          <w:p w:rsidR="001532C8" w:rsidRPr="001532C8" w:rsidRDefault="001532C8" w:rsidP="001532C8">
            <w:pPr>
              <w:shd w:val="clear" w:color="auto" w:fill="FFFFFF"/>
              <w:spacing w:line="360" w:lineRule="auto"/>
              <w:jc w:val="both"/>
              <w:rPr>
                <w:rFonts w:ascii="Times New Roman" w:eastAsia="Times New Roman" w:hAnsi="Times New Roman" w:cs="Times New Roman"/>
                <w:color w:val="000000"/>
                <w:sz w:val="24"/>
                <w:szCs w:val="24"/>
                <w:lang w:eastAsia="fr-FR"/>
              </w:rPr>
            </w:pPr>
            <w:r w:rsidRPr="001532C8">
              <w:rPr>
                <w:rFonts w:ascii="Times New Roman" w:eastAsia="Times New Roman" w:hAnsi="Times New Roman" w:cs="Times New Roman"/>
                <w:color w:val="000000"/>
                <w:sz w:val="24"/>
                <w:szCs w:val="24"/>
                <w:lang w:eastAsia="fr-FR"/>
              </w:rPr>
              <w:t>Dans les rizeries, le </w:t>
            </w:r>
            <w:r w:rsidRPr="001532C8">
              <w:rPr>
                <w:rFonts w:ascii="Times New Roman" w:eastAsia="Times New Roman" w:hAnsi="Times New Roman" w:cs="Times New Roman"/>
                <w:b/>
                <w:bCs/>
                <w:color w:val="000000"/>
                <w:sz w:val="24"/>
                <w:szCs w:val="24"/>
                <w:lang w:eastAsia="fr-FR"/>
              </w:rPr>
              <w:t>riz paddy</w:t>
            </w:r>
            <w:r w:rsidRPr="001532C8">
              <w:rPr>
                <w:rFonts w:ascii="Times New Roman" w:eastAsia="Times New Roman" w:hAnsi="Times New Roman" w:cs="Times New Roman"/>
                <w:color w:val="000000"/>
                <w:sz w:val="24"/>
                <w:szCs w:val="24"/>
                <w:lang w:eastAsia="fr-FR"/>
              </w:rPr>
              <w:t> (grains entiers non décortiqués) est </w:t>
            </w:r>
            <w:r w:rsidRPr="001532C8">
              <w:rPr>
                <w:rFonts w:ascii="Times New Roman" w:eastAsia="Times New Roman" w:hAnsi="Times New Roman" w:cs="Times New Roman"/>
                <w:b/>
                <w:bCs/>
                <w:color w:val="000000"/>
                <w:sz w:val="24"/>
                <w:szCs w:val="24"/>
                <w:lang w:eastAsia="fr-FR"/>
              </w:rPr>
              <w:t>nettoyé</w:t>
            </w:r>
            <w:r w:rsidRPr="001532C8">
              <w:rPr>
                <w:rFonts w:ascii="Times New Roman" w:eastAsia="Times New Roman" w:hAnsi="Times New Roman" w:cs="Times New Roman"/>
                <w:color w:val="000000"/>
                <w:sz w:val="24"/>
                <w:szCs w:val="24"/>
                <w:lang w:eastAsia="fr-FR"/>
              </w:rPr>
              <w:t xml:space="preserve"> à l'aide de </w:t>
            </w:r>
            <w:r w:rsidRPr="001532C8">
              <w:rPr>
                <w:rFonts w:ascii="Times New Roman" w:eastAsia="Times New Roman" w:hAnsi="Times New Roman" w:cs="Times New Roman"/>
                <w:b/>
                <w:bCs/>
                <w:color w:val="000000"/>
                <w:sz w:val="24"/>
                <w:szCs w:val="24"/>
                <w:lang w:eastAsia="fr-FR"/>
              </w:rPr>
              <w:t>séparateurs-aspirateurs</w:t>
            </w:r>
            <w:r w:rsidRPr="001532C8">
              <w:rPr>
                <w:rFonts w:ascii="Times New Roman" w:eastAsia="Times New Roman" w:hAnsi="Times New Roman" w:cs="Times New Roman"/>
                <w:color w:val="000000"/>
                <w:sz w:val="24"/>
                <w:szCs w:val="24"/>
                <w:lang w:eastAsia="fr-FR"/>
              </w:rPr>
              <w:t>, de tamis et de trieurs, </w:t>
            </w:r>
            <w:r w:rsidRPr="001532C8">
              <w:rPr>
                <w:rFonts w:ascii="Times New Roman" w:eastAsia="Times New Roman" w:hAnsi="Times New Roman" w:cs="Times New Roman"/>
                <w:b/>
                <w:bCs/>
                <w:color w:val="000000"/>
                <w:sz w:val="24"/>
                <w:szCs w:val="24"/>
                <w:lang w:eastAsia="fr-FR"/>
              </w:rPr>
              <w:t>décortiqué</w:t>
            </w:r>
            <w:r w:rsidRPr="001532C8">
              <w:rPr>
                <w:rFonts w:ascii="Times New Roman" w:eastAsia="Times New Roman" w:hAnsi="Times New Roman" w:cs="Times New Roman"/>
                <w:color w:val="000000"/>
                <w:sz w:val="24"/>
                <w:szCs w:val="24"/>
                <w:lang w:eastAsia="fr-FR"/>
              </w:rPr>
              <w:t> et </w:t>
            </w:r>
            <w:r w:rsidRPr="001532C8">
              <w:rPr>
                <w:rFonts w:ascii="Times New Roman" w:eastAsia="Times New Roman" w:hAnsi="Times New Roman" w:cs="Times New Roman"/>
                <w:b/>
                <w:bCs/>
                <w:color w:val="000000"/>
                <w:sz w:val="24"/>
                <w:szCs w:val="24"/>
                <w:lang w:eastAsia="fr-FR"/>
              </w:rPr>
              <w:t>blanchi</w:t>
            </w:r>
            <w:r w:rsidRPr="001532C8">
              <w:rPr>
                <w:rFonts w:ascii="Times New Roman" w:eastAsia="Times New Roman" w:hAnsi="Times New Roman" w:cs="Times New Roman"/>
                <w:color w:val="000000"/>
                <w:sz w:val="24"/>
                <w:szCs w:val="24"/>
                <w:lang w:eastAsia="fr-FR"/>
              </w:rPr>
              <w:t> (abrasion de la couche à aleurone), puis </w:t>
            </w:r>
            <w:r w:rsidRPr="001532C8">
              <w:rPr>
                <w:rFonts w:ascii="Times New Roman" w:eastAsia="Times New Roman" w:hAnsi="Times New Roman" w:cs="Times New Roman"/>
                <w:b/>
                <w:bCs/>
                <w:color w:val="000000"/>
                <w:sz w:val="24"/>
                <w:szCs w:val="24"/>
                <w:lang w:eastAsia="fr-FR"/>
              </w:rPr>
              <w:t>trié</w:t>
            </w:r>
            <w:r w:rsidRPr="001532C8">
              <w:rPr>
                <w:rFonts w:ascii="Times New Roman" w:eastAsia="Times New Roman" w:hAnsi="Times New Roman" w:cs="Times New Roman"/>
                <w:color w:val="000000"/>
                <w:sz w:val="24"/>
                <w:szCs w:val="24"/>
                <w:lang w:eastAsia="fr-FR"/>
              </w:rPr>
              <w:t> pour donner finalement le </w:t>
            </w:r>
            <w:r w:rsidRPr="001532C8">
              <w:rPr>
                <w:rFonts w:ascii="Times New Roman" w:eastAsia="Times New Roman" w:hAnsi="Times New Roman" w:cs="Times New Roman"/>
                <w:b/>
                <w:bCs/>
                <w:color w:val="000000"/>
                <w:sz w:val="24"/>
                <w:szCs w:val="24"/>
                <w:lang w:eastAsia="fr-FR"/>
              </w:rPr>
              <w:t>riz blanc</w:t>
            </w:r>
            <w:r w:rsidRPr="001532C8">
              <w:rPr>
                <w:rFonts w:ascii="Times New Roman" w:eastAsia="Times New Roman" w:hAnsi="Times New Roman" w:cs="Times New Roman"/>
                <w:color w:val="000000"/>
                <w:sz w:val="24"/>
                <w:szCs w:val="24"/>
                <w:lang w:eastAsia="fr-FR"/>
              </w:rPr>
              <w:t> prêt à la consommation. Certains pays sont en mesure de construire leurs propres rizeries, des exploitations de petite et moyenne capacité (Chine, Taiwan, Malaisie, Thaïlande, Inde et certains pays d'Amérique du Sud).</w:t>
            </w:r>
          </w:p>
          <w:p w:rsidR="001532C8" w:rsidRPr="001532C8" w:rsidRDefault="001532C8" w:rsidP="001532C8">
            <w:pPr>
              <w:shd w:val="clear" w:color="auto" w:fill="FFFFFF"/>
              <w:jc w:val="both"/>
              <w:rPr>
                <w:rFonts w:ascii="Times New Roman" w:eastAsia="Times New Roman" w:hAnsi="Times New Roman" w:cs="Times New Roman"/>
                <w:color w:val="000000"/>
                <w:sz w:val="24"/>
                <w:szCs w:val="24"/>
                <w:lang w:eastAsia="fr-FR"/>
              </w:rPr>
            </w:pPr>
            <w:r w:rsidRPr="001532C8">
              <w:rPr>
                <w:rFonts w:ascii="Times New Roman" w:eastAsia="Times New Roman" w:hAnsi="Times New Roman" w:cs="Times New Roman"/>
                <w:color w:val="000000"/>
                <w:sz w:val="24"/>
                <w:szCs w:val="24"/>
                <w:lang w:eastAsia="fr-FR"/>
              </w:rPr>
              <w:t>La </w:t>
            </w:r>
            <w:r w:rsidRPr="001532C8">
              <w:rPr>
                <w:rFonts w:ascii="Times New Roman" w:eastAsia="Times New Roman" w:hAnsi="Times New Roman" w:cs="Times New Roman"/>
                <w:b/>
                <w:bCs/>
                <w:color w:val="000000"/>
                <w:sz w:val="24"/>
                <w:szCs w:val="24"/>
                <w:lang w:eastAsia="fr-FR"/>
              </w:rPr>
              <w:t>production de riz étuvé</w:t>
            </w:r>
            <w:r w:rsidRPr="001532C8">
              <w:rPr>
                <w:rFonts w:ascii="Times New Roman" w:eastAsia="Times New Roman" w:hAnsi="Times New Roman" w:cs="Times New Roman"/>
                <w:color w:val="000000"/>
                <w:sz w:val="24"/>
                <w:szCs w:val="24"/>
                <w:lang w:eastAsia="fr-FR"/>
              </w:rPr>
              <w:t> nécessite de l'</w:t>
            </w:r>
            <w:r w:rsidRPr="001532C8">
              <w:rPr>
                <w:rFonts w:ascii="Times New Roman" w:eastAsia="Times New Roman" w:hAnsi="Times New Roman" w:cs="Times New Roman"/>
                <w:b/>
                <w:bCs/>
                <w:color w:val="000000"/>
                <w:sz w:val="24"/>
                <w:szCs w:val="24"/>
                <w:lang w:eastAsia="fr-FR"/>
              </w:rPr>
              <w:t>eau chaude industrielle</w:t>
            </w:r>
            <w:r w:rsidRPr="001532C8">
              <w:rPr>
                <w:rFonts w:ascii="Times New Roman" w:eastAsia="Times New Roman" w:hAnsi="Times New Roman" w:cs="Times New Roman"/>
                <w:color w:val="000000"/>
                <w:sz w:val="24"/>
                <w:szCs w:val="24"/>
                <w:lang w:eastAsia="fr-FR"/>
              </w:rPr>
              <w:t> (env. 65°C) et de la </w:t>
            </w:r>
            <w:r w:rsidRPr="001532C8">
              <w:rPr>
                <w:rFonts w:ascii="Times New Roman" w:eastAsia="Times New Roman" w:hAnsi="Times New Roman" w:cs="Times New Roman"/>
                <w:b/>
                <w:bCs/>
                <w:color w:val="000000"/>
                <w:sz w:val="24"/>
                <w:szCs w:val="24"/>
                <w:lang w:eastAsia="fr-FR"/>
              </w:rPr>
              <w:t>vapeur saturée</w:t>
            </w:r>
            <w:r w:rsidRPr="001532C8">
              <w:rPr>
                <w:rFonts w:ascii="Times New Roman" w:eastAsia="Times New Roman" w:hAnsi="Times New Roman" w:cs="Times New Roman"/>
                <w:color w:val="000000"/>
                <w:sz w:val="24"/>
                <w:szCs w:val="24"/>
                <w:lang w:eastAsia="fr-FR"/>
              </w:rPr>
              <w:t>.</w:t>
            </w:r>
          </w:p>
          <w:p w:rsidR="001532C8" w:rsidRDefault="001532C8" w:rsidP="001532C8">
            <w:pPr>
              <w:shd w:val="clear" w:color="auto" w:fill="FFFFFF"/>
              <w:jc w:val="both"/>
              <w:rPr>
                <w:rFonts w:ascii="Times New Roman" w:eastAsia="Times New Roman" w:hAnsi="Times New Roman" w:cs="Times New Roman" w:hint="cs"/>
                <w:color w:val="000000"/>
                <w:sz w:val="24"/>
                <w:szCs w:val="24"/>
                <w:rtl/>
                <w:lang w:eastAsia="fr-FR"/>
              </w:rPr>
            </w:pPr>
            <w:r w:rsidRPr="001532C8">
              <w:rPr>
                <w:rFonts w:ascii="Times New Roman" w:eastAsia="Times New Roman" w:hAnsi="Times New Roman" w:cs="Times New Roman"/>
                <w:color w:val="000000"/>
                <w:sz w:val="24"/>
                <w:szCs w:val="24"/>
                <w:lang w:eastAsia="fr-FR"/>
              </w:rPr>
              <w:t>Hormis les balles de riz, tous les autres </w:t>
            </w:r>
            <w:r w:rsidRPr="001532C8">
              <w:rPr>
                <w:rFonts w:ascii="Times New Roman" w:eastAsia="Times New Roman" w:hAnsi="Times New Roman" w:cs="Times New Roman"/>
                <w:b/>
                <w:bCs/>
                <w:color w:val="000000"/>
                <w:sz w:val="24"/>
                <w:szCs w:val="24"/>
                <w:lang w:eastAsia="fr-FR"/>
              </w:rPr>
              <w:t>sous-produits</w:t>
            </w:r>
            <w:r w:rsidRPr="001532C8">
              <w:rPr>
                <w:rFonts w:ascii="Times New Roman" w:eastAsia="Times New Roman" w:hAnsi="Times New Roman" w:cs="Times New Roman"/>
                <w:color w:val="000000"/>
                <w:sz w:val="24"/>
                <w:szCs w:val="24"/>
                <w:lang w:eastAsia="fr-FR"/>
              </w:rPr>
              <w:t> sont soit employés à l'échelle locale pour l'</w:t>
            </w:r>
            <w:r w:rsidRPr="001532C8">
              <w:rPr>
                <w:rFonts w:ascii="Times New Roman" w:eastAsia="Times New Roman" w:hAnsi="Times New Roman" w:cs="Times New Roman"/>
                <w:b/>
                <w:bCs/>
                <w:color w:val="000000"/>
                <w:sz w:val="24"/>
                <w:szCs w:val="24"/>
                <w:lang w:eastAsia="fr-FR"/>
              </w:rPr>
              <w:t>alimentation du bétail</w:t>
            </w:r>
            <w:r w:rsidRPr="001532C8">
              <w:rPr>
                <w:rFonts w:ascii="Times New Roman" w:eastAsia="Times New Roman" w:hAnsi="Times New Roman" w:cs="Times New Roman"/>
                <w:color w:val="000000"/>
                <w:sz w:val="24"/>
                <w:szCs w:val="24"/>
                <w:lang w:eastAsia="fr-FR"/>
              </w:rPr>
              <w:t>, soit exportés (farines basses du blanchiment et du polissage).</w:t>
            </w:r>
          </w:p>
          <w:p w:rsidR="005324DE" w:rsidRPr="001532C8" w:rsidRDefault="005324DE" w:rsidP="001532C8">
            <w:pPr>
              <w:shd w:val="clear" w:color="auto" w:fill="FFFFFF"/>
              <w:jc w:val="both"/>
              <w:rPr>
                <w:rFonts w:ascii="Times New Roman" w:eastAsia="Times New Roman" w:hAnsi="Times New Roman" w:cs="Times New Roman"/>
                <w:color w:val="000000"/>
                <w:sz w:val="24"/>
                <w:szCs w:val="24"/>
                <w:lang w:eastAsia="fr-FR"/>
              </w:rPr>
            </w:pPr>
          </w:p>
        </w:tc>
      </w:tr>
      <w:tr w:rsidR="001532C8" w:rsidRPr="001532C8" w:rsidTr="005324DE">
        <w:tc>
          <w:tcPr>
            <w:tcW w:w="10207" w:type="dxa"/>
          </w:tcPr>
          <w:p w:rsidR="00B50C2C" w:rsidRDefault="00B50C2C" w:rsidP="001532C8">
            <w:pPr>
              <w:bidi/>
              <w:rPr>
                <w:rFonts w:asciiTheme="majorBidi" w:hAnsiTheme="majorBidi" w:cstheme="majorBidi"/>
                <w:b/>
                <w:bCs/>
                <w:sz w:val="24"/>
                <w:szCs w:val="24"/>
                <w:u w:val="single"/>
                <w:lang w:bidi="ar-DZ"/>
              </w:rPr>
            </w:pPr>
          </w:p>
          <w:p w:rsidR="004B3E6A" w:rsidRDefault="00B50C2C" w:rsidP="004B3E6A">
            <w:pPr>
              <w:bidi/>
              <w:rPr>
                <w:rFonts w:asciiTheme="majorBidi" w:hAnsiTheme="majorBidi" w:cstheme="majorBidi" w:hint="cs"/>
                <w:b/>
                <w:bCs/>
                <w:sz w:val="24"/>
                <w:szCs w:val="24"/>
                <w:u w:val="single"/>
                <w:rtl/>
                <w:lang w:bidi="ar-DZ"/>
              </w:rPr>
            </w:pPr>
            <w:r>
              <w:rPr>
                <w:rFonts w:asciiTheme="majorBidi" w:hAnsiTheme="majorBidi" w:cstheme="majorBidi" w:hint="cs"/>
                <w:b/>
                <w:bCs/>
                <w:sz w:val="24"/>
                <w:szCs w:val="24"/>
                <w:u w:val="single"/>
                <w:rtl/>
                <w:lang w:bidi="ar-DZ"/>
              </w:rPr>
              <w:t xml:space="preserve">الصناعات التحويلية للحبوب </w:t>
            </w:r>
          </w:p>
          <w:p w:rsidR="00B50C2C" w:rsidRDefault="00B50C2C" w:rsidP="00B50C2C">
            <w:pPr>
              <w:bidi/>
              <w:rPr>
                <w:rFonts w:asciiTheme="majorBidi" w:hAnsiTheme="majorBidi" w:cstheme="majorBidi"/>
                <w:sz w:val="24"/>
                <w:szCs w:val="24"/>
                <w:lang w:bidi="ar-DZ"/>
              </w:rPr>
            </w:pPr>
            <w:r w:rsidRPr="00B50C2C">
              <w:rPr>
                <w:rFonts w:asciiTheme="majorBidi" w:hAnsiTheme="majorBidi" w:cstheme="majorBidi" w:hint="cs"/>
                <w:b/>
                <w:bCs/>
                <w:sz w:val="24"/>
                <w:szCs w:val="24"/>
                <w:u w:val="single"/>
                <w:rtl/>
                <w:lang w:bidi="ar-DZ"/>
              </w:rPr>
              <w:t xml:space="preserve">طحن </w:t>
            </w:r>
            <w:r w:rsidR="004B3E6A" w:rsidRPr="00B50C2C">
              <w:rPr>
                <w:rFonts w:asciiTheme="majorBidi" w:hAnsiTheme="majorBidi" w:cstheme="majorBidi" w:hint="cs"/>
                <w:b/>
                <w:bCs/>
                <w:sz w:val="24"/>
                <w:szCs w:val="24"/>
                <w:u w:val="single"/>
                <w:rtl/>
                <w:lang w:bidi="ar-DZ"/>
              </w:rPr>
              <w:t>الحبوب</w:t>
            </w:r>
            <w:r w:rsidR="004B3E6A" w:rsidRPr="00B50C2C">
              <w:rPr>
                <w:rFonts w:asciiTheme="majorBidi" w:hAnsiTheme="majorBidi" w:cstheme="majorBidi" w:hint="cs"/>
                <w:b/>
                <w:bCs/>
                <w:sz w:val="24"/>
                <w:szCs w:val="24"/>
                <w:rtl/>
                <w:lang w:bidi="ar-DZ"/>
              </w:rPr>
              <w:t>:</w:t>
            </w:r>
            <w:r w:rsidR="004B3E6A">
              <w:rPr>
                <w:rFonts w:asciiTheme="majorBidi" w:hAnsiTheme="majorBidi" w:cstheme="majorBidi" w:hint="cs"/>
                <w:b/>
                <w:bCs/>
                <w:sz w:val="24"/>
                <w:szCs w:val="24"/>
                <w:rtl/>
                <w:lang w:bidi="ar-DZ"/>
              </w:rPr>
              <w:t xml:space="preserve"> </w:t>
            </w:r>
            <w:proofErr w:type="gramStart"/>
            <w:r w:rsidRPr="00B50C2C">
              <w:rPr>
                <w:rFonts w:asciiTheme="majorBidi" w:hAnsiTheme="majorBidi" w:cstheme="majorBidi" w:hint="cs"/>
                <w:sz w:val="24"/>
                <w:szCs w:val="24"/>
                <w:rtl/>
                <w:lang w:bidi="ar-DZ"/>
              </w:rPr>
              <w:t>ينتج</w:t>
            </w:r>
            <w:proofErr w:type="gramEnd"/>
            <w:r w:rsidRPr="00B50C2C">
              <w:rPr>
                <w:rFonts w:asciiTheme="majorBidi" w:hAnsiTheme="majorBidi" w:cstheme="majorBidi" w:hint="cs"/>
                <w:sz w:val="24"/>
                <w:szCs w:val="24"/>
                <w:rtl/>
                <w:lang w:bidi="ar-DZ"/>
              </w:rPr>
              <w:t xml:space="preserve"> عن عملية الطحن النواتج </w:t>
            </w:r>
            <w:r w:rsidR="008A405E" w:rsidRPr="00B50C2C">
              <w:rPr>
                <w:rFonts w:asciiTheme="majorBidi" w:hAnsiTheme="majorBidi" w:cstheme="majorBidi" w:hint="cs"/>
                <w:sz w:val="24"/>
                <w:szCs w:val="24"/>
                <w:rtl/>
                <w:lang w:bidi="ar-DZ"/>
              </w:rPr>
              <w:t>التالية:</w:t>
            </w:r>
          </w:p>
          <w:p w:rsidR="004B3E6A" w:rsidRPr="00AF47A3" w:rsidRDefault="004B3E6A" w:rsidP="004B3E6A">
            <w:pPr>
              <w:autoSpaceDE w:val="0"/>
              <w:autoSpaceDN w:val="0"/>
              <w:bidi/>
              <w:adjustRightInd w:val="0"/>
              <w:spacing w:line="276" w:lineRule="auto"/>
              <w:rPr>
                <w:rFonts w:asciiTheme="majorBidi" w:hAnsiTheme="majorBidi" w:cstheme="majorBidi"/>
                <w:sz w:val="24"/>
                <w:szCs w:val="24"/>
                <w:rtl/>
              </w:rPr>
            </w:pPr>
            <w:r w:rsidRPr="00AF47A3">
              <w:rPr>
                <w:rFonts w:asciiTheme="majorBidi" w:hAnsiTheme="majorBidi" w:cstheme="majorBidi"/>
                <w:sz w:val="24"/>
                <w:szCs w:val="24"/>
                <w:rtl/>
              </w:rPr>
              <w:t>الثمار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عند</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طحنها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تستعمل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في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صناعة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الخبز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وعند</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طحن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لإنتاج</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الدقيق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فان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الطبقات</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الخارجية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التي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هي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غلاف</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الثمرة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والبذرة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والطبقة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البروتينية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تنفصل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السويداء</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وتعطي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يسمى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بالنخالة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ويبقى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الدقيق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الناصع</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البياض</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لكن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مثل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هذا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الدقيق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ذو</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قيمة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غذائية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اقل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الدقيق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الاسمر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الذي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ينجم</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طحن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الثمار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كاملة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لذا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تضاف</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عادة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الفيتامينات</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الدقيق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الابيض</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لتعوض</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فقده</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الاجزاء</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عالية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القيمة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الغذائية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والتي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تنفصل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اثناء</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طحن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p>
          <w:p w:rsidR="008A405E" w:rsidRPr="00AF47A3" w:rsidRDefault="008A405E" w:rsidP="008A405E">
            <w:pPr>
              <w:autoSpaceDE w:val="0"/>
              <w:autoSpaceDN w:val="0"/>
              <w:bidi/>
              <w:adjustRightInd w:val="0"/>
              <w:rPr>
                <w:rFonts w:asciiTheme="majorBidi" w:eastAsia="Wingdings-Regular" w:hAnsiTheme="majorBidi" w:cstheme="majorBidi"/>
                <w:sz w:val="24"/>
                <w:szCs w:val="24"/>
                <w:rtl/>
              </w:rPr>
            </w:pPr>
            <w:r w:rsidRPr="00AF47A3">
              <w:rPr>
                <w:rFonts w:asciiTheme="majorBidi" w:hAnsiTheme="majorBidi" w:cstheme="majorBidi"/>
                <w:sz w:val="24"/>
                <w:szCs w:val="24"/>
                <w:rtl/>
              </w:rPr>
              <w:t>ويستعمل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الطحين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في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صناعة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افضل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انواع</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الخبز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وخبز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الابيض</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منتفخ</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بسبب</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وجود</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نوع</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البروتين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هو</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الجلوتين والذي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يتميز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بمرونة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خاصة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وبقدرة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على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امساك</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فقاعات</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الغاز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التي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تنتج</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نشاط</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الخميرة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الامر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الذي</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يسبب</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ارتفاع العجين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وهذه</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الصفات</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يتميز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بها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دقيق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انواع</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الحبوب</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الاخرى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بالإضافة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الخبز</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يصنع</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الدقيق اشكال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مختلفة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العصائد</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والرقائق</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والفطائر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والكعك</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والحلوى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وغيرها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وتستعمل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ثمار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للحصول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على</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النشاء.</w:t>
            </w:r>
          </w:p>
          <w:p w:rsidR="008A405E" w:rsidRPr="00AF47A3" w:rsidRDefault="008A405E" w:rsidP="008A405E">
            <w:pPr>
              <w:autoSpaceDE w:val="0"/>
              <w:autoSpaceDN w:val="0"/>
              <w:bidi/>
              <w:adjustRightInd w:val="0"/>
              <w:rPr>
                <w:rFonts w:asciiTheme="majorBidi" w:hAnsiTheme="majorBidi" w:cstheme="majorBidi"/>
                <w:sz w:val="24"/>
                <w:szCs w:val="24"/>
                <w:rtl/>
              </w:rPr>
            </w:pPr>
            <w:r w:rsidRPr="00AF47A3">
              <w:rPr>
                <w:rFonts w:asciiTheme="majorBidi" w:hAnsiTheme="majorBidi" w:cstheme="majorBidi"/>
                <w:sz w:val="24"/>
                <w:szCs w:val="24"/>
                <w:rtl/>
              </w:rPr>
              <w:t>كما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تستعمل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النخالة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المتبقية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بعد</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طحن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كأعلاف</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مرتفعة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القيمة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الغذائية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للأبقار</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والأغنام</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والدواجن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والانسجة الخضراء</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من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افضل</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الاعلاف</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للحيوانات</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خاصة</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عندما</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يكون</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القمح</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حديث</w:t>
            </w:r>
            <w:r w:rsidRPr="00AF47A3">
              <w:rPr>
                <w:rFonts w:asciiTheme="majorBidi" w:hAnsiTheme="majorBidi" w:cstheme="majorBidi"/>
                <w:sz w:val="24"/>
                <w:szCs w:val="24"/>
              </w:rPr>
              <w:t xml:space="preserve"> </w:t>
            </w:r>
            <w:r w:rsidRPr="00AF47A3">
              <w:rPr>
                <w:rFonts w:asciiTheme="majorBidi" w:hAnsiTheme="majorBidi" w:cstheme="majorBidi"/>
                <w:sz w:val="24"/>
                <w:szCs w:val="24"/>
                <w:rtl/>
              </w:rPr>
              <w:t>السن</w:t>
            </w:r>
          </w:p>
          <w:p w:rsidR="001532C8" w:rsidRPr="001532C8" w:rsidRDefault="001532C8" w:rsidP="00B50C2C">
            <w:pPr>
              <w:bidi/>
              <w:rPr>
                <w:rFonts w:asciiTheme="majorBidi" w:hAnsiTheme="majorBidi" w:cstheme="majorBidi"/>
                <w:b/>
                <w:bCs/>
                <w:sz w:val="24"/>
                <w:szCs w:val="24"/>
                <w:u w:val="single"/>
              </w:rPr>
            </w:pPr>
            <w:proofErr w:type="gramStart"/>
            <w:r w:rsidRPr="001532C8">
              <w:rPr>
                <w:rFonts w:asciiTheme="majorBidi" w:hAnsiTheme="majorBidi" w:cstheme="majorBidi"/>
                <w:b/>
                <w:bCs/>
                <w:sz w:val="24"/>
                <w:szCs w:val="24"/>
                <w:u w:val="single"/>
                <w:rtl/>
                <w:lang w:bidi="ar-DZ"/>
              </w:rPr>
              <w:t>الحبوب</w:t>
            </w:r>
            <w:proofErr w:type="gramEnd"/>
            <w:r w:rsidRPr="001532C8">
              <w:rPr>
                <w:rFonts w:asciiTheme="majorBidi" w:hAnsiTheme="majorBidi" w:cstheme="majorBidi"/>
                <w:b/>
                <w:bCs/>
                <w:sz w:val="24"/>
                <w:szCs w:val="24"/>
                <w:u w:val="single"/>
                <w:rtl/>
                <w:lang w:bidi="ar-DZ"/>
              </w:rPr>
              <w:t xml:space="preserve"> الكاملة</w:t>
            </w:r>
            <w:r w:rsidRPr="00AC551B">
              <w:rPr>
                <w:b/>
                <w:bCs/>
                <w:lang w:bidi="ar-DZ"/>
              </w:rPr>
              <w:t xml:space="preserve"> </w:t>
            </w:r>
            <w:r w:rsidRPr="008A405E">
              <w:rPr>
                <w:rFonts w:asciiTheme="majorBidi" w:hAnsiTheme="majorBidi" w:cstheme="majorBidi"/>
                <w:b/>
                <w:bCs/>
                <w:sz w:val="24"/>
                <w:szCs w:val="24"/>
                <w:lang w:bidi="ar-DZ"/>
              </w:rPr>
              <w:t>Céréales complets</w:t>
            </w:r>
            <w:r>
              <w:rPr>
                <w:rFonts w:asciiTheme="majorBidi" w:hAnsiTheme="majorBidi" w:cstheme="majorBidi"/>
                <w:b/>
                <w:bCs/>
                <w:sz w:val="24"/>
                <w:szCs w:val="24"/>
                <w:u w:val="single"/>
                <w:lang w:bidi="ar-DZ"/>
              </w:rPr>
              <w:t xml:space="preserve"> </w:t>
            </w:r>
            <w:r w:rsidRPr="001532C8">
              <w:rPr>
                <w:rFonts w:asciiTheme="majorBidi" w:hAnsiTheme="majorBidi" w:cstheme="majorBidi"/>
                <w:b/>
                <w:bCs/>
                <w:sz w:val="24"/>
                <w:szCs w:val="24"/>
                <w:u w:val="single"/>
                <w:lang w:bidi="ar-DZ"/>
              </w:rPr>
              <w:t xml:space="preserve">  </w:t>
            </w:r>
            <w:r w:rsidRPr="001532C8">
              <w:rPr>
                <w:rFonts w:asciiTheme="majorBidi" w:hAnsiTheme="majorBidi" w:cstheme="majorBidi"/>
                <w:b/>
                <w:bCs/>
                <w:sz w:val="24"/>
                <w:szCs w:val="24"/>
                <w:u w:val="single"/>
                <w:rtl/>
                <w:lang w:bidi="ar-DZ"/>
              </w:rPr>
              <w:t xml:space="preserve"> </w:t>
            </w:r>
          </w:p>
          <w:p w:rsidR="001532C8" w:rsidRPr="00AC551B" w:rsidRDefault="001532C8" w:rsidP="001532C8">
            <w:pPr>
              <w:jc w:val="right"/>
              <w:rPr>
                <w:rtl/>
              </w:rPr>
            </w:pPr>
            <w:r w:rsidRPr="00AC551B">
              <w:rPr>
                <w:rtl/>
              </w:rPr>
              <w:t>الحبوب الكاملة ومنتجاتها كالقمح الكامل والشوفان والصويا والشعير والذرة وبذر الكتان النشويات التي تشكل نحو ثلث ما نأكله وهي المصدر الرئيسي للكربوهيدرات والطاقة وتعتبر الحبوب الكاملة العمود الفقري للنشويات ومصدر مهم للتوازن الغذائي حيث يحتاج الإنسان منها يوميا من 6 إلى 7 حصص حسب الهرم الغذائي أي ما يعادل 170 إلى 200 غرام</w:t>
            </w:r>
            <w:r w:rsidRPr="00AC551B">
              <w:rPr>
                <w:lang w:bidi="ar-DZ"/>
              </w:rPr>
              <w:t>.</w:t>
            </w:r>
          </w:p>
          <w:p w:rsidR="001532C8" w:rsidRPr="00AC551B" w:rsidRDefault="001532C8" w:rsidP="001532C8">
            <w:pPr>
              <w:jc w:val="right"/>
              <w:rPr>
                <w:lang w:bidi="ar-DZ"/>
              </w:rPr>
            </w:pPr>
            <w:r w:rsidRPr="00AC551B">
              <w:rPr>
                <w:rtl/>
              </w:rPr>
              <w:t xml:space="preserve">الحبوب الكاملة هي التي تبقى مُحافظة على قشرتها فلا يتم </w:t>
            </w:r>
            <w:proofErr w:type="gramStart"/>
            <w:r w:rsidRPr="00AC551B">
              <w:rPr>
                <w:rtl/>
              </w:rPr>
              <w:t>إزالتها ،</w:t>
            </w:r>
            <w:proofErr w:type="gramEnd"/>
            <w:r w:rsidRPr="00AC551B">
              <w:rPr>
                <w:rtl/>
              </w:rPr>
              <w:t xml:space="preserve"> ولذلك تكون غنيّة بالأملاح المعدنية والألياف التي تُحافظ على صحة الإنسان مِن خلال حفاظها على مستوى السكر في الدّم وذلك لأنّها تحتاج وقتاً أكبر لهضمها</w:t>
            </w:r>
            <w:r w:rsidRPr="00AC551B">
              <w:rPr>
                <w:lang w:bidi="ar-DZ"/>
              </w:rPr>
              <w:t xml:space="preserve"> .</w:t>
            </w:r>
            <w:r w:rsidRPr="00AC551B">
              <w:rPr>
                <w:lang w:bidi="ar-DZ"/>
              </w:rPr>
              <w:br/>
            </w:r>
            <w:r w:rsidRPr="00AC551B">
              <w:rPr>
                <w:rtl/>
              </w:rPr>
              <w:t>الحبوب الكاملة تحتوي على مكونات الحبة أي نخالة وبذور وهذه المكونات هي الأفضل لاحتوائها على كمية أعلى من مضادات التأكسد والفيتامينات والمعادن والألياف التي يتم فقدان معظمها خلال تحويلها إلى حبوب مقشورة موضحا أنه تكفي معرفة أن الحبوب المعالجة كالطحين الأبيض تفقد من تركيبتها 17 مادة غذائية رئيسية منها فيتامينات /ب/ والمعادن والألياف و عناصر كيماوية أخرى</w:t>
            </w:r>
            <w:r w:rsidRPr="00AC551B">
              <w:rPr>
                <w:lang w:bidi="ar-DZ"/>
              </w:rPr>
              <w:t> </w:t>
            </w:r>
            <w:hyperlink r:id="rId241" w:tooltip="مضادات الأكسدة" w:history="1">
              <w:r w:rsidRPr="00B50C2C">
                <w:rPr>
                  <w:rStyle w:val="Lienhypertexte"/>
                  <w:b/>
                  <w:bCs/>
                  <w:color w:val="auto"/>
                  <w:rtl/>
                </w:rPr>
                <w:t>مضادات الأكسدة</w:t>
              </w:r>
            </w:hyperlink>
            <w:r w:rsidRPr="00AC551B">
              <w:rPr>
                <w:lang w:bidi="ar-DZ"/>
              </w:rPr>
              <w:t> </w:t>
            </w:r>
            <w:r w:rsidRPr="00AC551B">
              <w:rPr>
                <w:rtl/>
              </w:rPr>
              <w:t>وعناصر كيماوية أخرى</w:t>
            </w:r>
            <w:r w:rsidRPr="00AC551B">
              <w:rPr>
                <w:lang w:bidi="ar-DZ"/>
              </w:rPr>
              <w:t>.</w:t>
            </w:r>
          </w:p>
          <w:p w:rsidR="001532C8" w:rsidRPr="005324DE" w:rsidRDefault="001532C8" w:rsidP="00B50C2C">
            <w:pPr>
              <w:jc w:val="right"/>
              <w:rPr>
                <w:u w:val="single"/>
                <w:lang w:bidi="ar-DZ"/>
              </w:rPr>
            </w:pPr>
            <w:r w:rsidRPr="005324DE">
              <w:rPr>
                <w:b/>
                <w:bCs/>
                <w:u w:val="single"/>
                <w:rtl/>
              </w:rPr>
              <w:t>القمح الكامل فوائده</w:t>
            </w:r>
            <w:r w:rsidR="00B50C2C" w:rsidRPr="005324DE">
              <w:rPr>
                <w:rFonts w:hint="cs"/>
                <w:b/>
                <w:bCs/>
                <w:u w:val="single"/>
                <w:rtl/>
              </w:rPr>
              <w:t xml:space="preserve"> </w:t>
            </w:r>
            <w:r w:rsidRPr="005324DE">
              <w:rPr>
                <w:b/>
                <w:bCs/>
                <w:u w:val="single"/>
                <w:rtl/>
              </w:rPr>
              <w:t xml:space="preserve"> </w:t>
            </w:r>
          </w:p>
          <w:p w:rsidR="001532C8" w:rsidRPr="00AC551B" w:rsidRDefault="001532C8" w:rsidP="001532C8">
            <w:pPr>
              <w:jc w:val="right"/>
              <w:rPr>
                <w:lang w:bidi="ar-DZ"/>
              </w:rPr>
            </w:pPr>
            <w:r w:rsidRPr="00AC551B">
              <w:rPr>
                <w:rtl/>
              </w:rPr>
              <w:t xml:space="preserve">إن القمح الكامل بجميع طبقاته / نخالة-قشرة-لب أبيض/ يحتوي على الفيتامينات وخاصة مجموعة فيتامين ب والحديد والفوسفور واليود والمغنيزيوم والكالسيوم والبروتين والألياف </w:t>
            </w:r>
            <w:r w:rsidRPr="00AC551B">
              <w:rPr>
                <w:lang w:bidi="ar-DZ"/>
              </w:rPr>
              <w:t>,</w:t>
            </w:r>
            <w:r w:rsidRPr="00AC551B">
              <w:rPr>
                <w:rtl/>
              </w:rPr>
              <w:t xml:space="preserve">في حين تعد نخالة القمح المصدر الرئيسي للألياف </w:t>
            </w:r>
          </w:p>
          <w:p w:rsidR="001532C8" w:rsidRDefault="001532C8" w:rsidP="001532C8">
            <w:pPr>
              <w:bidi/>
            </w:pPr>
            <w:proofErr w:type="gramStart"/>
            <w:r w:rsidRPr="001532C8">
              <w:rPr>
                <w:rFonts w:hint="cs"/>
                <w:b/>
                <w:bCs/>
                <w:u w:val="single"/>
                <w:rtl/>
                <w:lang w:bidi="ar-DZ"/>
              </w:rPr>
              <w:t>الحبوب</w:t>
            </w:r>
            <w:proofErr w:type="gramEnd"/>
            <w:r w:rsidRPr="001532C8">
              <w:rPr>
                <w:rFonts w:hint="cs"/>
                <w:b/>
                <w:bCs/>
                <w:u w:val="single"/>
                <w:rtl/>
                <w:lang w:bidi="ar-DZ"/>
              </w:rPr>
              <w:t xml:space="preserve"> الغير الكاملة (المكررة</w:t>
            </w:r>
            <w:r w:rsidRPr="00544267">
              <w:rPr>
                <w:rFonts w:asciiTheme="majorBidi" w:hAnsiTheme="majorBidi" w:cstheme="majorBidi"/>
                <w:b/>
                <w:bCs/>
                <w:u w:val="single"/>
                <w:rtl/>
                <w:lang w:bidi="ar-DZ"/>
              </w:rPr>
              <w:t>)</w:t>
            </w:r>
            <w:r w:rsidRPr="00544267">
              <w:rPr>
                <w:rFonts w:asciiTheme="majorBidi" w:hAnsiTheme="majorBidi" w:cstheme="majorBidi"/>
                <w:b/>
                <w:bCs/>
                <w:sz w:val="24"/>
                <w:szCs w:val="24"/>
                <w:lang w:bidi="ar-DZ"/>
              </w:rPr>
              <w:t xml:space="preserve"> Céréales incomplets</w:t>
            </w:r>
          </w:p>
          <w:p w:rsidR="001532C8" w:rsidRPr="00AC551B" w:rsidRDefault="001532C8" w:rsidP="001532C8">
            <w:pPr>
              <w:jc w:val="right"/>
              <w:rPr>
                <w:lang w:bidi="ar-DZ"/>
              </w:rPr>
            </w:pPr>
            <w:r w:rsidRPr="00AC551B">
              <w:rPr>
                <w:rtl/>
              </w:rPr>
              <w:t>وهي الحبوب التي تخضع لعملية الطحن والتي يتم فيها التخلص من البذور والنخالة من أجل إكساب الحبوب نسيجاً مكرراً يطيل فترة بقاء الحبة، وتؤدي هذه العملية إلى إهدار القيمة الغذائية للحبوب والتي من أهمها: عنصر الحديد وفيتامينات</w:t>
            </w:r>
            <w:r w:rsidRPr="00AC551B">
              <w:rPr>
                <w:lang w:bidi="ar-DZ"/>
              </w:rPr>
              <w:t xml:space="preserve"> B </w:t>
            </w:r>
            <w:r w:rsidRPr="00AC551B">
              <w:rPr>
                <w:rtl/>
              </w:rPr>
              <w:t xml:space="preserve">المركبة والألياف الغذائية المحتوية عليها ومن </w:t>
            </w:r>
            <w:r w:rsidRPr="00AC551B">
              <w:rPr>
                <w:rtl/>
              </w:rPr>
              <w:lastRenderedPageBreak/>
              <w:t>أمثلة الحبوب المعالجة: الدقيق الأبيض، الخبز الأبيض والأرز الأبيض</w:t>
            </w:r>
            <w:r w:rsidRPr="00AC551B">
              <w:rPr>
                <w:lang w:bidi="ar-DZ"/>
              </w:rPr>
              <w:t>.</w:t>
            </w:r>
          </w:p>
          <w:p w:rsidR="001532C8" w:rsidRPr="00AC551B" w:rsidRDefault="001532C8" w:rsidP="001532C8">
            <w:pPr>
              <w:jc w:val="right"/>
              <w:rPr>
                <w:lang w:bidi="ar-DZ"/>
              </w:rPr>
            </w:pPr>
            <w:r w:rsidRPr="00AC551B">
              <w:rPr>
                <w:rtl/>
              </w:rPr>
              <w:t>الجدير بالذكر أن هناك مواد غذائية تجمع بين النوعين السابقين، مثل: معكرونة القمح الخالص، طحين الذرة الخالص، المقرمشات المصنعة من القمح الخالص</w:t>
            </w:r>
          </w:p>
          <w:p w:rsidR="001532C8" w:rsidRPr="001532C8" w:rsidRDefault="001532C8" w:rsidP="001532C8">
            <w:pPr>
              <w:rPr>
                <w:rFonts w:ascii="Times New Roman" w:hAnsi="Times New Roman" w:cs="Times New Roman"/>
                <w:sz w:val="24"/>
                <w:szCs w:val="24"/>
              </w:rPr>
            </w:pPr>
          </w:p>
        </w:tc>
      </w:tr>
    </w:tbl>
    <w:p w:rsidR="007824C8" w:rsidRDefault="007824C8" w:rsidP="00E30E66">
      <w:pPr>
        <w:shd w:val="clear" w:color="auto" w:fill="FFFFFF"/>
        <w:spacing w:before="100" w:beforeAutospacing="1" w:after="24" w:line="360" w:lineRule="auto"/>
        <w:rPr>
          <w:rFonts w:ascii="Arial" w:hAnsi="Arial" w:cs="Arial" w:hint="cs"/>
          <w:b/>
          <w:bCs/>
          <w:color w:val="252525"/>
          <w:sz w:val="24"/>
          <w:szCs w:val="24"/>
          <w:rtl/>
        </w:rPr>
      </w:pPr>
    </w:p>
    <w:tbl>
      <w:tblPr>
        <w:tblStyle w:val="Grilledutableau"/>
        <w:tblW w:w="0" w:type="auto"/>
        <w:tblLook w:val="04A0" w:firstRow="1" w:lastRow="0" w:firstColumn="1" w:lastColumn="0" w:noHBand="0" w:noVBand="1"/>
      </w:tblPr>
      <w:tblGrid>
        <w:gridCol w:w="4583"/>
        <w:gridCol w:w="4583"/>
      </w:tblGrid>
      <w:tr w:rsidR="00AF47A3" w:rsidTr="00AF47A3">
        <w:tc>
          <w:tcPr>
            <w:tcW w:w="4583" w:type="dxa"/>
          </w:tcPr>
          <w:p w:rsidR="00AF47A3" w:rsidRPr="00B66D5F" w:rsidRDefault="00AF47A3" w:rsidP="00AF47A3">
            <w:pPr>
              <w:numPr>
                <w:ilvl w:val="1"/>
                <w:numId w:val="4"/>
              </w:numPr>
              <w:shd w:val="clear" w:color="auto" w:fill="FFFFFF"/>
              <w:spacing w:before="100" w:beforeAutospacing="1" w:after="24"/>
              <w:ind w:left="768"/>
              <w:rPr>
                <w:rFonts w:ascii="Arial" w:hAnsi="Arial" w:cs="Arial"/>
                <w:color w:val="252525"/>
                <w:sz w:val="24"/>
                <w:szCs w:val="24"/>
                <w:lang w:val="en-US"/>
              </w:rPr>
            </w:pPr>
            <w:hyperlink r:id="rId242" w:tooltip="Épeautre" w:history="1">
              <w:proofErr w:type="spellStart"/>
              <w:r w:rsidRPr="00B66D5F">
                <w:rPr>
                  <w:rStyle w:val="Lienhypertexte"/>
                  <w:rFonts w:ascii="Arial" w:hAnsi="Arial" w:cs="Arial"/>
                  <w:color w:val="0B0080"/>
                  <w:sz w:val="24"/>
                  <w:szCs w:val="24"/>
                  <w:lang w:val="en-US"/>
                </w:rPr>
                <w:t>Épeautre</w:t>
              </w:r>
              <w:proofErr w:type="spellEnd"/>
            </w:hyperlink>
            <w:r w:rsidRPr="00B66D5F">
              <w:rPr>
                <w:rFonts w:ascii="Arial" w:hAnsi="Arial" w:cs="Arial"/>
                <w:color w:val="252525"/>
                <w:sz w:val="24"/>
                <w:szCs w:val="24"/>
                <w:lang w:val="en-US"/>
              </w:rPr>
              <w:t>,</w:t>
            </w:r>
            <w:r w:rsidRPr="00B66D5F">
              <w:rPr>
                <w:rStyle w:val="apple-converted-space"/>
                <w:rFonts w:ascii="Arial" w:hAnsi="Arial" w:cs="Arial"/>
                <w:color w:val="252525"/>
                <w:sz w:val="24"/>
                <w:szCs w:val="24"/>
                <w:lang w:val="en-US"/>
              </w:rPr>
              <w:t> </w:t>
            </w:r>
            <w:proofErr w:type="spellStart"/>
            <w:r w:rsidRPr="00B66D5F">
              <w:rPr>
                <w:rFonts w:ascii="Arial" w:hAnsi="Arial" w:cs="Arial"/>
                <w:i/>
                <w:iCs/>
                <w:color w:val="252525"/>
                <w:sz w:val="24"/>
                <w:szCs w:val="24"/>
                <w:lang w:val="en-US"/>
              </w:rPr>
              <w:t>Triticum</w:t>
            </w:r>
            <w:proofErr w:type="spellEnd"/>
            <w:r w:rsidRPr="00B66D5F">
              <w:rPr>
                <w:rFonts w:ascii="Arial" w:hAnsi="Arial" w:cs="Arial"/>
                <w:i/>
                <w:iCs/>
                <w:color w:val="252525"/>
                <w:sz w:val="24"/>
                <w:szCs w:val="24"/>
                <w:lang w:val="en-US"/>
              </w:rPr>
              <w:t xml:space="preserve"> </w:t>
            </w:r>
            <w:proofErr w:type="spellStart"/>
            <w:r w:rsidRPr="00B66D5F">
              <w:rPr>
                <w:rFonts w:ascii="Arial" w:hAnsi="Arial" w:cs="Arial"/>
                <w:i/>
                <w:iCs/>
                <w:color w:val="252525"/>
                <w:sz w:val="24"/>
                <w:szCs w:val="24"/>
                <w:lang w:val="en-US"/>
              </w:rPr>
              <w:t>aestivum</w:t>
            </w:r>
            <w:proofErr w:type="spellEnd"/>
            <w:r w:rsidRPr="00B66D5F">
              <w:rPr>
                <w:rStyle w:val="apple-converted-space"/>
                <w:rFonts w:ascii="Arial" w:hAnsi="Arial" w:cs="Arial"/>
                <w:color w:val="252525"/>
                <w:sz w:val="24"/>
                <w:szCs w:val="24"/>
                <w:lang w:val="en-US"/>
              </w:rPr>
              <w:t> </w:t>
            </w:r>
            <w:r w:rsidRPr="00B66D5F">
              <w:rPr>
                <w:rFonts w:ascii="Arial" w:hAnsi="Arial" w:cs="Arial"/>
                <w:color w:val="252525"/>
                <w:sz w:val="24"/>
                <w:szCs w:val="24"/>
                <w:lang w:val="en-US"/>
              </w:rPr>
              <w:t>L. subsp.</w:t>
            </w:r>
            <w:r w:rsidRPr="00B66D5F">
              <w:rPr>
                <w:rStyle w:val="apple-converted-space"/>
                <w:rFonts w:ascii="Arial" w:hAnsi="Arial" w:cs="Arial"/>
                <w:color w:val="252525"/>
                <w:sz w:val="24"/>
                <w:szCs w:val="24"/>
                <w:lang w:val="en-US"/>
              </w:rPr>
              <w:t> </w:t>
            </w:r>
            <w:proofErr w:type="spellStart"/>
            <w:r w:rsidRPr="00B66D5F">
              <w:rPr>
                <w:rFonts w:ascii="Arial" w:hAnsi="Arial" w:cs="Arial"/>
                <w:i/>
                <w:iCs/>
                <w:color w:val="252525"/>
                <w:sz w:val="24"/>
                <w:szCs w:val="24"/>
                <w:lang w:val="en-US"/>
              </w:rPr>
              <w:t>spelta</w:t>
            </w:r>
            <w:proofErr w:type="spellEnd"/>
            <w:r w:rsidRPr="00B66D5F">
              <w:rPr>
                <w:rStyle w:val="apple-converted-space"/>
                <w:rFonts w:ascii="Arial" w:hAnsi="Arial" w:cs="Arial"/>
                <w:color w:val="252525"/>
                <w:sz w:val="24"/>
                <w:szCs w:val="24"/>
                <w:lang w:val="en-US"/>
              </w:rPr>
              <w:t> </w:t>
            </w:r>
            <w:r w:rsidRPr="00B66D5F">
              <w:rPr>
                <w:rFonts w:ascii="Arial" w:hAnsi="Arial" w:cs="Arial"/>
                <w:color w:val="252525"/>
                <w:sz w:val="24"/>
                <w:szCs w:val="24"/>
                <w:lang w:val="en-US"/>
              </w:rPr>
              <w:t xml:space="preserve">(L.) </w:t>
            </w:r>
            <w:proofErr w:type="spellStart"/>
            <w:r w:rsidRPr="00B66D5F">
              <w:rPr>
                <w:rFonts w:ascii="Arial" w:hAnsi="Arial" w:cs="Arial"/>
                <w:color w:val="252525"/>
                <w:sz w:val="24"/>
                <w:szCs w:val="24"/>
                <w:lang w:val="en-US"/>
              </w:rPr>
              <w:t>Thell</w:t>
            </w:r>
            <w:proofErr w:type="spellEnd"/>
            <w:r w:rsidRPr="00B66D5F">
              <w:rPr>
                <w:rFonts w:ascii="Arial" w:hAnsi="Arial" w:cs="Arial"/>
                <w:color w:val="252525"/>
                <w:sz w:val="24"/>
                <w:szCs w:val="24"/>
                <w:lang w:val="en-US"/>
              </w:rPr>
              <w:t>.</w:t>
            </w:r>
          </w:p>
          <w:p w:rsidR="00AF47A3" w:rsidRDefault="00AF47A3" w:rsidP="00E30E66">
            <w:pPr>
              <w:spacing w:before="100" w:beforeAutospacing="1" w:after="24" w:line="360" w:lineRule="auto"/>
              <w:rPr>
                <w:rFonts w:ascii="Arial" w:hAnsi="Arial" w:cs="Arial"/>
                <w:b/>
                <w:bCs/>
                <w:color w:val="252525"/>
                <w:sz w:val="24"/>
                <w:szCs w:val="24"/>
              </w:rPr>
            </w:pPr>
          </w:p>
        </w:tc>
        <w:tc>
          <w:tcPr>
            <w:tcW w:w="4583" w:type="dxa"/>
          </w:tcPr>
          <w:p w:rsidR="007E3F44" w:rsidRPr="00B66D5F" w:rsidRDefault="007E3F44" w:rsidP="007E3F44">
            <w:pPr>
              <w:shd w:val="clear" w:color="auto" w:fill="FFFFFF"/>
              <w:spacing w:before="100" w:beforeAutospacing="1" w:after="24"/>
              <w:rPr>
                <w:rFonts w:ascii="Arial" w:hAnsi="Arial" w:cs="Arial"/>
                <w:color w:val="252525"/>
                <w:sz w:val="24"/>
                <w:szCs w:val="24"/>
              </w:rPr>
            </w:pPr>
            <w:hyperlink r:id="rId243" w:tooltip="Amidonnier" w:history="1">
              <w:r w:rsidRPr="00B66D5F">
                <w:rPr>
                  <w:rStyle w:val="Lienhypertexte"/>
                  <w:rFonts w:ascii="Arial" w:hAnsi="Arial" w:cs="Arial"/>
                  <w:color w:val="0B0080"/>
                  <w:sz w:val="24"/>
                  <w:szCs w:val="24"/>
                </w:rPr>
                <w:t>Amidonnier</w:t>
              </w:r>
            </w:hyperlink>
            <w:r w:rsidRPr="00B66D5F">
              <w:rPr>
                <w:rFonts w:ascii="Arial" w:hAnsi="Arial" w:cs="Arial"/>
                <w:color w:val="252525"/>
                <w:sz w:val="24"/>
                <w:szCs w:val="24"/>
              </w:rPr>
              <w:t>,</w:t>
            </w:r>
            <w:r w:rsidRPr="00B66D5F">
              <w:rPr>
                <w:rStyle w:val="apple-converted-space"/>
                <w:rFonts w:ascii="Arial" w:hAnsi="Arial" w:cs="Arial"/>
                <w:color w:val="252525"/>
                <w:sz w:val="24"/>
                <w:szCs w:val="24"/>
              </w:rPr>
              <w:t> </w:t>
            </w:r>
            <w:proofErr w:type="spellStart"/>
            <w:r w:rsidRPr="00B66D5F">
              <w:rPr>
                <w:rFonts w:ascii="Arial" w:hAnsi="Arial" w:cs="Arial"/>
                <w:i/>
                <w:iCs/>
                <w:color w:val="252525"/>
                <w:sz w:val="24"/>
                <w:szCs w:val="24"/>
              </w:rPr>
              <w:t>Triticum</w:t>
            </w:r>
            <w:proofErr w:type="spellEnd"/>
            <w:r w:rsidRPr="00B66D5F">
              <w:rPr>
                <w:rFonts w:ascii="Arial" w:hAnsi="Arial" w:cs="Arial"/>
                <w:i/>
                <w:iCs/>
                <w:color w:val="252525"/>
                <w:sz w:val="24"/>
                <w:szCs w:val="24"/>
              </w:rPr>
              <w:t xml:space="preserve"> </w:t>
            </w:r>
            <w:proofErr w:type="spellStart"/>
            <w:r w:rsidRPr="00B66D5F">
              <w:rPr>
                <w:rFonts w:ascii="Arial" w:hAnsi="Arial" w:cs="Arial"/>
                <w:i/>
                <w:iCs/>
                <w:color w:val="252525"/>
                <w:sz w:val="24"/>
                <w:szCs w:val="24"/>
              </w:rPr>
              <w:t>turgidum</w:t>
            </w:r>
            <w:proofErr w:type="spellEnd"/>
            <w:r w:rsidRPr="00B66D5F">
              <w:rPr>
                <w:rStyle w:val="apple-converted-space"/>
                <w:rFonts w:ascii="Arial" w:hAnsi="Arial" w:cs="Arial"/>
                <w:color w:val="252525"/>
                <w:sz w:val="24"/>
                <w:szCs w:val="24"/>
              </w:rPr>
              <w:t> </w:t>
            </w:r>
            <w:r w:rsidRPr="00B66D5F">
              <w:rPr>
                <w:rFonts w:ascii="Arial" w:hAnsi="Arial" w:cs="Arial"/>
                <w:color w:val="252525"/>
                <w:sz w:val="24"/>
                <w:szCs w:val="24"/>
              </w:rPr>
              <w:t xml:space="preserve">L. </w:t>
            </w:r>
            <w:proofErr w:type="spellStart"/>
            <w:r w:rsidRPr="00B66D5F">
              <w:rPr>
                <w:rFonts w:ascii="Arial" w:hAnsi="Arial" w:cs="Arial"/>
                <w:color w:val="252525"/>
                <w:sz w:val="24"/>
                <w:szCs w:val="24"/>
              </w:rPr>
              <w:t>subsp</w:t>
            </w:r>
            <w:proofErr w:type="spellEnd"/>
            <w:r w:rsidRPr="00B66D5F">
              <w:rPr>
                <w:rFonts w:ascii="Arial" w:hAnsi="Arial" w:cs="Arial"/>
                <w:color w:val="252525"/>
                <w:sz w:val="24"/>
                <w:szCs w:val="24"/>
              </w:rPr>
              <w:t>.</w:t>
            </w:r>
            <w:r w:rsidRPr="00B66D5F">
              <w:rPr>
                <w:rStyle w:val="apple-converted-space"/>
                <w:rFonts w:ascii="Arial" w:hAnsi="Arial" w:cs="Arial"/>
                <w:color w:val="252525"/>
                <w:sz w:val="24"/>
                <w:szCs w:val="24"/>
              </w:rPr>
              <w:t> </w:t>
            </w:r>
            <w:proofErr w:type="spellStart"/>
            <w:r w:rsidRPr="00B66D5F">
              <w:rPr>
                <w:rFonts w:ascii="Arial" w:hAnsi="Arial" w:cs="Arial"/>
                <w:i/>
                <w:iCs/>
                <w:color w:val="252525"/>
                <w:sz w:val="24"/>
                <w:szCs w:val="24"/>
              </w:rPr>
              <w:t>dicoccum</w:t>
            </w:r>
            <w:proofErr w:type="spellEnd"/>
            <w:r w:rsidRPr="00B66D5F">
              <w:rPr>
                <w:rStyle w:val="apple-converted-space"/>
                <w:rFonts w:ascii="Arial" w:hAnsi="Arial" w:cs="Arial"/>
                <w:color w:val="252525"/>
                <w:sz w:val="24"/>
                <w:szCs w:val="24"/>
              </w:rPr>
              <w:t> </w:t>
            </w:r>
            <w:r w:rsidRPr="00B66D5F">
              <w:rPr>
                <w:rFonts w:ascii="Arial" w:hAnsi="Arial" w:cs="Arial"/>
                <w:color w:val="252525"/>
                <w:sz w:val="24"/>
                <w:szCs w:val="24"/>
              </w:rPr>
              <w:t>(</w:t>
            </w:r>
            <w:proofErr w:type="spellStart"/>
            <w:r w:rsidRPr="00B66D5F">
              <w:rPr>
                <w:rFonts w:ascii="Arial" w:hAnsi="Arial" w:cs="Arial"/>
                <w:color w:val="252525"/>
                <w:sz w:val="24"/>
                <w:szCs w:val="24"/>
              </w:rPr>
              <w:t>Schrank</w:t>
            </w:r>
            <w:proofErr w:type="spellEnd"/>
            <w:r w:rsidRPr="00B66D5F">
              <w:rPr>
                <w:rFonts w:ascii="Arial" w:hAnsi="Arial" w:cs="Arial"/>
                <w:color w:val="252525"/>
                <w:sz w:val="24"/>
                <w:szCs w:val="24"/>
              </w:rPr>
              <w:t xml:space="preserve"> ex </w:t>
            </w:r>
            <w:proofErr w:type="spellStart"/>
            <w:r w:rsidRPr="00B66D5F">
              <w:rPr>
                <w:rFonts w:ascii="Arial" w:hAnsi="Arial" w:cs="Arial"/>
                <w:color w:val="252525"/>
                <w:sz w:val="24"/>
                <w:szCs w:val="24"/>
              </w:rPr>
              <w:t>Schübl</w:t>
            </w:r>
            <w:proofErr w:type="spellEnd"/>
            <w:r w:rsidRPr="00B66D5F">
              <w:rPr>
                <w:rFonts w:ascii="Arial" w:hAnsi="Arial" w:cs="Arial"/>
                <w:color w:val="252525"/>
                <w:sz w:val="24"/>
                <w:szCs w:val="24"/>
              </w:rPr>
              <w:t xml:space="preserve">.) </w:t>
            </w:r>
            <w:proofErr w:type="spellStart"/>
            <w:r w:rsidRPr="00B66D5F">
              <w:rPr>
                <w:rFonts w:ascii="Arial" w:hAnsi="Arial" w:cs="Arial"/>
                <w:color w:val="252525"/>
                <w:sz w:val="24"/>
                <w:szCs w:val="24"/>
              </w:rPr>
              <w:t>Thell</w:t>
            </w:r>
            <w:proofErr w:type="spellEnd"/>
            <w:r w:rsidRPr="00B66D5F">
              <w:rPr>
                <w:rFonts w:ascii="Arial" w:hAnsi="Arial" w:cs="Arial"/>
                <w:color w:val="252525"/>
                <w:sz w:val="24"/>
                <w:szCs w:val="24"/>
              </w:rPr>
              <w:t>.</w:t>
            </w:r>
          </w:p>
          <w:p w:rsidR="00AF47A3" w:rsidRDefault="00AF47A3" w:rsidP="00E30E66">
            <w:pPr>
              <w:spacing w:before="100" w:beforeAutospacing="1" w:after="24" w:line="360" w:lineRule="auto"/>
              <w:rPr>
                <w:rFonts w:ascii="Arial" w:hAnsi="Arial" w:cs="Arial"/>
                <w:b/>
                <w:bCs/>
                <w:color w:val="252525"/>
                <w:sz w:val="24"/>
                <w:szCs w:val="24"/>
              </w:rPr>
            </w:pPr>
          </w:p>
        </w:tc>
      </w:tr>
      <w:tr w:rsidR="00AF47A3" w:rsidTr="00AF47A3">
        <w:tc>
          <w:tcPr>
            <w:tcW w:w="4583" w:type="dxa"/>
          </w:tcPr>
          <w:p w:rsidR="00AF47A3" w:rsidRPr="00B66D5F" w:rsidRDefault="00AF47A3" w:rsidP="00AF47A3">
            <w:pPr>
              <w:shd w:val="clear" w:color="auto" w:fill="FFFFFF"/>
              <w:spacing w:before="100" w:beforeAutospacing="1" w:after="24"/>
              <w:rPr>
                <w:rFonts w:ascii="Arial" w:hAnsi="Arial" w:cs="Arial"/>
                <w:color w:val="252525"/>
                <w:sz w:val="24"/>
                <w:szCs w:val="24"/>
                <w:lang w:val="en-US"/>
              </w:rPr>
            </w:pPr>
            <w:hyperlink r:id="rId244" w:tooltip="Engrain" w:history="1">
              <w:r w:rsidRPr="00B66D5F">
                <w:rPr>
                  <w:rStyle w:val="Lienhypertexte"/>
                  <w:rFonts w:ascii="Arial" w:hAnsi="Arial" w:cs="Arial"/>
                  <w:color w:val="0B0080"/>
                  <w:sz w:val="24"/>
                  <w:szCs w:val="24"/>
                  <w:lang w:val="en-US"/>
                </w:rPr>
                <w:t>Engrain</w:t>
              </w:r>
            </w:hyperlink>
            <w:r w:rsidRPr="00B66D5F">
              <w:rPr>
                <w:rFonts w:ascii="Arial" w:hAnsi="Arial" w:cs="Arial"/>
                <w:color w:val="252525"/>
                <w:sz w:val="24"/>
                <w:szCs w:val="24"/>
                <w:lang w:val="en-US"/>
              </w:rPr>
              <w:t>,</w:t>
            </w:r>
            <w:r w:rsidRPr="00B66D5F">
              <w:rPr>
                <w:rStyle w:val="apple-converted-space"/>
                <w:rFonts w:ascii="Arial" w:hAnsi="Arial" w:cs="Arial"/>
                <w:color w:val="252525"/>
                <w:sz w:val="24"/>
                <w:szCs w:val="24"/>
                <w:lang w:val="en-US"/>
              </w:rPr>
              <w:t> </w:t>
            </w:r>
            <w:proofErr w:type="spellStart"/>
            <w:r w:rsidRPr="00B66D5F">
              <w:rPr>
                <w:rFonts w:ascii="Arial" w:hAnsi="Arial" w:cs="Arial"/>
                <w:i/>
                <w:iCs/>
                <w:color w:val="252525"/>
                <w:sz w:val="24"/>
                <w:szCs w:val="24"/>
                <w:lang w:val="en-US"/>
              </w:rPr>
              <w:t>Triticum</w:t>
            </w:r>
            <w:proofErr w:type="spellEnd"/>
            <w:r w:rsidRPr="00B66D5F">
              <w:rPr>
                <w:rFonts w:ascii="Arial" w:hAnsi="Arial" w:cs="Arial"/>
                <w:i/>
                <w:iCs/>
                <w:color w:val="252525"/>
                <w:sz w:val="24"/>
                <w:szCs w:val="24"/>
                <w:lang w:val="en-US"/>
              </w:rPr>
              <w:t xml:space="preserve"> </w:t>
            </w:r>
            <w:proofErr w:type="spellStart"/>
            <w:r w:rsidRPr="00B66D5F">
              <w:rPr>
                <w:rFonts w:ascii="Arial" w:hAnsi="Arial" w:cs="Arial"/>
                <w:i/>
                <w:iCs/>
                <w:color w:val="252525"/>
                <w:sz w:val="24"/>
                <w:szCs w:val="24"/>
                <w:lang w:val="en-US"/>
              </w:rPr>
              <w:t>monococcum</w:t>
            </w:r>
            <w:proofErr w:type="spellEnd"/>
            <w:r w:rsidRPr="00B66D5F">
              <w:rPr>
                <w:rStyle w:val="apple-converted-space"/>
                <w:rFonts w:ascii="Arial" w:hAnsi="Arial" w:cs="Arial"/>
                <w:color w:val="252525"/>
                <w:sz w:val="24"/>
                <w:szCs w:val="24"/>
                <w:lang w:val="en-US"/>
              </w:rPr>
              <w:t> </w:t>
            </w:r>
            <w:r w:rsidRPr="00B66D5F">
              <w:rPr>
                <w:rFonts w:ascii="Arial" w:hAnsi="Arial" w:cs="Arial"/>
                <w:color w:val="252525"/>
                <w:sz w:val="24"/>
                <w:szCs w:val="24"/>
                <w:lang w:val="en-US"/>
              </w:rPr>
              <w:t>L. subsp.</w:t>
            </w:r>
            <w:r w:rsidRPr="00B66D5F">
              <w:rPr>
                <w:rStyle w:val="apple-converted-space"/>
                <w:rFonts w:ascii="Arial" w:hAnsi="Arial" w:cs="Arial"/>
                <w:color w:val="252525"/>
                <w:sz w:val="24"/>
                <w:szCs w:val="24"/>
                <w:lang w:val="en-US"/>
              </w:rPr>
              <w:t> </w:t>
            </w:r>
            <w:proofErr w:type="spellStart"/>
            <w:r w:rsidRPr="00B66D5F">
              <w:rPr>
                <w:rFonts w:ascii="Arial" w:hAnsi="Arial" w:cs="Arial"/>
                <w:i/>
                <w:iCs/>
                <w:color w:val="252525"/>
                <w:sz w:val="24"/>
                <w:szCs w:val="24"/>
                <w:lang w:val="en-US"/>
              </w:rPr>
              <w:t>monococcum</w:t>
            </w:r>
            <w:proofErr w:type="spellEnd"/>
          </w:p>
          <w:p w:rsidR="00AF47A3" w:rsidRPr="00AF47A3" w:rsidRDefault="00AF47A3" w:rsidP="00E30E66">
            <w:pPr>
              <w:spacing w:before="100" w:beforeAutospacing="1" w:after="24" w:line="360" w:lineRule="auto"/>
              <w:rPr>
                <w:rFonts w:ascii="Arial" w:hAnsi="Arial" w:cs="Arial"/>
                <w:b/>
                <w:bCs/>
                <w:color w:val="252525"/>
                <w:sz w:val="24"/>
                <w:szCs w:val="24"/>
                <w:lang w:val="en-US"/>
              </w:rPr>
            </w:pPr>
            <w:r>
              <w:rPr>
                <w:rFonts w:cs="Arial"/>
                <w:noProof/>
                <w:sz w:val="28"/>
                <w:szCs w:val="28"/>
                <w:u w:val="single"/>
                <w:rtl/>
                <w:lang w:eastAsia="fr-FR"/>
              </w:rPr>
              <w:drawing>
                <wp:inline distT="0" distB="0" distL="0" distR="0" wp14:anchorId="731A3A80" wp14:editId="50433503">
                  <wp:extent cx="2339546" cy="1293341"/>
                  <wp:effectExtent l="0" t="0" r="0" b="0"/>
                  <wp:docPr id="31" name="Image 31" descr="F:\Nouveau dossier (6)\eng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Nouveau dossier (6)\engrain.jpg"/>
                          <pic:cNvPicPr>
                            <a:picLocks noChangeAspect="1" noChangeArrowheads="1"/>
                          </pic:cNvPicPr>
                        </pic:nvPicPr>
                        <pic:blipFill>
                          <a:blip r:embed="rId245"/>
                          <a:srcRect/>
                          <a:stretch>
                            <a:fillRect/>
                          </a:stretch>
                        </pic:blipFill>
                        <pic:spPr bwMode="auto">
                          <a:xfrm>
                            <a:off x="0" y="0"/>
                            <a:ext cx="2336723" cy="1291780"/>
                          </a:xfrm>
                          <a:prstGeom prst="rect">
                            <a:avLst/>
                          </a:prstGeom>
                          <a:noFill/>
                          <a:ln w="9525">
                            <a:noFill/>
                            <a:miter lim="800000"/>
                            <a:headEnd/>
                            <a:tailEnd/>
                          </a:ln>
                        </pic:spPr>
                      </pic:pic>
                    </a:graphicData>
                  </a:graphic>
                </wp:inline>
              </w:drawing>
            </w:r>
          </w:p>
        </w:tc>
        <w:tc>
          <w:tcPr>
            <w:tcW w:w="4583" w:type="dxa"/>
          </w:tcPr>
          <w:p w:rsidR="007E3F44" w:rsidRPr="00B66D5F" w:rsidRDefault="007E3F44" w:rsidP="007E3F44">
            <w:pPr>
              <w:shd w:val="clear" w:color="auto" w:fill="FFFFFF"/>
              <w:spacing w:before="100" w:beforeAutospacing="1" w:after="24"/>
              <w:rPr>
                <w:rFonts w:ascii="Arial" w:hAnsi="Arial" w:cs="Arial"/>
                <w:color w:val="252525"/>
                <w:sz w:val="24"/>
                <w:szCs w:val="24"/>
              </w:rPr>
            </w:pPr>
            <w:r w:rsidRPr="00B66D5F">
              <w:rPr>
                <w:rFonts w:ascii="Arial" w:hAnsi="Arial" w:cs="Arial"/>
                <w:color w:val="252525"/>
                <w:sz w:val="24"/>
                <w:szCs w:val="24"/>
              </w:rPr>
              <w:t>Blé de</w:t>
            </w:r>
            <w:r w:rsidRPr="00B66D5F">
              <w:rPr>
                <w:rStyle w:val="apple-converted-space"/>
                <w:rFonts w:ascii="Arial" w:hAnsi="Arial" w:cs="Arial"/>
                <w:color w:val="252525"/>
                <w:sz w:val="24"/>
                <w:szCs w:val="24"/>
              </w:rPr>
              <w:t> </w:t>
            </w:r>
            <w:hyperlink r:id="rId246" w:tooltip="Pologne" w:history="1">
              <w:r w:rsidRPr="00B66D5F">
                <w:rPr>
                  <w:rStyle w:val="Lienhypertexte"/>
                  <w:rFonts w:ascii="Arial" w:hAnsi="Arial" w:cs="Arial"/>
                  <w:color w:val="0B0080"/>
                  <w:sz w:val="24"/>
                  <w:szCs w:val="24"/>
                </w:rPr>
                <w:t>Pologne</w:t>
              </w:r>
            </w:hyperlink>
            <w:r w:rsidRPr="00B66D5F">
              <w:rPr>
                <w:rStyle w:val="apple-converted-space"/>
                <w:rFonts w:ascii="Arial" w:hAnsi="Arial" w:cs="Arial"/>
                <w:color w:val="252525"/>
                <w:sz w:val="24"/>
                <w:szCs w:val="24"/>
              </w:rPr>
              <w:t> </w:t>
            </w:r>
            <w:r w:rsidRPr="00B66D5F">
              <w:rPr>
                <w:rFonts w:ascii="Arial" w:hAnsi="Arial" w:cs="Arial"/>
                <w:color w:val="252525"/>
                <w:sz w:val="24"/>
                <w:szCs w:val="24"/>
              </w:rPr>
              <w:t>ou</w:t>
            </w:r>
            <w:r w:rsidRPr="00B66D5F">
              <w:rPr>
                <w:rStyle w:val="apple-converted-space"/>
                <w:rFonts w:ascii="Arial" w:hAnsi="Arial" w:cs="Arial"/>
                <w:color w:val="252525"/>
                <w:sz w:val="24"/>
                <w:szCs w:val="24"/>
              </w:rPr>
              <w:t> </w:t>
            </w:r>
            <w:proofErr w:type="spellStart"/>
            <w:r>
              <w:fldChar w:fldCharType="begin"/>
            </w:r>
            <w:r>
              <w:instrText xml:space="preserve"> HYPERLINK "https://fr.wikipedia.org/wiki/Kamut" \o "Kamut" </w:instrText>
            </w:r>
            <w:r>
              <w:fldChar w:fldCharType="separate"/>
            </w:r>
            <w:r w:rsidRPr="00B66D5F">
              <w:rPr>
                <w:rStyle w:val="Lienhypertexte"/>
                <w:rFonts w:ascii="Arial" w:hAnsi="Arial" w:cs="Arial"/>
                <w:color w:val="0B0080"/>
                <w:sz w:val="24"/>
                <w:szCs w:val="24"/>
              </w:rPr>
              <w:t>Kamut</w:t>
            </w:r>
            <w:proofErr w:type="spellEnd"/>
            <w:r>
              <w:rPr>
                <w:rStyle w:val="Lienhypertexte"/>
                <w:rFonts w:ascii="Arial" w:hAnsi="Arial" w:cs="Arial"/>
                <w:color w:val="0B0080"/>
                <w:sz w:val="24"/>
                <w:szCs w:val="24"/>
              </w:rPr>
              <w:fldChar w:fldCharType="end"/>
            </w:r>
            <w:r w:rsidRPr="00B66D5F">
              <w:rPr>
                <w:rFonts w:ascii="Arial" w:hAnsi="Arial" w:cs="Arial"/>
                <w:color w:val="252525"/>
                <w:sz w:val="24"/>
                <w:szCs w:val="24"/>
              </w:rPr>
              <w:t>,</w:t>
            </w:r>
            <w:r w:rsidRPr="00B66D5F">
              <w:rPr>
                <w:rStyle w:val="apple-converted-space"/>
                <w:rFonts w:ascii="Arial" w:hAnsi="Arial" w:cs="Arial"/>
                <w:color w:val="252525"/>
                <w:sz w:val="24"/>
                <w:szCs w:val="24"/>
              </w:rPr>
              <w:t> </w:t>
            </w:r>
            <w:proofErr w:type="spellStart"/>
            <w:r w:rsidRPr="00B66D5F">
              <w:rPr>
                <w:rFonts w:ascii="Arial" w:hAnsi="Arial" w:cs="Arial"/>
                <w:i/>
                <w:iCs/>
                <w:color w:val="252525"/>
                <w:sz w:val="24"/>
                <w:szCs w:val="24"/>
              </w:rPr>
              <w:t>Triticum</w:t>
            </w:r>
            <w:proofErr w:type="spellEnd"/>
            <w:r w:rsidRPr="00B66D5F">
              <w:rPr>
                <w:rFonts w:ascii="Arial" w:hAnsi="Arial" w:cs="Arial"/>
                <w:i/>
                <w:iCs/>
                <w:color w:val="252525"/>
                <w:sz w:val="24"/>
                <w:szCs w:val="24"/>
              </w:rPr>
              <w:t xml:space="preserve"> </w:t>
            </w:r>
            <w:proofErr w:type="spellStart"/>
            <w:r w:rsidRPr="00B66D5F">
              <w:rPr>
                <w:rFonts w:ascii="Arial" w:hAnsi="Arial" w:cs="Arial"/>
                <w:i/>
                <w:iCs/>
                <w:color w:val="252525"/>
                <w:sz w:val="24"/>
                <w:szCs w:val="24"/>
              </w:rPr>
              <w:t>turgidum</w:t>
            </w:r>
            <w:proofErr w:type="spellEnd"/>
            <w:r w:rsidRPr="00B66D5F">
              <w:rPr>
                <w:rStyle w:val="apple-converted-space"/>
                <w:rFonts w:ascii="Arial" w:hAnsi="Arial" w:cs="Arial"/>
                <w:color w:val="252525"/>
                <w:sz w:val="24"/>
                <w:szCs w:val="24"/>
              </w:rPr>
              <w:t> </w:t>
            </w:r>
            <w:r w:rsidRPr="00B66D5F">
              <w:rPr>
                <w:rFonts w:ascii="Arial" w:hAnsi="Arial" w:cs="Arial"/>
                <w:color w:val="252525"/>
                <w:sz w:val="24"/>
                <w:szCs w:val="24"/>
              </w:rPr>
              <w:t xml:space="preserve">L. </w:t>
            </w:r>
            <w:proofErr w:type="spellStart"/>
            <w:r w:rsidRPr="00B66D5F">
              <w:rPr>
                <w:rFonts w:ascii="Arial" w:hAnsi="Arial" w:cs="Arial"/>
                <w:color w:val="252525"/>
                <w:sz w:val="24"/>
                <w:szCs w:val="24"/>
              </w:rPr>
              <w:t>subsp</w:t>
            </w:r>
            <w:proofErr w:type="spellEnd"/>
            <w:r w:rsidRPr="00B66D5F">
              <w:rPr>
                <w:rFonts w:ascii="Arial" w:hAnsi="Arial" w:cs="Arial"/>
                <w:color w:val="252525"/>
                <w:sz w:val="24"/>
                <w:szCs w:val="24"/>
              </w:rPr>
              <w:t>.</w:t>
            </w:r>
            <w:r w:rsidRPr="00B66D5F">
              <w:rPr>
                <w:rStyle w:val="apple-converted-space"/>
                <w:rFonts w:ascii="Arial" w:hAnsi="Arial" w:cs="Arial"/>
                <w:color w:val="252525"/>
                <w:sz w:val="24"/>
                <w:szCs w:val="24"/>
              </w:rPr>
              <w:t> </w:t>
            </w:r>
            <w:proofErr w:type="spellStart"/>
            <w:r w:rsidRPr="00B66D5F">
              <w:rPr>
                <w:rFonts w:ascii="Arial" w:hAnsi="Arial" w:cs="Arial"/>
                <w:i/>
                <w:iCs/>
                <w:color w:val="252525"/>
                <w:sz w:val="24"/>
                <w:szCs w:val="24"/>
              </w:rPr>
              <w:t>turanicum</w:t>
            </w:r>
            <w:proofErr w:type="spellEnd"/>
            <w:r w:rsidRPr="00B66D5F">
              <w:rPr>
                <w:rStyle w:val="apple-converted-space"/>
                <w:rFonts w:ascii="Arial" w:hAnsi="Arial" w:cs="Arial"/>
                <w:color w:val="252525"/>
                <w:sz w:val="24"/>
                <w:szCs w:val="24"/>
              </w:rPr>
              <w:t> </w:t>
            </w:r>
            <w:r w:rsidRPr="00B66D5F">
              <w:rPr>
                <w:rFonts w:ascii="Arial" w:hAnsi="Arial" w:cs="Arial"/>
                <w:color w:val="252525"/>
                <w:sz w:val="24"/>
                <w:szCs w:val="24"/>
              </w:rPr>
              <w:t>(</w:t>
            </w:r>
            <w:proofErr w:type="spellStart"/>
            <w:r w:rsidRPr="00B66D5F">
              <w:rPr>
                <w:rFonts w:ascii="Arial" w:hAnsi="Arial" w:cs="Arial"/>
                <w:color w:val="252525"/>
                <w:sz w:val="24"/>
                <w:szCs w:val="24"/>
              </w:rPr>
              <w:t>Jakubz</w:t>
            </w:r>
            <w:proofErr w:type="spellEnd"/>
            <w:r w:rsidRPr="00B66D5F">
              <w:rPr>
                <w:rFonts w:ascii="Arial" w:hAnsi="Arial" w:cs="Arial"/>
                <w:color w:val="252525"/>
                <w:sz w:val="24"/>
                <w:szCs w:val="24"/>
              </w:rPr>
              <w:t xml:space="preserve">.) Á. </w:t>
            </w:r>
            <w:proofErr w:type="spellStart"/>
            <w:r w:rsidRPr="00B66D5F">
              <w:rPr>
                <w:rFonts w:ascii="Arial" w:hAnsi="Arial" w:cs="Arial"/>
                <w:color w:val="252525"/>
                <w:sz w:val="24"/>
                <w:szCs w:val="24"/>
              </w:rPr>
              <w:t>Löve</w:t>
            </w:r>
            <w:proofErr w:type="spellEnd"/>
            <w:r w:rsidRPr="00B66D5F">
              <w:rPr>
                <w:rFonts w:ascii="Arial" w:hAnsi="Arial" w:cs="Arial"/>
                <w:color w:val="252525"/>
                <w:sz w:val="24"/>
                <w:szCs w:val="24"/>
              </w:rPr>
              <w:t xml:space="preserve"> &amp; D. </w:t>
            </w:r>
            <w:proofErr w:type="spellStart"/>
            <w:r w:rsidRPr="00B66D5F">
              <w:rPr>
                <w:rFonts w:ascii="Arial" w:hAnsi="Arial" w:cs="Arial"/>
                <w:color w:val="252525"/>
                <w:sz w:val="24"/>
                <w:szCs w:val="24"/>
              </w:rPr>
              <w:t>Löve</w:t>
            </w:r>
            <w:proofErr w:type="spellEnd"/>
          </w:p>
          <w:p w:rsidR="00AF47A3" w:rsidRDefault="00AF47A3" w:rsidP="00E30E66">
            <w:pPr>
              <w:spacing w:before="100" w:beforeAutospacing="1" w:after="24" w:line="360" w:lineRule="auto"/>
              <w:rPr>
                <w:rFonts w:ascii="Arial" w:hAnsi="Arial" w:cs="Arial"/>
                <w:b/>
                <w:bCs/>
                <w:color w:val="252525"/>
                <w:sz w:val="24"/>
                <w:szCs w:val="24"/>
              </w:rPr>
            </w:pPr>
          </w:p>
        </w:tc>
      </w:tr>
    </w:tbl>
    <w:p w:rsidR="00AF47A3" w:rsidRPr="007824C8" w:rsidRDefault="00AF47A3" w:rsidP="00E30E66">
      <w:pPr>
        <w:shd w:val="clear" w:color="auto" w:fill="FFFFFF"/>
        <w:spacing w:before="100" w:beforeAutospacing="1" w:after="24" w:line="360" w:lineRule="auto"/>
        <w:rPr>
          <w:rFonts w:ascii="Arial" w:hAnsi="Arial" w:cs="Arial"/>
          <w:b/>
          <w:bCs/>
          <w:color w:val="252525"/>
          <w:sz w:val="24"/>
          <w:szCs w:val="24"/>
        </w:rPr>
      </w:pPr>
    </w:p>
    <w:p w:rsidR="007450D5" w:rsidRDefault="007450D5" w:rsidP="007450D5">
      <w:pPr>
        <w:bidi/>
        <w:jc w:val="center"/>
        <w:rPr>
          <w:rFonts w:ascii="Times New Roman" w:hAnsi="Times New Roman" w:cs="Times New Roman"/>
          <w:b/>
          <w:bCs/>
          <w:sz w:val="36"/>
          <w:szCs w:val="36"/>
          <w:lang w:bidi="ar-DZ"/>
        </w:rPr>
      </w:pPr>
      <w:proofErr w:type="gramStart"/>
      <w:r w:rsidRPr="00E1596A">
        <w:rPr>
          <w:rFonts w:ascii="Times New Roman" w:hAnsi="Times New Roman" w:cs="Times New Roman"/>
          <w:b/>
          <w:bCs/>
          <w:sz w:val="36"/>
          <w:szCs w:val="36"/>
          <w:rtl/>
          <w:lang w:bidi="ar-DZ"/>
        </w:rPr>
        <w:t>الفصل</w:t>
      </w:r>
      <w:proofErr w:type="gramEnd"/>
      <w:r>
        <w:rPr>
          <w:rFonts w:ascii="Times New Roman" w:hAnsi="Times New Roman" w:cs="Times New Roman" w:hint="cs"/>
          <w:b/>
          <w:bCs/>
          <w:sz w:val="36"/>
          <w:szCs w:val="36"/>
          <w:rtl/>
          <w:lang w:bidi="ar-DZ"/>
        </w:rPr>
        <w:t xml:space="preserve"> الثاني</w:t>
      </w:r>
      <w:r w:rsidRPr="00E1596A">
        <w:rPr>
          <w:rFonts w:ascii="Times New Roman" w:hAnsi="Times New Roman" w:cs="Times New Roman" w:hint="cs"/>
          <w:b/>
          <w:bCs/>
          <w:sz w:val="36"/>
          <w:szCs w:val="36"/>
          <w:rtl/>
          <w:lang w:bidi="ar-DZ"/>
        </w:rPr>
        <w:t>:</w:t>
      </w:r>
      <w:r w:rsidRPr="00E1596A">
        <w:rPr>
          <w:rFonts w:ascii="Times New Roman" w:hAnsi="Times New Roman" w:cs="Times New Roman"/>
          <w:b/>
          <w:bCs/>
          <w:sz w:val="36"/>
          <w:szCs w:val="36"/>
          <w:rtl/>
          <w:lang w:bidi="ar-DZ"/>
        </w:rPr>
        <w:t xml:space="preserve"> محاصيل </w:t>
      </w:r>
      <w:r>
        <w:rPr>
          <w:rFonts w:ascii="Times New Roman" w:hAnsi="Times New Roman" w:cs="Times New Roman" w:hint="cs"/>
          <w:b/>
          <w:bCs/>
          <w:sz w:val="36"/>
          <w:szCs w:val="36"/>
          <w:rtl/>
          <w:lang w:bidi="ar-DZ"/>
        </w:rPr>
        <w:t>الأعلاف</w:t>
      </w:r>
    </w:p>
    <w:p w:rsidR="007450D5" w:rsidRDefault="007450D5" w:rsidP="007450D5">
      <w:pPr>
        <w:bidi/>
        <w:jc w:val="center"/>
        <w:rPr>
          <w:rFonts w:ascii="Times New Roman" w:hAnsi="Times New Roman" w:cs="Times New Roman"/>
          <w:b/>
          <w:bCs/>
          <w:sz w:val="36"/>
          <w:szCs w:val="36"/>
          <w:rtl/>
          <w:lang w:bidi="ar-DZ"/>
        </w:rPr>
      </w:pPr>
      <w:r>
        <w:rPr>
          <w:rFonts w:ascii="Times New Roman" w:hAnsi="Times New Roman" w:cs="Times New Roman"/>
          <w:b/>
          <w:bCs/>
          <w:sz w:val="36"/>
          <w:szCs w:val="36"/>
          <w:lang w:bidi="ar-DZ"/>
        </w:rPr>
        <w:t xml:space="preserve">(Culture fourragère) </w:t>
      </w:r>
    </w:p>
    <w:p w:rsidR="007450D5" w:rsidRDefault="007450D5" w:rsidP="007450D5">
      <w:pPr>
        <w:autoSpaceDE w:val="0"/>
        <w:autoSpaceDN w:val="0"/>
        <w:adjustRightInd w:val="0"/>
        <w:jc w:val="both"/>
        <w:rPr>
          <w:rFonts w:ascii="Times New Roman" w:hAnsi="Times New Roman" w:cs="Times New Roman"/>
          <w:sz w:val="24"/>
          <w:szCs w:val="24"/>
        </w:rPr>
      </w:pPr>
      <w:r w:rsidRPr="007767E9">
        <w:rPr>
          <w:rFonts w:ascii="Times New Roman" w:hAnsi="Times New Roman" w:cs="Times New Roman"/>
          <w:sz w:val="24"/>
          <w:szCs w:val="24"/>
        </w:rPr>
        <w:t>Les cultures fourragères présentent donc un grand intérêt dans les systèmes agricoles.</w:t>
      </w:r>
      <w:r>
        <w:rPr>
          <w:rFonts w:ascii="Times New Roman" w:hAnsi="Times New Roman" w:cs="Times New Roman" w:hint="cs"/>
          <w:sz w:val="24"/>
          <w:szCs w:val="24"/>
          <w:rtl/>
          <w:lang w:bidi="ar-DZ"/>
        </w:rPr>
        <w:t xml:space="preserve"> </w:t>
      </w:r>
      <w:r w:rsidRPr="007767E9">
        <w:rPr>
          <w:rFonts w:ascii="Times New Roman" w:hAnsi="Times New Roman" w:cs="Times New Roman"/>
          <w:sz w:val="24"/>
          <w:szCs w:val="24"/>
        </w:rPr>
        <w:t>Le rôle des cultures fourragères est donc lié en grande partie la filière élevage qui la valorise. Par ailleurs, ces cultures ont aussi d’autres intérêts agronomiques et économiques :</w:t>
      </w:r>
      <w:r>
        <w:rPr>
          <w:rFonts w:ascii="Times New Roman" w:hAnsi="Times New Roman" w:cs="Times New Roman" w:hint="cs"/>
          <w:sz w:val="24"/>
          <w:szCs w:val="24"/>
          <w:rtl/>
          <w:lang w:bidi="ar-DZ"/>
        </w:rPr>
        <w:t xml:space="preserve"> </w:t>
      </w:r>
      <w:r w:rsidRPr="007767E9">
        <w:rPr>
          <w:rFonts w:ascii="Times New Roman" w:hAnsi="Times New Roman" w:cs="Times New Roman"/>
          <w:sz w:val="24"/>
          <w:szCs w:val="24"/>
        </w:rPr>
        <w:t xml:space="preserve">Elles permettent d’améliorer la structure et la fertilité du sol. </w:t>
      </w:r>
    </w:p>
    <w:p w:rsidR="007450D5" w:rsidRPr="007767E9" w:rsidRDefault="007450D5" w:rsidP="007450D5">
      <w:pPr>
        <w:autoSpaceDE w:val="0"/>
        <w:autoSpaceDN w:val="0"/>
        <w:adjustRightInd w:val="0"/>
        <w:jc w:val="both"/>
        <w:rPr>
          <w:rFonts w:ascii="Times New Roman" w:hAnsi="Times New Roman" w:cs="Times New Roman"/>
          <w:sz w:val="24"/>
          <w:szCs w:val="24"/>
        </w:rPr>
      </w:pPr>
      <w:r w:rsidRPr="007767E9">
        <w:rPr>
          <w:rFonts w:ascii="Times New Roman" w:hAnsi="Times New Roman" w:cs="Times New Roman"/>
          <w:sz w:val="24"/>
          <w:szCs w:val="24"/>
        </w:rPr>
        <w:t>L’exemple typique est celui des légumineuses fourragères fixatrices de l’azote de l’air atmosphérique qui enrichissent ainsi le sol en azote. Les racines de</w:t>
      </w:r>
      <w:r>
        <w:rPr>
          <w:rFonts w:ascii="Times New Roman" w:hAnsi="Times New Roman" w:cs="Times New Roman"/>
          <w:sz w:val="24"/>
          <w:szCs w:val="24"/>
        </w:rPr>
        <w:t xml:space="preserve"> </w:t>
      </w:r>
      <w:r w:rsidRPr="007767E9">
        <w:rPr>
          <w:rFonts w:ascii="Times New Roman" w:hAnsi="Times New Roman" w:cs="Times New Roman"/>
          <w:sz w:val="24"/>
          <w:szCs w:val="24"/>
        </w:rPr>
        <w:t>luzerne, très nombreuses jusqu’à plus d’un mètre, ameublissent le sol et améliorent sa structure</w:t>
      </w:r>
    </w:p>
    <w:p w:rsidR="007450D5" w:rsidRPr="00ED4F83" w:rsidRDefault="007450D5" w:rsidP="007450D5">
      <w:pPr>
        <w:bidi/>
        <w:spacing w:after="0" w:line="360" w:lineRule="auto"/>
        <w:rPr>
          <w:rFonts w:ascii="Times New Roman" w:hAnsi="Times New Roman" w:cs="Times New Roman"/>
          <w:sz w:val="24"/>
          <w:szCs w:val="24"/>
          <w:shd w:val="clear" w:color="auto" w:fill="FFFFFF"/>
        </w:rPr>
      </w:pPr>
      <w:r>
        <w:rPr>
          <w:rFonts w:ascii="Times New Roman" w:hAnsi="Times New Roman" w:cs="Times New Roman"/>
          <w:b/>
          <w:bCs/>
          <w:sz w:val="32"/>
          <w:szCs w:val="32"/>
          <w:shd w:val="clear" w:color="auto" w:fill="FFFFFF"/>
        </w:rPr>
        <w:t xml:space="preserve">                                            </w:t>
      </w:r>
      <w:r w:rsidRPr="00CC3314">
        <w:rPr>
          <w:rFonts w:ascii="Times New Roman" w:hAnsi="Times New Roman" w:cs="Times New Roman"/>
          <w:b/>
          <w:bCs/>
          <w:sz w:val="32"/>
          <w:szCs w:val="32"/>
          <w:shd w:val="clear" w:color="auto" w:fill="FFFFFF"/>
          <w:rtl/>
        </w:rPr>
        <w:t xml:space="preserve">أنواع </w:t>
      </w:r>
      <w:proofErr w:type="gramStart"/>
      <w:r w:rsidRPr="00CC3314">
        <w:rPr>
          <w:rFonts w:ascii="Times New Roman" w:hAnsi="Times New Roman" w:cs="Times New Roman"/>
          <w:b/>
          <w:bCs/>
          <w:sz w:val="32"/>
          <w:szCs w:val="32"/>
          <w:shd w:val="clear" w:color="auto" w:fill="FFFFFF"/>
          <w:rtl/>
        </w:rPr>
        <w:t>الأعلاف</w:t>
      </w:r>
      <w:r w:rsidRPr="00CC3314">
        <w:rPr>
          <w:rFonts w:ascii="Times New Roman" w:hAnsi="Times New Roman" w:cs="Times New Roman"/>
          <w:sz w:val="24"/>
          <w:szCs w:val="24"/>
          <w:shd w:val="clear" w:color="auto" w:fill="FFFFFF"/>
          <w:rtl/>
        </w:rPr>
        <w:t xml:space="preserve"> </w:t>
      </w:r>
      <w:r w:rsidRPr="00CC3314">
        <w:rPr>
          <w:rFonts w:ascii="Times New Roman" w:hAnsi="Times New Roman" w:cs="Times New Roman"/>
          <w:sz w:val="24"/>
          <w:szCs w:val="24"/>
          <w:shd w:val="clear" w:color="auto" w:fill="FFFFFF"/>
        </w:rPr>
        <w:br/>
      </w:r>
      <w:r w:rsidRPr="00ED4F83">
        <w:rPr>
          <w:rFonts w:ascii="Times New Roman" w:hAnsi="Times New Roman" w:cs="Times New Roman"/>
          <w:sz w:val="24"/>
          <w:szCs w:val="24"/>
          <w:shd w:val="clear" w:color="auto" w:fill="FFFFFF"/>
          <w:rtl/>
        </w:rPr>
        <w:t>تنقسم</w:t>
      </w:r>
      <w:proofErr w:type="gramEnd"/>
      <w:r w:rsidRPr="00ED4F83">
        <w:rPr>
          <w:rFonts w:ascii="Times New Roman" w:hAnsi="Times New Roman" w:cs="Times New Roman"/>
          <w:sz w:val="24"/>
          <w:szCs w:val="24"/>
          <w:shd w:val="clear" w:color="auto" w:fill="FFFFFF"/>
          <w:rtl/>
        </w:rPr>
        <w:t xml:space="preserve"> الأعلاف إلى أعلاف خشنة و أعلاف خضراء و أعلاف مركزة</w:t>
      </w:r>
      <w:r w:rsidRPr="00ED4F83">
        <w:rPr>
          <w:rFonts w:ascii="Times New Roman" w:hAnsi="Times New Roman" w:cs="Times New Roman"/>
          <w:sz w:val="24"/>
          <w:szCs w:val="24"/>
          <w:shd w:val="clear" w:color="auto" w:fill="FFFFFF"/>
        </w:rPr>
        <w:t xml:space="preserve"> .</w:t>
      </w:r>
    </w:p>
    <w:p w:rsidR="007450D5" w:rsidRPr="00ED4F83" w:rsidRDefault="007450D5" w:rsidP="007450D5">
      <w:pPr>
        <w:bidi/>
        <w:spacing w:after="0" w:line="360" w:lineRule="auto"/>
        <w:rPr>
          <w:rFonts w:ascii="Times New Roman" w:hAnsi="Times New Roman" w:cs="Times New Roman"/>
          <w:sz w:val="24"/>
          <w:szCs w:val="24"/>
          <w:shd w:val="clear" w:color="auto" w:fill="FFFFFF"/>
        </w:rPr>
      </w:pPr>
      <w:r w:rsidRPr="00572537">
        <w:rPr>
          <w:rFonts w:ascii="Times New Roman" w:hAnsi="Times New Roman" w:cs="Times New Roman"/>
          <w:b/>
          <w:bCs/>
          <w:sz w:val="24"/>
          <w:szCs w:val="24"/>
          <w:u w:val="single"/>
          <w:shd w:val="clear" w:color="auto" w:fill="FFFFFF"/>
          <w:rtl/>
        </w:rPr>
        <w:t>اولا : الأعلاف الخشنة</w:t>
      </w:r>
      <w:r w:rsidRPr="00572537">
        <w:rPr>
          <w:rFonts w:ascii="Times New Roman" w:hAnsi="Times New Roman" w:cs="Times New Roman"/>
          <w:b/>
          <w:bCs/>
          <w:sz w:val="24"/>
          <w:szCs w:val="24"/>
          <w:u w:val="single"/>
        </w:rPr>
        <w:br/>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لازمة للحركة والعمليات الأساسية الضرورية للجسم و العناصر الضرورية اللازمة لعمليات الإنتاج مثل تكوين الحليب و إنتاج اللحوم و المواليد</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 xml:space="preserve">يتكون الغذاء عامة من المواد </w:t>
      </w:r>
      <w:proofErr w:type="spellStart"/>
      <w:r w:rsidRPr="00ED4F83">
        <w:rPr>
          <w:rFonts w:ascii="Times New Roman" w:hAnsi="Times New Roman" w:cs="Times New Roman"/>
          <w:sz w:val="24"/>
          <w:szCs w:val="24"/>
          <w:shd w:val="clear" w:color="auto" w:fill="FFFFFF"/>
          <w:rtl/>
        </w:rPr>
        <w:t>الكاربوهيدرتية</w:t>
      </w:r>
      <w:proofErr w:type="spellEnd"/>
      <w:r w:rsidRPr="00ED4F83">
        <w:rPr>
          <w:rFonts w:ascii="Times New Roman" w:hAnsi="Times New Roman" w:cs="Times New Roman"/>
          <w:sz w:val="24"/>
          <w:szCs w:val="24"/>
          <w:shd w:val="clear" w:color="auto" w:fill="FFFFFF"/>
          <w:rtl/>
        </w:rPr>
        <w:t xml:space="preserve"> و المواد الروتينية و المواد الدهنية والأملاح والفيتامينات بدرجات متفاوتة حسب نوع الغذاء</w:t>
      </w:r>
      <w:r w:rsidRPr="00ED4F83">
        <w:rPr>
          <w:rFonts w:ascii="Times New Roman" w:hAnsi="Times New Roman" w:cs="Times New Roman"/>
          <w:sz w:val="24"/>
          <w:szCs w:val="24"/>
          <w:shd w:val="clear" w:color="auto" w:fill="FFFFFF"/>
        </w:rPr>
        <w:t>.</w:t>
      </w:r>
    </w:p>
    <w:p w:rsidR="007450D5" w:rsidRPr="00ED4F83" w:rsidRDefault="007450D5" w:rsidP="007450D5">
      <w:pPr>
        <w:bidi/>
        <w:spacing w:after="0" w:line="360" w:lineRule="auto"/>
        <w:rPr>
          <w:rFonts w:ascii="Helvetica" w:hAnsi="Helvetica"/>
          <w:sz w:val="19"/>
          <w:szCs w:val="19"/>
        </w:rPr>
      </w:pPr>
      <w:r w:rsidRPr="00ED4F83">
        <w:rPr>
          <w:rFonts w:ascii="Times New Roman" w:hAnsi="Times New Roman" w:cs="Times New Roman"/>
          <w:sz w:val="24"/>
          <w:szCs w:val="24"/>
          <w:shd w:val="clear" w:color="auto" w:fill="FFFFFF"/>
        </w:rPr>
        <w:lastRenderedPageBreak/>
        <w:t xml:space="preserve"> .</w:t>
      </w:r>
      <w:r w:rsidRPr="00ED4F83">
        <w:rPr>
          <w:rFonts w:ascii="Times New Roman" w:hAnsi="Times New Roman" w:cs="Times New Roman"/>
          <w:b/>
          <w:bCs/>
          <w:sz w:val="24"/>
          <w:szCs w:val="24"/>
          <w:shd w:val="clear" w:color="auto" w:fill="FFFFFF"/>
        </w:rPr>
        <w:t>1</w:t>
      </w:r>
      <w:r w:rsidRPr="00572537">
        <w:rPr>
          <w:rFonts w:ascii="Times New Roman" w:hAnsi="Times New Roman" w:cs="Times New Roman"/>
          <w:b/>
          <w:bCs/>
          <w:sz w:val="24"/>
          <w:szCs w:val="24"/>
          <w:shd w:val="clear" w:color="auto" w:fill="FFFFFF"/>
        </w:rPr>
        <w:t xml:space="preserve"> </w:t>
      </w:r>
      <w:r w:rsidRPr="00572537">
        <w:rPr>
          <w:rFonts w:ascii="Times New Roman" w:hAnsi="Times New Roman" w:cs="Times New Roman"/>
          <w:b/>
          <w:bCs/>
          <w:sz w:val="24"/>
          <w:szCs w:val="24"/>
          <w:u w:val="single"/>
          <w:shd w:val="clear" w:color="auto" w:fill="FFFFFF"/>
          <w:rtl/>
        </w:rPr>
        <w:t>التبن</w:t>
      </w:r>
      <w:r w:rsidRPr="00ED4F83">
        <w:rPr>
          <w:rFonts w:ascii="Times New Roman" w:hAnsi="Times New Roman" w:cs="Times New Roman"/>
          <w:b/>
          <w:bCs/>
          <w:sz w:val="32"/>
          <w:szCs w:val="32"/>
          <w:u w:val="single"/>
        </w:rPr>
        <w:br/>
      </w:r>
      <w:proofErr w:type="spellStart"/>
      <w:r w:rsidRPr="00ED4F83">
        <w:rPr>
          <w:rFonts w:ascii="Times New Roman" w:hAnsi="Times New Roman" w:cs="Times New Roman"/>
          <w:sz w:val="24"/>
          <w:szCs w:val="24"/>
          <w:shd w:val="clear" w:color="auto" w:fill="FFFFFF"/>
          <w:rtl/>
        </w:rPr>
        <w:t>التبن</w:t>
      </w:r>
      <w:proofErr w:type="spellEnd"/>
      <w:r w:rsidRPr="00ED4F83">
        <w:rPr>
          <w:rFonts w:ascii="Times New Roman" w:hAnsi="Times New Roman" w:cs="Times New Roman"/>
          <w:sz w:val="24"/>
          <w:szCs w:val="24"/>
          <w:shd w:val="clear" w:color="auto" w:fill="FFFFFF"/>
          <w:rtl/>
        </w:rPr>
        <w:t xml:space="preserve"> هو ما يتخلف من زراعة النباتات النجيلية والبقولية مثل تبن القمح وتبن الشعير و تبن الفول وتبن </w:t>
      </w:r>
      <w:proofErr w:type="gramStart"/>
      <w:r w:rsidRPr="00ED4F83">
        <w:rPr>
          <w:rFonts w:ascii="Times New Roman" w:hAnsi="Times New Roman" w:cs="Times New Roman"/>
          <w:sz w:val="24"/>
          <w:szCs w:val="24"/>
          <w:shd w:val="clear" w:color="auto" w:fill="FFFFFF"/>
          <w:rtl/>
        </w:rPr>
        <w:t>البرسيم</w:t>
      </w:r>
      <w:r w:rsidRPr="00ED4F83">
        <w:rPr>
          <w:rFonts w:ascii="Times New Roman" w:hAnsi="Times New Roman" w:cs="Times New Roman"/>
          <w:sz w:val="24"/>
          <w:szCs w:val="24"/>
          <w:shd w:val="clear" w:color="auto" w:fill="FFFFFF"/>
        </w:rPr>
        <w:t xml:space="preserve"> .</w:t>
      </w:r>
      <w:proofErr w:type="gramEnd"/>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يحتوى التبن على نسبة عالية من الألياف والقليل من المواد البروتينية والنشوية</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 xml:space="preserve">يخلط مع </w:t>
      </w:r>
      <w:proofErr w:type="gramStart"/>
      <w:r w:rsidRPr="00ED4F83">
        <w:rPr>
          <w:rFonts w:ascii="Times New Roman" w:hAnsi="Times New Roman" w:cs="Times New Roman"/>
          <w:sz w:val="24"/>
          <w:szCs w:val="24"/>
          <w:shd w:val="clear" w:color="auto" w:fill="FFFFFF"/>
          <w:rtl/>
        </w:rPr>
        <w:t xml:space="preserve">العليقة </w:t>
      </w:r>
      <w:proofErr w:type="gramEnd"/>
      <w:r w:rsidRPr="00ED4F83">
        <w:rPr>
          <w:rFonts w:ascii="Times New Roman" w:hAnsi="Times New Roman" w:cs="Times New Roman"/>
          <w:sz w:val="24"/>
          <w:szCs w:val="24"/>
          <w:shd w:val="clear" w:color="auto" w:fill="FFFFFF"/>
          <w:rtl/>
        </w:rPr>
        <w:t>لإعطائها الحجم المناسب</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tl/>
        </w:rPr>
        <w:t>يساعد في عملية الهضم و تحريك المعدة</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tl/>
        </w:rPr>
        <w:t>عادة يقدم التبن مع الأعلاف الخضراء كالبرسيم أو مع نخالة القمح أو الذرة وكسب الفول أو السمسم</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 xml:space="preserve">يفقد التبن الطعم و الرائحة بفعل التخزين و </w:t>
      </w:r>
      <w:proofErr w:type="gramStart"/>
      <w:r w:rsidRPr="00ED4F83">
        <w:rPr>
          <w:rFonts w:ascii="Times New Roman" w:hAnsi="Times New Roman" w:cs="Times New Roman"/>
          <w:sz w:val="24"/>
          <w:szCs w:val="24"/>
          <w:shd w:val="clear" w:color="auto" w:fill="FFFFFF"/>
          <w:rtl/>
        </w:rPr>
        <w:t>يخت</w:t>
      </w:r>
      <w:proofErr w:type="gramEnd"/>
      <w:r w:rsidRPr="00ED4F83">
        <w:rPr>
          <w:rFonts w:ascii="Times New Roman" w:hAnsi="Times New Roman" w:cs="Times New Roman"/>
          <w:sz w:val="24"/>
          <w:szCs w:val="24"/>
          <w:shd w:val="clear" w:color="auto" w:fill="FFFFFF"/>
          <w:rtl/>
        </w:rPr>
        <w:t>لف من حيث قيمته الاقتصادية</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tl/>
        </w:rPr>
        <w:t xml:space="preserve">يعتبر تبن </w:t>
      </w:r>
      <w:proofErr w:type="spellStart"/>
      <w:r w:rsidRPr="00ED4F83">
        <w:rPr>
          <w:rFonts w:ascii="Times New Roman" w:hAnsi="Times New Roman" w:cs="Times New Roman"/>
          <w:sz w:val="24"/>
          <w:szCs w:val="24"/>
          <w:shd w:val="clear" w:color="auto" w:fill="FFFFFF"/>
          <w:rtl/>
        </w:rPr>
        <w:t>ألشعير</w:t>
      </w:r>
      <w:proofErr w:type="spellEnd"/>
      <w:r w:rsidRPr="00ED4F83">
        <w:rPr>
          <w:rFonts w:ascii="Times New Roman" w:hAnsi="Times New Roman" w:cs="Times New Roman"/>
          <w:sz w:val="24"/>
          <w:szCs w:val="24"/>
          <w:shd w:val="clear" w:color="auto" w:fill="FFFFFF"/>
          <w:rtl/>
        </w:rPr>
        <w:t xml:space="preserve"> اكثر في القيمة الغذائية من تبن القمح و أكثر استساغة منه</w:t>
      </w:r>
      <w:r w:rsidRPr="00ED4F83">
        <w:rPr>
          <w:rFonts w:ascii="Times New Roman" w:hAnsi="Times New Roman" w:cs="Times New Roman"/>
          <w:sz w:val="24"/>
          <w:szCs w:val="24"/>
          <w:shd w:val="clear" w:color="auto" w:fill="FFFFFF"/>
        </w:rPr>
        <w:t>.</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tl/>
        </w:rPr>
        <w:t>يشترط إلا تزيد نسبة الرطوبة في التبن عن10</w:t>
      </w:r>
      <w:r w:rsidRPr="00ED4F83">
        <w:rPr>
          <w:rFonts w:ascii="Times New Roman" w:hAnsi="Times New Roman" w:cs="Times New Roman"/>
          <w:sz w:val="24"/>
          <w:szCs w:val="24"/>
          <w:shd w:val="clear" w:color="auto" w:fill="FFFFFF"/>
        </w:rPr>
        <w:t xml:space="preserve"> % .</w:t>
      </w:r>
      <w:r w:rsidRPr="00ED4F83">
        <w:rPr>
          <w:rFonts w:ascii="Helvetica" w:hAnsi="Helvetica"/>
          <w:sz w:val="19"/>
          <w:szCs w:val="19"/>
          <w:rtl/>
        </w:rPr>
        <w:t xml:space="preserve"> </w:t>
      </w:r>
    </w:p>
    <w:p w:rsidR="007450D5" w:rsidRPr="00ED4F83" w:rsidRDefault="007450D5" w:rsidP="007450D5">
      <w:pPr>
        <w:bidi/>
        <w:spacing w:after="0" w:line="360" w:lineRule="auto"/>
        <w:rPr>
          <w:rFonts w:ascii="Times New Roman" w:hAnsi="Times New Roman" w:cs="Times New Roman"/>
          <w:sz w:val="24"/>
          <w:szCs w:val="24"/>
          <w:shd w:val="clear" w:color="auto" w:fill="FFFFFF"/>
          <w:rtl/>
        </w:rPr>
      </w:pPr>
      <w:r w:rsidRPr="00ED4F83">
        <w:rPr>
          <w:rFonts w:ascii="Times New Roman" w:hAnsi="Times New Roman" w:cs="Times New Roman"/>
          <w:sz w:val="24"/>
          <w:szCs w:val="24"/>
          <w:rtl/>
          <w:lang w:bidi="ar-DZ"/>
        </w:rPr>
        <w:t xml:space="preserve">مثل </w:t>
      </w:r>
      <w:r w:rsidRPr="00ED4F83">
        <w:rPr>
          <w:rFonts w:ascii="Times New Roman" w:hAnsi="Times New Roman" w:cs="Times New Roman"/>
          <w:sz w:val="24"/>
          <w:szCs w:val="24"/>
          <w:rtl/>
        </w:rPr>
        <w:t>تبن البقوليات : تبن العدس – تبن الحمص - تبن الفاصوليا – تبن البسلة – تبن الترمس – تبن فول الصويا – تبن البرسيم وغيرها</w:t>
      </w:r>
      <w:r w:rsidRPr="00ED4F83">
        <w:rPr>
          <w:rFonts w:ascii="Times New Roman" w:hAnsi="Times New Roman" w:cs="Times New Roman"/>
          <w:sz w:val="24"/>
          <w:szCs w:val="24"/>
        </w:rPr>
        <w:t>...</w:t>
      </w:r>
      <w:r w:rsidRPr="00ED4F83">
        <w:rPr>
          <w:rFonts w:ascii="Times New Roman" w:hAnsi="Times New Roman" w:cs="Times New Roman"/>
          <w:sz w:val="24"/>
          <w:szCs w:val="24"/>
        </w:rPr>
        <w:br/>
      </w:r>
      <w:r w:rsidRPr="00ED4F83">
        <w:rPr>
          <w:rFonts w:ascii="Times New Roman" w:hAnsi="Times New Roman" w:cs="Times New Roman"/>
          <w:sz w:val="24"/>
          <w:szCs w:val="24"/>
          <w:rtl/>
        </w:rPr>
        <w:t>تبن الحبوب : تبن القمح – تبن الشعير – تبن الشوفان – قش الأرز وغيرها</w:t>
      </w:r>
      <w:r w:rsidRPr="00ED4F83">
        <w:rPr>
          <w:rFonts w:ascii="Times New Roman" w:hAnsi="Times New Roman" w:cs="Times New Roman"/>
          <w:sz w:val="24"/>
          <w:szCs w:val="24"/>
        </w:rPr>
        <w:br/>
      </w:r>
      <w:r w:rsidRPr="00ED4F83">
        <w:rPr>
          <w:rFonts w:ascii="Times New Roman" w:hAnsi="Times New Roman" w:cs="Times New Roman"/>
          <w:sz w:val="24"/>
          <w:szCs w:val="24"/>
          <w:rtl/>
        </w:rPr>
        <w:t xml:space="preserve">المخلفات الناتجة عن الحصول على البذور : أغلفة العدس – أغلفة الفول – أغلفة فول الصويا – </w:t>
      </w:r>
      <w:proofErr w:type="spellStart"/>
      <w:r w:rsidRPr="00ED4F83">
        <w:rPr>
          <w:rFonts w:ascii="Times New Roman" w:hAnsi="Times New Roman" w:cs="Times New Roman"/>
          <w:sz w:val="24"/>
          <w:szCs w:val="24"/>
          <w:rtl/>
        </w:rPr>
        <w:t>قوالح</w:t>
      </w:r>
      <w:proofErr w:type="spellEnd"/>
      <w:r w:rsidRPr="00ED4F83">
        <w:rPr>
          <w:rFonts w:ascii="Times New Roman" w:hAnsi="Times New Roman" w:cs="Times New Roman"/>
          <w:sz w:val="24"/>
          <w:szCs w:val="24"/>
          <w:rtl/>
        </w:rPr>
        <w:t xml:space="preserve"> الذرة وغلاف الذرة– قشور الأرز – قشور ثمار بذر الكتان</w:t>
      </w:r>
      <w:r w:rsidRPr="00ED4F83">
        <w:rPr>
          <w:rFonts w:ascii="Times New Roman" w:hAnsi="Times New Roman" w:cs="Times New Roman"/>
          <w:sz w:val="24"/>
          <w:szCs w:val="24"/>
        </w:rPr>
        <w:t xml:space="preserve"> .</w:t>
      </w:r>
    </w:p>
    <w:p w:rsidR="007450D5" w:rsidRPr="00572537" w:rsidRDefault="007450D5" w:rsidP="007450D5">
      <w:pPr>
        <w:bidi/>
        <w:spacing w:after="0" w:line="360" w:lineRule="auto"/>
        <w:rPr>
          <w:rFonts w:ascii="Times New Roman" w:hAnsi="Times New Roman" w:cs="Times New Roman"/>
          <w:b/>
          <w:bCs/>
          <w:sz w:val="24"/>
          <w:szCs w:val="24"/>
          <w:u w:val="single"/>
          <w:shd w:val="clear" w:color="auto" w:fill="FFFFFF"/>
        </w:rPr>
      </w:pPr>
      <w:r w:rsidRPr="00ED4F83">
        <w:rPr>
          <w:rFonts w:ascii="Times New Roman" w:hAnsi="Times New Roman" w:cs="Times New Roman"/>
          <w:sz w:val="24"/>
          <w:szCs w:val="24"/>
          <w:shd w:val="clear" w:color="auto" w:fill="FFFFFF"/>
        </w:rPr>
        <w:t xml:space="preserve">. </w:t>
      </w:r>
      <w:r w:rsidRPr="00572537">
        <w:rPr>
          <w:rFonts w:ascii="Times New Roman" w:hAnsi="Times New Roman" w:cs="Times New Roman"/>
          <w:sz w:val="24"/>
          <w:szCs w:val="24"/>
          <w:u w:val="single"/>
          <w:shd w:val="clear" w:color="auto" w:fill="FFFFFF"/>
        </w:rPr>
        <w:t>2</w:t>
      </w:r>
      <w:r w:rsidRPr="00572537">
        <w:rPr>
          <w:rFonts w:ascii="Times New Roman" w:hAnsi="Times New Roman" w:cs="Times New Roman"/>
          <w:b/>
          <w:bCs/>
          <w:sz w:val="24"/>
          <w:szCs w:val="24"/>
          <w:u w:val="single"/>
          <w:shd w:val="clear" w:color="auto" w:fill="FFFFFF"/>
        </w:rPr>
        <w:t xml:space="preserve"> </w:t>
      </w:r>
      <w:r w:rsidRPr="00572537">
        <w:rPr>
          <w:rFonts w:ascii="Times New Roman" w:hAnsi="Times New Roman" w:cs="Times New Roman"/>
          <w:b/>
          <w:bCs/>
          <w:sz w:val="24"/>
          <w:szCs w:val="24"/>
          <w:u w:val="single"/>
          <w:shd w:val="clear" w:color="auto" w:fill="FFFFFF"/>
          <w:rtl/>
        </w:rPr>
        <w:t>الدريس</w:t>
      </w:r>
    </w:p>
    <w:p w:rsidR="007450D5" w:rsidRPr="00ED4F83" w:rsidRDefault="007450D5" w:rsidP="007450D5">
      <w:pPr>
        <w:bidi/>
        <w:spacing w:after="0" w:line="360" w:lineRule="auto"/>
        <w:ind w:left="-360"/>
        <w:jc w:val="both"/>
        <w:rPr>
          <w:rFonts w:ascii="Times New Roman" w:hAnsi="Times New Roman" w:cs="Times New Roman"/>
          <w:sz w:val="24"/>
          <w:szCs w:val="24"/>
          <w:shd w:val="clear" w:color="auto" w:fill="FFFFFF"/>
        </w:rPr>
      </w:pPr>
      <w:r w:rsidRPr="00ED4F83">
        <w:rPr>
          <w:rFonts w:ascii="Helvetica" w:hAnsi="Helvetica"/>
          <w:sz w:val="24"/>
          <w:szCs w:val="24"/>
          <w:rtl/>
        </w:rPr>
        <w:t>عبارة عن المادة العلفية الخشنة الناتجة عن حفظ الأعلاف الخضراء عن طريق التجفيف (طبيعياً أو صناعياً) حيث يتم تحويل نباتات العلف الأخضر الفائضة عن حاجة الحيوانات من أعلاف تزيد نسبة رطوبتها عن 60% إلى مادة علفية جافة رطوبتها نحو 18% وذات قيمة غذائية مرتفعة يمكن تخزينها لتستعمل في مواسم قلة الأعلاف الخضراء لتغذية الحيوانات المجترة ، ويحتوي دريس البقوليات الجيد النوعية على نحو 12% بروتين خام وعلى 8% مواد معدنية أما نسبة الألياف فهي 25-30% والدريس الجيد يكون غنياً بالفيتامينات</w:t>
      </w:r>
      <w:r w:rsidRPr="00ED4F83">
        <w:rPr>
          <w:rFonts w:ascii="Helvetica" w:hAnsi="Helvetica"/>
          <w:sz w:val="24"/>
          <w:szCs w:val="24"/>
        </w:rPr>
        <w:t xml:space="preserve"> A,D,E,K,B </w:t>
      </w:r>
      <w:r w:rsidRPr="00ED4F83">
        <w:rPr>
          <w:rFonts w:ascii="Helvetica" w:hAnsi="Helvetica"/>
          <w:sz w:val="24"/>
          <w:szCs w:val="24"/>
          <w:rtl/>
        </w:rPr>
        <w:t>وغني بالكالسيوم والفسفور ،ويمتاز الدريس جيد النوعية بلونه الأخضر واحتوائه على معظم أوراق النبات الذي صنع منه ويكون طري القوام خالياً من التعفن</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يعتبر دريس البرسيم من أهم مواد العلف الجافة التي تقدم في فصل الصيف و ذلك لانعدام الأعلاف الخضراء في تلك الفترة</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يحتوى دريس البرسيم على 14% من البروتين و 24% ألياف و 8% بروتين مهضوم و أملاح معدنية</w:t>
      </w:r>
      <w:r w:rsidRPr="00ED4F83">
        <w:rPr>
          <w:rFonts w:ascii="Times New Roman" w:hAnsi="Times New Roman" w:cs="Times New Roman"/>
          <w:sz w:val="24"/>
          <w:szCs w:val="24"/>
          <w:shd w:val="clear" w:color="auto" w:fill="FFFFFF"/>
        </w:rPr>
        <w:t xml:space="preserve">. </w:t>
      </w:r>
    </w:p>
    <w:p w:rsidR="007450D5" w:rsidRPr="00572537" w:rsidRDefault="007450D5" w:rsidP="007450D5">
      <w:pPr>
        <w:bidi/>
        <w:spacing w:after="0" w:line="360" w:lineRule="auto"/>
        <w:ind w:left="-360"/>
        <w:jc w:val="both"/>
        <w:rPr>
          <w:rFonts w:ascii="Times New Roman" w:hAnsi="Times New Roman" w:cs="Times New Roman"/>
          <w:b/>
          <w:bCs/>
          <w:sz w:val="24"/>
          <w:szCs w:val="24"/>
          <w:u w:val="single"/>
          <w:shd w:val="clear" w:color="auto" w:fill="FFFFFF"/>
        </w:rPr>
      </w:pPr>
      <w:r w:rsidRPr="00ED4F83">
        <w:rPr>
          <w:rFonts w:ascii="Times New Roman" w:hAnsi="Times New Roman" w:cs="Times New Roman"/>
          <w:sz w:val="24"/>
          <w:szCs w:val="24"/>
        </w:rPr>
        <w:br/>
      </w:r>
      <w:proofErr w:type="gramStart"/>
      <w:r w:rsidRPr="00572537">
        <w:rPr>
          <w:rFonts w:ascii="Times New Roman" w:hAnsi="Times New Roman" w:cs="Times New Roman"/>
          <w:b/>
          <w:bCs/>
          <w:sz w:val="24"/>
          <w:szCs w:val="24"/>
          <w:u w:val="single"/>
          <w:shd w:val="clear" w:color="auto" w:fill="FFFFFF"/>
          <w:rtl/>
        </w:rPr>
        <w:t>ثانيا :</w:t>
      </w:r>
      <w:proofErr w:type="gramEnd"/>
      <w:r w:rsidRPr="00572537">
        <w:rPr>
          <w:rFonts w:ascii="Times New Roman" w:hAnsi="Times New Roman" w:cs="Times New Roman"/>
          <w:b/>
          <w:bCs/>
          <w:sz w:val="24"/>
          <w:szCs w:val="24"/>
          <w:u w:val="single"/>
          <w:shd w:val="clear" w:color="auto" w:fill="FFFFFF"/>
          <w:rtl/>
        </w:rPr>
        <w:t xml:space="preserve"> الأعلاف الخضراء</w:t>
      </w:r>
    </w:p>
    <w:p w:rsidR="007450D5" w:rsidRPr="00ED4F83" w:rsidRDefault="007450D5" w:rsidP="007450D5">
      <w:pPr>
        <w:bidi/>
        <w:spacing w:after="0" w:line="360" w:lineRule="auto"/>
        <w:ind w:left="-360"/>
        <w:rPr>
          <w:rFonts w:ascii="Times New Roman" w:hAnsi="Times New Roman" w:cs="Times New Roman"/>
          <w:b/>
          <w:bCs/>
          <w:sz w:val="32"/>
          <w:szCs w:val="32"/>
          <w:u w:val="single"/>
          <w:shd w:val="clear" w:color="auto" w:fill="FFFFFF"/>
        </w:rPr>
      </w:pPr>
      <w:r w:rsidRPr="00ED4F83">
        <w:rPr>
          <w:rFonts w:ascii="Times New Roman" w:hAnsi="Times New Roman" w:cs="Times New Roman"/>
          <w:sz w:val="24"/>
          <w:szCs w:val="24"/>
          <w:shd w:val="clear" w:color="auto" w:fill="FFFFFF"/>
          <w:rtl/>
        </w:rPr>
        <w:t>تشمل البرسيم و الحشائش الحقلية والبرية</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تشكل هذه الأعلاف المصدر الرئيس للفيتامينات والأملاح والمركبات البروتينية</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تستعمل الأعلاف الخضراء كعلف رئيسي لإنتاج الحليب في الماشية وفى مشاريع التسمين</w:t>
      </w:r>
      <w:r w:rsidRPr="00ED4F83">
        <w:rPr>
          <w:rFonts w:ascii="Times New Roman" w:hAnsi="Times New Roman" w:cs="Times New Roman"/>
          <w:sz w:val="24"/>
          <w:szCs w:val="24"/>
        </w:rPr>
        <w:br/>
      </w:r>
      <w:proofErr w:type="gramStart"/>
      <w:r w:rsidRPr="00572537">
        <w:rPr>
          <w:rFonts w:ascii="Times New Roman" w:hAnsi="Times New Roman" w:cs="Times New Roman"/>
          <w:b/>
          <w:bCs/>
          <w:sz w:val="24"/>
          <w:szCs w:val="24"/>
          <w:u w:val="single"/>
          <w:shd w:val="clear" w:color="auto" w:fill="FFFFFF"/>
          <w:rtl/>
        </w:rPr>
        <w:t>ثالثا :</w:t>
      </w:r>
      <w:proofErr w:type="gramEnd"/>
      <w:r w:rsidRPr="00572537">
        <w:rPr>
          <w:rFonts w:ascii="Times New Roman" w:hAnsi="Times New Roman" w:cs="Times New Roman"/>
          <w:b/>
          <w:bCs/>
          <w:sz w:val="24"/>
          <w:szCs w:val="24"/>
          <w:u w:val="single"/>
          <w:shd w:val="clear" w:color="auto" w:fill="FFFFFF"/>
          <w:rtl/>
        </w:rPr>
        <w:t xml:space="preserve"> الأعلاف المركزة</w:t>
      </w:r>
    </w:p>
    <w:p w:rsidR="007450D5" w:rsidRPr="00ED4F83" w:rsidRDefault="007450D5" w:rsidP="007450D5">
      <w:pPr>
        <w:bidi/>
        <w:spacing w:after="0" w:line="360" w:lineRule="auto"/>
        <w:ind w:left="-360"/>
        <w:jc w:val="both"/>
        <w:rPr>
          <w:rFonts w:ascii="Times New Roman" w:eastAsia="Times New Roman" w:hAnsi="Times New Roman" w:cs="Times New Roman"/>
          <w:b/>
          <w:bCs/>
          <w:sz w:val="24"/>
          <w:szCs w:val="24"/>
          <w:lang w:eastAsia="fr-FR"/>
        </w:rPr>
      </w:pPr>
      <w:r w:rsidRPr="00ED4F83">
        <w:rPr>
          <w:rFonts w:ascii="Times New Roman" w:hAnsi="Times New Roman" w:cs="Times New Roman"/>
          <w:sz w:val="24"/>
          <w:szCs w:val="24"/>
          <w:shd w:val="clear" w:color="auto" w:fill="FFFFFF"/>
          <w:rtl/>
        </w:rPr>
        <w:t xml:space="preserve">تنقسم هذه المجموعة </w:t>
      </w:r>
      <w:proofErr w:type="gramStart"/>
      <w:r w:rsidRPr="00ED4F83">
        <w:rPr>
          <w:rFonts w:ascii="Times New Roman" w:hAnsi="Times New Roman" w:cs="Times New Roman"/>
          <w:sz w:val="24"/>
          <w:szCs w:val="24"/>
          <w:shd w:val="clear" w:color="auto" w:fill="FFFFFF"/>
          <w:rtl/>
        </w:rPr>
        <w:t>إلى</w:t>
      </w:r>
      <w:r w:rsidRPr="00ED4F83">
        <w:rPr>
          <w:rFonts w:ascii="Times New Roman" w:hAnsi="Times New Roman" w:cs="Times New Roman"/>
          <w:sz w:val="24"/>
          <w:szCs w:val="24"/>
          <w:shd w:val="clear" w:color="auto" w:fill="FFFFFF"/>
        </w:rPr>
        <w:t xml:space="preserve"> :</w:t>
      </w:r>
      <w:proofErr w:type="gramEnd"/>
    </w:p>
    <w:p w:rsidR="007450D5" w:rsidRPr="00ED4F83" w:rsidRDefault="007450D5" w:rsidP="008D662E">
      <w:pPr>
        <w:pStyle w:val="Paragraphedeliste"/>
        <w:numPr>
          <w:ilvl w:val="0"/>
          <w:numId w:val="30"/>
        </w:numPr>
        <w:bidi/>
        <w:spacing w:after="0" w:line="360" w:lineRule="auto"/>
        <w:outlineLvl w:val="2"/>
        <w:rPr>
          <w:rFonts w:ascii="Times New Roman" w:hAnsi="Times New Roman" w:cs="Times New Roman"/>
          <w:b/>
          <w:bCs/>
          <w:sz w:val="24"/>
          <w:szCs w:val="24"/>
        </w:rPr>
      </w:pPr>
      <w:r w:rsidRPr="00ED4F83">
        <w:rPr>
          <w:rFonts w:ascii="Times New Roman" w:hAnsi="Times New Roman" w:cs="Times New Roman"/>
          <w:b/>
          <w:bCs/>
          <w:sz w:val="24"/>
          <w:szCs w:val="24"/>
          <w:shd w:val="clear" w:color="auto" w:fill="FFFFFF"/>
          <w:rtl/>
        </w:rPr>
        <w:t xml:space="preserve">أعلاف تحتوى على بروتين قليل و مواد نشوية كبيرة </w:t>
      </w:r>
      <w:proofErr w:type="gramStart"/>
      <w:r w:rsidRPr="00ED4F83">
        <w:rPr>
          <w:rFonts w:ascii="Times New Roman" w:hAnsi="Times New Roman" w:cs="Times New Roman"/>
          <w:b/>
          <w:bCs/>
          <w:sz w:val="24"/>
          <w:szCs w:val="24"/>
          <w:shd w:val="clear" w:color="auto" w:fill="FFFFFF"/>
          <w:rtl/>
        </w:rPr>
        <w:t>مثل</w:t>
      </w:r>
      <w:proofErr w:type="gramEnd"/>
      <w:r w:rsidRPr="00ED4F83">
        <w:rPr>
          <w:rFonts w:ascii="Times New Roman" w:hAnsi="Times New Roman" w:cs="Times New Roman"/>
          <w:b/>
          <w:bCs/>
          <w:sz w:val="24"/>
          <w:szCs w:val="24"/>
          <w:shd w:val="clear" w:color="auto" w:fill="FFFFFF"/>
          <w:rtl/>
        </w:rPr>
        <w:t xml:space="preserve"> الحبوب كالذرة و الشعير</w:t>
      </w:r>
    </w:p>
    <w:p w:rsidR="007450D5" w:rsidRPr="00ED4F83" w:rsidRDefault="007450D5" w:rsidP="008D662E">
      <w:pPr>
        <w:pStyle w:val="Paragraphedeliste"/>
        <w:numPr>
          <w:ilvl w:val="0"/>
          <w:numId w:val="30"/>
        </w:numPr>
        <w:bidi/>
        <w:spacing w:before="100" w:beforeAutospacing="1" w:after="100" w:afterAutospacing="1" w:line="360" w:lineRule="auto"/>
        <w:outlineLvl w:val="2"/>
        <w:rPr>
          <w:rFonts w:ascii="Times New Roman" w:hAnsi="Times New Roman" w:cs="Times New Roman"/>
          <w:b/>
          <w:bCs/>
          <w:sz w:val="24"/>
          <w:szCs w:val="24"/>
        </w:rPr>
      </w:pPr>
      <w:proofErr w:type="gramStart"/>
      <w:r w:rsidRPr="00ED4F83">
        <w:rPr>
          <w:rFonts w:ascii="Times New Roman" w:hAnsi="Times New Roman" w:cs="Times New Roman"/>
          <w:b/>
          <w:bCs/>
          <w:sz w:val="24"/>
          <w:szCs w:val="24"/>
          <w:shd w:val="clear" w:color="auto" w:fill="FFFFFF"/>
          <w:rtl/>
        </w:rPr>
        <w:t>أعلاف</w:t>
      </w:r>
      <w:proofErr w:type="gramEnd"/>
      <w:r w:rsidRPr="00ED4F83">
        <w:rPr>
          <w:rFonts w:ascii="Times New Roman" w:hAnsi="Times New Roman" w:cs="Times New Roman"/>
          <w:b/>
          <w:bCs/>
          <w:sz w:val="24"/>
          <w:szCs w:val="24"/>
          <w:shd w:val="clear" w:color="auto" w:fill="FFFFFF"/>
          <w:rtl/>
        </w:rPr>
        <w:t xml:space="preserve"> تحتوى على نسبة بروتين عالية و نسبة متوسطة من المواد النشوية مثل كسب الفول السوداني والقطن و السمسم و نخالة القمح و الأرز</w:t>
      </w:r>
      <w:r w:rsidRPr="00ED4F83">
        <w:rPr>
          <w:rFonts w:ascii="Times New Roman" w:hAnsi="Times New Roman" w:cs="Times New Roman"/>
          <w:b/>
          <w:bCs/>
          <w:sz w:val="24"/>
          <w:szCs w:val="24"/>
          <w:shd w:val="clear" w:color="auto" w:fill="FFFFFF"/>
        </w:rPr>
        <w:t>.</w:t>
      </w:r>
    </w:p>
    <w:p w:rsidR="007450D5" w:rsidRPr="00ED4F83" w:rsidRDefault="007450D5" w:rsidP="007450D5">
      <w:pPr>
        <w:bidi/>
        <w:spacing w:before="100" w:beforeAutospacing="1" w:after="100" w:afterAutospacing="1" w:line="240" w:lineRule="auto"/>
        <w:outlineLvl w:val="2"/>
        <w:rPr>
          <w:rFonts w:ascii="Times New Roman" w:hAnsi="Times New Roman" w:cs="Times New Roman"/>
          <w:sz w:val="24"/>
          <w:szCs w:val="24"/>
          <w:rtl/>
        </w:rPr>
      </w:pPr>
      <w:r w:rsidRPr="00ED4F83">
        <w:rPr>
          <w:rFonts w:ascii="Times New Roman" w:hAnsi="Times New Roman" w:cs="Times New Roman"/>
          <w:b/>
          <w:bCs/>
          <w:sz w:val="24"/>
          <w:szCs w:val="24"/>
          <w:shd w:val="clear" w:color="auto" w:fill="FFFFFF"/>
          <w:rtl/>
        </w:rPr>
        <w:t>المجموعة الاولى : الحبوب  الذرة والشعير</w:t>
      </w:r>
      <w:r w:rsidRPr="00ED4F83">
        <w:rPr>
          <w:rFonts w:ascii="Times New Roman" w:hAnsi="Times New Roman" w:cs="Times New Roman"/>
          <w:sz w:val="24"/>
          <w:szCs w:val="24"/>
          <w:shd w:val="clear" w:color="auto" w:fill="FFFFFF"/>
        </w:rPr>
        <w:t xml:space="preserve"> </w:t>
      </w:r>
    </w:p>
    <w:p w:rsidR="007450D5" w:rsidRPr="00ED4F83" w:rsidRDefault="007450D5" w:rsidP="007450D5">
      <w:pPr>
        <w:bidi/>
        <w:spacing w:before="100" w:beforeAutospacing="1" w:after="100" w:afterAutospacing="1" w:line="240" w:lineRule="auto"/>
        <w:jc w:val="both"/>
        <w:outlineLvl w:val="2"/>
        <w:rPr>
          <w:rFonts w:ascii="Times New Roman" w:hAnsi="Times New Roman" w:cs="Times New Roman"/>
          <w:b/>
          <w:bCs/>
          <w:sz w:val="24"/>
          <w:szCs w:val="24"/>
        </w:rPr>
      </w:pPr>
      <w:r w:rsidRPr="00ED4F83">
        <w:rPr>
          <w:rFonts w:ascii="Times New Roman" w:hAnsi="Times New Roman" w:cs="Times New Roman"/>
          <w:sz w:val="24"/>
          <w:szCs w:val="24"/>
          <w:shd w:val="clear" w:color="auto" w:fill="FFFFFF"/>
          <w:rtl/>
        </w:rPr>
        <w:lastRenderedPageBreak/>
        <w:t>تحتوى الحبوب على نسبة عالية من المواد النشوية و قليلة من البروتين و الدهون والالياف</w:t>
      </w:r>
      <w:r w:rsidRPr="00ED4F83">
        <w:rPr>
          <w:rFonts w:ascii="Times New Roman" w:hAnsi="Times New Roman" w:cs="Times New Roman"/>
          <w:sz w:val="24"/>
          <w:szCs w:val="24"/>
          <w:shd w:val="clear" w:color="auto" w:fill="FFFFFF"/>
        </w:rPr>
        <w:t>.</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tl/>
        </w:rPr>
        <w:t>يعتبر الذرة الشامي من الحبوب الممتازة لتغذية حيوانات التسمين ولكن تقديمها بكميات كبيرة يؤثر على سيولة الحليب</w:t>
      </w:r>
      <w:r w:rsidRPr="00ED4F83">
        <w:rPr>
          <w:rFonts w:ascii="Times New Roman" w:hAnsi="Times New Roman" w:cs="Times New Roman"/>
          <w:sz w:val="24"/>
          <w:szCs w:val="24"/>
          <w:shd w:val="clear" w:color="auto" w:fill="FFFFFF"/>
        </w:rPr>
        <w:t xml:space="preserve"> . </w:t>
      </w:r>
      <w:r w:rsidRPr="00ED4F83">
        <w:rPr>
          <w:rFonts w:ascii="Times New Roman" w:hAnsi="Times New Roman" w:cs="Times New Roman"/>
          <w:sz w:val="24"/>
          <w:szCs w:val="24"/>
          <w:shd w:val="clear" w:color="auto" w:fill="FFFFFF"/>
          <w:rtl/>
        </w:rPr>
        <w:t>يعتبر الشعير أعلى في نسبة البروتين من الذرة ولكنه اقل في نسبة المواد النشوية و لذلك يعتبر الأمثل لتغذية الحيوانات الصغيرة من الماعز والأغنام</w:t>
      </w:r>
      <w:r w:rsidRPr="00ED4F83">
        <w:rPr>
          <w:rFonts w:ascii="Times New Roman" w:hAnsi="Times New Roman" w:cs="Times New Roman"/>
          <w:sz w:val="24"/>
          <w:szCs w:val="24"/>
          <w:shd w:val="clear" w:color="auto" w:fill="FFFFFF"/>
        </w:rPr>
        <w:t>.</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tl/>
        </w:rPr>
        <w:t xml:space="preserve">يجب أن تجرش حبوب الشعير قبل تقديمه </w:t>
      </w:r>
      <w:proofErr w:type="gramStart"/>
      <w:r w:rsidRPr="00ED4F83">
        <w:rPr>
          <w:rFonts w:ascii="Times New Roman" w:hAnsi="Times New Roman" w:cs="Times New Roman"/>
          <w:sz w:val="24"/>
          <w:szCs w:val="24"/>
          <w:shd w:val="clear" w:color="auto" w:fill="FFFFFF"/>
          <w:rtl/>
        </w:rPr>
        <w:t xml:space="preserve">كعلف </w:t>
      </w:r>
      <w:r w:rsidRPr="00ED4F83">
        <w:rPr>
          <w:rFonts w:ascii="Times New Roman" w:hAnsi="Times New Roman" w:cs="Times New Roman"/>
          <w:sz w:val="24"/>
          <w:szCs w:val="24"/>
          <w:shd w:val="clear" w:color="auto" w:fill="FFFFFF"/>
        </w:rPr>
        <w:t>.</w:t>
      </w:r>
      <w:proofErr w:type="gramEnd"/>
      <w:r w:rsidRPr="00ED4F83">
        <w:rPr>
          <w:rFonts w:ascii="Times New Roman" w:hAnsi="Times New Roman" w:cs="Times New Roman"/>
          <w:sz w:val="24"/>
          <w:szCs w:val="24"/>
        </w:rPr>
        <w:br/>
      </w:r>
      <w:r w:rsidRPr="00ED4F83">
        <w:rPr>
          <w:rFonts w:ascii="Times New Roman" w:hAnsi="Times New Roman" w:cs="Times New Roman"/>
          <w:b/>
          <w:bCs/>
          <w:sz w:val="24"/>
          <w:szCs w:val="24"/>
          <w:shd w:val="clear" w:color="auto" w:fill="FFFFFF"/>
          <w:rtl/>
        </w:rPr>
        <w:t xml:space="preserve">المجموعة </w:t>
      </w:r>
      <w:proofErr w:type="gramStart"/>
      <w:r w:rsidRPr="00ED4F83">
        <w:rPr>
          <w:rFonts w:ascii="Times New Roman" w:hAnsi="Times New Roman" w:cs="Times New Roman"/>
          <w:b/>
          <w:bCs/>
          <w:sz w:val="24"/>
          <w:szCs w:val="24"/>
          <w:shd w:val="clear" w:color="auto" w:fill="FFFFFF"/>
          <w:rtl/>
        </w:rPr>
        <w:t>الثانية</w:t>
      </w:r>
      <w:r w:rsidRPr="00ED4F83">
        <w:rPr>
          <w:rFonts w:ascii="Times New Roman" w:hAnsi="Times New Roman" w:cs="Times New Roman"/>
          <w:b/>
          <w:bCs/>
          <w:sz w:val="24"/>
          <w:szCs w:val="24"/>
          <w:shd w:val="clear" w:color="auto" w:fill="FFFFFF"/>
        </w:rPr>
        <w:t xml:space="preserve"> :</w:t>
      </w:r>
      <w:proofErr w:type="gramEnd"/>
    </w:p>
    <w:p w:rsidR="007450D5" w:rsidRPr="00ED4F83" w:rsidRDefault="007450D5" w:rsidP="008D662E">
      <w:pPr>
        <w:pStyle w:val="Paragraphedeliste"/>
        <w:numPr>
          <w:ilvl w:val="0"/>
          <w:numId w:val="29"/>
        </w:numPr>
        <w:bidi/>
        <w:spacing w:before="100" w:beforeAutospacing="1" w:after="100" w:afterAutospacing="1" w:line="240" w:lineRule="auto"/>
        <w:outlineLvl w:val="2"/>
        <w:rPr>
          <w:rFonts w:ascii="Times New Roman" w:hAnsi="Times New Roman" w:cs="Times New Roman"/>
          <w:b/>
          <w:bCs/>
          <w:sz w:val="24"/>
          <w:szCs w:val="24"/>
        </w:rPr>
      </w:pPr>
      <w:r w:rsidRPr="00ED4F83">
        <w:rPr>
          <w:rFonts w:ascii="Times New Roman" w:hAnsi="Times New Roman" w:cs="Times New Roman"/>
          <w:b/>
          <w:bCs/>
          <w:sz w:val="24"/>
          <w:szCs w:val="24"/>
          <w:shd w:val="clear" w:color="auto" w:fill="FFFFFF"/>
          <w:rtl/>
        </w:rPr>
        <w:t>نخالة القمح</w:t>
      </w:r>
      <w:r w:rsidRPr="00ED4F83">
        <w:rPr>
          <w:rFonts w:ascii="Times New Roman" w:hAnsi="Times New Roman" w:cs="Times New Roman"/>
          <w:b/>
          <w:bCs/>
          <w:sz w:val="24"/>
          <w:szCs w:val="24"/>
          <w:shd w:val="clear" w:color="auto" w:fill="FFFFFF"/>
        </w:rPr>
        <w:t xml:space="preserve">Son du blé </w:t>
      </w:r>
    </w:p>
    <w:p w:rsidR="007450D5" w:rsidRPr="00ED4F83" w:rsidRDefault="007450D5" w:rsidP="007450D5">
      <w:pPr>
        <w:bidi/>
        <w:spacing w:after="0" w:line="240" w:lineRule="auto"/>
        <w:jc w:val="both"/>
        <w:outlineLvl w:val="2"/>
        <w:rPr>
          <w:rFonts w:ascii="Times New Roman" w:hAnsi="Times New Roman" w:cs="Times New Roman"/>
          <w:sz w:val="24"/>
          <w:szCs w:val="24"/>
          <w:shd w:val="clear" w:color="auto" w:fill="FFFFFF"/>
        </w:rPr>
      </w:pPr>
      <w:r w:rsidRPr="00ED4F83">
        <w:rPr>
          <w:rFonts w:ascii="Times New Roman" w:hAnsi="Times New Roman" w:cs="Times New Roman"/>
          <w:sz w:val="24"/>
          <w:szCs w:val="24"/>
          <w:shd w:val="clear" w:color="auto" w:fill="FFFFFF"/>
          <w:rtl/>
        </w:rPr>
        <w:t>تعتبر نخالة القمح من أحسن مواد اعلف</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tl/>
        </w:rPr>
        <w:t>قيمتها الغذائية مرتفعة</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 xml:space="preserve">تصلح </w:t>
      </w:r>
      <w:proofErr w:type="spellStart"/>
      <w:r w:rsidRPr="00ED4F83">
        <w:rPr>
          <w:rFonts w:ascii="Times New Roman" w:hAnsi="Times New Roman" w:cs="Times New Roman"/>
          <w:sz w:val="24"/>
          <w:szCs w:val="24"/>
          <w:shd w:val="clear" w:color="auto" w:fill="FFFFFF"/>
          <w:rtl/>
        </w:rPr>
        <w:t>لمواشى</w:t>
      </w:r>
      <w:proofErr w:type="spellEnd"/>
      <w:r w:rsidRPr="00ED4F83">
        <w:rPr>
          <w:rFonts w:ascii="Times New Roman" w:hAnsi="Times New Roman" w:cs="Times New Roman"/>
          <w:sz w:val="24"/>
          <w:szCs w:val="24"/>
          <w:shd w:val="clear" w:color="auto" w:fill="FFFFFF"/>
          <w:rtl/>
        </w:rPr>
        <w:t xml:space="preserve"> الحليب والحيوانات الصغيرة النامية كالعجول و الغنم والماعز</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tl/>
        </w:rPr>
        <w:t>توجد بها نسبة عالية من فيتامين</w:t>
      </w:r>
      <w:r w:rsidRPr="00ED4F83">
        <w:rPr>
          <w:rFonts w:ascii="Times New Roman" w:hAnsi="Times New Roman" w:cs="Times New Roman"/>
          <w:sz w:val="24"/>
          <w:szCs w:val="24"/>
          <w:shd w:val="clear" w:color="auto" w:fill="FFFFFF"/>
        </w:rPr>
        <w:t xml:space="preserve"> B </w:t>
      </w:r>
      <w:r w:rsidRPr="00ED4F83">
        <w:rPr>
          <w:rFonts w:ascii="Times New Roman" w:hAnsi="Times New Roman" w:cs="Times New Roman"/>
          <w:sz w:val="24"/>
          <w:szCs w:val="24"/>
          <w:shd w:val="clear" w:color="auto" w:fill="FFFFFF"/>
          <w:rtl/>
        </w:rPr>
        <w:t>و الفسفور</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فقيرة في الكالسيوم لذلك يجب تعويض النقص بإعطائها مع دريس البرسيم</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تتراوح نسبة البروتين بها من 10 - 12</w:t>
      </w:r>
      <w:r w:rsidRPr="00ED4F83">
        <w:rPr>
          <w:rFonts w:ascii="Times New Roman" w:hAnsi="Times New Roman" w:cs="Times New Roman"/>
          <w:sz w:val="24"/>
          <w:szCs w:val="24"/>
          <w:shd w:val="clear" w:color="auto" w:fill="FFFFFF"/>
        </w:rPr>
        <w:t xml:space="preserve"> % .</w:t>
      </w:r>
      <w:r w:rsidRPr="00ED4F83">
        <w:rPr>
          <w:rFonts w:ascii="Times New Roman" w:hAnsi="Times New Roman" w:cs="Times New Roman"/>
          <w:sz w:val="24"/>
          <w:szCs w:val="24"/>
        </w:rPr>
        <w:br/>
      </w:r>
    </w:p>
    <w:p w:rsidR="007450D5" w:rsidRPr="00ED4F83" w:rsidRDefault="007450D5" w:rsidP="008D662E">
      <w:pPr>
        <w:pStyle w:val="Paragraphedeliste"/>
        <w:numPr>
          <w:ilvl w:val="0"/>
          <w:numId w:val="29"/>
        </w:numPr>
        <w:bidi/>
        <w:spacing w:after="0" w:line="240" w:lineRule="auto"/>
        <w:outlineLvl w:val="2"/>
        <w:rPr>
          <w:rFonts w:ascii="Times New Roman" w:eastAsia="Times New Roman" w:hAnsi="Times New Roman" w:cs="Times New Roman"/>
          <w:b/>
          <w:bCs/>
          <w:sz w:val="27"/>
          <w:szCs w:val="27"/>
          <w:lang w:eastAsia="fr-FR"/>
        </w:rPr>
      </w:pPr>
      <w:r w:rsidRPr="00ED4F83">
        <w:rPr>
          <w:rFonts w:ascii="Times New Roman" w:hAnsi="Times New Roman" w:cs="Times New Roman"/>
          <w:b/>
          <w:bCs/>
          <w:sz w:val="24"/>
          <w:szCs w:val="24"/>
          <w:shd w:val="clear" w:color="auto" w:fill="FFFFFF"/>
          <w:rtl/>
        </w:rPr>
        <w:t>كسب القطن</w:t>
      </w:r>
      <w:r w:rsidRPr="00ED4F83">
        <w:rPr>
          <w:rFonts w:ascii="Times New Roman" w:hAnsi="Times New Roman" w:cs="Times New Roman"/>
          <w:b/>
          <w:bCs/>
          <w:sz w:val="24"/>
          <w:szCs w:val="24"/>
          <w:shd w:val="clear" w:color="auto" w:fill="FFFFFF"/>
        </w:rPr>
        <w:t xml:space="preserve">Tourteaux </w:t>
      </w:r>
      <w:r w:rsidRPr="00ED4F83">
        <w:rPr>
          <w:rFonts w:ascii="Times New Roman" w:hAnsi="Times New Roman" w:cs="Times New Roman"/>
          <w:sz w:val="24"/>
          <w:szCs w:val="24"/>
        </w:rPr>
        <w:br/>
      </w: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sz w:val="24"/>
          <w:szCs w:val="24"/>
          <w:shd w:val="clear" w:color="auto" w:fill="FFFFFF"/>
          <w:rtl/>
        </w:rPr>
        <w:t>يعتبر كسب القطن من ارخص الأنواع</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tl/>
        </w:rPr>
        <w:t>فقير في فيتامين</w:t>
      </w:r>
      <w:r w:rsidRPr="00ED4F83">
        <w:rPr>
          <w:rFonts w:ascii="Times New Roman" w:hAnsi="Times New Roman" w:cs="Times New Roman"/>
          <w:sz w:val="24"/>
          <w:szCs w:val="24"/>
          <w:shd w:val="clear" w:color="auto" w:fill="FFFFFF"/>
        </w:rPr>
        <w:t xml:space="preserve"> A </w:t>
      </w:r>
      <w:r w:rsidRPr="00ED4F83">
        <w:rPr>
          <w:rFonts w:ascii="Times New Roman" w:hAnsi="Times New Roman" w:cs="Times New Roman"/>
          <w:sz w:val="24"/>
          <w:szCs w:val="24"/>
          <w:shd w:val="clear" w:color="auto" w:fill="FFFFFF"/>
          <w:rtl/>
        </w:rPr>
        <w:t>و الكالسيوم يمكن أن يقدم معه دريس البرسيم لسد النقص</w:t>
      </w:r>
      <w:r w:rsidRPr="00ED4F83">
        <w:rPr>
          <w:rFonts w:ascii="Times New Roman" w:hAnsi="Times New Roman" w:cs="Times New Roman"/>
          <w:sz w:val="24"/>
          <w:szCs w:val="24"/>
          <w:shd w:val="clear" w:color="auto" w:fill="FFFFFF"/>
        </w:rPr>
        <w:t xml:space="preserve"> . </w:t>
      </w:r>
      <w:proofErr w:type="gramStart"/>
      <w:r w:rsidRPr="00ED4F83">
        <w:rPr>
          <w:rFonts w:ascii="Times New Roman" w:hAnsi="Times New Roman" w:cs="Times New Roman"/>
          <w:sz w:val="24"/>
          <w:szCs w:val="24"/>
          <w:shd w:val="clear" w:color="auto" w:fill="FFFFFF"/>
          <w:rtl/>
        </w:rPr>
        <w:t>صالح</w:t>
      </w:r>
      <w:proofErr w:type="gramEnd"/>
      <w:r w:rsidRPr="00ED4F83">
        <w:rPr>
          <w:rFonts w:ascii="Times New Roman" w:hAnsi="Times New Roman" w:cs="Times New Roman"/>
          <w:sz w:val="24"/>
          <w:szCs w:val="24"/>
          <w:shd w:val="clear" w:color="auto" w:fill="FFFFFF"/>
          <w:rtl/>
        </w:rPr>
        <w:t xml:space="preserve"> لتغذية جميع أنواع الحيوانات</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tl/>
        </w:rPr>
        <w:t>يجب أن يعطى الكسب بكميات معقولة حتى لا يتسبب في اضطراب عملية الهضم</w:t>
      </w:r>
      <w:r w:rsidRPr="00ED4F83">
        <w:rPr>
          <w:rFonts w:ascii="Times New Roman" w:hAnsi="Times New Roman" w:cs="Times New Roman"/>
          <w:sz w:val="24"/>
          <w:szCs w:val="24"/>
          <w:shd w:val="clear" w:color="auto" w:fill="FFFFFF"/>
        </w:rPr>
        <w:t>.</w:t>
      </w:r>
    </w:p>
    <w:p w:rsidR="007450D5" w:rsidRPr="00ED4F83" w:rsidRDefault="007450D5" w:rsidP="008D662E">
      <w:pPr>
        <w:pStyle w:val="Paragraphedeliste"/>
        <w:numPr>
          <w:ilvl w:val="0"/>
          <w:numId w:val="29"/>
        </w:numPr>
        <w:bidi/>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ED4F83">
        <w:rPr>
          <w:rFonts w:ascii="Times New Roman" w:hAnsi="Times New Roman" w:cs="Times New Roman"/>
          <w:sz w:val="24"/>
          <w:szCs w:val="24"/>
          <w:shd w:val="clear" w:color="auto" w:fill="FFFFFF"/>
        </w:rPr>
        <w:t xml:space="preserve"> </w:t>
      </w:r>
      <w:r w:rsidRPr="00ED4F83">
        <w:rPr>
          <w:rFonts w:ascii="Times New Roman" w:hAnsi="Times New Roman" w:cs="Times New Roman"/>
          <w:b/>
          <w:bCs/>
          <w:sz w:val="24"/>
          <w:szCs w:val="24"/>
          <w:shd w:val="clear" w:color="auto" w:fill="FFFFFF"/>
          <w:rtl/>
        </w:rPr>
        <w:t>كسب السمسم</w:t>
      </w:r>
      <w:r w:rsidRPr="00ED4F83">
        <w:rPr>
          <w:rFonts w:ascii="Times New Roman" w:hAnsi="Times New Roman" w:cs="Times New Roman"/>
          <w:b/>
          <w:bCs/>
          <w:sz w:val="24"/>
          <w:szCs w:val="24"/>
          <w:shd w:val="clear" w:color="auto" w:fill="FFFFFF"/>
        </w:rPr>
        <w:t xml:space="preserve">Tourteaux </w:t>
      </w:r>
    </w:p>
    <w:p w:rsidR="007450D5" w:rsidRPr="00ED4F83" w:rsidRDefault="007450D5" w:rsidP="007450D5">
      <w:pPr>
        <w:bidi/>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ED4F83">
        <w:rPr>
          <w:rFonts w:ascii="Times New Roman" w:hAnsi="Times New Roman" w:cs="Times New Roman"/>
          <w:sz w:val="24"/>
          <w:szCs w:val="24"/>
          <w:shd w:val="clear" w:color="auto" w:fill="FFFFFF"/>
          <w:rtl/>
        </w:rPr>
        <w:t>يعتبر من الأغذية الغنية بالعناصر الغذائية والبروتين و السهل الهضم</w:t>
      </w:r>
      <w:r w:rsidRPr="00ED4F83">
        <w:rPr>
          <w:rFonts w:ascii="Times New Roman" w:hAnsi="Times New Roman" w:cs="Times New Roman"/>
          <w:sz w:val="24"/>
          <w:szCs w:val="24"/>
        </w:rPr>
        <w:t xml:space="preserve"> </w:t>
      </w:r>
      <w:r w:rsidRPr="00ED4F83">
        <w:rPr>
          <w:rFonts w:ascii="Times New Roman" w:hAnsi="Times New Roman" w:cs="Times New Roman"/>
          <w:sz w:val="24"/>
          <w:szCs w:val="24"/>
          <w:shd w:val="clear" w:color="auto" w:fill="FFFFFF"/>
          <w:rtl/>
        </w:rPr>
        <w:t>غنى بالأملاح المعدنية خاصة الكالسيوم و الفسفور</w:t>
      </w:r>
      <w:r w:rsidRPr="00ED4F83">
        <w:rPr>
          <w:rFonts w:ascii="Times New Roman" w:hAnsi="Times New Roman" w:cs="Times New Roman"/>
          <w:sz w:val="24"/>
          <w:szCs w:val="24"/>
        </w:rPr>
        <w:br/>
      </w:r>
    </w:p>
    <w:p w:rsidR="007450D5" w:rsidRPr="00ED4F83" w:rsidRDefault="007450D5" w:rsidP="007450D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ED4F83">
        <w:rPr>
          <w:rFonts w:ascii="Times New Roman" w:eastAsia="Times New Roman" w:hAnsi="Times New Roman" w:cs="Times New Roman"/>
          <w:b/>
          <w:bCs/>
          <w:sz w:val="27"/>
          <w:szCs w:val="27"/>
          <w:lang w:eastAsia="fr-FR"/>
        </w:rPr>
        <w:t>Des rations* prévues pour couvrir tous les besoins de l’animal</w:t>
      </w:r>
    </w:p>
    <w:p w:rsidR="007450D5" w:rsidRPr="00ED4F83" w:rsidRDefault="007450D5" w:rsidP="007450D5">
      <w:pPr>
        <w:spacing w:before="100" w:beforeAutospacing="1" w:after="100" w:afterAutospacing="1" w:line="240" w:lineRule="auto"/>
        <w:jc w:val="both"/>
        <w:rPr>
          <w:rtl/>
        </w:rPr>
      </w:pPr>
      <w:r w:rsidRPr="00ED4F83">
        <w:rPr>
          <w:rFonts w:ascii="Times New Roman" w:eastAsia="Times New Roman" w:hAnsi="Times New Roman" w:cs="Times New Roman"/>
          <w:sz w:val="27"/>
          <w:szCs w:val="27"/>
          <w:lang w:eastAsia="fr-FR"/>
        </w:rPr>
        <w:t>La ration alimentaire des ruminants</w:t>
      </w:r>
      <w:r w:rsidRPr="00ED4F83">
        <w:rPr>
          <w:rFonts w:ascii="Times New Roman" w:eastAsia="Times New Roman" w:hAnsi="Times New Roman" w:cs="Times New Roman" w:hint="cs"/>
          <w:sz w:val="27"/>
          <w:szCs w:val="27"/>
          <w:rtl/>
          <w:lang w:eastAsia="fr-FR"/>
        </w:rPr>
        <w:t xml:space="preserve"> الحيوانات</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المجترة</w:t>
      </w:r>
      <w:r w:rsidRPr="00ED4F83">
        <w:rPr>
          <w:rFonts w:ascii="Times New Roman" w:eastAsia="Times New Roman" w:hAnsi="Times New Roman" w:cs="Times New Roman"/>
          <w:sz w:val="27"/>
          <w:szCs w:val="27"/>
          <w:lang w:eastAsia="fr-FR"/>
        </w:rPr>
        <w:t xml:space="preserve"> est essentiellement constituée de fourrage. Il existe en plusieurs types, qui se distinguent par leur mode de conservation</w:t>
      </w:r>
      <w:r w:rsidRPr="00ED4F83">
        <w:rPr>
          <w:rFonts w:hint="cs"/>
          <w:rtl/>
        </w:rPr>
        <w:t xml:space="preserve"> </w:t>
      </w:r>
    </w:p>
    <w:p w:rsidR="007450D5" w:rsidRPr="00ED4F83" w:rsidRDefault="007450D5" w:rsidP="007450D5">
      <w:pPr>
        <w:spacing w:before="100" w:beforeAutospacing="1" w:after="100" w:afterAutospacing="1" w:line="240" w:lineRule="auto"/>
        <w:jc w:val="right"/>
        <w:rPr>
          <w:rFonts w:ascii="Times New Roman" w:eastAsia="Times New Roman" w:hAnsi="Times New Roman" w:cs="Times New Roman"/>
          <w:sz w:val="27"/>
          <w:szCs w:val="27"/>
          <w:rtl/>
          <w:lang w:eastAsia="fr-FR"/>
        </w:rPr>
      </w:pPr>
      <w:proofErr w:type="gramStart"/>
      <w:r w:rsidRPr="00ED4F83">
        <w:rPr>
          <w:rFonts w:ascii="Times New Roman" w:hAnsi="Times New Roman" w:cs="Times New Roman"/>
          <w:sz w:val="24"/>
          <w:szCs w:val="24"/>
          <w:rtl/>
        </w:rPr>
        <w:t>غذاء</w:t>
      </w:r>
      <w:proofErr w:type="gramEnd"/>
      <w:r w:rsidRPr="00ED4F83">
        <w:rPr>
          <w:rFonts w:ascii="Times New Roman" w:eastAsia="Times New Roman" w:hAnsi="Times New Roman" w:cs="Times New Roman"/>
          <w:sz w:val="24"/>
          <w:szCs w:val="24"/>
          <w:rtl/>
          <w:lang w:eastAsia="fr-FR"/>
        </w:rPr>
        <w:t xml:space="preserve"> الحيوانات المجترة هو أساسا علف. يوجد في عدة </w:t>
      </w:r>
      <w:proofErr w:type="gramStart"/>
      <w:r w:rsidRPr="00ED4F83">
        <w:rPr>
          <w:rFonts w:ascii="Times New Roman" w:eastAsia="Times New Roman" w:hAnsi="Times New Roman" w:cs="Times New Roman"/>
          <w:sz w:val="24"/>
          <w:szCs w:val="24"/>
          <w:rtl/>
          <w:lang w:eastAsia="fr-FR"/>
        </w:rPr>
        <w:t>أنواع ،</w:t>
      </w:r>
      <w:proofErr w:type="gramEnd"/>
      <w:r w:rsidRPr="00ED4F83">
        <w:rPr>
          <w:rFonts w:ascii="Times New Roman" w:eastAsia="Times New Roman" w:hAnsi="Times New Roman" w:cs="Times New Roman"/>
          <w:sz w:val="24"/>
          <w:szCs w:val="24"/>
          <w:rtl/>
          <w:lang w:eastAsia="fr-FR"/>
        </w:rPr>
        <w:t xml:space="preserve"> والتي تختلف في طريقة الحفظ الخاصة بهم</w:t>
      </w:r>
      <w:r w:rsidRPr="00ED4F83">
        <w:rPr>
          <w:rFonts w:ascii="Times New Roman" w:eastAsia="Times New Roman" w:hAnsi="Times New Roman" w:cs="Times New Roman"/>
          <w:sz w:val="27"/>
          <w:szCs w:val="27"/>
          <w:rtl/>
          <w:lang w:eastAsia="fr-FR"/>
        </w:rPr>
        <w:t>:</w:t>
      </w:r>
    </w:p>
    <w:p w:rsidR="007450D5" w:rsidRPr="00ED4F83" w:rsidRDefault="007450D5" w:rsidP="007450D5">
      <w:pPr>
        <w:spacing w:after="0" w:line="240" w:lineRule="auto"/>
        <w:jc w:val="both"/>
        <w:rPr>
          <w:rFonts w:ascii="Times New Roman" w:eastAsia="Times New Roman" w:hAnsi="Times New Roman" w:cs="Times New Roman"/>
          <w:b/>
          <w:bCs/>
          <w:sz w:val="27"/>
          <w:szCs w:val="27"/>
          <w:rtl/>
          <w:lang w:eastAsia="fr-FR"/>
        </w:rPr>
      </w:pPr>
    </w:p>
    <w:p w:rsidR="007450D5" w:rsidRPr="00ED4F83" w:rsidRDefault="00ED4F83" w:rsidP="007450D5">
      <w:pPr>
        <w:spacing w:after="0" w:line="240" w:lineRule="auto"/>
        <w:jc w:val="both"/>
        <w:rPr>
          <w:rFonts w:ascii="Times New Roman" w:eastAsia="Times New Roman" w:hAnsi="Times New Roman" w:cs="Times New Roman"/>
          <w:sz w:val="27"/>
          <w:szCs w:val="27"/>
          <w:lang w:eastAsia="fr-FR"/>
        </w:rPr>
      </w:pPr>
      <w:r w:rsidRPr="00ED4F83">
        <w:rPr>
          <w:rFonts w:ascii="Times New Roman" w:eastAsia="Times New Roman" w:hAnsi="Times New Roman" w:cs="Times New Roman"/>
          <w:b/>
          <w:bCs/>
          <w:sz w:val="27"/>
          <w:szCs w:val="27"/>
          <w:lang w:eastAsia="fr-FR"/>
        </w:rPr>
        <w:t>Les</w:t>
      </w:r>
      <w:r w:rsidR="007450D5" w:rsidRPr="00ED4F83">
        <w:rPr>
          <w:rFonts w:ascii="Times New Roman" w:eastAsia="Times New Roman" w:hAnsi="Times New Roman" w:cs="Times New Roman"/>
          <w:b/>
          <w:bCs/>
          <w:sz w:val="27"/>
          <w:szCs w:val="27"/>
          <w:lang w:eastAsia="fr-FR"/>
        </w:rPr>
        <w:t xml:space="preserve"> fourrages verts</w:t>
      </w:r>
      <w:r w:rsidR="007450D5" w:rsidRPr="00ED4F83">
        <w:rPr>
          <w:rFonts w:ascii="Times New Roman" w:eastAsia="Times New Roman" w:hAnsi="Times New Roman" w:cs="Times New Roman"/>
          <w:sz w:val="27"/>
          <w:szCs w:val="27"/>
          <w:lang w:eastAsia="fr-FR"/>
        </w:rPr>
        <w:t> </w:t>
      </w:r>
      <w:r w:rsidR="007450D5" w:rsidRPr="00ED4F83">
        <w:rPr>
          <w:rFonts w:ascii="Times New Roman" w:eastAsia="Times New Roman" w:hAnsi="Times New Roman" w:cs="Times New Roman"/>
          <w:sz w:val="27"/>
          <w:lang w:eastAsia="fr-FR"/>
        </w:rPr>
        <w:t>directement pâturés par les animaux</w:t>
      </w:r>
      <w:r w:rsidR="007450D5" w:rsidRPr="00ED4F83">
        <w:rPr>
          <w:rFonts w:ascii="Times New Roman" w:eastAsia="Times New Roman" w:hAnsi="Times New Roman" w:cs="Times New Roman"/>
          <w:sz w:val="27"/>
          <w:szCs w:val="27"/>
          <w:lang w:eastAsia="fr-FR"/>
        </w:rPr>
        <w:t> pendant la belle saison : herbe, luzerne, colza, …</w:t>
      </w:r>
    </w:p>
    <w:p w:rsidR="007450D5" w:rsidRPr="00ED4F83" w:rsidRDefault="007450D5" w:rsidP="007450D5">
      <w:pPr>
        <w:bidi/>
        <w:spacing w:before="100" w:beforeAutospacing="1" w:after="100" w:afterAutospacing="1" w:line="240" w:lineRule="auto"/>
        <w:rPr>
          <w:rFonts w:ascii="Times New Roman" w:eastAsia="Times New Roman" w:hAnsi="Times New Roman" w:cs="Times New Roman"/>
          <w:sz w:val="27"/>
          <w:szCs w:val="27"/>
          <w:lang w:eastAsia="fr-FR"/>
        </w:rPr>
      </w:pPr>
      <w:r w:rsidRPr="00ED4F83">
        <w:rPr>
          <w:rFonts w:ascii="Times New Roman" w:eastAsia="Times New Roman" w:hAnsi="Times New Roman" w:cs="Times New Roman" w:hint="cs"/>
          <w:sz w:val="27"/>
          <w:szCs w:val="27"/>
          <w:rtl/>
          <w:lang w:eastAsia="fr-FR"/>
        </w:rPr>
        <w:t>الأعلاف</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التي</w:t>
      </w:r>
      <w:r w:rsidRPr="00ED4F83">
        <w:rPr>
          <w:rFonts w:ascii="Times New Roman" w:eastAsia="Times New Roman" w:hAnsi="Times New Roman" w:cs="Times New Roman"/>
          <w:sz w:val="27"/>
          <w:szCs w:val="27"/>
          <w:rtl/>
          <w:lang w:eastAsia="fr-FR"/>
        </w:rPr>
        <w:t xml:space="preserve"> </w:t>
      </w:r>
      <w:proofErr w:type="gramStart"/>
      <w:r w:rsidRPr="00ED4F83">
        <w:rPr>
          <w:rFonts w:ascii="Times New Roman" w:eastAsia="Times New Roman" w:hAnsi="Times New Roman" w:cs="Times New Roman" w:hint="cs"/>
          <w:sz w:val="27"/>
          <w:szCs w:val="27"/>
          <w:rtl/>
          <w:lang w:eastAsia="fr-FR"/>
        </w:rPr>
        <w:t>يتم</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 xml:space="preserve"> مباشرة</w:t>
      </w:r>
      <w:proofErr w:type="gramEnd"/>
      <w:r w:rsidRPr="00ED4F83">
        <w:rPr>
          <w:rFonts w:ascii="Times New Roman" w:eastAsia="Times New Roman" w:hAnsi="Times New Roman" w:cs="Times New Roman" w:hint="cs"/>
          <w:sz w:val="27"/>
          <w:szCs w:val="27"/>
          <w:rtl/>
          <w:lang w:eastAsia="fr-FR"/>
        </w:rPr>
        <w:t xml:space="preserve"> حصادها</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وتخزينها</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للاستهلاك</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في</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فصل</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الشتاء</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بما</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في</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ذلك</w:t>
      </w:r>
      <w:r w:rsidRPr="00ED4F83">
        <w:rPr>
          <w:rFonts w:ascii="Times New Roman" w:eastAsia="Times New Roman" w:hAnsi="Times New Roman" w:cs="Times New Roman"/>
          <w:sz w:val="27"/>
          <w:szCs w:val="27"/>
          <w:lang w:eastAsia="fr-FR"/>
        </w:rPr>
        <w:t>:</w:t>
      </w:r>
    </w:p>
    <w:p w:rsidR="007450D5" w:rsidRPr="00ED4F83" w:rsidRDefault="007450D5" w:rsidP="007450D5">
      <w:pPr>
        <w:spacing w:before="100" w:beforeAutospacing="1" w:after="100" w:afterAutospacing="1" w:line="240" w:lineRule="auto"/>
        <w:jc w:val="both"/>
        <w:rPr>
          <w:rFonts w:ascii="Times New Roman" w:eastAsia="Times New Roman" w:hAnsi="Times New Roman" w:cs="Times New Roman"/>
          <w:sz w:val="27"/>
          <w:szCs w:val="27"/>
          <w:lang w:eastAsia="fr-FR"/>
        </w:rPr>
      </w:pPr>
      <w:r w:rsidRPr="00ED4F83">
        <w:rPr>
          <w:rFonts w:ascii="Times New Roman" w:eastAsia="Times New Roman" w:hAnsi="Times New Roman" w:cs="Times New Roman"/>
          <w:b/>
          <w:bCs/>
          <w:sz w:val="27"/>
          <w:szCs w:val="27"/>
          <w:lang w:eastAsia="fr-FR"/>
        </w:rPr>
        <w:t>Les fourrages </w:t>
      </w:r>
      <w:r w:rsidRPr="00ED4F83">
        <w:rPr>
          <w:rFonts w:ascii="Times New Roman" w:eastAsia="Times New Roman" w:hAnsi="Times New Roman" w:cs="Times New Roman"/>
          <w:b/>
          <w:bCs/>
          <w:sz w:val="27"/>
          <w:lang w:eastAsia="fr-FR"/>
        </w:rPr>
        <w:t>récoltés et conservés pour une consommation pendant l’hiver</w:t>
      </w:r>
      <w:r w:rsidRPr="00ED4F83">
        <w:rPr>
          <w:rFonts w:ascii="Times New Roman" w:eastAsia="Times New Roman" w:hAnsi="Times New Roman" w:cs="Times New Roman"/>
          <w:b/>
          <w:bCs/>
          <w:sz w:val="27"/>
          <w:szCs w:val="27"/>
          <w:lang w:eastAsia="fr-FR"/>
        </w:rPr>
        <w:t xml:space="preserve">, parmi lesquels </w:t>
      </w:r>
      <w:r w:rsidRPr="00ED4F83">
        <w:rPr>
          <w:rFonts w:ascii="Times New Roman" w:eastAsia="Times New Roman" w:hAnsi="Times New Roman" w:cs="Times New Roman"/>
          <w:sz w:val="27"/>
          <w:szCs w:val="27"/>
          <w:lang w:eastAsia="fr-FR"/>
        </w:rPr>
        <w:t>:</w:t>
      </w:r>
    </w:p>
    <w:p w:rsidR="007450D5" w:rsidRPr="00ED4F83" w:rsidRDefault="007450D5" w:rsidP="008D662E">
      <w:pPr>
        <w:numPr>
          <w:ilvl w:val="0"/>
          <w:numId w:val="28"/>
        </w:numPr>
        <w:spacing w:before="100" w:beforeAutospacing="1" w:after="100" w:afterAutospacing="1" w:line="240" w:lineRule="auto"/>
        <w:jc w:val="both"/>
        <w:rPr>
          <w:rFonts w:ascii="Times New Roman" w:eastAsia="Times New Roman" w:hAnsi="Times New Roman" w:cs="Times New Roman"/>
          <w:sz w:val="27"/>
          <w:szCs w:val="27"/>
          <w:lang w:eastAsia="fr-FR"/>
        </w:rPr>
      </w:pPr>
      <w:r w:rsidRPr="00ED4F83">
        <w:rPr>
          <w:rFonts w:ascii="Times New Roman" w:eastAsia="Times New Roman" w:hAnsi="Times New Roman" w:cs="Times New Roman"/>
          <w:b/>
          <w:bCs/>
          <w:sz w:val="27"/>
          <w:szCs w:val="27"/>
          <w:lang w:eastAsia="fr-FR"/>
        </w:rPr>
        <w:t>les fourrages secs comme le </w:t>
      </w:r>
      <w:r w:rsidRPr="00ED4F83">
        <w:rPr>
          <w:rFonts w:ascii="Times New Roman" w:eastAsia="Times New Roman" w:hAnsi="Times New Roman" w:cs="Times New Roman"/>
          <w:b/>
          <w:bCs/>
          <w:sz w:val="27"/>
          <w:lang w:eastAsia="fr-FR"/>
        </w:rPr>
        <w:t>foin</w:t>
      </w:r>
      <w:r w:rsidRPr="00ED4F83">
        <w:rPr>
          <w:rFonts w:ascii="Times New Roman" w:eastAsia="Times New Roman" w:hAnsi="Times New Roman" w:cs="Times New Roman" w:hint="cs"/>
          <w:b/>
          <w:bCs/>
          <w:sz w:val="27"/>
          <w:rtl/>
          <w:lang w:eastAsia="fr-FR"/>
        </w:rPr>
        <w:t xml:space="preserve"> القش </w:t>
      </w:r>
      <w:r w:rsidRPr="00ED4F83">
        <w:rPr>
          <w:rFonts w:ascii="Times New Roman" w:eastAsia="Times New Roman" w:hAnsi="Times New Roman" w:cs="Times New Roman"/>
          <w:sz w:val="27"/>
          <w:szCs w:val="27"/>
          <w:lang w:eastAsia="fr-FR"/>
        </w:rPr>
        <w:t> (herbe fauchée</w:t>
      </w:r>
      <w:r w:rsidRPr="00ED4F83">
        <w:rPr>
          <w:rFonts w:ascii="Times New Roman" w:eastAsia="Times New Roman" w:hAnsi="Times New Roman" w:cs="Times New Roman" w:hint="cs"/>
          <w:sz w:val="27"/>
          <w:szCs w:val="27"/>
          <w:rtl/>
          <w:lang w:eastAsia="fr-FR"/>
        </w:rPr>
        <w:t>قطع</w:t>
      </w:r>
      <w:r w:rsidRPr="00ED4F83">
        <w:rPr>
          <w:rFonts w:ascii="Times New Roman" w:eastAsia="Times New Roman" w:hAnsi="Times New Roman" w:cs="Times New Roman"/>
          <w:sz w:val="27"/>
          <w:szCs w:val="27"/>
          <w:rtl/>
          <w:lang w:eastAsia="fr-FR"/>
        </w:rPr>
        <w:t xml:space="preserve"> </w:t>
      </w:r>
      <w:r w:rsidRPr="00ED4F83">
        <w:rPr>
          <w:rFonts w:ascii="Times New Roman" w:eastAsia="Times New Roman" w:hAnsi="Times New Roman" w:cs="Times New Roman" w:hint="cs"/>
          <w:sz w:val="27"/>
          <w:szCs w:val="27"/>
          <w:rtl/>
          <w:lang w:eastAsia="fr-FR"/>
        </w:rPr>
        <w:t>العشب</w:t>
      </w:r>
      <w:r w:rsidRPr="00ED4F83">
        <w:rPr>
          <w:rFonts w:ascii="Times New Roman" w:eastAsia="Times New Roman" w:hAnsi="Times New Roman" w:cs="Times New Roman"/>
          <w:sz w:val="27"/>
          <w:szCs w:val="27"/>
          <w:lang w:eastAsia="fr-FR"/>
        </w:rPr>
        <w:t xml:space="preserve"> puis séchée sur le pré avant sa récolte), ou encore la </w:t>
      </w:r>
      <w:r w:rsidRPr="00ED4F83">
        <w:rPr>
          <w:rFonts w:ascii="Times New Roman" w:eastAsia="Times New Roman" w:hAnsi="Times New Roman" w:cs="Times New Roman"/>
          <w:b/>
          <w:bCs/>
          <w:sz w:val="27"/>
          <w:lang w:eastAsia="fr-FR"/>
        </w:rPr>
        <w:t>paille</w:t>
      </w:r>
      <w:r w:rsidRPr="00ED4F83">
        <w:rPr>
          <w:rFonts w:ascii="Times New Roman" w:eastAsia="Times New Roman" w:hAnsi="Times New Roman" w:cs="Times New Roman"/>
          <w:sz w:val="27"/>
          <w:szCs w:val="27"/>
          <w:lang w:eastAsia="fr-FR"/>
        </w:rPr>
        <w:t> </w:t>
      </w:r>
      <w:r w:rsidRPr="00ED4F83">
        <w:rPr>
          <w:rFonts w:ascii="Times New Roman" w:eastAsia="Times New Roman" w:hAnsi="Times New Roman" w:cs="Times New Roman" w:hint="cs"/>
          <w:sz w:val="27"/>
          <w:szCs w:val="27"/>
          <w:rtl/>
          <w:lang w:eastAsia="fr-FR"/>
        </w:rPr>
        <w:t>التبن</w:t>
      </w:r>
      <w:r w:rsidRPr="00ED4F83">
        <w:rPr>
          <w:rFonts w:ascii="Times New Roman" w:eastAsia="Times New Roman" w:hAnsi="Times New Roman" w:cs="Times New Roman"/>
          <w:sz w:val="27"/>
          <w:szCs w:val="27"/>
          <w:lang w:eastAsia="fr-FR"/>
        </w:rPr>
        <w:t>;</w:t>
      </w:r>
    </w:p>
    <w:p w:rsidR="007450D5" w:rsidRPr="00ED4F83" w:rsidRDefault="007450D5" w:rsidP="008D662E">
      <w:pPr>
        <w:numPr>
          <w:ilvl w:val="0"/>
          <w:numId w:val="28"/>
        </w:numPr>
        <w:spacing w:before="100" w:beforeAutospacing="1" w:after="100" w:afterAutospacing="1" w:line="240" w:lineRule="auto"/>
        <w:jc w:val="both"/>
        <w:rPr>
          <w:rFonts w:ascii="Times New Roman" w:eastAsia="Times New Roman" w:hAnsi="Times New Roman" w:cs="Times New Roman"/>
          <w:sz w:val="27"/>
          <w:szCs w:val="27"/>
          <w:lang w:eastAsia="fr-FR"/>
        </w:rPr>
      </w:pPr>
      <w:r w:rsidRPr="00ED4F83">
        <w:rPr>
          <w:rFonts w:ascii="Times New Roman" w:eastAsia="Times New Roman" w:hAnsi="Times New Roman" w:cs="Times New Roman"/>
          <w:b/>
          <w:bCs/>
          <w:sz w:val="27"/>
          <w:szCs w:val="27"/>
          <w:lang w:eastAsia="fr-FR"/>
        </w:rPr>
        <w:t>Les fourrages ensilés</w:t>
      </w:r>
      <w:r w:rsidRPr="00ED4F83">
        <w:rPr>
          <w:rFonts w:ascii="Times New Roman" w:eastAsia="Times New Roman" w:hAnsi="Times New Roman" w:cs="Times New Roman"/>
          <w:sz w:val="27"/>
          <w:szCs w:val="27"/>
          <w:lang w:eastAsia="fr-FR"/>
        </w:rPr>
        <w:t>, stockés après broyage dans un silo et conservés par acidification en l’absence d’oxygène : </w:t>
      </w:r>
      <w:r w:rsidRPr="00ED4F83">
        <w:rPr>
          <w:rFonts w:ascii="Times New Roman" w:eastAsia="Times New Roman" w:hAnsi="Times New Roman" w:cs="Times New Roman"/>
          <w:b/>
          <w:bCs/>
          <w:sz w:val="27"/>
          <w:lang w:eastAsia="fr-FR"/>
        </w:rPr>
        <w:t>ensilage*</w:t>
      </w:r>
      <w:r w:rsidRPr="00ED4F83">
        <w:rPr>
          <w:rFonts w:ascii="Times New Roman" w:eastAsia="Times New Roman" w:hAnsi="Times New Roman" w:cs="Times New Roman"/>
          <w:sz w:val="27"/>
          <w:szCs w:val="27"/>
          <w:lang w:eastAsia="fr-FR"/>
        </w:rPr>
        <w:t> de maïs, d’herbe, ou occasionnellement de sorgho ou de pulpe de betterave ;</w:t>
      </w:r>
    </w:p>
    <w:p w:rsidR="007450D5" w:rsidRPr="00ED4F83" w:rsidRDefault="007450D5" w:rsidP="007450D5">
      <w:pPr>
        <w:bidi/>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ED4F83">
        <w:rPr>
          <w:rFonts w:ascii="Times New Roman" w:hAnsi="Times New Roman" w:cs="Times New Roman"/>
          <w:b/>
          <w:bCs/>
          <w:sz w:val="28"/>
          <w:szCs w:val="28"/>
          <w:rtl/>
        </w:rPr>
        <w:t>السيلاج</w:t>
      </w:r>
      <w:proofErr w:type="spellEnd"/>
      <w:r w:rsidRPr="00ED4F83">
        <w:rPr>
          <w:rFonts w:ascii="Times New Roman" w:hAnsi="Times New Roman" w:cs="Times New Roman"/>
          <w:b/>
          <w:bCs/>
          <w:sz w:val="28"/>
          <w:szCs w:val="28"/>
          <w:rtl/>
        </w:rPr>
        <w:t xml:space="preserve"> : </w:t>
      </w:r>
      <w:r w:rsidRPr="00ED4F83">
        <w:rPr>
          <w:rFonts w:ascii="Times New Roman" w:hAnsi="Times New Roman" w:cs="Times New Roman"/>
          <w:sz w:val="24"/>
          <w:szCs w:val="24"/>
          <w:rtl/>
        </w:rPr>
        <w:t xml:space="preserve">هو علف نباتي أخضر تم حفظه عن طريق تخميره بعد تقطيعه ضمن حفر مغطاة بالنايلون أو ضمن أبراج مغلقة (سيلو) ويحصل بكلا الطريقتين تفاعلات لا هوائية بفعل البكتريا الموجودة في العلف (بكتريا حمض اللبن ) ينجم </w:t>
      </w:r>
      <w:r w:rsidRPr="00ED4F83">
        <w:rPr>
          <w:rFonts w:ascii="Times New Roman" w:hAnsi="Times New Roman" w:cs="Times New Roman"/>
          <w:sz w:val="24"/>
          <w:szCs w:val="24"/>
          <w:rtl/>
        </w:rPr>
        <w:lastRenderedPageBreak/>
        <w:t xml:space="preserve">عنها ارتفاع حموضة العلف مما يؤدي إلى منع تفسخ أو فساد العلف وبالتالي يتم حفظة لفترات زمنية طويلة مع </w:t>
      </w:r>
      <w:proofErr w:type="spellStart"/>
      <w:r w:rsidRPr="00ED4F83">
        <w:rPr>
          <w:rFonts w:ascii="Times New Roman" w:hAnsi="Times New Roman" w:cs="Times New Roman"/>
          <w:sz w:val="24"/>
          <w:szCs w:val="24"/>
          <w:rtl/>
        </w:rPr>
        <w:t>محافظته</w:t>
      </w:r>
      <w:proofErr w:type="spellEnd"/>
      <w:r w:rsidRPr="00ED4F83">
        <w:rPr>
          <w:rFonts w:ascii="Times New Roman" w:hAnsi="Times New Roman" w:cs="Times New Roman"/>
          <w:sz w:val="24"/>
          <w:szCs w:val="24"/>
          <w:rtl/>
        </w:rPr>
        <w:t xml:space="preserve"> على محتوياته الغذائية وعلى جودته وتقبل الحيوانات على التغذية عليه بشهية</w:t>
      </w:r>
    </w:p>
    <w:p w:rsidR="007450D5" w:rsidRPr="00ED4F83" w:rsidRDefault="007450D5" w:rsidP="008D662E">
      <w:pPr>
        <w:numPr>
          <w:ilvl w:val="0"/>
          <w:numId w:val="28"/>
        </w:numPr>
        <w:spacing w:before="100" w:beforeAutospacing="1" w:after="100" w:afterAutospacing="1" w:line="240" w:lineRule="auto"/>
        <w:jc w:val="both"/>
        <w:rPr>
          <w:rFonts w:ascii="Times New Roman" w:eastAsia="Times New Roman" w:hAnsi="Times New Roman" w:cs="Times New Roman"/>
          <w:sz w:val="27"/>
          <w:szCs w:val="27"/>
          <w:lang w:eastAsia="fr-FR"/>
        </w:rPr>
      </w:pPr>
      <w:r w:rsidRPr="00ED4F83">
        <w:rPr>
          <w:rFonts w:ascii="Times New Roman" w:eastAsia="Times New Roman" w:hAnsi="Times New Roman" w:cs="Times New Roman"/>
          <w:b/>
          <w:bCs/>
          <w:sz w:val="27"/>
          <w:szCs w:val="27"/>
          <w:lang w:eastAsia="fr-FR"/>
        </w:rPr>
        <w:t>Les fourrages</w:t>
      </w:r>
      <w:r w:rsidRPr="00ED4F83">
        <w:rPr>
          <w:rFonts w:ascii="Times New Roman" w:eastAsia="Times New Roman" w:hAnsi="Times New Roman" w:cs="Times New Roman" w:hint="cs"/>
          <w:b/>
          <w:bCs/>
          <w:sz w:val="27"/>
          <w:szCs w:val="27"/>
          <w:rtl/>
          <w:lang w:eastAsia="fr-FR"/>
        </w:rPr>
        <w:t xml:space="preserve"> </w:t>
      </w:r>
      <w:r w:rsidRPr="00ED4F83">
        <w:rPr>
          <w:rFonts w:ascii="Times New Roman" w:eastAsia="Times New Roman" w:hAnsi="Times New Roman" w:cs="Times New Roman"/>
          <w:b/>
          <w:bCs/>
          <w:sz w:val="27"/>
          <w:szCs w:val="27"/>
          <w:lang w:eastAsia="fr-FR"/>
        </w:rPr>
        <w:t>plus ou moins séchés</w:t>
      </w:r>
      <w:r w:rsidRPr="00ED4F83">
        <w:rPr>
          <w:rFonts w:ascii="Times New Roman" w:eastAsia="Times New Roman" w:hAnsi="Times New Roman" w:cs="Times New Roman"/>
          <w:sz w:val="27"/>
          <w:szCs w:val="27"/>
          <w:lang w:eastAsia="fr-FR"/>
        </w:rPr>
        <w:t xml:space="preserve">, conservés à l’abri de l’air dans un film plastique, que les éleveurs </w:t>
      </w:r>
      <w:r w:rsidRPr="00ED4F83">
        <w:rPr>
          <w:rFonts w:ascii="Times New Roman" w:eastAsia="Times New Roman" w:hAnsi="Times New Roman" w:cs="Times New Roman" w:hint="cs"/>
          <w:sz w:val="27"/>
          <w:szCs w:val="27"/>
          <w:rtl/>
          <w:lang w:eastAsia="fr-FR"/>
        </w:rPr>
        <w:t xml:space="preserve"> المزارعون</w:t>
      </w:r>
      <w:r w:rsidRPr="00ED4F83">
        <w:rPr>
          <w:rFonts w:ascii="Times New Roman" w:eastAsia="Times New Roman" w:hAnsi="Times New Roman" w:cs="Times New Roman"/>
          <w:sz w:val="27"/>
          <w:szCs w:val="27"/>
          <w:lang w:eastAsia="fr-FR"/>
        </w:rPr>
        <w:t>appellent l’</w:t>
      </w:r>
      <w:r w:rsidRPr="00ED4F83">
        <w:rPr>
          <w:rFonts w:ascii="Times New Roman" w:eastAsia="Times New Roman" w:hAnsi="Times New Roman" w:cs="Times New Roman"/>
          <w:b/>
          <w:bCs/>
          <w:sz w:val="27"/>
          <w:lang w:eastAsia="fr-FR"/>
        </w:rPr>
        <w:t>enrubannage</w:t>
      </w:r>
      <w:r w:rsidRPr="00ED4F83">
        <w:rPr>
          <w:rFonts w:ascii="Times New Roman" w:eastAsia="Times New Roman" w:hAnsi="Times New Roman" w:cs="Times New Roman"/>
          <w:sz w:val="27"/>
          <w:szCs w:val="27"/>
          <w:lang w:eastAsia="fr-FR"/>
        </w:rPr>
        <w:t> </w:t>
      </w:r>
      <w:r w:rsidRPr="00ED4F83">
        <w:rPr>
          <w:rFonts w:ascii="Times New Roman" w:eastAsia="Times New Roman" w:hAnsi="Times New Roman" w:cs="Times New Roman" w:hint="cs"/>
          <w:sz w:val="27"/>
          <w:szCs w:val="27"/>
          <w:rtl/>
          <w:lang w:eastAsia="fr-FR"/>
        </w:rPr>
        <w:t xml:space="preserve">لف الاعشاب  </w:t>
      </w:r>
      <w:r w:rsidRPr="00ED4F83">
        <w:rPr>
          <w:rFonts w:ascii="Times New Roman" w:eastAsia="Times New Roman" w:hAnsi="Times New Roman" w:cs="Times New Roman"/>
          <w:sz w:val="27"/>
          <w:szCs w:val="27"/>
          <w:lang w:eastAsia="fr-FR"/>
        </w:rPr>
        <w:t>d’herbe ou de légumineuses. C’est un produit intermédiaire entre un foin et un ensilage</w:t>
      </w:r>
      <w:r w:rsidRPr="00ED4F83">
        <w:rPr>
          <w:rFonts w:ascii="Times New Roman" w:eastAsia="Times New Roman" w:hAnsi="Times New Roman" w:cs="Times New Roman" w:hint="cs"/>
          <w:sz w:val="27"/>
          <w:szCs w:val="27"/>
          <w:rtl/>
          <w:lang w:eastAsia="fr-FR"/>
        </w:rPr>
        <w:t xml:space="preserve"> </w:t>
      </w:r>
      <w:proofErr w:type="spellStart"/>
      <w:proofErr w:type="gramStart"/>
      <w:r w:rsidRPr="00ED4F83">
        <w:rPr>
          <w:rFonts w:ascii="Times New Roman" w:eastAsia="Times New Roman" w:hAnsi="Times New Roman" w:cs="Times New Roman" w:hint="cs"/>
          <w:sz w:val="27"/>
          <w:szCs w:val="27"/>
          <w:rtl/>
          <w:lang w:eastAsia="fr-FR"/>
        </w:rPr>
        <w:t>السيلاج</w:t>
      </w:r>
      <w:proofErr w:type="spellEnd"/>
      <w:r w:rsidRPr="00ED4F83">
        <w:rPr>
          <w:rFonts w:ascii="Times New Roman" w:eastAsia="Times New Roman" w:hAnsi="Times New Roman" w:cs="Times New Roman" w:hint="cs"/>
          <w:sz w:val="27"/>
          <w:szCs w:val="27"/>
          <w:rtl/>
          <w:lang w:eastAsia="fr-FR"/>
        </w:rPr>
        <w:t xml:space="preserve"> </w:t>
      </w:r>
      <w:r w:rsidRPr="00ED4F83">
        <w:rPr>
          <w:rFonts w:ascii="Times New Roman" w:eastAsia="Times New Roman" w:hAnsi="Times New Roman" w:cs="Times New Roman"/>
          <w:sz w:val="27"/>
          <w:szCs w:val="27"/>
          <w:lang w:eastAsia="fr-FR"/>
        </w:rPr>
        <w:t>.</w:t>
      </w:r>
      <w:proofErr w:type="gramEnd"/>
    </w:p>
    <w:tbl>
      <w:tblPr>
        <w:tblStyle w:val="Grilledutableau"/>
        <w:tblpPr w:leftFromText="141" w:rightFromText="141" w:vertAnchor="page" w:horzAnchor="margin" w:tblpY="5528"/>
        <w:tblW w:w="9472" w:type="dxa"/>
        <w:tblLook w:val="04A0" w:firstRow="1" w:lastRow="0" w:firstColumn="1" w:lastColumn="0" w:noHBand="0" w:noVBand="1"/>
      </w:tblPr>
      <w:tblGrid>
        <w:gridCol w:w="3227"/>
        <w:gridCol w:w="6245"/>
      </w:tblGrid>
      <w:tr w:rsidR="00F07FF6" w:rsidRPr="00ED4F83" w:rsidTr="00F07FF6">
        <w:tc>
          <w:tcPr>
            <w:tcW w:w="9472" w:type="dxa"/>
            <w:gridSpan w:val="2"/>
          </w:tcPr>
          <w:p w:rsidR="00F07FF6" w:rsidRPr="00ED4F83" w:rsidRDefault="00F07FF6" w:rsidP="00F07FF6">
            <w:pPr>
              <w:jc w:val="center"/>
              <w:rPr>
                <w:rFonts w:ascii="Times New Roman" w:eastAsia="Times New Roman" w:hAnsi="Times New Roman" w:cs="Times New Roman"/>
                <w:b/>
                <w:bCs/>
                <w:sz w:val="28"/>
                <w:szCs w:val="28"/>
                <w:lang w:eastAsia="fr-FR"/>
              </w:rPr>
            </w:pPr>
            <w:r w:rsidRPr="00ED4F83">
              <w:rPr>
                <w:rFonts w:ascii="Times New Roman" w:eastAsia="Times New Roman" w:hAnsi="Times New Roman" w:cs="Times New Roman"/>
                <w:b/>
                <w:bCs/>
                <w:sz w:val="28"/>
                <w:szCs w:val="28"/>
                <w:lang w:eastAsia="fr-FR"/>
              </w:rPr>
              <w:t>Les plantes fourragères</w:t>
            </w:r>
          </w:p>
        </w:tc>
      </w:tr>
      <w:tr w:rsidR="00F07FF6" w:rsidRPr="00ED4F83" w:rsidTr="00F07FF6">
        <w:tc>
          <w:tcPr>
            <w:tcW w:w="3227" w:type="dxa"/>
          </w:tcPr>
          <w:p w:rsidR="00F07FF6" w:rsidRPr="00ED4F83" w:rsidRDefault="00F07FF6" w:rsidP="00F07FF6">
            <w:pPr>
              <w:rPr>
                <w:rFonts w:ascii="Times New Roman" w:eastAsia="Times New Roman" w:hAnsi="Times New Roman" w:cs="Times New Roman"/>
                <w:sz w:val="24"/>
                <w:szCs w:val="24"/>
                <w:lang w:eastAsia="fr-FR"/>
              </w:rPr>
            </w:pPr>
            <w:r w:rsidRPr="00ED4F83">
              <w:rPr>
                <w:rFonts w:ascii="Times New Roman" w:eastAsia="Times New Roman" w:hAnsi="Times New Roman" w:cs="Times New Roman"/>
                <w:b/>
                <w:bCs/>
                <w:sz w:val="24"/>
                <w:szCs w:val="24"/>
                <w:lang w:eastAsia="fr-FR"/>
              </w:rPr>
              <w:t>Les graminées fourragères</w:t>
            </w:r>
          </w:p>
          <w:p w:rsidR="00F07FF6" w:rsidRPr="00ED4F83" w:rsidRDefault="00F07FF6" w:rsidP="00F07FF6">
            <w:pPr>
              <w:rPr>
                <w:rFonts w:ascii="Times New Roman" w:eastAsia="Times New Roman" w:hAnsi="Times New Roman" w:cs="Times New Roman"/>
                <w:b/>
                <w:bCs/>
                <w:sz w:val="24"/>
                <w:szCs w:val="24"/>
                <w:lang w:eastAsia="fr-FR"/>
              </w:rPr>
            </w:pPr>
          </w:p>
        </w:tc>
        <w:tc>
          <w:tcPr>
            <w:tcW w:w="6245" w:type="dxa"/>
          </w:tcPr>
          <w:p w:rsidR="00F07FF6" w:rsidRPr="00ED4F83" w:rsidRDefault="00F07FF6" w:rsidP="00F07FF6">
            <w:pPr>
              <w:rPr>
                <w:rFonts w:ascii="Times New Roman" w:eastAsia="Times New Roman" w:hAnsi="Times New Roman" w:cs="Times New Roman"/>
                <w:b/>
                <w:bCs/>
                <w:sz w:val="24"/>
                <w:szCs w:val="24"/>
                <w:lang w:eastAsia="fr-FR"/>
              </w:rPr>
            </w:pPr>
            <w:r w:rsidRPr="00ED4F83">
              <w:rPr>
                <w:rFonts w:ascii="Times New Roman" w:eastAsia="Times New Roman" w:hAnsi="Times New Roman" w:cs="Times New Roman"/>
                <w:b/>
                <w:bCs/>
                <w:sz w:val="24"/>
                <w:szCs w:val="24"/>
                <w:lang w:eastAsia="fr-FR"/>
              </w:rPr>
              <w:t>Les légumineuses fourragères</w:t>
            </w:r>
          </w:p>
        </w:tc>
      </w:tr>
      <w:tr w:rsidR="00F07FF6" w:rsidRPr="00ED4F83" w:rsidTr="00F07FF6">
        <w:tc>
          <w:tcPr>
            <w:tcW w:w="3227" w:type="dxa"/>
          </w:tcPr>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47" w:tooltip="Le brome" w:history="1">
              <w:r w:rsidRPr="00ED4F83">
                <w:rPr>
                  <w:rFonts w:ascii="Times New Roman" w:eastAsia="Times New Roman" w:hAnsi="Times New Roman" w:cs="Times New Roman"/>
                  <w:b/>
                  <w:bCs/>
                  <w:sz w:val="24"/>
                  <w:szCs w:val="24"/>
                  <w:lang w:eastAsia="fr-FR"/>
                </w:rPr>
                <w:t>Le brome</w:t>
              </w:r>
            </w:hyperlink>
            <w:r w:rsidRPr="00ED4F83">
              <w:t xml:space="preserve"> </w:t>
            </w:r>
          </w:p>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48" w:tooltip="Le dactyle" w:history="1">
              <w:r w:rsidRPr="00ED4F83">
                <w:rPr>
                  <w:rFonts w:ascii="Times New Roman" w:eastAsia="Times New Roman" w:hAnsi="Times New Roman" w:cs="Times New Roman"/>
                  <w:b/>
                  <w:bCs/>
                  <w:sz w:val="24"/>
                  <w:szCs w:val="24"/>
                  <w:lang w:eastAsia="fr-FR"/>
                </w:rPr>
                <w:t>Le dactyle</w:t>
              </w:r>
            </w:hyperlink>
          </w:p>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49" w:tooltip="La fétuque des prés" w:history="1">
              <w:r w:rsidRPr="00ED4F83">
                <w:rPr>
                  <w:rFonts w:ascii="Times New Roman" w:eastAsia="Times New Roman" w:hAnsi="Times New Roman" w:cs="Times New Roman"/>
                  <w:b/>
                  <w:bCs/>
                  <w:sz w:val="24"/>
                  <w:szCs w:val="24"/>
                  <w:lang w:eastAsia="fr-FR"/>
                </w:rPr>
                <w:t>La fétuque des prés</w:t>
              </w:r>
            </w:hyperlink>
          </w:p>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50" w:tooltip="La fétuque élevée" w:history="1">
              <w:r w:rsidRPr="00ED4F83">
                <w:rPr>
                  <w:rFonts w:ascii="Times New Roman" w:eastAsia="Times New Roman" w:hAnsi="Times New Roman" w:cs="Times New Roman"/>
                  <w:b/>
                  <w:bCs/>
                  <w:sz w:val="24"/>
                  <w:szCs w:val="24"/>
                  <w:lang w:eastAsia="fr-FR"/>
                </w:rPr>
                <w:t>La fétuque élevée</w:t>
              </w:r>
            </w:hyperlink>
          </w:p>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51" w:tooltip="La fléole" w:history="1">
              <w:r w:rsidRPr="00ED4F83">
                <w:rPr>
                  <w:rFonts w:ascii="Times New Roman" w:eastAsia="Times New Roman" w:hAnsi="Times New Roman" w:cs="Times New Roman"/>
                  <w:b/>
                  <w:bCs/>
                  <w:sz w:val="24"/>
                  <w:szCs w:val="24"/>
                  <w:lang w:eastAsia="fr-FR"/>
                </w:rPr>
                <w:t>La fléole</w:t>
              </w:r>
            </w:hyperlink>
          </w:p>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52" w:tooltip="Le ray-grass anglais" w:history="1">
              <w:r w:rsidRPr="00ED4F83">
                <w:rPr>
                  <w:rFonts w:ascii="Times New Roman" w:eastAsia="Times New Roman" w:hAnsi="Times New Roman" w:cs="Times New Roman"/>
                  <w:b/>
                  <w:bCs/>
                  <w:sz w:val="24"/>
                  <w:szCs w:val="24"/>
                  <w:lang w:eastAsia="fr-FR"/>
                </w:rPr>
                <w:t>Le ray-grass anglais</w:t>
              </w:r>
            </w:hyperlink>
          </w:p>
          <w:p w:rsidR="00F07FF6" w:rsidRPr="00ED4F83" w:rsidRDefault="00F07FF6" w:rsidP="00F07FF6">
            <w:pPr>
              <w:spacing w:line="360" w:lineRule="auto"/>
              <w:ind w:left="708"/>
              <w:rPr>
                <w:rFonts w:ascii="Times New Roman" w:eastAsia="Times New Roman" w:hAnsi="Times New Roman" w:cs="Times New Roman"/>
                <w:b/>
                <w:bCs/>
                <w:sz w:val="24"/>
                <w:szCs w:val="24"/>
                <w:lang w:eastAsia="fr-FR"/>
              </w:rPr>
            </w:pPr>
            <w:hyperlink r:id="rId253" w:tooltip="Le ray-grass d'Italie" w:history="1">
              <w:r w:rsidRPr="00ED4F83">
                <w:rPr>
                  <w:rFonts w:ascii="Times New Roman" w:eastAsia="Times New Roman" w:hAnsi="Times New Roman" w:cs="Times New Roman"/>
                  <w:b/>
                  <w:bCs/>
                  <w:sz w:val="24"/>
                  <w:szCs w:val="24"/>
                  <w:lang w:eastAsia="fr-FR"/>
                </w:rPr>
                <w:t>Le ray-grass d'Italie</w:t>
              </w:r>
            </w:hyperlink>
          </w:p>
          <w:p w:rsidR="00F07FF6" w:rsidRPr="00ED4F83" w:rsidRDefault="00F07FF6" w:rsidP="00F07FF6">
            <w:pPr>
              <w:spacing w:line="360" w:lineRule="auto"/>
              <w:ind w:left="708"/>
              <w:rPr>
                <w:rFonts w:ascii="Times New Roman" w:eastAsia="Times New Roman" w:hAnsi="Times New Roman" w:cs="Times New Roman"/>
                <w:b/>
                <w:bCs/>
                <w:sz w:val="28"/>
                <w:szCs w:val="28"/>
                <w:lang w:eastAsia="fr-FR"/>
              </w:rPr>
            </w:pPr>
            <w:hyperlink r:id="rId254" w:tooltip="Le ray-grass hybride" w:history="1">
              <w:r w:rsidRPr="00ED4F83">
                <w:rPr>
                  <w:rFonts w:ascii="Times New Roman" w:eastAsia="Times New Roman" w:hAnsi="Times New Roman" w:cs="Times New Roman"/>
                  <w:b/>
                  <w:bCs/>
                  <w:sz w:val="24"/>
                  <w:szCs w:val="24"/>
                  <w:lang w:eastAsia="fr-FR"/>
                </w:rPr>
                <w:t>Le ray-grass hybride</w:t>
              </w:r>
            </w:hyperlink>
          </w:p>
        </w:tc>
        <w:tc>
          <w:tcPr>
            <w:tcW w:w="6245" w:type="dxa"/>
          </w:tcPr>
          <w:p w:rsidR="00F07FF6" w:rsidRPr="00ED4F83" w:rsidRDefault="00F07FF6" w:rsidP="00F07FF6">
            <w:pPr>
              <w:spacing w:line="360" w:lineRule="auto"/>
              <w:rPr>
                <w:rFonts w:ascii="Times New Roman" w:eastAsia="Times New Roman" w:hAnsi="Times New Roman" w:cs="Times New Roman"/>
                <w:b/>
                <w:bCs/>
                <w:sz w:val="24"/>
                <w:szCs w:val="24"/>
                <w:lang w:eastAsia="fr-FR"/>
              </w:rPr>
            </w:pPr>
            <w:hyperlink r:id="rId255" w:tooltip="Le lotier corniculé" w:history="1">
              <w:r w:rsidRPr="00ED4F83">
                <w:rPr>
                  <w:rFonts w:ascii="Times New Roman" w:eastAsia="Times New Roman" w:hAnsi="Times New Roman" w:cs="Times New Roman"/>
                  <w:b/>
                  <w:bCs/>
                  <w:sz w:val="24"/>
                  <w:szCs w:val="24"/>
                  <w:lang w:eastAsia="fr-FR"/>
                </w:rPr>
                <w:t xml:space="preserve">Le lotier </w:t>
              </w:r>
              <w:proofErr w:type="spellStart"/>
              <w:r w:rsidRPr="00ED4F83">
                <w:rPr>
                  <w:rFonts w:ascii="Times New Roman" w:eastAsia="Times New Roman" w:hAnsi="Times New Roman" w:cs="Times New Roman"/>
                  <w:b/>
                  <w:bCs/>
                  <w:sz w:val="24"/>
                  <w:szCs w:val="24"/>
                  <w:lang w:eastAsia="fr-FR"/>
                </w:rPr>
                <w:t>corniculé</w:t>
              </w:r>
              <w:proofErr w:type="spellEnd"/>
            </w:hyperlink>
          </w:p>
          <w:p w:rsidR="00F07FF6" w:rsidRPr="00ED4F83" w:rsidRDefault="00F07FF6" w:rsidP="00F07FF6">
            <w:pPr>
              <w:spacing w:line="360" w:lineRule="auto"/>
              <w:rPr>
                <w:rFonts w:ascii="Times New Roman" w:eastAsia="Times New Roman" w:hAnsi="Times New Roman" w:cs="Times New Roman"/>
                <w:b/>
                <w:bCs/>
                <w:sz w:val="24"/>
                <w:szCs w:val="24"/>
                <w:lang w:eastAsia="fr-FR"/>
              </w:rPr>
            </w:pPr>
            <w:hyperlink r:id="rId256" w:tooltip="La luzerne" w:history="1">
              <w:r w:rsidRPr="00ED4F83">
                <w:rPr>
                  <w:rFonts w:ascii="Times New Roman" w:eastAsia="Times New Roman" w:hAnsi="Times New Roman" w:cs="Times New Roman"/>
                  <w:b/>
                  <w:bCs/>
                  <w:sz w:val="24"/>
                  <w:szCs w:val="24"/>
                  <w:lang w:eastAsia="fr-FR"/>
                </w:rPr>
                <w:t>La luzerne</w:t>
              </w:r>
            </w:hyperlink>
          </w:p>
          <w:p w:rsidR="00F07FF6" w:rsidRPr="00ED4F83" w:rsidRDefault="00F07FF6" w:rsidP="00F07FF6">
            <w:pPr>
              <w:spacing w:line="360" w:lineRule="auto"/>
              <w:rPr>
                <w:rFonts w:ascii="Times New Roman" w:eastAsia="Times New Roman" w:hAnsi="Times New Roman" w:cs="Times New Roman"/>
                <w:b/>
                <w:bCs/>
                <w:sz w:val="24"/>
                <w:szCs w:val="24"/>
                <w:lang w:eastAsia="fr-FR"/>
              </w:rPr>
            </w:pPr>
            <w:hyperlink r:id="rId257" w:tooltip="Le sainfoin" w:history="1">
              <w:r w:rsidRPr="00ED4F83">
                <w:rPr>
                  <w:rFonts w:ascii="Times New Roman" w:eastAsia="Times New Roman" w:hAnsi="Times New Roman" w:cs="Times New Roman"/>
                  <w:b/>
                  <w:bCs/>
                  <w:sz w:val="24"/>
                  <w:szCs w:val="24"/>
                  <w:lang w:eastAsia="fr-FR"/>
                </w:rPr>
                <w:t>Le sainfoin</w:t>
              </w:r>
            </w:hyperlink>
          </w:p>
          <w:p w:rsidR="00F07FF6" w:rsidRPr="00ED4F83" w:rsidRDefault="00F07FF6" w:rsidP="00F07FF6">
            <w:pPr>
              <w:spacing w:line="360" w:lineRule="auto"/>
              <w:rPr>
                <w:rFonts w:ascii="Times New Roman" w:eastAsia="Times New Roman" w:hAnsi="Times New Roman" w:cs="Times New Roman"/>
                <w:b/>
                <w:bCs/>
                <w:sz w:val="24"/>
                <w:szCs w:val="24"/>
                <w:lang w:eastAsia="fr-FR"/>
              </w:rPr>
            </w:pPr>
            <w:hyperlink r:id="rId258" w:tooltip="Le trèfle blanc" w:history="1">
              <w:r w:rsidRPr="00ED4F83">
                <w:rPr>
                  <w:rFonts w:ascii="Times New Roman" w:eastAsia="Times New Roman" w:hAnsi="Times New Roman" w:cs="Times New Roman"/>
                  <w:b/>
                  <w:bCs/>
                  <w:sz w:val="24"/>
                  <w:szCs w:val="24"/>
                  <w:lang w:eastAsia="fr-FR"/>
                </w:rPr>
                <w:t>Le trèfle blanc</w:t>
              </w:r>
            </w:hyperlink>
          </w:p>
          <w:p w:rsidR="00F07FF6" w:rsidRPr="00ED4F83" w:rsidRDefault="00F07FF6" w:rsidP="00F07FF6">
            <w:pPr>
              <w:spacing w:line="360" w:lineRule="auto"/>
              <w:rPr>
                <w:rFonts w:ascii="Times New Roman" w:eastAsia="Times New Roman" w:hAnsi="Times New Roman" w:cs="Times New Roman"/>
                <w:b/>
                <w:bCs/>
                <w:sz w:val="24"/>
                <w:szCs w:val="24"/>
                <w:lang w:eastAsia="fr-FR"/>
              </w:rPr>
            </w:pPr>
            <w:hyperlink r:id="rId259" w:tooltip="Le trèfle hybride" w:history="1">
              <w:r w:rsidRPr="00ED4F83">
                <w:rPr>
                  <w:rFonts w:ascii="Times New Roman" w:eastAsia="Times New Roman" w:hAnsi="Times New Roman" w:cs="Times New Roman"/>
                  <w:b/>
                  <w:bCs/>
                  <w:sz w:val="24"/>
                  <w:szCs w:val="24"/>
                  <w:lang w:eastAsia="fr-FR"/>
                </w:rPr>
                <w:t>Le trèfle hybride</w:t>
              </w:r>
            </w:hyperlink>
          </w:p>
          <w:p w:rsidR="00F07FF6" w:rsidRPr="00ED4F83" w:rsidRDefault="00F07FF6" w:rsidP="00F07FF6">
            <w:pPr>
              <w:spacing w:line="360" w:lineRule="auto"/>
              <w:rPr>
                <w:rFonts w:ascii="Times New Roman" w:eastAsia="Times New Roman" w:hAnsi="Times New Roman" w:cs="Times New Roman"/>
                <w:b/>
                <w:bCs/>
                <w:sz w:val="24"/>
                <w:szCs w:val="24"/>
                <w:lang w:eastAsia="fr-FR"/>
              </w:rPr>
            </w:pPr>
            <w:hyperlink r:id="rId260" w:tooltip="Le trèfle incarnat" w:history="1">
              <w:r w:rsidRPr="00ED4F83">
                <w:rPr>
                  <w:rFonts w:ascii="Times New Roman" w:eastAsia="Times New Roman" w:hAnsi="Times New Roman" w:cs="Times New Roman"/>
                  <w:b/>
                  <w:bCs/>
                  <w:sz w:val="24"/>
                  <w:szCs w:val="24"/>
                  <w:lang w:eastAsia="fr-FR"/>
                </w:rPr>
                <w:t>Le trèfle incarnat</w:t>
              </w:r>
            </w:hyperlink>
          </w:p>
          <w:p w:rsidR="00F07FF6" w:rsidRPr="00ED4F83" w:rsidRDefault="00F07FF6" w:rsidP="00F07FF6">
            <w:pPr>
              <w:rPr>
                <w:rFonts w:ascii="Verdana" w:eastAsia="Times New Roman" w:hAnsi="Verdana" w:cs="Times New Roman"/>
                <w:b/>
                <w:bCs/>
                <w:sz w:val="24"/>
                <w:szCs w:val="24"/>
                <w:lang w:eastAsia="fr-FR"/>
              </w:rPr>
            </w:pPr>
            <w:hyperlink r:id="rId261" w:tooltip="Le trèfle violet" w:history="1">
              <w:r w:rsidRPr="00ED4F83">
                <w:rPr>
                  <w:rFonts w:ascii="Times New Roman" w:eastAsia="Times New Roman" w:hAnsi="Times New Roman" w:cs="Times New Roman"/>
                  <w:b/>
                  <w:bCs/>
                  <w:sz w:val="24"/>
                  <w:szCs w:val="24"/>
                  <w:lang w:eastAsia="fr-FR"/>
                </w:rPr>
                <w:t>Le trèfle violet</w:t>
              </w:r>
            </w:hyperlink>
          </w:p>
        </w:tc>
      </w:tr>
    </w:tbl>
    <w:p w:rsidR="007450D5" w:rsidRDefault="007450D5" w:rsidP="007450D5">
      <w:pPr>
        <w:bidi/>
        <w:spacing w:before="100" w:beforeAutospacing="1" w:after="100" w:afterAutospacing="1" w:line="240" w:lineRule="auto"/>
        <w:jc w:val="both"/>
        <w:rPr>
          <w:rFonts w:ascii="Times New Roman" w:hAnsi="Times New Roman" w:cs="Times New Roman" w:hint="cs"/>
          <w:sz w:val="24"/>
          <w:szCs w:val="24"/>
          <w:rtl/>
        </w:rPr>
      </w:pPr>
      <w:r w:rsidRPr="00ED4F83">
        <w:rPr>
          <w:rFonts w:ascii="Times New Roman" w:hAnsi="Times New Roman" w:cs="Times New Roman"/>
          <w:b/>
          <w:bCs/>
          <w:sz w:val="28"/>
          <w:szCs w:val="28"/>
          <w:rtl/>
        </w:rPr>
        <w:t xml:space="preserve">الدريس </w:t>
      </w:r>
      <w:proofErr w:type="spellStart"/>
      <w:r w:rsidRPr="00ED4F83">
        <w:rPr>
          <w:rFonts w:ascii="Times New Roman" w:hAnsi="Times New Roman" w:cs="Times New Roman"/>
          <w:b/>
          <w:bCs/>
          <w:sz w:val="28"/>
          <w:szCs w:val="28"/>
          <w:rtl/>
        </w:rPr>
        <w:t>المسيلج</w:t>
      </w:r>
      <w:proofErr w:type="spellEnd"/>
      <w:r w:rsidRPr="00ED4F83">
        <w:rPr>
          <w:rFonts w:ascii="Times New Roman" w:hAnsi="Times New Roman" w:cs="Times New Roman"/>
          <w:b/>
          <w:bCs/>
          <w:sz w:val="28"/>
          <w:szCs w:val="28"/>
          <w:rtl/>
        </w:rPr>
        <w:t xml:space="preserve"> (</w:t>
      </w:r>
      <w:proofErr w:type="spellStart"/>
      <w:r w:rsidRPr="00ED4F83">
        <w:rPr>
          <w:rFonts w:ascii="Times New Roman" w:hAnsi="Times New Roman" w:cs="Times New Roman"/>
          <w:b/>
          <w:bCs/>
          <w:sz w:val="28"/>
          <w:szCs w:val="28"/>
          <w:rtl/>
        </w:rPr>
        <w:t>الهيلاج</w:t>
      </w:r>
      <w:proofErr w:type="spellEnd"/>
      <w:r w:rsidRPr="00ED4F83">
        <w:rPr>
          <w:rFonts w:ascii="Times New Roman" w:hAnsi="Times New Roman" w:cs="Times New Roman"/>
          <w:b/>
          <w:bCs/>
          <w:sz w:val="28"/>
          <w:szCs w:val="28"/>
          <w:rtl/>
        </w:rPr>
        <w:t>) :</w:t>
      </w:r>
      <w:r w:rsidRPr="00ED4F83">
        <w:rPr>
          <w:rFonts w:ascii="Times New Roman" w:hAnsi="Times New Roman" w:cs="Times New Roman"/>
          <w:sz w:val="24"/>
          <w:szCs w:val="24"/>
          <w:rtl/>
        </w:rPr>
        <w:t xml:space="preserve"> وهو العلف الخشن الرطب ويجمع كل من ميزات الدريس </w:t>
      </w:r>
      <w:proofErr w:type="spellStart"/>
      <w:r w:rsidRPr="00ED4F83">
        <w:rPr>
          <w:rFonts w:ascii="Times New Roman" w:hAnsi="Times New Roman" w:cs="Times New Roman"/>
          <w:sz w:val="24"/>
          <w:szCs w:val="24"/>
          <w:rtl/>
        </w:rPr>
        <w:t>والسيلاج</w:t>
      </w:r>
      <w:proofErr w:type="spellEnd"/>
      <w:r w:rsidRPr="00ED4F83">
        <w:rPr>
          <w:rFonts w:ascii="Times New Roman" w:hAnsi="Times New Roman" w:cs="Times New Roman"/>
          <w:sz w:val="24"/>
          <w:szCs w:val="24"/>
          <w:rtl/>
        </w:rPr>
        <w:t xml:space="preserve"> ، فهو أكثر جفافاً من </w:t>
      </w:r>
      <w:proofErr w:type="spellStart"/>
      <w:r w:rsidRPr="00ED4F83">
        <w:rPr>
          <w:rFonts w:ascii="Times New Roman" w:hAnsi="Times New Roman" w:cs="Times New Roman"/>
          <w:sz w:val="24"/>
          <w:szCs w:val="24"/>
          <w:rtl/>
        </w:rPr>
        <w:t>السيلاج</w:t>
      </w:r>
      <w:proofErr w:type="spellEnd"/>
      <w:r w:rsidRPr="00ED4F83">
        <w:rPr>
          <w:rFonts w:ascii="Times New Roman" w:hAnsi="Times New Roman" w:cs="Times New Roman"/>
          <w:sz w:val="24"/>
          <w:szCs w:val="24"/>
          <w:rtl/>
        </w:rPr>
        <w:t xml:space="preserve"> (40-60%) وأعلى رطوبة من الدريس .ويعد </w:t>
      </w:r>
      <w:proofErr w:type="spellStart"/>
      <w:r w:rsidRPr="00ED4F83">
        <w:rPr>
          <w:rFonts w:ascii="Times New Roman" w:hAnsi="Times New Roman" w:cs="Times New Roman"/>
          <w:sz w:val="24"/>
          <w:szCs w:val="24"/>
          <w:rtl/>
        </w:rPr>
        <w:t>الهيلاج</w:t>
      </w:r>
      <w:proofErr w:type="spellEnd"/>
      <w:r w:rsidRPr="00ED4F83">
        <w:rPr>
          <w:rFonts w:ascii="Times New Roman" w:hAnsi="Times New Roman" w:cs="Times New Roman"/>
          <w:sz w:val="24"/>
          <w:szCs w:val="24"/>
          <w:rtl/>
        </w:rPr>
        <w:t xml:space="preserve"> غذاءً شهياً للحيوانات ، له مظهر مشابه </w:t>
      </w:r>
      <w:proofErr w:type="spellStart"/>
      <w:r w:rsidRPr="00ED4F83">
        <w:rPr>
          <w:rFonts w:ascii="Times New Roman" w:hAnsi="Times New Roman" w:cs="Times New Roman"/>
          <w:sz w:val="24"/>
          <w:szCs w:val="24"/>
          <w:rtl/>
        </w:rPr>
        <w:t>للسيلاج</w:t>
      </w:r>
      <w:proofErr w:type="spellEnd"/>
      <w:r w:rsidRPr="00ED4F83">
        <w:rPr>
          <w:rFonts w:ascii="Times New Roman" w:hAnsi="Times New Roman" w:cs="Times New Roman"/>
          <w:sz w:val="24"/>
          <w:szCs w:val="24"/>
          <w:rtl/>
        </w:rPr>
        <w:t xml:space="preserve"> ، لونه أخضر مصفر أو بني قليلاً وأن /1/ كغ من </w:t>
      </w:r>
      <w:proofErr w:type="spellStart"/>
      <w:r w:rsidRPr="00ED4F83">
        <w:rPr>
          <w:rFonts w:ascii="Times New Roman" w:hAnsi="Times New Roman" w:cs="Times New Roman"/>
          <w:sz w:val="24"/>
          <w:szCs w:val="24"/>
          <w:rtl/>
        </w:rPr>
        <w:t>الهيلاج</w:t>
      </w:r>
      <w:proofErr w:type="spellEnd"/>
      <w:r w:rsidRPr="00ED4F83">
        <w:rPr>
          <w:rFonts w:ascii="Times New Roman" w:hAnsi="Times New Roman" w:cs="Times New Roman"/>
          <w:sz w:val="24"/>
          <w:szCs w:val="24"/>
          <w:rtl/>
        </w:rPr>
        <w:t xml:space="preserve"> </w:t>
      </w:r>
      <w:r w:rsidRPr="00ED4F83">
        <w:rPr>
          <w:rFonts w:ascii="Times New Roman" w:eastAsia="Times New Roman" w:hAnsi="Times New Roman" w:cs="Times New Roman"/>
          <w:sz w:val="27"/>
          <w:szCs w:val="27"/>
          <w:lang w:eastAsia="fr-FR"/>
        </w:rPr>
        <w:t>l’</w:t>
      </w:r>
      <w:r w:rsidRPr="00ED4F83">
        <w:rPr>
          <w:rFonts w:ascii="Times New Roman" w:eastAsia="Times New Roman" w:hAnsi="Times New Roman" w:cs="Times New Roman"/>
          <w:b/>
          <w:bCs/>
          <w:sz w:val="27"/>
          <w:lang w:eastAsia="fr-FR"/>
        </w:rPr>
        <w:t>enrubannage</w:t>
      </w:r>
      <w:r w:rsidRPr="00ED4F83">
        <w:rPr>
          <w:rFonts w:ascii="Times New Roman" w:hAnsi="Times New Roman" w:cs="Times New Roman"/>
          <w:sz w:val="24"/>
          <w:szCs w:val="24"/>
          <w:rtl/>
        </w:rPr>
        <w:t xml:space="preserve"> يمكن أن تحل محل /1.5/ كغ من </w:t>
      </w:r>
      <w:proofErr w:type="spellStart"/>
      <w:r w:rsidRPr="00ED4F83">
        <w:rPr>
          <w:rFonts w:ascii="Times New Roman" w:hAnsi="Times New Roman" w:cs="Times New Roman"/>
          <w:sz w:val="24"/>
          <w:szCs w:val="24"/>
          <w:rtl/>
        </w:rPr>
        <w:t>السيلاج</w:t>
      </w:r>
      <w:proofErr w:type="spellEnd"/>
      <w:r w:rsidRPr="00ED4F83">
        <w:rPr>
          <w:rFonts w:ascii="Times New Roman" w:hAnsi="Times New Roman" w:cs="Times New Roman"/>
          <w:sz w:val="24"/>
          <w:szCs w:val="24"/>
          <w:rtl/>
        </w:rPr>
        <w:t xml:space="preserve"> أو بحدود /0.5/ كغ من الدريس المجفف</w:t>
      </w:r>
    </w:p>
    <w:p w:rsidR="00F07FF6" w:rsidRDefault="00F07FF6" w:rsidP="00F07FF6">
      <w:pPr>
        <w:bidi/>
        <w:spacing w:before="100" w:beforeAutospacing="1" w:after="100" w:afterAutospacing="1" w:line="240" w:lineRule="auto"/>
        <w:jc w:val="both"/>
        <w:rPr>
          <w:rFonts w:ascii="Times New Roman" w:eastAsia="Times New Roman" w:hAnsi="Times New Roman" w:cs="Times New Roman" w:hint="cs"/>
          <w:sz w:val="24"/>
          <w:szCs w:val="24"/>
          <w:rtl/>
          <w:lang w:eastAsia="fr-FR"/>
        </w:rPr>
      </w:pPr>
    </w:p>
    <w:p w:rsidR="00F07FF6" w:rsidRDefault="00F07FF6" w:rsidP="00F07FF6">
      <w:pPr>
        <w:pStyle w:val="PrformatHTML"/>
        <w:shd w:val="clear" w:color="auto" w:fill="F8F9FA"/>
        <w:bidi/>
        <w:spacing w:line="480" w:lineRule="atLeast"/>
        <w:jc w:val="right"/>
        <w:rPr>
          <w:rFonts w:ascii="Times New Roman" w:eastAsia="Times New Roman" w:hAnsi="Times New Roman" w:cs="Times New Roman" w:hint="cs"/>
          <w:sz w:val="27"/>
          <w:szCs w:val="27"/>
          <w:rtl/>
          <w:lang w:eastAsia="fr-FR"/>
        </w:rPr>
      </w:pPr>
      <w:r w:rsidRPr="00ED4F83">
        <w:rPr>
          <w:rFonts w:ascii="Times New Roman" w:eastAsia="Times New Roman" w:hAnsi="Times New Roman" w:cs="Times New Roman"/>
          <w:b/>
          <w:bCs/>
          <w:sz w:val="24"/>
          <w:szCs w:val="24"/>
          <w:lang w:eastAsia="fr-FR"/>
        </w:rPr>
        <w:t>L’herbe tient une place prépondérante dans l’alimentation des bovins</w:t>
      </w:r>
      <w:r w:rsidRPr="00ED4F83">
        <w:rPr>
          <w:rFonts w:ascii="Times New Roman" w:eastAsia="Times New Roman" w:hAnsi="Times New Roman" w:cs="Times New Roman"/>
          <w:sz w:val="24"/>
          <w:szCs w:val="24"/>
          <w:lang w:eastAsia="fr-FR"/>
        </w:rPr>
        <w:t> (60 %</w:t>
      </w:r>
      <w:r w:rsidRPr="00ED4F83">
        <w:rPr>
          <w:rFonts w:ascii="Times New Roman" w:eastAsia="Times New Roman" w:hAnsi="Times New Roman" w:cs="Times New Roman"/>
          <w:sz w:val="27"/>
          <w:szCs w:val="27"/>
          <w:lang w:eastAsia="fr-FR"/>
        </w:rPr>
        <w:t xml:space="preserve"> en moyenne). Il  joue un rôle positif en matière de régulation écologique, d’entretien des paysages et de la biodiversité, de prévention des risques et d’aménagement du territoire </w:t>
      </w:r>
    </w:p>
    <w:p w:rsidR="00F07FF6" w:rsidRPr="00B44B21" w:rsidRDefault="00F07FF6" w:rsidP="00F07FF6">
      <w:pPr>
        <w:pStyle w:val="PrformatHTML"/>
        <w:shd w:val="clear" w:color="auto" w:fill="F8F9FA"/>
        <w:bidi/>
        <w:spacing w:line="480" w:lineRule="atLeast"/>
        <w:rPr>
          <w:rFonts w:asciiTheme="majorBidi" w:eastAsia="Times New Roman" w:hAnsiTheme="majorBidi" w:cstheme="majorBidi"/>
          <w:sz w:val="24"/>
          <w:szCs w:val="24"/>
          <w:lang w:eastAsia="fr-FR"/>
        </w:rPr>
      </w:pPr>
      <w:r w:rsidRPr="00B44B21">
        <w:rPr>
          <w:rFonts w:asciiTheme="majorBidi" w:eastAsia="Times New Roman" w:hAnsiTheme="majorBidi" w:cstheme="majorBidi"/>
          <w:sz w:val="24"/>
          <w:szCs w:val="24"/>
          <w:rtl/>
          <w:lang w:eastAsia="fr-FR" w:bidi="ar"/>
        </w:rPr>
        <w:t xml:space="preserve">يلعب العشب </w:t>
      </w:r>
      <w:proofErr w:type="gramStart"/>
      <w:r w:rsidRPr="00B44B21">
        <w:rPr>
          <w:rFonts w:asciiTheme="majorBidi" w:eastAsia="Times New Roman" w:hAnsiTheme="majorBidi" w:cstheme="majorBidi"/>
          <w:sz w:val="24"/>
          <w:szCs w:val="24"/>
          <w:rtl/>
          <w:lang w:eastAsia="fr-FR" w:bidi="ar"/>
        </w:rPr>
        <w:t>دورًا</w:t>
      </w:r>
      <w:proofErr w:type="gramEnd"/>
      <w:r w:rsidRPr="00B44B21">
        <w:rPr>
          <w:rFonts w:asciiTheme="majorBidi" w:eastAsia="Times New Roman" w:hAnsiTheme="majorBidi" w:cstheme="majorBidi"/>
          <w:sz w:val="24"/>
          <w:szCs w:val="24"/>
          <w:rtl/>
          <w:lang w:eastAsia="fr-FR" w:bidi="ar"/>
        </w:rPr>
        <w:t xml:space="preserve"> رئيسيًا في علف الماشية (60 ٪ في المتوسط). يلعب العشب دورًا إيجابيًا في التنظيم البيئي ، وصيانة المناظر الطبيعية والتنوع البيولوجي ، ومنع المخاطر وتخطيط استخدام الأراضي</w:t>
      </w:r>
    </w:p>
    <w:p w:rsidR="00F07FF6" w:rsidRPr="00F07FF6" w:rsidRDefault="00F07FF6" w:rsidP="00F07FF6">
      <w:pPr>
        <w:bidi/>
        <w:spacing w:before="100" w:beforeAutospacing="1" w:after="100" w:afterAutospacing="1" w:line="240" w:lineRule="auto"/>
        <w:jc w:val="both"/>
        <w:rPr>
          <w:rFonts w:ascii="Times New Roman" w:eastAsia="Times New Roman" w:hAnsi="Times New Roman" w:cs="Times New Roman"/>
          <w:sz w:val="24"/>
          <w:szCs w:val="24"/>
          <w:lang w:eastAsia="fr-FR"/>
        </w:rPr>
      </w:pPr>
    </w:p>
    <w:p w:rsidR="007450D5" w:rsidRPr="00ED4F83" w:rsidRDefault="007450D5" w:rsidP="007450D5">
      <w:pPr>
        <w:spacing w:before="100" w:beforeAutospacing="1" w:after="100" w:afterAutospacing="1" w:line="240" w:lineRule="auto"/>
        <w:jc w:val="both"/>
        <w:rPr>
          <w:rFonts w:ascii="Times New Roman" w:eastAsia="Times New Roman" w:hAnsi="Times New Roman" w:cs="Times New Roman"/>
          <w:sz w:val="27"/>
          <w:szCs w:val="27"/>
          <w:rtl/>
          <w:lang w:eastAsia="fr-FR"/>
        </w:rPr>
      </w:pPr>
    </w:p>
    <w:p w:rsidR="007450D5" w:rsidRPr="00ED4F83" w:rsidRDefault="007450D5" w:rsidP="007450D5">
      <w:pPr>
        <w:bidi/>
        <w:jc w:val="center"/>
        <w:rPr>
          <w:rFonts w:ascii="Times New Roman" w:hAnsi="Times New Roman" w:cs="Times New Roman"/>
          <w:b/>
          <w:bCs/>
          <w:sz w:val="36"/>
          <w:szCs w:val="36"/>
          <w:lang w:bidi="ar-DZ"/>
        </w:rPr>
      </w:pPr>
    </w:p>
    <w:tbl>
      <w:tblPr>
        <w:tblStyle w:val="Grilledutableau"/>
        <w:bidiVisual/>
        <w:tblW w:w="10915" w:type="dxa"/>
        <w:tblInd w:w="-936" w:type="dxa"/>
        <w:tblLook w:val="04A0" w:firstRow="1" w:lastRow="0" w:firstColumn="1" w:lastColumn="0" w:noHBand="0" w:noVBand="1"/>
      </w:tblPr>
      <w:tblGrid>
        <w:gridCol w:w="10915"/>
      </w:tblGrid>
      <w:tr w:rsidR="00253969" w:rsidRPr="00ED4F83" w:rsidTr="00F07FF6">
        <w:trPr>
          <w:trHeight w:val="307"/>
        </w:trPr>
        <w:tc>
          <w:tcPr>
            <w:tcW w:w="10915" w:type="dxa"/>
          </w:tcPr>
          <w:p w:rsidR="007450D5" w:rsidRPr="00ED4F83" w:rsidRDefault="007450D5" w:rsidP="00A558BB">
            <w:pPr>
              <w:bidi/>
              <w:jc w:val="right"/>
              <w:rPr>
                <w:rFonts w:asciiTheme="majorBidi" w:hAnsiTheme="majorBidi" w:cstheme="majorBidi"/>
                <w:b/>
                <w:bCs/>
                <w:sz w:val="32"/>
                <w:szCs w:val="32"/>
                <w:rtl/>
                <w:lang w:bidi="ar-DZ"/>
              </w:rPr>
            </w:pPr>
            <w:r w:rsidRPr="00ED4F83">
              <w:rPr>
                <w:rFonts w:asciiTheme="majorBidi" w:hAnsiTheme="majorBidi" w:cstheme="majorBidi"/>
                <w:b/>
                <w:bCs/>
                <w:sz w:val="32"/>
                <w:szCs w:val="32"/>
                <w:rtl/>
              </w:rPr>
              <w:lastRenderedPageBreak/>
              <w:t xml:space="preserve">    </w:t>
            </w:r>
            <w:r w:rsidRPr="00ED4F83">
              <w:rPr>
                <w:rFonts w:asciiTheme="majorBidi" w:hAnsiTheme="majorBidi" w:cstheme="majorBidi"/>
                <w:b/>
                <w:bCs/>
                <w:sz w:val="32"/>
                <w:szCs w:val="32"/>
              </w:rPr>
              <w:t xml:space="preserve">La luzerne </w:t>
            </w:r>
            <w:proofErr w:type="spellStart"/>
            <w:r w:rsidRPr="00ED4F83">
              <w:rPr>
                <w:rFonts w:asciiTheme="majorBidi" w:hAnsiTheme="majorBidi" w:cstheme="majorBidi"/>
                <w:b/>
                <w:bCs/>
                <w:sz w:val="32"/>
                <w:szCs w:val="32"/>
                <w:rtl/>
              </w:rPr>
              <w:t>الفصة</w:t>
            </w:r>
            <w:proofErr w:type="spellEnd"/>
            <w:r w:rsidRPr="00ED4F83">
              <w:rPr>
                <w:rFonts w:asciiTheme="majorBidi" w:hAnsiTheme="majorBidi" w:cstheme="majorBidi"/>
                <w:b/>
                <w:bCs/>
                <w:sz w:val="32"/>
                <w:szCs w:val="32"/>
                <w:rtl/>
              </w:rPr>
              <w:t xml:space="preserve"> </w:t>
            </w:r>
            <w:r w:rsidRPr="00ED4F83">
              <w:rPr>
                <w:rFonts w:asciiTheme="majorBidi" w:hAnsiTheme="majorBidi" w:cstheme="majorBidi"/>
                <w:b/>
                <w:bCs/>
                <w:sz w:val="32"/>
                <w:szCs w:val="32"/>
              </w:rPr>
              <w:t xml:space="preserve"> </w:t>
            </w:r>
          </w:p>
          <w:p w:rsidR="007450D5" w:rsidRPr="00ED4F83" w:rsidRDefault="007450D5" w:rsidP="00A558BB">
            <w:pPr>
              <w:autoSpaceDE w:val="0"/>
              <w:autoSpaceDN w:val="0"/>
              <w:adjustRightInd w:val="0"/>
              <w:jc w:val="both"/>
              <w:rPr>
                <w:rFonts w:ascii="Times New Roman" w:hAnsi="Times New Roman" w:cs="Times New Roman"/>
                <w:sz w:val="24"/>
                <w:szCs w:val="24"/>
                <w:rtl/>
              </w:rPr>
            </w:pPr>
            <w:r w:rsidRPr="00ED4F83">
              <w:rPr>
                <w:rFonts w:ascii="Times New Roman" w:hAnsi="Times New Roman" w:cs="Times New Roman"/>
                <w:sz w:val="24"/>
                <w:szCs w:val="24"/>
              </w:rPr>
              <w:t xml:space="preserve">La luzerne constitue la principale culture fourragère en Algérie. Elle occupe près de </w:t>
            </w:r>
            <w:r w:rsidRPr="00ED4F83">
              <w:rPr>
                <w:rFonts w:ascii="Times New Roman" w:hAnsi="Times New Roman" w:cs="Times New Roman"/>
                <w:b/>
                <w:bCs/>
                <w:sz w:val="24"/>
                <w:szCs w:val="24"/>
              </w:rPr>
              <w:t xml:space="preserve">80% </w:t>
            </w:r>
            <w:r w:rsidRPr="00ED4F83">
              <w:rPr>
                <w:rFonts w:ascii="Times New Roman" w:hAnsi="Times New Roman" w:cs="Times New Roman"/>
                <w:sz w:val="24"/>
                <w:szCs w:val="24"/>
              </w:rPr>
              <w:t xml:space="preserve">des superficies fourragères et près du tiers des superficies irriguées de façon continue tout au long de l’année. En effet, il s’agit d’une culture très bien adaptée au climat saharien et très productive puisqu’elle peut produire dans de bonnes conditions jusqu’à 100 tonnes de vert ha. </w:t>
            </w:r>
          </w:p>
          <w:p w:rsidR="008D4932" w:rsidRDefault="007450D5" w:rsidP="008D4932">
            <w:pPr>
              <w:pStyle w:val="PrformatHTML"/>
              <w:shd w:val="clear" w:color="auto" w:fill="F8F9FA"/>
              <w:spacing w:line="276" w:lineRule="auto"/>
              <w:rPr>
                <w:rFonts w:ascii="Courier New" w:eastAsia="Times New Roman" w:hAnsi="Courier New" w:cs="Courier New" w:hint="cs"/>
                <w:color w:val="202124"/>
                <w:sz w:val="36"/>
                <w:szCs w:val="36"/>
                <w:rtl/>
                <w:lang w:eastAsia="fr-FR" w:bidi="ar"/>
              </w:rPr>
            </w:pPr>
            <w:r w:rsidRPr="00ED4F83">
              <w:rPr>
                <w:rFonts w:ascii="Times New Roman" w:hAnsi="Times New Roman" w:cs="Times New Roman"/>
                <w:sz w:val="24"/>
                <w:szCs w:val="24"/>
              </w:rPr>
              <w:t>La luzerne est également riche</w:t>
            </w:r>
            <w:r w:rsidRPr="00ED4F83">
              <w:rPr>
                <w:rFonts w:ascii="Times New Roman" w:hAnsi="Times New Roman" w:cs="Times New Roman" w:hint="cs"/>
                <w:sz w:val="24"/>
                <w:szCs w:val="24"/>
                <w:rtl/>
                <w:lang w:bidi="ar-DZ"/>
              </w:rPr>
              <w:t xml:space="preserve"> </w:t>
            </w:r>
            <w:r w:rsidRPr="00ED4F83">
              <w:rPr>
                <w:rFonts w:ascii="Times New Roman" w:hAnsi="Times New Roman" w:cs="Times New Roman"/>
                <w:sz w:val="24"/>
                <w:szCs w:val="24"/>
              </w:rPr>
              <w:t>en éléments nutritifs [matières azotées digestibles, vitamines et sels minéraux (acide</w:t>
            </w:r>
            <w:r w:rsidRPr="00ED4F83">
              <w:rPr>
                <w:rFonts w:ascii="Times New Roman" w:hAnsi="Times New Roman" w:cs="Times New Roman" w:hint="cs"/>
                <w:sz w:val="24"/>
                <w:szCs w:val="24"/>
                <w:rtl/>
                <w:lang w:bidi="ar-DZ"/>
              </w:rPr>
              <w:t xml:space="preserve"> </w:t>
            </w:r>
            <w:r w:rsidRPr="00ED4F83">
              <w:rPr>
                <w:rFonts w:ascii="Times New Roman" w:hAnsi="Times New Roman" w:cs="Times New Roman"/>
                <w:sz w:val="24"/>
                <w:szCs w:val="24"/>
              </w:rPr>
              <w:t xml:space="preserve">phosphorique, potassium...)]. </w:t>
            </w:r>
            <w:r w:rsidRPr="00ED4F83">
              <w:rPr>
                <w:rFonts w:ascii="Times New Roman" w:hAnsi="Times New Roman" w:cs="Times New Roman"/>
                <w:b/>
                <w:bCs/>
                <w:sz w:val="24"/>
                <w:szCs w:val="24"/>
              </w:rPr>
              <w:t xml:space="preserve">2’5 </w:t>
            </w:r>
            <w:r w:rsidRPr="00ED4F83">
              <w:rPr>
                <w:rFonts w:ascii="Times New Roman" w:hAnsi="Times New Roman" w:cs="Times New Roman"/>
                <w:sz w:val="24"/>
                <w:szCs w:val="24"/>
              </w:rPr>
              <w:t xml:space="preserve">kg de foin de luzerne fournissent une unité fourragère </w:t>
            </w:r>
            <w:r w:rsidRPr="00ED4F83">
              <w:rPr>
                <w:rFonts w:ascii="Times New Roman" w:hAnsi="Times New Roman" w:cs="Times New Roman"/>
                <w:b/>
                <w:bCs/>
                <w:sz w:val="24"/>
                <w:szCs w:val="24"/>
              </w:rPr>
              <w:t>(UF</w:t>
            </w:r>
            <w:proofErr w:type="gramStart"/>
            <w:r w:rsidRPr="00ED4F83">
              <w:rPr>
                <w:rFonts w:ascii="Times New Roman" w:hAnsi="Times New Roman" w:cs="Times New Roman"/>
                <w:b/>
                <w:bCs/>
                <w:sz w:val="24"/>
                <w:szCs w:val="24"/>
              </w:rPr>
              <w:t xml:space="preserve">) </w:t>
            </w:r>
            <w:r w:rsidRPr="00ED4F83">
              <w:rPr>
                <w:rFonts w:ascii="Times New Roman" w:hAnsi="Times New Roman" w:cs="Times New Roman"/>
                <w:sz w:val="24"/>
                <w:szCs w:val="24"/>
              </w:rPr>
              <w:t>,</w:t>
            </w:r>
            <w:proofErr w:type="gramEnd"/>
            <w:r w:rsidRPr="00ED4F83">
              <w:rPr>
                <w:rFonts w:ascii="Times New Roman" w:hAnsi="Times New Roman" w:cs="Times New Roman"/>
                <w:sz w:val="24"/>
                <w:szCs w:val="24"/>
              </w:rPr>
              <w:t xml:space="preserve"> c’est-à-dire</w:t>
            </w:r>
            <w:r w:rsidRPr="00ED4F83">
              <w:rPr>
                <w:rFonts w:ascii="Times New Roman" w:hAnsi="Times New Roman" w:cs="Times New Roman" w:hint="cs"/>
                <w:sz w:val="24"/>
                <w:szCs w:val="24"/>
                <w:rtl/>
                <w:lang w:bidi="ar-DZ"/>
              </w:rPr>
              <w:t xml:space="preserve"> </w:t>
            </w:r>
            <w:r w:rsidRPr="00ED4F83">
              <w:rPr>
                <w:rFonts w:ascii="Times New Roman" w:hAnsi="Times New Roman" w:cs="Times New Roman"/>
                <w:sz w:val="24"/>
                <w:szCs w:val="24"/>
              </w:rPr>
              <w:t xml:space="preserve">I ‘équivalent d’un kilogramme d’orge. C’est également une culture améliorante qui enrichit le </w:t>
            </w:r>
            <w:r w:rsidRPr="00ED4F83">
              <w:rPr>
                <w:rFonts w:ascii="Times New Roman" w:hAnsi="Times New Roman" w:cs="Times New Roman"/>
                <w:b/>
                <w:bCs/>
                <w:sz w:val="24"/>
                <w:szCs w:val="24"/>
              </w:rPr>
              <w:t xml:space="preserve">sol </w:t>
            </w:r>
            <w:r w:rsidRPr="00ED4F83">
              <w:rPr>
                <w:rFonts w:ascii="Times New Roman" w:hAnsi="Times New Roman" w:cs="Times New Roman"/>
                <w:sz w:val="24"/>
                <w:szCs w:val="24"/>
              </w:rPr>
              <w:t>en azote</w:t>
            </w:r>
            <w:r w:rsidRPr="00ED4F83">
              <w:rPr>
                <w:rFonts w:ascii="Times New Roman" w:hAnsi="Times New Roman" w:cs="Times New Roman" w:hint="cs"/>
                <w:sz w:val="24"/>
                <w:szCs w:val="24"/>
                <w:rtl/>
                <w:lang w:bidi="ar-DZ"/>
              </w:rPr>
              <w:t xml:space="preserve"> </w:t>
            </w:r>
            <w:r w:rsidRPr="00ED4F83">
              <w:rPr>
                <w:rFonts w:ascii="Times New Roman" w:hAnsi="Times New Roman" w:cs="Times New Roman"/>
                <w:sz w:val="24"/>
                <w:szCs w:val="24"/>
              </w:rPr>
              <w:t>grâce au rhizobium présent dans les nodosités de ses racines et qui fixent l’azote de l’air. Elle ameublit</w:t>
            </w:r>
            <w:r w:rsidRPr="00ED4F83">
              <w:rPr>
                <w:rFonts w:ascii="Times New Roman" w:hAnsi="Times New Roman" w:cs="Times New Roman" w:hint="cs"/>
                <w:sz w:val="24"/>
                <w:szCs w:val="24"/>
                <w:rtl/>
                <w:lang w:bidi="ar-DZ"/>
              </w:rPr>
              <w:t xml:space="preserve"> </w:t>
            </w:r>
            <w:r w:rsidRPr="00ED4F83">
              <w:rPr>
                <w:rFonts w:ascii="Times New Roman" w:hAnsi="Times New Roman" w:cs="Times New Roman"/>
                <w:sz w:val="24"/>
                <w:szCs w:val="24"/>
              </w:rPr>
              <w:t xml:space="preserve">le sol en profondeur par ses racines pivotantes et </w:t>
            </w:r>
            <w:r w:rsidRPr="00ED4F83">
              <w:rPr>
                <w:rFonts w:ascii="Times New Roman" w:hAnsi="Times New Roman" w:cs="Times New Roman"/>
                <w:b/>
                <w:bCs/>
                <w:sz w:val="24"/>
                <w:szCs w:val="24"/>
              </w:rPr>
              <w:t xml:space="preserve">y </w:t>
            </w:r>
            <w:r w:rsidRPr="00ED4F83">
              <w:rPr>
                <w:rFonts w:ascii="Times New Roman" w:hAnsi="Times New Roman" w:cs="Times New Roman"/>
                <w:sz w:val="24"/>
                <w:szCs w:val="24"/>
              </w:rPr>
              <w:t>dépose de la matière organique à tous les niveaux du</w:t>
            </w:r>
            <w:r w:rsidRPr="00ED4F83">
              <w:rPr>
                <w:rFonts w:ascii="Times New Roman" w:hAnsi="Times New Roman" w:cs="Times New Roman" w:hint="cs"/>
                <w:sz w:val="24"/>
                <w:szCs w:val="24"/>
                <w:rtl/>
                <w:lang w:bidi="ar-DZ"/>
              </w:rPr>
              <w:t xml:space="preserve"> </w:t>
            </w:r>
            <w:r w:rsidRPr="00ED4F83">
              <w:rPr>
                <w:rFonts w:ascii="Times New Roman" w:hAnsi="Times New Roman" w:cs="Times New Roman"/>
                <w:sz w:val="24"/>
                <w:szCs w:val="24"/>
              </w:rPr>
              <w:t>profil lors de l’enfouissement de la culture.</w:t>
            </w:r>
            <w:r w:rsidR="008D4932" w:rsidRPr="008D4932">
              <w:rPr>
                <w:rFonts w:ascii="Courier New" w:eastAsia="Times New Roman" w:hAnsi="Courier New" w:cs="Courier New" w:hint="cs"/>
                <w:color w:val="202124"/>
                <w:sz w:val="36"/>
                <w:szCs w:val="36"/>
                <w:rtl/>
                <w:lang w:eastAsia="fr-FR" w:bidi="ar"/>
              </w:rPr>
              <w:t xml:space="preserve"> </w:t>
            </w:r>
          </w:p>
          <w:p w:rsidR="008D4932" w:rsidRPr="008D4932" w:rsidRDefault="008D4932" w:rsidP="008D4932">
            <w:pPr>
              <w:pStyle w:val="PrformatHTML"/>
              <w:shd w:val="clear" w:color="auto" w:fill="F8F9FA"/>
              <w:bidi/>
              <w:spacing w:line="480" w:lineRule="atLeast"/>
              <w:rPr>
                <w:rFonts w:asciiTheme="majorBidi" w:eastAsia="Times New Roman" w:hAnsiTheme="majorBidi" w:cstheme="majorBidi"/>
                <w:sz w:val="24"/>
                <w:szCs w:val="24"/>
                <w:rtl/>
                <w:lang w:eastAsia="fr-FR" w:bidi="ar"/>
              </w:rPr>
            </w:pPr>
            <w:r w:rsidRPr="008D4932">
              <w:rPr>
                <w:rFonts w:asciiTheme="majorBidi" w:eastAsia="Times New Roman" w:hAnsiTheme="majorBidi" w:cstheme="majorBidi"/>
                <w:sz w:val="24"/>
                <w:szCs w:val="24"/>
                <w:rtl/>
                <w:lang w:eastAsia="fr-FR" w:bidi="ar"/>
              </w:rPr>
              <w:t xml:space="preserve">البرسيم هو محصول العلف الرئيسي في الجزائر. </w:t>
            </w:r>
            <w:proofErr w:type="gramStart"/>
            <w:r w:rsidRPr="008D4932">
              <w:rPr>
                <w:rFonts w:asciiTheme="majorBidi" w:eastAsia="Times New Roman" w:hAnsiTheme="majorBidi" w:cstheme="majorBidi"/>
                <w:sz w:val="24"/>
                <w:szCs w:val="24"/>
                <w:rtl/>
                <w:lang w:eastAsia="fr-FR" w:bidi="ar"/>
              </w:rPr>
              <w:t>تحتل</w:t>
            </w:r>
            <w:proofErr w:type="gramEnd"/>
            <w:r w:rsidRPr="008D4932">
              <w:rPr>
                <w:rFonts w:asciiTheme="majorBidi" w:eastAsia="Times New Roman" w:hAnsiTheme="majorBidi" w:cstheme="majorBidi"/>
                <w:sz w:val="24"/>
                <w:szCs w:val="24"/>
                <w:rtl/>
                <w:lang w:eastAsia="fr-FR" w:bidi="ar"/>
              </w:rPr>
              <w:t xml:space="preserve"> ما يقرب من 80٪ من مساحات الأعلاف وما يقرب من ثلث المساحات المروية بشكل مستمر طوال العام. في الواقع ، </w:t>
            </w:r>
            <w:proofErr w:type="spellStart"/>
            <w:r>
              <w:rPr>
                <w:rFonts w:asciiTheme="majorBidi" w:eastAsia="Times New Roman" w:hAnsiTheme="majorBidi" w:cstheme="majorBidi" w:hint="cs"/>
                <w:sz w:val="24"/>
                <w:szCs w:val="24"/>
                <w:rtl/>
                <w:lang w:eastAsia="fr-FR" w:bidi="ar"/>
              </w:rPr>
              <w:t>الفصة</w:t>
            </w:r>
            <w:proofErr w:type="spellEnd"/>
            <w:r>
              <w:rPr>
                <w:rFonts w:asciiTheme="majorBidi" w:eastAsia="Times New Roman" w:hAnsiTheme="majorBidi" w:cstheme="majorBidi" w:hint="cs"/>
                <w:sz w:val="24"/>
                <w:szCs w:val="24"/>
                <w:rtl/>
                <w:lang w:eastAsia="fr-FR" w:bidi="ar"/>
              </w:rPr>
              <w:t xml:space="preserve"> </w:t>
            </w:r>
            <w:r w:rsidRPr="008D4932">
              <w:rPr>
                <w:rFonts w:asciiTheme="majorBidi" w:eastAsia="Times New Roman" w:hAnsiTheme="majorBidi" w:cstheme="majorBidi"/>
                <w:sz w:val="24"/>
                <w:szCs w:val="24"/>
                <w:rtl/>
                <w:lang w:eastAsia="fr-FR" w:bidi="ar"/>
              </w:rPr>
              <w:t xml:space="preserve"> محصول يتكيف بشكل جيد مع المناخ الصحراوي ومنتج للغاية لأنه يمكن أن ينتج في ظل ظروف جيدة ما يصل إلى 100 طن من الهكتار الأخضر.</w:t>
            </w:r>
          </w:p>
          <w:p w:rsidR="007450D5" w:rsidRPr="002B30D8" w:rsidRDefault="008D4932" w:rsidP="002B30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Theme="majorBidi" w:eastAsia="Times New Roman" w:hAnsiTheme="majorBidi" w:cstheme="majorBidi" w:hint="cs"/>
                <w:sz w:val="24"/>
                <w:szCs w:val="24"/>
                <w:rtl/>
                <w:lang w:eastAsia="fr-FR" w:bidi="ar-DZ"/>
              </w:rPr>
            </w:pPr>
            <w:r w:rsidRPr="008D4932">
              <w:rPr>
                <w:rFonts w:asciiTheme="majorBidi" w:eastAsia="Times New Roman" w:hAnsiTheme="majorBidi" w:cstheme="majorBidi"/>
                <w:sz w:val="24"/>
                <w:szCs w:val="24"/>
                <w:rtl/>
                <w:lang w:eastAsia="fr-FR" w:bidi="ar"/>
              </w:rPr>
              <w:t>البرسيم غني أيضًا بالعناصر الغذائية [المواد النيتروجينية القابلة للهضم والفيتامينات والأملاح المعدنية (</w:t>
            </w:r>
            <w:r>
              <w:rPr>
                <w:rFonts w:asciiTheme="majorBidi" w:eastAsia="Times New Roman" w:hAnsiTheme="majorBidi" w:cstheme="majorBidi" w:hint="cs"/>
                <w:sz w:val="24"/>
                <w:szCs w:val="24"/>
                <w:rtl/>
                <w:lang w:eastAsia="fr-FR" w:bidi="ar"/>
              </w:rPr>
              <w:t xml:space="preserve"> حمض </w:t>
            </w:r>
            <w:r w:rsidRPr="008D4932">
              <w:rPr>
                <w:rFonts w:asciiTheme="majorBidi" w:eastAsia="Times New Roman" w:hAnsiTheme="majorBidi" w:cstheme="majorBidi"/>
                <w:sz w:val="24"/>
                <w:szCs w:val="24"/>
                <w:rtl/>
                <w:lang w:eastAsia="fr-FR" w:bidi="ar"/>
              </w:rPr>
              <w:t>الفوسفوريك والبوتاسيوم وما إلى ذلك)]. يوفر 2.5 كجم من البرسيم وحدة علف واحدة (</w:t>
            </w:r>
            <w:r w:rsidRPr="008D4932">
              <w:rPr>
                <w:rFonts w:asciiTheme="majorBidi" w:eastAsia="Times New Roman" w:hAnsiTheme="majorBidi" w:cstheme="majorBidi"/>
                <w:sz w:val="24"/>
                <w:szCs w:val="24"/>
                <w:lang w:eastAsia="fr-FR" w:bidi="ar"/>
              </w:rPr>
              <w:t>FU</w:t>
            </w:r>
            <w:r w:rsidRPr="008D4932">
              <w:rPr>
                <w:rFonts w:asciiTheme="majorBidi" w:eastAsia="Times New Roman" w:hAnsiTheme="majorBidi" w:cstheme="majorBidi"/>
                <w:sz w:val="24"/>
                <w:szCs w:val="24"/>
                <w:rtl/>
                <w:lang w:eastAsia="fr-FR" w:bidi="ar"/>
              </w:rPr>
              <w:t xml:space="preserve">) ، أي ما يعادل كيلوغرام واحد من الشعير. كما أنه محصول محسن يثري التربة بالنيتروجين بفضل </w:t>
            </w:r>
            <w:proofErr w:type="spellStart"/>
            <w:r w:rsidRPr="008D4932">
              <w:rPr>
                <w:rFonts w:asciiTheme="majorBidi" w:eastAsia="Times New Roman" w:hAnsiTheme="majorBidi" w:cstheme="majorBidi"/>
                <w:sz w:val="24"/>
                <w:szCs w:val="24"/>
                <w:rtl/>
                <w:lang w:eastAsia="fr-FR" w:bidi="ar"/>
              </w:rPr>
              <w:t>الريزوبيوم</w:t>
            </w:r>
            <w:proofErr w:type="spellEnd"/>
            <w:r w:rsidRPr="008D4932">
              <w:rPr>
                <w:rFonts w:asciiTheme="majorBidi" w:eastAsia="Times New Roman" w:hAnsiTheme="majorBidi" w:cstheme="majorBidi"/>
                <w:sz w:val="24"/>
                <w:szCs w:val="24"/>
                <w:rtl/>
                <w:lang w:eastAsia="fr-FR" w:bidi="ar"/>
              </w:rPr>
              <w:t xml:space="preserve"> الموجود في عقيدات جذوره والذي يثبت النيتروجين من الهواء. إنه يخفف من عمق التربة بجذوره الأساسية </w:t>
            </w:r>
            <w:proofErr w:type="gramStart"/>
            <w:r>
              <w:rPr>
                <w:rFonts w:asciiTheme="majorBidi" w:eastAsia="Times New Roman" w:hAnsiTheme="majorBidi" w:cstheme="majorBidi" w:hint="cs"/>
                <w:sz w:val="24"/>
                <w:szCs w:val="24"/>
                <w:rtl/>
                <w:lang w:eastAsia="fr-FR" w:bidi="ar"/>
              </w:rPr>
              <w:t>الوتدية  و</w:t>
            </w:r>
            <w:proofErr w:type="gramEnd"/>
            <w:r>
              <w:rPr>
                <w:rFonts w:asciiTheme="majorBidi" w:eastAsia="Times New Roman" w:hAnsiTheme="majorBidi" w:cstheme="majorBidi" w:hint="cs"/>
                <w:sz w:val="24"/>
                <w:szCs w:val="24"/>
                <w:rtl/>
                <w:lang w:eastAsia="fr-FR" w:bidi="ar"/>
              </w:rPr>
              <w:t xml:space="preserve"> التي  تزود كل مستويات التربة </w:t>
            </w:r>
            <w:r w:rsidR="002B30D8">
              <w:rPr>
                <w:rFonts w:asciiTheme="majorBidi" w:eastAsia="Times New Roman" w:hAnsiTheme="majorBidi" w:cstheme="majorBidi" w:hint="cs"/>
                <w:sz w:val="24"/>
                <w:szCs w:val="24"/>
                <w:rtl/>
                <w:lang w:eastAsia="fr-FR" w:bidi="ar"/>
              </w:rPr>
              <w:t xml:space="preserve">بالمادة العضوية </w:t>
            </w:r>
          </w:p>
          <w:p w:rsidR="007450D5" w:rsidRPr="00ED4F83" w:rsidRDefault="007450D5" w:rsidP="00A558BB">
            <w:pPr>
              <w:autoSpaceDE w:val="0"/>
              <w:autoSpaceDN w:val="0"/>
              <w:adjustRightInd w:val="0"/>
              <w:jc w:val="both"/>
              <w:rPr>
                <w:rFonts w:ascii="Times New Roman" w:hAnsi="Times New Roman" w:cs="Times New Roman"/>
                <w:sz w:val="24"/>
                <w:szCs w:val="24"/>
                <w:rtl/>
              </w:rPr>
            </w:pPr>
          </w:p>
        </w:tc>
      </w:tr>
      <w:tr w:rsidR="00253969" w:rsidRPr="00ED4F83" w:rsidTr="00F07FF6">
        <w:trPr>
          <w:trHeight w:val="307"/>
        </w:trPr>
        <w:tc>
          <w:tcPr>
            <w:tcW w:w="10915" w:type="dxa"/>
          </w:tcPr>
          <w:p w:rsidR="007450D5" w:rsidRPr="00ED4F83" w:rsidRDefault="007450D5" w:rsidP="00A558BB">
            <w:pPr>
              <w:bidi/>
              <w:jc w:val="right"/>
              <w:rPr>
                <w:rFonts w:ascii="Times New Roman" w:hAnsi="Times New Roman" w:cs="Times New Roman"/>
                <w:b/>
                <w:bCs/>
                <w:sz w:val="24"/>
                <w:szCs w:val="24"/>
                <w:rtl/>
              </w:rPr>
            </w:pPr>
            <w:r w:rsidRPr="00ED4F83">
              <w:rPr>
                <w:rFonts w:ascii="Times New Roman" w:hAnsi="Times New Roman" w:cs="Times New Roman"/>
                <w:b/>
                <w:bCs/>
                <w:sz w:val="24"/>
                <w:szCs w:val="24"/>
              </w:rPr>
              <w:t xml:space="preserve">Références bibliographiques </w:t>
            </w:r>
          </w:p>
          <w:p w:rsidR="007450D5" w:rsidRPr="00ED4F83" w:rsidRDefault="007450D5" w:rsidP="00A558BB">
            <w:pPr>
              <w:bidi/>
              <w:jc w:val="right"/>
              <w:rPr>
                <w:rFonts w:ascii="Times New Roman" w:hAnsi="Times New Roman" w:cs="Times New Roman"/>
                <w:b/>
                <w:bCs/>
                <w:sz w:val="24"/>
                <w:szCs w:val="24"/>
                <w:rtl/>
              </w:rPr>
            </w:pPr>
          </w:p>
          <w:p w:rsidR="007450D5" w:rsidRPr="00ED4F83" w:rsidRDefault="007450D5" w:rsidP="00A558BB">
            <w:pPr>
              <w:rPr>
                <w:rFonts w:ascii="Times New Roman" w:hAnsi="Times New Roman" w:cs="Times New Roman"/>
                <w:sz w:val="24"/>
                <w:szCs w:val="24"/>
              </w:rPr>
            </w:pPr>
            <w:r w:rsidRPr="00ED4F83">
              <w:rPr>
                <w:rFonts w:ascii="Times New Roman" w:hAnsi="Times New Roman" w:cs="Times New Roman"/>
                <w:sz w:val="24"/>
                <w:szCs w:val="24"/>
              </w:rPr>
              <w:t xml:space="preserve">Claire </w:t>
            </w:r>
            <w:proofErr w:type="spellStart"/>
            <w:r w:rsidRPr="00ED4F83">
              <w:rPr>
                <w:rFonts w:ascii="Times New Roman" w:hAnsi="Times New Roman" w:cs="Times New Roman"/>
                <w:sz w:val="24"/>
                <w:szCs w:val="24"/>
              </w:rPr>
              <w:t>Casnin</w:t>
            </w:r>
            <w:proofErr w:type="spellEnd"/>
            <w:r w:rsidRPr="00ED4F83">
              <w:rPr>
                <w:rFonts w:ascii="Times New Roman" w:hAnsi="Times New Roman" w:cs="Times New Roman"/>
                <w:sz w:val="24"/>
                <w:szCs w:val="24"/>
              </w:rPr>
              <w:t>, Jean-François Madre, Hervé Levesque : LE BLÉ, UNE PLANTE MODÈLE POUR ÉTUDIER LA BIOLOGIE VÉGÉTALE</w:t>
            </w:r>
          </w:p>
          <w:p w:rsidR="007450D5" w:rsidRPr="00ED4F83" w:rsidRDefault="007450D5" w:rsidP="00A558BB">
            <w:pPr>
              <w:bidi/>
              <w:jc w:val="right"/>
              <w:rPr>
                <w:rFonts w:ascii="Times New Roman" w:hAnsi="Times New Roman" w:cs="Times New Roman"/>
                <w:b/>
                <w:bCs/>
                <w:sz w:val="24"/>
                <w:szCs w:val="24"/>
              </w:rPr>
            </w:pPr>
          </w:p>
          <w:p w:rsidR="007450D5" w:rsidRPr="00ED4F83" w:rsidRDefault="007450D5" w:rsidP="00A558BB">
            <w:pPr>
              <w:autoSpaceDE w:val="0"/>
              <w:autoSpaceDN w:val="0"/>
              <w:adjustRightInd w:val="0"/>
              <w:rPr>
                <w:rFonts w:ascii="CharlotteBookPlain" w:cs="CharlotteBookPlain"/>
              </w:rPr>
            </w:pPr>
            <w:proofErr w:type="spellStart"/>
            <w:r w:rsidRPr="00ED4F83">
              <w:rPr>
                <w:rFonts w:ascii="CharlotteBookPlain" w:cs="CharlotteBookPlain"/>
              </w:rPr>
              <w:t>Galinat</w:t>
            </w:r>
            <w:proofErr w:type="spellEnd"/>
            <w:r w:rsidRPr="00ED4F83">
              <w:rPr>
                <w:rFonts w:ascii="CharlotteBookPlain" w:cs="CharlotteBookPlain"/>
              </w:rPr>
              <w:t xml:space="preserve">, W. C. (l995) The </w:t>
            </w:r>
            <w:proofErr w:type="spellStart"/>
            <w:r w:rsidRPr="00ED4F83">
              <w:rPr>
                <w:rFonts w:ascii="CharlotteBookPlain" w:cs="CharlotteBookPlain"/>
              </w:rPr>
              <w:t>origin</w:t>
            </w:r>
            <w:proofErr w:type="spellEnd"/>
            <w:r w:rsidRPr="00ED4F83">
              <w:rPr>
                <w:rFonts w:ascii="CharlotteBookPlain" w:cs="CharlotteBookPlain"/>
              </w:rPr>
              <w:t xml:space="preserve"> of </w:t>
            </w:r>
            <w:proofErr w:type="spellStart"/>
            <w:r w:rsidRPr="00ED4F83">
              <w:rPr>
                <w:rFonts w:ascii="CharlotteBookPlain" w:cs="CharlotteBookPlain"/>
              </w:rPr>
              <w:t>maize</w:t>
            </w:r>
            <w:proofErr w:type="spellEnd"/>
            <w:r w:rsidRPr="00ED4F83">
              <w:rPr>
                <w:rFonts w:ascii="CharlotteBookPlain" w:cs="CharlotteBookPlain"/>
              </w:rPr>
              <w:t xml:space="preserve">: Grain of </w:t>
            </w:r>
            <w:proofErr w:type="spellStart"/>
            <w:r w:rsidRPr="00ED4F83">
              <w:rPr>
                <w:rFonts w:ascii="CharlotteBookPlain" w:cs="CharlotteBookPlain"/>
              </w:rPr>
              <w:t>humanity</w:t>
            </w:r>
            <w:proofErr w:type="spellEnd"/>
            <w:r w:rsidRPr="00ED4F83">
              <w:rPr>
                <w:rFonts w:ascii="CharlotteBookPlain" w:cs="CharlotteBookPlain"/>
              </w:rPr>
              <w:t xml:space="preserve">. </w:t>
            </w:r>
            <w:proofErr w:type="spellStart"/>
            <w:r w:rsidRPr="00ED4F83">
              <w:rPr>
                <w:rFonts w:ascii="CharlotteBookPlain" w:cs="CharlotteBookPlain"/>
              </w:rPr>
              <w:t>Econ</w:t>
            </w:r>
            <w:proofErr w:type="spellEnd"/>
            <w:r w:rsidRPr="00ED4F83">
              <w:rPr>
                <w:rFonts w:ascii="CharlotteBookPlain" w:cs="CharlotteBookPlain"/>
              </w:rPr>
              <w:t>. Bot. 49 : 3-12.</w:t>
            </w:r>
          </w:p>
          <w:p w:rsidR="007450D5" w:rsidRPr="00ED4F83" w:rsidRDefault="007450D5" w:rsidP="00A558BB">
            <w:pPr>
              <w:autoSpaceDE w:val="0"/>
              <w:autoSpaceDN w:val="0"/>
              <w:adjustRightInd w:val="0"/>
              <w:rPr>
                <w:rFonts w:ascii="CharlotteBookPlain" w:cs="CharlotteBookPlain"/>
              </w:rPr>
            </w:pPr>
            <w:proofErr w:type="spellStart"/>
            <w:r w:rsidRPr="00ED4F83">
              <w:rPr>
                <w:rFonts w:ascii="CharlotteBookPlain" w:cs="CharlotteBookPlain"/>
              </w:rPr>
              <w:t>Galinat</w:t>
            </w:r>
            <w:proofErr w:type="spellEnd"/>
            <w:r w:rsidRPr="00ED4F83">
              <w:rPr>
                <w:rFonts w:ascii="CharlotteBookPlain" w:cs="CharlotteBookPlain"/>
              </w:rPr>
              <w:t xml:space="preserve">, W. C. (l992) Evolution of corn. </w:t>
            </w:r>
            <w:proofErr w:type="spellStart"/>
            <w:r w:rsidRPr="00ED4F83">
              <w:rPr>
                <w:rFonts w:ascii="CharlotteBookPlain" w:cs="CharlotteBookPlain"/>
              </w:rPr>
              <w:t>Advances</w:t>
            </w:r>
            <w:proofErr w:type="spellEnd"/>
            <w:r w:rsidRPr="00ED4F83">
              <w:rPr>
                <w:rFonts w:ascii="CharlotteBookPlain" w:cs="CharlotteBookPlain"/>
              </w:rPr>
              <w:t xml:space="preserve"> in </w:t>
            </w:r>
            <w:proofErr w:type="spellStart"/>
            <w:r w:rsidRPr="00ED4F83">
              <w:rPr>
                <w:rFonts w:ascii="CharlotteBookPlain" w:cs="CharlotteBookPlain"/>
              </w:rPr>
              <w:t>Agronomy</w:t>
            </w:r>
            <w:proofErr w:type="spellEnd"/>
            <w:r w:rsidRPr="00ED4F83">
              <w:rPr>
                <w:rFonts w:ascii="CharlotteBookPlain" w:cs="CharlotteBookPlain"/>
              </w:rPr>
              <w:t xml:space="preserve"> 47 : 203-231.</w:t>
            </w:r>
          </w:p>
          <w:p w:rsidR="007450D5" w:rsidRPr="00ED4F83" w:rsidRDefault="007450D5" w:rsidP="00A558BB">
            <w:pPr>
              <w:autoSpaceDE w:val="0"/>
              <w:autoSpaceDN w:val="0"/>
              <w:adjustRightInd w:val="0"/>
              <w:rPr>
                <w:rFonts w:ascii="CharlotteBookPlain" w:cs="CharlotteBookPlain"/>
              </w:rPr>
            </w:pPr>
            <w:proofErr w:type="spellStart"/>
            <w:r w:rsidRPr="00ED4F83">
              <w:rPr>
                <w:rFonts w:ascii="CharlotteBookPlain" w:cs="CharlotteBookPlain"/>
              </w:rPr>
              <w:t>Galinat</w:t>
            </w:r>
            <w:proofErr w:type="spellEnd"/>
            <w:r w:rsidRPr="00ED4F83">
              <w:rPr>
                <w:rFonts w:ascii="CharlotteBookPlain" w:cs="CharlotteBookPlain"/>
              </w:rPr>
              <w:t xml:space="preserve">, W. C. (l974) The domestication and </w:t>
            </w:r>
            <w:proofErr w:type="spellStart"/>
            <w:r w:rsidRPr="00ED4F83">
              <w:rPr>
                <w:rFonts w:ascii="CharlotteBookPlain" w:cs="CharlotteBookPlain"/>
              </w:rPr>
              <w:t>genetic</w:t>
            </w:r>
            <w:proofErr w:type="spellEnd"/>
            <w:r w:rsidRPr="00ED4F83">
              <w:rPr>
                <w:rFonts w:ascii="CharlotteBookPlain" w:cs="CharlotteBookPlain"/>
              </w:rPr>
              <w:t xml:space="preserve"> </w:t>
            </w:r>
            <w:proofErr w:type="spellStart"/>
            <w:r w:rsidRPr="00ED4F83">
              <w:rPr>
                <w:rFonts w:ascii="CharlotteBookPlain" w:cs="CharlotteBookPlain"/>
              </w:rPr>
              <w:t>erosion</w:t>
            </w:r>
            <w:proofErr w:type="spellEnd"/>
            <w:r w:rsidRPr="00ED4F83">
              <w:rPr>
                <w:rFonts w:ascii="CharlotteBookPlain" w:cs="CharlotteBookPlain"/>
              </w:rPr>
              <w:t xml:space="preserve"> of </w:t>
            </w:r>
            <w:proofErr w:type="spellStart"/>
            <w:r w:rsidRPr="00ED4F83">
              <w:rPr>
                <w:rFonts w:ascii="CharlotteBookPlain" w:cs="CharlotteBookPlain"/>
              </w:rPr>
              <w:t>maize</w:t>
            </w:r>
            <w:proofErr w:type="spellEnd"/>
            <w:r w:rsidRPr="00ED4F83">
              <w:rPr>
                <w:rFonts w:ascii="CharlotteBookPlain" w:cs="CharlotteBookPlain"/>
              </w:rPr>
              <w:t xml:space="preserve">. </w:t>
            </w:r>
            <w:proofErr w:type="spellStart"/>
            <w:r w:rsidRPr="00ED4F83">
              <w:rPr>
                <w:rFonts w:ascii="CharlotteBookPlain" w:cs="CharlotteBookPlain"/>
              </w:rPr>
              <w:t>Econ</w:t>
            </w:r>
            <w:proofErr w:type="spellEnd"/>
            <w:r w:rsidRPr="00ED4F83">
              <w:rPr>
                <w:rFonts w:ascii="CharlotteBookPlain" w:cs="CharlotteBookPlain"/>
              </w:rPr>
              <w:t>. Bot. 28 : 31-37.</w:t>
            </w:r>
          </w:p>
          <w:p w:rsidR="007450D5" w:rsidRPr="00ED4F83" w:rsidRDefault="007450D5" w:rsidP="00A558BB">
            <w:pPr>
              <w:autoSpaceDE w:val="0"/>
              <w:autoSpaceDN w:val="0"/>
              <w:adjustRightInd w:val="0"/>
              <w:rPr>
                <w:rFonts w:ascii="CharlotteBookPlain" w:cs="CharlotteBookPlain"/>
              </w:rPr>
            </w:pPr>
            <w:proofErr w:type="spellStart"/>
            <w:r w:rsidRPr="00ED4F83">
              <w:rPr>
                <w:rFonts w:ascii="CharlotteBookPlain" w:cs="CharlotteBookPlain"/>
              </w:rPr>
              <w:t>Galinat</w:t>
            </w:r>
            <w:proofErr w:type="spellEnd"/>
            <w:r w:rsidRPr="00ED4F83">
              <w:rPr>
                <w:rFonts w:ascii="CharlotteBookPlain" w:cs="CharlotteBookPlain"/>
              </w:rPr>
              <w:t xml:space="preserve">, W. C. (l971) The </w:t>
            </w:r>
            <w:proofErr w:type="spellStart"/>
            <w:r w:rsidRPr="00ED4F83">
              <w:rPr>
                <w:rFonts w:ascii="CharlotteBookPlain" w:cs="CharlotteBookPlain"/>
              </w:rPr>
              <w:t>origin</w:t>
            </w:r>
            <w:proofErr w:type="spellEnd"/>
            <w:r w:rsidRPr="00ED4F83">
              <w:rPr>
                <w:rFonts w:ascii="CharlotteBookPlain" w:cs="CharlotteBookPlain"/>
              </w:rPr>
              <w:t xml:space="preserve"> of </w:t>
            </w:r>
            <w:proofErr w:type="spellStart"/>
            <w:r w:rsidRPr="00ED4F83">
              <w:rPr>
                <w:rFonts w:ascii="CharlotteBookPlain" w:cs="CharlotteBookPlain"/>
              </w:rPr>
              <w:t>maize</w:t>
            </w:r>
            <w:proofErr w:type="spellEnd"/>
            <w:r w:rsidRPr="00ED4F83">
              <w:rPr>
                <w:rFonts w:ascii="CharlotteBookPlain" w:cs="CharlotteBookPlain"/>
              </w:rPr>
              <w:t xml:space="preserve">. </w:t>
            </w:r>
            <w:proofErr w:type="spellStart"/>
            <w:r w:rsidRPr="00ED4F83">
              <w:rPr>
                <w:rFonts w:ascii="CharlotteBookPlain" w:cs="CharlotteBookPlain"/>
              </w:rPr>
              <w:t>Annu</w:t>
            </w:r>
            <w:proofErr w:type="spellEnd"/>
            <w:r w:rsidRPr="00ED4F83">
              <w:rPr>
                <w:rFonts w:ascii="CharlotteBookPlain" w:cs="CharlotteBookPlain"/>
              </w:rPr>
              <w:t xml:space="preserve">. </w:t>
            </w:r>
            <w:proofErr w:type="spellStart"/>
            <w:r w:rsidRPr="00ED4F83">
              <w:rPr>
                <w:rFonts w:ascii="CharlotteBookPlain" w:cs="CharlotteBookPlain"/>
              </w:rPr>
              <w:t>Rev</w:t>
            </w:r>
            <w:proofErr w:type="spellEnd"/>
            <w:r w:rsidRPr="00ED4F83">
              <w:rPr>
                <w:rFonts w:ascii="CharlotteBookPlain" w:cs="CharlotteBookPlain"/>
              </w:rPr>
              <w:t>. Genet. 5 : 447-478.</w:t>
            </w:r>
          </w:p>
          <w:p w:rsidR="007450D5" w:rsidRPr="00ED4F83" w:rsidRDefault="007450D5" w:rsidP="00A558BB">
            <w:pPr>
              <w:autoSpaceDE w:val="0"/>
              <w:autoSpaceDN w:val="0"/>
              <w:adjustRightInd w:val="0"/>
              <w:rPr>
                <w:rFonts w:ascii="CharlotteBookPlain" w:cs="CharlotteBookPlain"/>
              </w:rPr>
            </w:pPr>
            <w:proofErr w:type="gramStart"/>
            <w:r w:rsidRPr="00ED4F83">
              <w:rPr>
                <w:rFonts w:ascii="CharlotteBookPlain" w:cs="CharlotteBookPlain"/>
              </w:rPr>
              <w:t>Simpson ,</w:t>
            </w:r>
            <w:proofErr w:type="gramEnd"/>
            <w:r w:rsidRPr="00ED4F83">
              <w:rPr>
                <w:rFonts w:ascii="CharlotteBookPlain" w:cs="CharlotteBookPlain"/>
              </w:rPr>
              <w:t xml:space="preserve"> B. B. &amp; </w:t>
            </w:r>
            <w:proofErr w:type="spellStart"/>
            <w:r w:rsidRPr="00ED4F83">
              <w:rPr>
                <w:rFonts w:ascii="CharlotteBookPlain" w:cs="CharlotteBookPlain"/>
              </w:rPr>
              <w:t>Ogorzaly</w:t>
            </w:r>
            <w:proofErr w:type="spellEnd"/>
            <w:r w:rsidRPr="00ED4F83">
              <w:rPr>
                <w:rFonts w:ascii="CharlotteBookPlain" w:cs="CharlotteBookPlain"/>
              </w:rPr>
              <w:t xml:space="preserve">, M. C. (l995) </w:t>
            </w:r>
            <w:proofErr w:type="spellStart"/>
            <w:r w:rsidRPr="00ED4F83">
              <w:rPr>
                <w:rFonts w:ascii="CharlotteBookPlain" w:cs="CharlotteBookPlain"/>
              </w:rPr>
              <w:t>Economic</w:t>
            </w:r>
            <w:proofErr w:type="spellEnd"/>
            <w:r w:rsidRPr="00ED4F83">
              <w:rPr>
                <w:rFonts w:ascii="CharlotteBookPlain" w:cs="CharlotteBookPlain"/>
              </w:rPr>
              <w:t xml:space="preserve"> </w:t>
            </w:r>
            <w:proofErr w:type="spellStart"/>
            <w:r w:rsidRPr="00ED4F83">
              <w:rPr>
                <w:rFonts w:ascii="CharlotteBookPlain" w:cs="CharlotteBookPlain"/>
              </w:rPr>
              <w:t>Botany</w:t>
            </w:r>
            <w:proofErr w:type="spellEnd"/>
            <w:r w:rsidRPr="00ED4F83">
              <w:rPr>
                <w:rFonts w:ascii="CharlotteBookPlain" w:cs="CharlotteBookPlain"/>
              </w:rPr>
              <w:t xml:space="preserve">: Plants of </w:t>
            </w:r>
            <w:proofErr w:type="spellStart"/>
            <w:r w:rsidRPr="00ED4F83">
              <w:rPr>
                <w:rFonts w:ascii="CharlotteBookPlain" w:cs="CharlotteBookPlain"/>
              </w:rPr>
              <w:t>our</w:t>
            </w:r>
            <w:proofErr w:type="spellEnd"/>
            <w:r w:rsidRPr="00ED4F83">
              <w:rPr>
                <w:rFonts w:ascii="CharlotteBookPlain" w:cs="CharlotteBookPlain"/>
              </w:rPr>
              <w:t xml:space="preserve"> world. </w:t>
            </w:r>
            <w:proofErr w:type="spellStart"/>
            <w:r w:rsidRPr="00ED4F83">
              <w:rPr>
                <w:rFonts w:ascii="CharlotteBookPlain" w:cs="CharlotteBookPlain"/>
              </w:rPr>
              <w:t>McGraw</w:t>
            </w:r>
            <w:proofErr w:type="spellEnd"/>
            <w:r w:rsidRPr="00ED4F83">
              <w:rPr>
                <w:rFonts w:ascii="CharlotteBookPlain" w:cs="CharlotteBookPlain"/>
              </w:rPr>
              <w:t xml:space="preserve"> Hill, Inc. New York, 2</w:t>
            </w:r>
            <w:r w:rsidRPr="00ED4F83">
              <w:rPr>
                <w:rFonts w:ascii="CharlotteBookPlain" w:cs="CharlotteBookPlain" w:hint="eastAsia"/>
              </w:rPr>
              <w:t>è</w:t>
            </w:r>
            <w:r w:rsidRPr="00ED4F83">
              <w:rPr>
                <w:rFonts w:ascii="CharlotteBookPlain" w:cs="CharlotteBookPlain"/>
              </w:rPr>
              <w:t>me</w:t>
            </w:r>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hint="eastAsia"/>
              </w:rPr>
              <w:t>é</w:t>
            </w:r>
            <w:r w:rsidRPr="00ED4F83">
              <w:rPr>
                <w:rFonts w:ascii="CharlotteBookPlain" w:cs="CharlotteBookPlain"/>
              </w:rPr>
              <w:t>dition. pp.187-198; pp. 80-82; pp. 194-195; pp. 40, 332-337.</w:t>
            </w:r>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rPr>
              <w:t xml:space="preserve">Smith, B. D. (l996) The </w:t>
            </w:r>
            <w:proofErr w:type="spellStart"/>
            <w:r w:rsidRPr="00ED4F83">
              <w:rPr>
                <w:rFonts w:ascii="CharlotteBookPlain" w:cs="CharlotteBookPlain"/>
              </w:rPr>
              <w:t>emergence</w:t>
            </w:r>
            <w:proofErr w:type="spellEnd"/>
            <w:r w:rsidRPr="00ED4F83">
              <w:rPr>
                <w:rFonts w:ascii="CharlotteBookPlain" w:cs="CharlotteBookPlain"/>
              </w:rPr>
              <w:t xml:space="preserve"> of Agriculture. </w:t>
            </w:r>
            <w:proofErr w:type="spellStart"/>
            <w:r w:rsidRPr="00ED4F83">
              <w:rPr>
                <w:rFonts w:ascii="CharlotteBookPlain" w:cs="CharlotteBookPlain"/>
              </w:rPr>
              <w:t>Scientific</w:t>
            </w:r>
            <w:proofErr w:type="spellEnd"/>
            <w:r w:rsidRPr="00ED4F83">
              <w:rPr>
                <w:rFonts w:ascii="CharlotteBookPlain" w:cs="CharlotteBookPlain"/>
              </w:rPr>
              <w:t xml:space="preserve"> American </w:t>
            </w:r>
            <w:proofErr w:type="spellStart"/>
            <w:r w:rsidRPr="00ED4F83">
              <w:rPr>
                <w:rFonts w:ascii="CharlotteBookPlain" w:cs="CharlotteBookPlain"/>
              </w:rPr>
              <w:t>library</w:t>
            </w:r>
            <w:proofErr w:type="spellEnd"/>
            <w:r w:rsidRPr="00ED4F83">
              <w:rPr>
                <w:rFonts w:ascii="CharlotteBookPlain" w:cs="CharlotteBookPlain"/>
              </w:rPr>
              <w:t>. HPHLP. New York. pp. 147-160;</w:t>
            </w:r>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rPr>
              <w:t>pp.200-208.</w:t>
            </w:r>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rPr>
              <w:t xml:space="preserve">Smith, J. S. C. et al. (l980) </w:t>
            </w:r>
            <w:proofErr w:type="spellStart"/>
            <w:r w:rsidRPr="00ED4F83">
              <w:rPr>
                <w:rFonts w:ascii="CharlotteBookPlain" w:cs="CharlotteBookPlain"/>
              </w:rPr>
              <w:t>Biochemical</w:t>
            </w:r>
            <w:proofErr w:type="spellEnd"/>
            <w:r w:rsidRPr="00ED4F83">
              <w:rPr>
                <w:rFonts w:ascii="CharlotteBookPlain" w:cs="CharlotteBookPlain"/>
              </w:rPr>
              <w:t xml:space="preserve"> </w:t>
            </w:r>
            <w:proofErr w:type="spellStart"/>
            <w:r w:rsidRPr="00ED4F83">
              <w:rPr>
                <w:rFonts w:ascii="CharlotteBookPlain" w:cs="CharlotteBookPlain"/>
              </w:rPr>
              <w:t>systematics</w:t>
            </w:r>
            <w:proofErr w:type="spellEnd"/>
            <w:r w:rsidRPr="00ED4F83">
              <w:rPr>
                <w:rFonts w:ascii="CharlotteBookPlain" w:cs="CharlotteBookPlain"/>
              </w:rPr>
              <w:t xml:space="preserve"> and the </w:t>
            </w:r>
            <w:proofErr w:type="spellStart"/>
            <w:r w:rsidRPr="00ED4F83">
              <w:rPr>
                <w:rFonts w:ascii="CharlotteBookPlain" w:cs="CharlotteBookPlain"/>
              </w:rPr>
              <w:t>evolution</w:t>
            </w:r>
            <w:proofErr w:type="spellEnd"/>
            <w:r w:rsidRPr="00ED4F83">
              <w:rPr>
                <w:rFonts w:ascii="CharlotteBookPlain" w:cs="CharlotteBookPlain"/>
              </w:rPr>
              <w:t xml:space="preserve"> of </w:t>
            </w:r>
            <w:proofErr w:type="spellStart"/>
            <w:proofErr w:type="gramStart"/>
            <w:r w:rsidRPr="00ED4F83">
              <w:rPr>
                <w:rFonts w:ascii="CharlotteBookPlain" w:cs="CharlotteBookPlain"/>
              </w:rPr>
              <w:t>Zea</w:t>
            </w:r>
            <w:proofErr w:type="spellEnd"/>
            <w:r w:rsidRPr="00ED4F83">
              <w:rPr>
                <w:rFonts w:ascii="CharlotteBookPlain" w:cs="CharlotteBookPlain"/>
              </w:rPr>
              <w:t xml:space="preserve"> ,</w:t>
            </w:r>
            <w:proofErr w:type="gramEnd"/>
            <w:r w:rsidRPr="00ED4F83">
              <w:rPr>
                <w:rFonts w:ascii="CharlotteBookPlain" w:cs="CharlotteBookPlain"/>
              </w:rPr>
              <w:t xml:space="preserve"> </w:t>
            </w:r>
            <w:proofErr w:type="spellStart"/>
            <w:r w:rsidRPr="00ED4F83">
              <w:rPr>
                <w:rFonts w:ascii="CharlotteBookPlain" w:cs="CharlotteBookPlain"/>
              </w:rPr>
              <w:t>Tripsacum</w:t>
            </w:r>
            <w:proofErr w:type="spellEnd"/>
            <w:r w:rsidRPr="00ED4F83">
              <w:rPr>
                <w:rFonts w:ascii="CharlotteBookPlain" w:cs="CharlotteBookPlain"/>
              </w:rPr>
              <w:t xml:space="preserve"> and </w:t>
            </w:r>
            <w:proofErr w:type="spellStart"/>
            <w:r w:rsidRPr="00ED4F83">
              <w:rPr>
                <w:rFonts w:ascii="CharlotteBookPlain" w:cs="CharlotteBookPlain"/>
              </w:rPr>
              <w:t>related</w:t>
            </w:r>
            <w:proofErr w:type="spellEnd"/>
            <w:r w:rsidRPr="00ED4F83">
              <w:rPr>
                <w:rFonts w:ascii="CharlotteBookPlain" w:cs="CharlotteBookPlain"/>
              </w:rPr>
              <w:t xml:space="preserve"> </w:t>
            </w:r>
            <w:proofErr w:type="spellStart"/>
            <w:r w:rsidRPr="00ED4F83">
              <w:rPr>
                <w:rFonts w:ascii="CharlotteBookPlain" w:cs="CharlotteBookPlain"/>
              </w:rPr>
              <w:t>genera</w:t>
            </w:r>
            <w:proofErr w:type="spellEnd"/>
            <w:r w:rsidRPr="00ED4F83">
              <w:rPr>
                <w:rFonts w:ascii="CharlotteBookPlain" w:cs="CharlotteBookPlain"/>
              </w:rPr>
              <w:t xml:space="preserve">. </w:t>
            </w:r>
            <w:proofErr w:type="spellStart"/>
            <w:r w:rsidRPr="00ED4F83">
              <w:rPr>
                <w:rFonts w:ascii="CharlotteBookPlain" w:cs="CharlotteBookPlain"/>
              </w:rPr>
              <w:t>Econ</w:t>
            </w:r>
            <w:proofErr w:type="spellEnd"/>
            <w:r w:rsidRPr="00ED4F83">
              <w:rPr>
                <w:rFonts w:ascii="CharlotteBookPlain" w:cs="CharlotteBookPlain"/>
              </w:rPr>
              <w:t>.</w:t>
            </w:r>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rPr>
              <w:t>Bot. 34 : 201-218.</w:t>
            </w:r>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rPr>
              <w:t xml:space="preserve">Smith, J. S. C. et al. (l985) </w:t>
            </w:r>
            <w:proofErr w:type="spellStart"/>
            <w:r w:rsidRPr="00ED4F83">
              <w:rPr>
                <w:rFonts w:ascii="CharlotteBookPlain" w:cs="CharlotteBookPlain"/>
              </w:rPr>
              <w:t>Relationships</w:t>
            </w:r>
            <w:proofErr w:type="spellEnd"/>
            <w:r w:rsidRPr="00ED4F83">
              <w:rPr>
                <w:rFonts w:ascii="CharlotteBookPlain" w:cs="CharlotteBookPlain"/>
              </w:rPr>
              <w:t xml:space="preserve"> </w:t>
            </w:r>
            <w:proofErr w:type="spellStart"/>
            <w:r w:rsidRPr="00ED4F83">
              <w:rPr>
                <w:rFonts w:ascii="CharlotteBookPlain" w:cs="CharlotteBookPlain"/>
              </w:rPr>
              <w:t>between</w:t>
            </w:r>
            <w:proofErr w:type="spellEnd"/>
            <w:r w:rsidRPr="00ED4F83">
              <w:rPr>
                <w:rFonts w:ascii="CharlotteBookPlain" w:cs="CharlotteBookPlain"/>
              </w:rPr>
              <w:t xml:space="preserve"> </w:t>
            </w:r>
            <w:proofErr w:type="spellStart"/>
            <w:r w:rsidRPr="00ED4F83">
              <w:rPr>
                <w:rFonts w:ascii="CharlotteBookPlain" w:cs="CharlotteBookPlain"/>
              </w:rPr>
              <w:t>maize</w:t>
            </w:r>
            <w:proofErr w:type="spellEnd"/>
            <w:r w:rsidRPr="00ED4F83">
              <w:rPr>
                <w:rFonts w:ascii="CharlotteBookPlain" w:cs="CharlotteBookPlain"/>
              </w:rPr>
              <w:t xml:space="preserve"> and </w:t>
            </w:r>
            <w:proofErr w:type="spellStart"/>
            <w:r w:rsidRPr="00ED4F83">
              <w:rPr>
                <w:rFonts w:ascii="CharlotteBookPlain" w:cs="CharlotteBookPlain"/>
              </w:rPr>
              <w:t>teosinte</w:t>
            </w:r>
            <w:proofErr w:type="spellEnd"/>
            <w:r w:rsidRPr="00ED4F83">
              <w:rPr>
                <w:rFonts w:ascii="CharlotteBookPlain" w:cs="CharlotteBookPlain"/>
              </w:rPr>
              <w:t xml:space="preserve"> of Mexico and </w:t>
            </w:r>
            <w:proofErr w:type="spellStart"/>
            <w:r w:rsidRPr="00ED4F83">
              <w:rPr>
                <w:rFonts w:ascii="CharlotteBookPlain" w:cs="CharlotteBookPlain"/>
              </w:rPr>
              <w:t>guatemala</w:t>
            </w:r>
            <w:proofErr w:type="spellEnd"/>
            <w:r w:rsidRPr="00ED4F83">
              <w:rPr>
                <w:rFonts w:ascii="CharlotteBookPlain" w:cs="CharlotteBookPlain"/>
              </w:rPr>
              <w:t xml:space="preserve">: </w:t>
            </w:r>
            <w:proofErr w:type="spellStart"/>
            <w:r w:rsidRPr="00ED4F83">
              <w:rPr>
                <w:rFonts w:ascii="CharlotteBookPlain" w:cs="CharlotteBookPlain"/>
              </w:rPr>
              <w:t>numerical</w:t>
            </w:r>
            <w:proofErr w:type="spellEnd"/>
            <w:r w:rsidRPr="00ED4F83">
              <w:rPr>
                <w:rFonts w:ascii="CharlotteBookPlain" w:cs="CharlotteBookPlain"/>
              </w:rPr>
              <w:t xml:space="preserve"> </w:t>
            </w:r>
            <w:proofErr w:type="spellStart"/>
            <w:r w:rsidRPr="00ED4F83">
              <w:rPr>
                <w:rFonts w:ascii="CharlotteBookPlain" w:cs="CharlotteBookPlain"/>
              </w:rPr>
              <w:t>analysis</w:t>
            </w:r>
            <w:proofErr w:type="spellEnd"/>
          </w:p>
          <w:p w:rsidR="007450D5" w:rsidRPr="00ED4F83" w:rsidRDefault="007450D5" w:rsidP="00A558BB">
            <w:pPr>
              <w:autoSpaceDE w:val="0"/>
              <w:autoSpaceDN w:val="0"/>
              <w:adjustRightInd w:val="0"/>
              <w:rPr>
                <w:rFonts w:ascii="CharlotteBookPlain" w:cs="CharlotteBookPlain"/>
              </w:rPr>
            </w:pPr>
            <w:r w:rsidRPr="00ED4F83">
              <w:rPr>
                <w:rFonts w:ascii="CharlotteBookPlain" w:cs="CharlotteBookPlain"/>
              </w:rPr>
              <w:t xml:space="preserve">of </w:t>
            </w:r>
            <w:proofErr w:type="spellStart"/>
            <w:r w:rsidRPr="00ED4F83">
              <w:rPr>
                <w:rFonts w:ascii="CharlotteBookPlain" w:cs="CharlotteBookPlain"/>
              </w:rPr>
              <w:t>allozyme</w:t>
            </w:r>
            <w:proofErr w:type="spellEnd"/>
            <w:r w:rsidRPr="00ED4F83">
              <w:rPr>
                <w:rFonts w:ascii="CharlotteBookPlain" w:cs="CharlotteBookPlain"/>
              </w:rPr>
              <w:t xml:space="preserve"> data. </w:t>
            </w:r>
            <w:proofErr w:type="spellStart"/>
            <w:r w:rsidRPr="00ED4F83">
              <w:rPr>
                <w:rFonts w:ascii="CharlotteBookPlain" w:cs="CharlotteBookPlain"/>
              </w:rPr>
              <w:t>Econ</w:t>
            </w:r>
            <w:proofErr w:type="spellEnd"/>
            <w:r w:rsidRPr="00ED4F83">
              <w:rPr>
                <w:rFonts w:ascii="CharlotteBookPlain" w:cs="CharlotteBookPlain"/>
              </w:rPr>
              <w:t>. Bot. 39 : 12-24.</w:t>
            </w:r>
          </w:p>
          <w:p w:rsidR="007450D5" w:rsidRPr="00ED4F83" w:rsidRDefault="007450D5" w:rsidP="00A558BB">
            <w:pPr>
              <w:autoSpaceDE w:val="0"/>
              <w:autoSpaceDN w:val="0"/>
              <w:adjustRightInd w:val="0"/>
              <w:rPr>
                <w:rFonts w:ascii="CharlotteBookPlain" w:cs="CharlotteBookPlain"/>
              </w:rPr>
            </w:pPr>
            <w:proofErr w:type="spellStart"/>
            <w:r w:rsidRPr="00ED4F83">
              <w:rPr>
                <w:rFonts w:ascii="CharlotteBookPlain" w:cs="CharlotteBookPlain"/>
              </w:rPr>
              <w:t>Sprague</w:t>
            </w:r>
            <w:proofErr w:type="spellEnd"/>
            <w:r w:rsidRPr="00ED4F83">
              <w:rPr>
                <w:rFonts w:ascii="CharlotteBookPlain" w:cs="CharlotteBookPlain"/>
              </w:rPr>
              <w:t xml:space="preserve">, G. F. (l977) Corn and corn </w:t>
            </w:r>
            <w:proofErr w:type="spellStart"/>
            <w:r w:rsidRPr="00ED4F83">
              <w:rPr>
                <w:rFonts w:ascii="CharlotteBookPlain" w:cs="CharlotteBookPlain"/>
              </w:rPr>
              <w:t>improvement</w:t>
            </w:r>
            <w:proofErr w:type="spellEnd"/>
            <w:r w:rsidRPr="00ED4F83">
              <w:rPr>
                <w:rFonts w:ascii="CharlotteBookPlain" w:cs="CharlotteBookPlain"/>
              </w:rPr>
              <w:t xml:space="preserve">. Amer. Soc. </w:t>
            </w:r>
            <w:proofErr w:type="spellStart"/>
            <w:r w:rsidRPr="00ED4F83">
              <w:rPr>
                <w:rFonts w:ascii="CharlotteBookPlain" w:cs="CharlotteBookPlain"/>
              </w:rPr>
              <w:t>Agron</w:t>
            </w:r>
            <w:proofErr w:type="spellEnd"/>
            <w:r w:rsidRPr="00ED4F83">
              <w:rPr>
                <w:rFonts w:ascii="CharlotteBookPlain" w:cs="CharlotteBookPlain"/>
              </w:rPr>
              <w:t>. Vol. 18. 2nd Edition, Madison, Wisconsin.</w:t>
            </w:r>
          </w:p>
          <w:p w:rsidR="007450D5" w:rsidRDefault="007450D5" w:rsidP="00A558BB">
            <w:pPr>
              <w:autoSpaceDE w:val="0"/>
              <w:autoSpaceDN w:val="0"/>
              <w:adjustRightInd w:val="0"/>
              <w:rPr>
                <w:rFonts w:ascii="CharlotteBookPlain" w:cs="CharlotteBookPlain" w:hint="cs"/>
                <w:rtl/>
              </w:rPr>
            </w:pPr>
            <w:r w:rsidRPr="00ED4F83">
              <w:rPr>
                <w:rFonts w:ascii="CharlotteBookPlain" w:cs="CharlotteBookPlain"/>
              </w:rPr>
              <w:t xml:space="preserve">Turner, B. L. &amp; P. D. Harrison (l981) </w:t>
            </w:r>
            <w:proofErr w:type="spellStart"/>
            <w:r w:rsidRPr="00ED4F83">
              <w:rPr>
                <w:rFonts w:ascii="CharlotteBookPlain" w:cs="CharlotteBookPlain"/>
              </w:rPr>
              <w:t>Prehistoric</w:t>
            </w:r>
            <w:proofErr w:type="spellEnd"/>
            <w:r w:rsidRPr="00ED4F83">
              <w:rPr>
                <w:rFonts w:ascii="CharlotteBookPlain" w:cs="CharlotteBookPlain"/>
              </w:rPr>
              <w:t xml:space="preserve"> </w:t>
            </w:r>
            <w:proofErr w:type="spellStart"/>
            <w:r w:rsidRPr="00ED4F83">
              <w:rPr>
                <w:rFonts w:ascii="CharlotteBookPlain" w:cs="CharlotteBookPlain"/>
              </w:rPr>
              <w:t>raised-field</w:t>
            </w:r>
            <w:proofErr w:type="spellEnd"/>
            <w:r w:rsidRPr="00ED4F83">
              <w:rPr>
                <w:rFonts w:ascii="CharlotteBookPlain" w:cs="CharlotteBookPlain"/>
              </w:rPr>
              <w:t xml:space="preserve"> agriculture in the Maya </w:t>
            </w:r>
            <w:proofErr w:type="spellStart"/>
            <w:r w:rsidRPr="00ED4F83">
              <w:rPr>
                <w:rFonts w:ascii="CharlotteBookPlain" w:cs="CharlotteBookPlain"/>
              </w:rPr>
              <w:t>lowlands</w:t>
            </w:r>
            <w:proofErr w:type="spellEnd"/>
            <w:r w:rsidRPr="00ED4F83">
              <w:rPr>
                <w:rFonts w:ascii="CharlotteBookPlain" w:cs="CharlotteBookPlain"/>
              </w:rPr>
              <w:t>. Science 213 : 399-406.</w:t>
            </w:r>
          </w:p>
          <w:p w:rsidR="00005499" w:rsidRPr="00005499" w:rsidRDefault="00005499" w:rsidP="008D662E">
            <w:pPr>
              <w:numPr>
                <w:ilvl w:val="0"/>
                <w:numId w:val="37"/>
              </w:numPr>
              <w:shd w:val="clear" w:color="auto" w:fill="FFFFFF"/>
              <w:spacing w:line="384" w:lineRule="atLeast"/>
              <w:ind w:left="0" w:right="156"/>
              <w:rPr>
                <w:rFonts w:asciiTheme="majorBidi" w:eastAsia="Times New Roman" w:hAnsiTheme="majorBidi" w:cstheme="majorBidi"/>
                <w:sz w:val="17"/>
                <w:szCs w:val="17"/>
                <w:lang w:eastAsia="fr-FR"/>
              </w:rPr>
            </w:pPr>
            <w:r w:rsidRPr="00005499">
              <w:rPr>
                <w:rFonts w:asciiTheme="majorBidi" w:eastAsia="Times New Roman" w:hAnsiTheme="majorBidi" w:cstheme="majorBidi"/>
                <w:sz w:val="17"/>
                <w:lang w:eastAsia="fr-FR"/>
              </w:rPr>
              <w:t>. </w:t>
            </w:r>
            <w:hyperlink r:id="rId262" w:history="1">
              <w:r w:rsidRPr="00005499">
                <w:rPr>
                  <w:rStyle w:val="Lienhypertexte"/>
                  <w:rFonts w:asciiTheme="majorBidi" w:eastAsia="Times New Roman" w:hAnsiTheme="majorBidi" w:cstheme="majorBidi"/>
                  <w:color w:val="auto"/>
                  <w:sz w:val="17"/>
                  <w:u w:val="none"/>
                  <w:lang w:eastAsia="fr-FR"/>
                </w:rPr>
                <w:t xml:space="preserve">"The </w:t>
              </w:r>
              <w:proofErr w:type="spellStart"/>
              <w:r w:rsidRPr="00005499">
                <w:rPr>
                  <w:rStyle w:val="Lienhypertexte"/>
                  <w:rFonts w:asciiTheme="majorBidi" w:eastAsia="Times New Roman" w:hAnsiTheme="majorBidi" w:cstheme="majorBidi"/>
                  <w:color w:val="auto"/>
                  <w:sz w:val="17"/>
                  <w:u w:val="none"/>
                  <w:lang w:eastAsia="fr-FR"/>
                </w:rPr>
                <w:t>Evolutionary</w:t>
              </w:r>
              <w:proofErr w:type="spellEnd"/>
              <w:r w:rsidRPr="00005499">
                <w:rPr>
                  <w:rStyle w:val="Lienhypertexte"/>
                  <w:rFonts w:asciiTheme="majorBidi" w:eastAsia="Times New Roman" w:hAnsiTheme="majorBidi" w:cstheme="majorBidi"/>
                  <w:color w:val="auto"/>
                  <w:sz w:val="17"/>
                  <w:u w:val="none"/>
                  <w:lang w:eastAsia="fr-FR"/>
                </w:rPr>
                <w:t xml:space="preserve"> </w:t>
              </w:r>
              <w:proofErr w:type="spellStart"/>
              <w:r w:rsidRPr="00005499">
                <w:rPr>
                  <w:rStyle w:val="Lienhypertexte"/>
                  <w:rFonts w:asciiTheme="majorBidi" w:eastAsia="Times New Roman" w:hAnsiTheme="majorBidi" w:cstheme="majorBidi"/>
                  <w:color w:val="auto"/>
                  <w:sz w:val="17"/>
                  <w:u w:val="none"/>
                  <w:lang w:eastAsia="fr-FR"/>
                </w:rPr>
                <w:t>History</w:t>
              </w:r>
              <w:proofErr w:type="spellEnd"/>
              <w:r w:rsidRPr="00005499">
                <w:rPr>
                  <w:rStyle w:val="Lienhypertexte"/>
                  <w:rFonts w:asciiTheme="majorBidi" w:eastAsia="Times New Roman" w:hAnsiTheme="majorBidi" w:cstheme="majorBidi"/>
                  <w:color w:val="auto"/>
                  <w:sz w:val="17"/>
                  <w:u w:val="none"/>
                  <w:lang w:eastAsia="fr-FR"/>
                </w:rPr>
                <w:t xml:space="preserve"> of </w:t>
              </w:r>
              <w:proofErr w:type="spellStart"/>
              <w:r w:rsidRPr="00005499">
                <w:rPr>
                  <w:rStyle w:val="Lienhypertexte"/>
                  <w:rFonts w:asciiTheme="majorBidi" w:eastAsia="Times New Roman" w:hAnsiTheme="majorBidi" w:cstheme="majorBidi"/>
                  <w:color w:val="auto"/>
                  <w:sz w:val="17"/>
                  <w:u w:val="none"/>
                  <w:lang w:eastAsia="fr-FR"/>
                </w:rPr>
                <w:t>Ehrhartoideae</w:t>
              </w:r>
              <w:proofErr w:type="spellEnd"/>
              <w:r w:rsidRPr="00005499">
                <w:rPr>
                  <w:rStyle w:val="Lienhypertexte"/>
                  <w:rFonts w:asciiTheme="majorBidi" w:eastAsia="Times New Roman" w:hAnsiTheme="majorBidi" w:cstheme="majorBidi"/>
                  <w:color w:val="auto"/>
                  <w:sz w:val="17"/>
                  <w:u w:val="none"/>
                  <w:lang w:eastAsia="fr-FR"/>
                </w:rPr>
                <w:t xml:space="preserve">, </w:t>
              </w:r>
              <w:proofErr w:type="spellStart"/>
              <w:r w:rsidRPr="00005499">
                <w:rPr>
                  <w:rStyle w:val="Lienhypertexte"/>
                  <w:rFonts w:asciiTheme="majorBidi" w:eastAsia="Times New Roman" w:hAnsiTheme="majorBidi" w:cstheme="majorBidi"/>
                  <w:color w:val="auto"/>
                  <w:sz w:val="17"/>
                  <w:u w:val="none"/>
                  <w:lang w:eastAsia="fr-FR"/>
                </w:rPr>
                <w:t>Oryzeae</w:t>
              </w:r>
              <w:proofErr w:type="spellEnd"/>
              <w:r w:rsidRPr="00005499">
                <w:rPr>
                  <w:rStyle w:val="Lienhypertexte"/>
                  <w:rFonts w:asciiTheme="majorBidi" w:eastAsia="Times New Roman" w:hAnsiTheme="majorBidi" w:cstheme="majorBidi"/>
                  <w:color w:val="auto"/>
                  <w:sz w:val="17"/>
                  <w:u w:val="none"/>
                  <w:lang w:eastAsia="fr-FR"/>
                </w:rPr>
                <w:t xml:space="preserve">, and </w:t>
              </w:r>
              <w:proofErr w:type="spellStart"/>
              <w:r w:rsidRPr="00005499">
                <w:rPr>
                  <w:rStyle w:val="Lienhypertexte"/>
                  <w:rFonts w:asciiTheme="majorBidi" w:eastAsia="Times New Roman" w:hAnsiTheme="majorBidi" w:cstheme="majorBidi"/>
                  <w:color w:val="auto"/>
                  <w:sz w:val="17"/>
                  <w:u w:val="none"/>
                  <w:lang w:eastAsia="fr-FR"/>
                </w:rPr>
                <w:t>Oryza</w:t>
              </w:r>
              <w:proofErr w:type="spellEnd"/>
              <w:r w:rsidRPr="00005499">
                <w:rPr>
                  <w:rStyle w:val="Lienhypertexte"/>
                  <w:rFonts w:asciiTheme="majorBidi" w:eastAsia="Times New Roman" w:hAnsiTheme="majorBidi" w:cstheme="majorBidi"/>
                  <w:color w:val="auto"/>
                  <w:sz w:val="17"/>
                  <w:u w:val="none"/>
                  <w:lang w:eastAsia="fr-FR"/>
                </w:rPr>
                <w:t>"</w:t>
              </w:r>
            </w:hyperlink>
            <w:r w:rsidRPr="00005499">
              <w:rPr>
                <w:rFonts w:asciiTheme="majorBidi" w:eastAsia="Times New Roman" w:hAnsiTheme="majorBidi" w:cstheme="majorBidi"/>
                <w:sz w:val="17"/>
                <w:lang w:eastAsia="fr-FR"/>
              </w:rPr>
              <w:t>. </w:t>
            </w:r>
            <w:proofErr w:type="spellStart"/>
            <w:r w:rsidRPr="00005499">
              <w:rPr>
                <w:rFonts w:asciiTheme="majorBidi" w:eastAsia="Times New Roman" w:hAnsiTheme="majorBidi" w:cstheme="majorBidi"/>
                <w:i/>
                <w:iCs/>
                <w:spacing w:val="9"/>
                <w:sz w:val="17"/>
                <w:lang w:eastAsia="fr-FR"/>
              </w:rPr>
              <w:t>Rice</w:t>
            </w:r>
            <w:proofErr w:type="spellEnd"/>
            <w:r w:rsidRPr="00005499">
              <w:rPr>
                <w:rFonts w:asciiTheme="majorBidi" w:eastAsia="Times New Roman" w:hAnsiTheme="majorBidi" w:cstheme="majorBidi"/>
                <w:sz w:val="17"/>
                <w:lang w:eastAsia="fr-FR"/>
              </w:rPr>
              <w:t> </w:t>
            </w:r>
            <w:r w:rsidRPr="00005499">
              <w:rPr>
                <w:rFonts w:asciiTheme="majorBidi" w:eastAsia="Times New Roman" w:hAnsiTheme="majorBidi" w:cstheme="majorBidi"/>
                <w:b/>
                <w:bCs/>
                <w:sz w:val="17"/>
                <w:lang w:eastAsia="fr-FR"/>
              </w:rPr>
              <w:t>2</w:t>
            </w:r>
            <w:r w:rsidRPr="00005499">
              <w:rPr>
                <w:rFonts w:asciiTheme="majorBidi" w:eastAsia="Times New Roman" w:hAnsiTheme="majorBidi" w:cstheme="majorBidi"/>
                <w:sz w:val="17"/>
                <w:lang w:eastAsia="fr-FR"/>
              </w:rPr>
              <w:t>: 1–14. </w:t>
            </w:r>
            <w:hyperlink r:id="rId263" w:tooltip="معرف الاشياء الرقمية" w:history="1">
              <w:r w:rsidRPr="00005499">
                <w:rPr>
                  <w:rStyle w:val="Lienhypertexte"/>
                  <w:rFonts w:asciiTheme="majorBidi" w:eastAsia="Times New Roman" w:hAnsiTheme="majorBidi" w:cstheme="majorBidi"/>
                  <w:color w:val="auto"/>
                  <w:sz w:val="17"/>
                  <w:u w:val="none"/>
                  <w:lang w:eastAsia="fr-FR"/>
                </w:rPr>
                <w:t>doi</w:t>
              </w:r>
            </w:hyperlink>
            <w:r w:rsidRPr="00005499">
              <w:rPr>
                <w:rFonts w:asciiTheme="majorBidi" w:eastAsia="Times New Roman" w:hAnsiTheme="majorBidi" w:cstheme="majorBidi"/>
                <w:sz w:val="17"/>
                <w:lang w:eastAsia="fr-FR"/>
              </w:rPr>
              <w:t>:</w:t>
            </w:r>
            <w:hyperlink r:id="rId264" w:history="1">
              <w:r w:rsidRPr="00005499">
                <w:rPr>
                  <w:rStyle w:val="Lienhypertexte"/>
                  <w:rFonts w:asciiTheme="majorBidi" w:eastAsia="Times New Roman" w:hAnsiTheme="majorBidi" w:cstheme="majorBidi"/>
                  <w:color w:val="auto"/>
                  <w:sz w:val="17"/>
                  <w:u w:val="none"/>
                  <w:lang w:eastAsia="fr-FR"/>
                </w:rPr>
                <w:t>10.1007/s12284-009-9022-2</w:t>
              </w:r>
            </w:hyperlink>
            <w:r w:rsidRPr="00005499">
              <w:rPr>
                <w:rFonts w:asciiTheme="majorBidi" w:eastAsia="Times New Roman" w:hAnsiTheme="majorBidi" w:cstheme="majorBidi"/>
                <w:sz w:val="17"/>
                <w:lang w:eastAsia="fr-FR"/>
              </w:rPr>
              <w:t xml:space="preserve">. </w:t>
            </w:r>
            <w:r w:rsidRPr="00005499">
              <w:rPr>
                <w:rFonts w:asciiTheme="majorBidi" w:eastAsia="Times New Roman" w:hAnsiTheme="majorBidi" w:cstheme="majorBidi"/>
                <w:sz w:val="17"/>
                <w:rtl/>
                <w:lang w:eastAsia="fr-FR"/>
              </w:rPr>
              <w:t xml:space="preserve">اطلع عليه بتاريخ 6 </w:t>
            </w:r>
            <w:r w:rsidRPr="00005499">
              <w:rPr>
                <w:rFonts w:asciiTheme="majorBidi" w:eastAsia="Times New Roman" w:hAnsiTheme="majorBidi" w:cstheme="majorBidi"/>
                <w:sz w:val="17"/>
                <w:lang w:eastAsia="fr-FR"/>
              </w:rPr>
              <w:t>July 2013.</w:t>
            </w:r>
          </w:p>
          <w:p w:rsidR="00005499" w:rsidRPr="00005499" w:rsidRDefault="00005499" w:rsidP="008D662E">
            <w:pPr>
              <w:numPr>
                <w:ilvl w:val="0"/>
                <w:numId w:val="37"/>
              </w:numPr>
              <w:shd w:val="clear" w:color="auto" w:fill="FFFFFF"/>
              <w:spacing w:line="384" w:lineRule="atLeast"/>
              <w:ind w:left="0" w:right="156"/>
              <w:rPr>
                <w:rFonts w:asciiTheme="majorBidi" w:eastAsia="Times New Roman" w:hAnsiTheme="majorBidi" w:cstheme="majorBidi"/>
                <w:sz w:val="17"/>
                <w:szCs w:val="17"/>
                <w:lang w:eastAsia="fr-FR"/>
              </w:rPr>
            </w:pPr>
            <w:r w:rsidRPr="00005499">
              <w:rPr>
                <w:rFonts w:asciiTheme="majorBidi" w:eastAsia="Times New Roman" w:hAnsiTheme="majorBidi" w:cstheme="majorBidi"/>
                <w:sz w:val="17"/>
                <w:lang w:eastAsia="fr-FR"/>
              </w:rPr>
              <w:t xml:space="preserve"> : </w:t>
            </w:r>
            <w:proofErr w:type="spellStart"/>
            <w:r w:rsidRPr="00005499">
              <w:rPr>
                <w:rFonts w:asciiTheme="majorBidi" w:eastAsia="Times New Roman" w:hAnsiTheme="majorBidi" w:cstheme="majorBidi"/>
                <w:sz w:val="17"/>
                <w:lang w:eastAsia="fr-FR"/>
              </w:rPr>
              <w:t>Species</w:t>
            </w:r>
            <w:proofErr w:type="spellEnd"/>
            <w:r w:rsidRPr="00005499">
              <w:rPr>
                <w:rFonts w:asciiTheme="majorBidi" w:eastAsia="Times New Roman" w:hAnsiTheme="majorBidi" w:cstheme="majorBidi"/>
                <w:sz w:val="17"/>
                <w:lang w:eastAsia="fr-FR"/>
              </w:rPr>
              <w:t xml:space="preserve"> </w:t>
            </w:r>
            <w:proofErr w:type="spellStart"/>
            <w:r w:rsidRPr="00005499">
              <w:rPr>
                <w:rFonts w:asciiTheme="majorBidi" w:eastAsia="Times New Roman" w:hAnsiTheme="majorBidi" w:cstheme="majorBidi"/>
                <w:sz w:val="17"/>
                <w:lang w:eastAsia="fr-FR"/>
              </w:rPr>
              <w:t>Plantarum</w:t>
            </w:r>
            <w:proofErr w:type="spellEnd"/>
            <w:r w:rsidRPr="00005499">
              <w:rPr>
                <w:rFonts w:asciiTheme="majorBidi" w:eastAsia="Times New Roman" w:hAnsiTheme="majorBidi" w:cstheme="majorBidi"/>
                <w:sz w:val="17"/>
                <w:lang w:eastAsia="fr-FR"/>
              </w:rPr>
              <w:t xml:space="preserve"> — </w:t>
            </w:r>
            <w:hyperlink r:id="rId265" w:tooltip="كارولوس لينيوس" w:history="1">
              <w:r w:rsidRPr="00005499">
                <w:rPr>
                  <w:rStyle w:val="Lienhypertexte"/>
                  <w:rFonts w:asciiTheme="majorBidi" w:eastAsia="Times New Roman" w:hAnsiTheme="majorBidi" w:cstheme="majorBidi"/>
                  <w:color w:val="auto"/>
                  <w:sz w:val="17"/>
                  <w:u w:val="none"/>
                  <w:rtl/>
                  <w:lang w:eastAsia="fr-FR"/>
                </w:rPr>
                <w:t>كارولوس لينيوس</w:t>
              </w:r>
            </w:hyperlink>
            <w:r w:rsidRPr="00005499">
              <w:rPr>
                <w:rFonts w:asciiTheme="majorBidi" w:eastAsia="Times New Roman" w:hAnsiTheme="majorBidi" w:cstheme="majorBidi"/>
                <w:sz w:val="17"/>
                <w:lang w:eastAsia="fr-FR"/>
              </w:rPr>
              <w:t xml:space="preserve"> — </w:t>
            </w:r>
            <w:proofErr w:type="spellStart"/>
            <w:r w:rsidRPr="00005499">
              <w:rPr>
                <w:rFonts w:asciiTheme="majorBidi" w:eastAsia="Times New Roman" w:hAnsiTheme="majorBidi" w:cstheme="majorBidi"/>
                <w:sz w:val="17"/>
                <w:rtl/>
                <w:lang w:eastAsia="fr-FR"/>
              </w:rPr>
              <w:t>الاصدارالأول</w:t>
            </w:r>
            <w:proofErr w:type="spellEnd"/>
            <w:r w:rsidRPr="00005499">
              <w:rPr>
                <w:rFonts w:asciiTheme="majorBidi" w:eastAsia="Times New Roman" w:hAnsiTheme="majorBidi" w:cstheme="majorBidi"/>
                <w:sz w:val="17"/>
                <w:rtl/>
                <w:lang w:eastAsia="fr-FR"/>
              </w:rPr>
              <w:t xml:space="preserve"> — الحجم: 2 — تاريخ النشر: 1753 — الصفحة: 991 — معرف مكتبة تراث التنوع البيولوجي</w:t>
            </w:r>
            <w:r w:rsidRPr="00005499">
              <w:rPr>
                <w:rFonts w:asciiTheme="majorBidi" w:eastAsia="Times New Roman" w:hAnsiTheme="majorBidi" w:cstheme="majorBidi"/>
                <w:sz w:val="17"/>
                <w:lang w:eastAsia="fr-FR"/>
              </w:rPr>
              <w:t>: </w:t>
            </w:r>
            <w:hyperlink r:id="rId266" w:history="1">
              <w:r w:rsidRPr="00005499">
                <w:rPr>
                  <w:rStyle w:val="Lienhypertexte"/>
                  <w:rFonts w:asciiTheme="majorBidi" w:eastAsia="Times New Roman" w:hAnsiTheme="majorBidi" w:cstheme="majorBidi"/>
                  <w:color w:val="auto"/>
                  <w:sz w:val="17"/>
                  <w:u w:val="none"/>
                  <w:lang w:eastAsia="fr-FR"/>
                </w:rPr>
                <w:t>http://biodiversitylibrary.org/page/359012</w:t>
              </w:r>
            </w:hyperlink>
          </w:p>
          <w:p w:rsidR="00005499" w:rsidRPr="00005499" w:rsidRDefault="00005499" w:rsidP="008D662E">
            <w:pPr>
              <w:numPr>
                <w:ilvl w:val="0"/>
                <w:numId w:val="37"/>
              </w:numPr>
              <w:shd w:val="clear" w:color="auto" w:fill="FFFFFF"/>
              <w:spacing w:line="384" w:lineRule="atLeast"/>
              <w:ind w:left="0" w:right="156"/>
              <w:rPr>
                <w:rFonts w:asciiTheme="majorBidi" w:eastAsia="Times New Roman" w:hAnsiTheme="majorBidi" w:cstheme="majorBidi"/>
                <w:sz w:val="17"/>
                <w:szCs w:val="17"/>
                <w:lang w:eastAsia="fr-FR"/>
              </w:rPr>
            </w:pPr>
            <w:hyperlink r:id="rId267" w:history="1">
              <w:r w:rsidRPr="00005499">
                <w:rPr>
                  <w:rStyle w:val="Lienhypertexte"/>
                  <w:rFonts w:asciiTheme="majorBidi" w:eastAsia="Times New Roman" w:hAnsiTheme="majorBidi" w:cstheme="majorBidi"/>
                  <w:color w:val="auto"/>
                  <w:sz w:val="17"/>
                  <w:u w:val="none"/>
                  <w:lang w:eastAsia="fr-FR"/>
                </w:rPr>
                <w:t>"</w:t>
              </w:r>
              <w:r w:rsidRPr="00005499">
                <w:rPr>
                  <w:rStyle w:val="Lienhypertexte"/>
                  <w:rFonts w:asciiTheme="majorBidi" w:eastAsia="Times New Roman" w:hAnsiTheme="majorBidi" w:cstheme="majorBidi"/>
                  <w:color w:val="auto"/>
                  <w:sz w:val="17"/>
                  <w:u w:val="none"/>
                  <w:rtl/>
                  <w:lang w:eastAsia="fr-FR"/>
                </w:rPr>
                <w:t xml:space="preserve">معرف </w:t>
              </w:r>
              <w:r w:rsidRPr="00005499">
                <w:rPr>
                  <w:rStyle w:val="Lienhypertexte"/>
                  <w:rFonts w:asciiTheme="majorBidi" w:eastAsia="Times New Roman" w:hAnsiTheme="majorBidi" w:cstheme="majorBidi"/>
                  <w:color w:val="auto"/>
                  <w:sz w:val="17"/>
                  <w:u w:val="none"/>
                  <w:lang w:eastAsia="fr-FR"/>
                </w:rPr>
                <w:t xml:space="preserve">Zizania </w:t>
              </w:r>
              <w:r w:rsidRPr="00005499">
                <w:rPr>
                  <w:rStyle w:val="Lienhypertexte"/>
                  <w:rFonts w:asciiTheme="majorBidi" w:eastAsia="Times New Roman" w:hAnsiTheme="majorBidi" w:cstheme="majorBidi"/>
                  <w:color w:val="auto"/>
                  <w:sz w:val="17"/>
                  <w:u w:val="none"/>
                  <w:rtl/>
                  <w:lang w:eastAsia="fr-FR"/>
                </w:rPr>
                <w:t>في موسوعة الحياة</w:t>
              </w:r>
              <w:r w:rsidRPr="00005499">
                <w:rPr>
                  <w:rStyle w:val="Lienhypertexte"/>
                  <w:rFonts w:asciiTheme="majorBidi" w:eastAsia="Times New Roman" w:hAnsiTheme="majorBidi" w:cstheme="majorBidi"/>
                  <w:color w:val="auto"/>
                  <w:sz w:val="17"/>
                  <w:u w:val="none"/>
                  <w:lang w:eastAsia="fr-FR"/>
                </w:rPr>
                <w:t>"</w:t>
              </w:r>
            </w:hyperlink>
            <w:r w:rsidRPr="00005499">
              <w:rPr>
                <w:rFonts w:asciiTheme="majorBidi" w:eastAsia="Times New Roman" w:hAnsiTheme="majorBidi" w:cstheme="majorBidi"/>
                <w:sz w:val="17"/>
                <w:lang w:eastAsia="fr-FR"/>
              </w:rPr>
              <w:t>. </w:t>
            </w:r>
            <w:r w:rsidRPr="00005499">
              <w:rPr>
                <w:rFonts w:asciiTheme="majorBidi" w:eastAsia="Times New Roman" w:hAnsiTheme="majorBidi" w:cstheme="majorBidi"/>
                <w:i/>
                <w:iCs/>
                <w:spacing w:val="9"/>
                <w:sz w:val="17"/>
                <w:lang w:eastAsia="fr-FR"/>
              </w:rPr>
              <w:t>eol.org</w:t>
            </w:r>
            <w:r w:rsidRPr="00005499">
              <w:rPr>
                <w:rFonts w:asciiTheme="majorBidi" w:eastAsia="Times New Roman" w:hAnsiTheme="majorBidi" w:cstheme="majorBidi"/>
                <w:sz w:val="17"/>
                <w:lang w:eastAsia="fr-FR"/>
              </w:rPr>
              <w:t xml:space="preserve">. </w:t>
            </w:r>
            <w:r w:rsidRPr="00005499">
              <w:rPr>
                <w:rFonts w:asciiTheme="majorBidi" w:eastAsia="Times New Roman" w:hAnsiTheme="majorBidi" w:cstheme="majorBidi"/>
                <w:sz w:val="17"/>
                <w:rtl/>
                <w:lang w:eastAsia="fr-FR"/>
              </w:rPr>
              <w:t>اطلع عليه بتاريخ 4 نوفمبر 2016</w:t>
            </w:r>
            <w:r w:rsidRPr="00005499">
              <w:rPr>
                <w:rFonts w:asciiTheme="majorBidi" w:eastAsia="Times New Roman" w:hAnsiTheme="majorBidi" w:cstheme="majorBidi"/>
                <w:sz w:val="17"/>
                <w:lang w:eastAsia="fr-FR"/>
              </w:rPr>
              <w:t>.</w:t>
            </w:r>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val="en-US" w:eastAsia="fr-FR"/>
              </w:rPr>
            </w:pPr>
            <w:hyperlink r:id="rId268" w:history="1">
              <w:r w:rsidRPr="00005499">
                <w:rPr>
                  <w:rStyle w:val="Lienhypertexte"/>
                  <w:rFonts w:asciiTheme="majorBidi" w:eastAsia="Times New Roman" w:hAnsiTheme="majorBidi" w:cstheme="majorBidi"/>
                  <w:color w:val="auto"/>
                  <w:sz w:val="20"/>
                  <w:u w:val="none"/>
                  <w:lang w:val="en-US" w:eastAsia="fr-FR"/>
                </w:rPr>
                <w:t>Australian wild rice; information about cultivated wild rice in Australia</w:t>
              </w:r>
            </w:hyperlink>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val="en-US" w:eastAsia="fr-FR"/>
              </w:rPr>
            </w:pPr>
            <w:hyperlink r:id="rId269" w:history="1">
              <w:proofErr w:type="spellStart"/>
              <w:r w:rsidRPr="00005499">
                <w:rPr>
                  <w:rStyle w:val="Lienhypertexte"/>
                  <w:rFonts w:asciiTheme="majorBidi" w:eastAsia="Times New Roman" w:hAnsiTheme="majorBidi" w:cstheme="majorBidi"/>
                  <w:color w:val="auto"/>
                  <w:sz w:val="20"/>
                  <w:u w:val="none"/>
                  <w:lang w:val="en-US" w:eastAsia="fr-FR"/>
                </w:rPr>
                <w:t>Zizania</w:t>
              </w:r>
              <w:proofErr w:type="spellEnd"/>
            </w:hyperlink>
            <w:r w:rsidRPr="00005499">
              <w:rPr>
                <w:rFonts w:asciiTheme="majorBidi" w:eastAsia="Times New Roman" w:hAnsiTheme="majorBidi" w:cstheme="majorBidi"/>
                <w:sz w:val="20"/>
                <w:lang w:val="en-US" w:eastAsia="fr-FR"/>
              </w:rPr>
              <w:t> </w:t>
            </w:r>
            <w:r w:rsidRPr="00005499">
              <w:rPr>
                <w:rFonts w:asciiTheme="majorBidi" w:eastAsia="Times New Roman" w:hAnsiTheme="majorBidi" w:cstheme="majorBidi"/>
                <w:sz w:val="20"/>
                <w:szCs w:val="20"/>
                <w:lang w:val="en-US" w:eastAsia="fr-FR"/>
              </w:rPr>
              <w:t>in the Integrated Taxonomic Information System</w:t>
            </w:r>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val="en-US" w:eastAsia="fr-FR"/>
              </w:rPr>
            </w:pPr>
            <w:hyperlink r:id="rId270" w:history="1">
              <w:r w:rsidRPr="00005499">
                <w:rPr>
                  <w:rStyle w:val="Lienhypertexte"/>
                  <w:rFonts w:asciiTheme="majorBidi" w:eastAsia="Times New Roman" w:hAnsiTheme="majorBidi" w:cstheme="majorBidi"/>
                  <w:color w:val="auto"/>
                  <w:sz w:val="20"/>
                  <w:u w:val="none"/>
                  <w:lang w:val="en-US" w:eastAsia="fr-FR"/>
                </w:rPr>
                <w:t>Save Our Rice Alliance; information on wild rice harvest, management and distribution across the Upper Great Lakes Region</w:t>
              </w:r>
            </w:hyperlink>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val="en-US" w:eastAsia="fr-FR"/>
              </w:rPr>
            </w:pPr>
            <w:hyperlink r:id="rId271" w:history="1">
              <w:r w:rsidRPr="00005499">
                <w:rPr>
                  <w:rStyle w:val="Lienhypertexte"/>
                  <w:rFonts w:asciiTheme="majorBidi" w:eastAsia="Times New Roman" w:hAnsiTheme="majorBidi" w:cstheme="majorBidi"/>
                  <w:color w:val="auto"/>
                  <w:sz w:val="20"/>
                  <w:u w:val="none"/>
                  <w:lang w:val="en-US" w:eastAsia="fr-FR"/>
                </w:rPr>
                <w:t>Multilingual taxonomic information from the University of Melbourne</w:t>
              </w:r>
            </w:hyperlink>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eastAsia="fr-FR"/>
              </w:rPr>
            </w:pPr>
            <w:hyperlink r:id="rId272" w:history="1">
              <w:proofErr w:type="spellStart"/>
              <w:r w:rsidRPr="00005499">
                <w:rPr>
                  <w:rStyle w:val="Lienhypertexte"/>
                  <w:rFonts w:asciiTheme="majorBidi" w:eastAsia="Times New Roman" w:hAnsiTheme="majorBidi" w:cstheme="majorBidi"/>
                  <w:color w:val="auto"/>
                  <w:sz w:val="20"/>
                  <w:u w:val="none"/>
                  <w:lang w:eastAsia="fr-FR"/>
                </w:rPr>
                <w:t>Asian</w:t>
              </w:r>
              <w:proofErr w:type="spellEnd"/>
              <w:r w:rsidRPr="00005499">
                <w:rPr>
                  <w:rStyle w:val="Lienhypertexte"/>
                  <w:rFonts w:asciiTheme="majorBidi" w:eastAsia="Times New Roman" w:hAnsiTheme="majorBidi" w:cstheme="majorBidi"/>
                  <w:color w:val="auto"/>
                  <w:sz w:val="20"/>
                  <w:u w:val="none"/>
                  <w:lang w:eastAsia="fr-FR"/>
                </w:rPr>
                <w:t xml:space="preserve"> </w:t>
              </w:r>
              <w:proofErr w:type="spellStart"/>
              <w:r w:rsidRPr="00005499">
                <w:rPr>
                  <w:rStyle w:val="Lienhypertexte"/>
                  <w:rFonts w:asciiTheme="majorBidi" w:eastAsia="Times New Roman" w:hAnsiTheme="majorBidi" w:cstheme="majorBidi"/>
                  <w:color w:val="auto"/>
                  <w:sz w:val="20"/>
                  <w:u w:val="none"/>
                  <w:lang w:eastAsia="fr-FR"/>
                </w:rPr>
                <w:t>Vegetables</w:t>
              </w:r>
              <w:proofErr w:type="spellEnd"/>
            </w:hyperlink>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eastAsia="fr-FR"/>
              </w:rPr>
            </w:pPr>
            <w:hyperlink r:id="rId273" w:history="1">
              <w:r w:rsidRPr="00005499">
                <w:rPr>
                  <w:rStyle w:val="Lienhypertexte"/>
                  <w:rFonts w:asciiTheme="majorBidi" w:eastAsia="Times New Roman" w:hAnsiTheme="majorBidi" w:cstheme="majorBidi"/>
                  <w:color w:val="auto"/>
                  <w:sz w:val="20"/>
                  <w:u w:val="none"/>
                  <w:lang w:eastAsia="fr-FR"/>
                </w:rPr>
                <w:t xml:space="preserve">Zizania </w:t>
              </w:r>
              <w:proofErr w:type="spellStart"/>
              <w:r w:rsidRPr="00005499">
                <w:rPr>
                  <w:rStyle w:val="Lienhypertexte"/>
                  <w:rFonts w:asciiTheme="majorBidi" w:eastAsia="Times New Roman" w:hAnsiTheme="majorBidi" w:cstheme="majorBidi"/>
                  <w:color w:val="auto"/>
                  <w:sz w:val="20"/>
                  <w:u w:val="none"/>
                  <w:lang w:eastAsia="fr-FR"/>
                </w:rPr>
                <w:t>aquatica</w:t>
              </w:r>
              <w:proofErr w:type="spellEnd"/>
            </w:hyperlink>
          </w:p>
          <w:p w:rsidR="00005499" w:rsidRPr="00005499" w:rsidRDefault="00005499" w:rsidP="008D662E">
            <w:pPr>
              <w:numPr>
                <w:ilvl w:val="0"/>
                <w:numId w:val="38"/>
              </w:numPr>
              <w:shd w:val="clear" w:color="auto" w:fill="FFFFFF"/>
              <w:spacing w:before="100" w:beforeAutospacing="1" w:after="24" w:line="384" w:lineRule="atLeast"/>
              <w:ind w:left="0" w:right="336"/>
              <w:rPr>
                <w:rFonts w:asciiTheme="majorBidi" w:eastAsia="Times New Roman" w:hAnsiTheme="majorBidi" w:cstheme="majorBidi"/>
                <w:sz w:val="20"/>
                <w:szCs w:val="20"/>
                <w:lang w:val="en-US" w:eastAsia="fr-FR"/>
              </w:rPr>
            </w:pPr>
            <w:r w:rsidRPr="00005499">
              <w:rPr>
                <w:rFonts w:asciiTheme="majorBidi" w:eastAsia="Times New Roman" w:hAnsiTheme="majorBidi" w:cstheme="majorBidi"/>
                <w:sz w:val="20"/>
                <w:szCs w:val="20"/>
                <w:lang w:val="en-US" w:eastAsia="fr-FR"/>
              </w:rPr>
              <w:t>Jenks, Albert Ernest (1901).</w:t>
            </w:r>
            <w:r w:rsidRPr="00005499">
              <w:rPr>
                <w:rFonts w:asciiTheme="majorBidi" w:eastAsia="Times New Roman" w:hAnsiTheme="majorBidi" w:cstheme="majorBidi"/>
                <w:sz w:val="20"/>
                <w:lang w:val="en-US" w:eastAsia="fr-FR"/>
              </w:rPr>
              <w:t> </w:t>
            </w:r>
            <w:hyperlink r:id="rId274" w:history="1">
              <w:r w:rsidRPr="00005499">
                <w:rPr>
                  <w:rStyle w:val="Lienhypertexte"/>
                  <w:rFonts w:asciiTheme="majorBidi" w:eastAsia="Times New Roman" w:hAnsiTheme="majorBidi" w:cstheme="majorBidi"/>
                  <w:color w:val="auto"/>
                  <w:sz w:val="20"/>
                  <w:u w:val="none"/>
                  <w:lang w:val="en-US" w:eastAsia="fr-FR"/>
                </w:rPr>
                <w:t>The wild rice gatherers of the Upper Lakes: a study in American primitive economics.</w:t>
              </w:r>
            </w:hyperlink>
          </w:p>
          <w:p w:rsidR="00976530" w:rsidRPr="00005499" w:rsidRDefault="00005499" w:rsidP="00976530">
            <w:pPr>
              <w:autoSpaceDE w:val="0"/>
              <w:autoSpaceDN w:val="0"/>
              <w:adjustRightInd w:val="0"/>
              <w:rPr>
                <w:rFonts w:asciiTheme="majorBidi" w:hAnsiTheme="majorBidi" w:cstheme="majorBidi"/>
              </w:rPr>
            </w:pPr>
            <w:hyperlink r:id="rId275" w:history="1">
              <w:r w:rsidRPr="00005499">
                <w:rPr>
                  <w:rStyle w:val="Lienhypertexte"/>
                  <w:rFonts w:asciiTheme="majorBidi" w:eastAsia="Times New Roman" w:hAnsiTheme="majorBidi" w:cstheme="majorBidi"/>
                  <w:color w:val="auto"/>
                  <w:sz w:val="20"/>
                  <w:u w:val="none"/>
                  <w:lang w:val="en-US" w:eastAsia="fr-FR"/>
                </w:rPr>
                <w:t>Wild rice recipe</w:t>
              </w:r>
            </w:hyperlink>
          </w:p>
          <w:p w:rsidR="007450D5" w:rsidRPr="00ED4F83" w:rsidRDefault="007450D5" w:rsidP="00A558BB">
            <w:pPr>
              <w:bidi/>
              <w:jc w:val="right"/>
              <w:rPr>
                <w:rFonts w:ascii="Times New Roman" w:hAnsi="Times New Roman" w:cs="Times New Roman"/>
                <w:sz w:val="24"/>
                <w:szCs w:val="24"/>
                <w:rtl/>
              </w:rPr>
            </w:pPr>
          </w:p>
        </w:tc>
      </w:tr>
    </w:tbl>
    <w:p w:rsidR="00A90BFA" w:rsidRDefault="00A90BFA" w:rsidP="00AC551B">
      <w:pPr>
        <w:jc w:val="right"/>
        <w:rPr>
          <w:lang w:bidi="ar-DZ"/>
        </w:rPr>
      </w:pPr>
    </w:p>
    <w:p w:rsidR="00AC551B" w:rsidRPr="00A90BFA" w:rsidRDefault="00AC551B" w:rsidP="00AC551B">
      <w:pPr>
        <w:jc w:val="right"/>
        <w:rPr>
          <w:rtl/>
          <w:lang w:bidi="ar-DZ"/>
        </w:rPr>
      </w:pPr>
    </w:p>
    <w:sectPr w:rsidR="00AC551B" w:rsidRPr="00A90BFA" w:rsidSect="00655F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62E" w:rsidRPr="00EB05B0" w:rsidRDefault="008D662E" w:rsidP="00EB05B0">
      <w:pPr>
        <w:pStyle w:val="Titre2"/>
        <w:spacing w:before="0" w:line="240" w:lineRule="auto"/>
        <w:rPr>
          <w:rFonts w:asciiTheme="minorHAnsi" w:eastAsiaTheme="minorHAnsi" w:hAnsiTheme="minorHAnsi" w:cstheme="minorBidi"/>
          <w:b w:val="0"/>
          <w:bCs w:val="0"/>
          <w:color w:val="auto"/>
          <w:sz w:val="22"/>
          <w:szCs w:val="22"/>
        </w:rPr>
      </w:pPr>
      <w:r>
        <w:separator/>
      </w:r>
    </w:p>
  </w:endnote>
  <w:endnote w:type="continuationSeparator" w:id="0">
    <w:p w:rsidR="008D662E" w:rsidRPr="00EB05B0" w:rsidRDefault="008D662E" w:rsidP="00EB05B0">
      <w:pPr>
        <w:pStyle w:val="Titre2"/>
        <w:spacing w:before="0" w:line="240" w:lineRule="auto"/>
        <w:rPr>
          <w:rFonts w:asciiTheme="minorHAnsi" w:eastAsiaTheme="minorHAnsi" w:hAnsiTheme="minorHAnsi" w:cstheme="minorBidi"/>
          <w:b w:val="0"/>
          <w:bCs w:val="0"/>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Sans Serif">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en Sans">
    <w:altName w:val="Times New Roman"/>
    <w:panose1 w:val="00000000000000000000"/>
    <w:charset w:val="00"/>
    <w:family w:val="roman"/>
    <w:notTrueType/>
    <w:pitch w:val="default"/>
  </w:font>
  <w:font w:name="MCS Taybah S_U normal.">
    <w:panose1 w:val="00000000000000000000"/>
    <w:charset w:val="00"/>
    <w:family w:val="roman"/>
    <w:notTrueType/>
    <w:pitch w:val="default"/>
  </w:font>
  <w:font w:name="pt bold heading">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Georgia">
    <w:panose1 w:val="02040502050405020303"/>
    <w:charset w:val="00"/>
    <w:family w:val="roman"/>
    <w:pitch w:val="variable"/>
    <w:sig w:usb0="00000287" w:usb1="00000000" w:usb2="00000000" w:usb3="00000000" w:csb0="0000009F" w:csb1="00000000"/>
  </w:font>
  <w:font w:name="Arial-ItalicMT">
    <w:altName w:val="Times New Roman"/>
    <w:panose1 w:val="00000000000000000000"/>
    <w:charset w:val="B2"/>
    <w:family w:val="auto"/>
    <w:notTrueType/>
    <w:pitch w:val="default"/>
    <w:sig w:usb0="00002000" w:usb1="00000000" w:usb2="00000000" w:usb3="00000000" w:csb0="00000040" w:csb1="00000000"/>
  </w:font>
  <w:font w:name="AkhbarMT-Bold">
    <w:altName w:val="Times New Roman"/>
    <w:panose1 w:val="00000000000000000000"/>
    <w:charset w:val="B2"/>
    <w:family w:val="auto"/>
    <w:notTrueType/>
    <w:pitch w:val="default"/>
    <w:sig w:usb0="00002001" w:usb1="00000000" w:usb2="00000000" w:usb3="00000000" w:csb0="00000040" w:csb1="00000000"/>
  </w:font>
  <w:font w:name="SymbolMT">
    <w:altName w:val="Arial Unicode MS"/>
    <w:panose1 w:val="00000000000000000000"/>
    <w:charset w:val="88"/>
    <w:family w:val="auto"/>
    <w:notTrueType/>
    <w:pitch w:val="default"/>
    <w:sig w:usb0="00000001" w:usb1="08080000" w:usb2="00000010" w:usb3="00000000" w:csb0="00100000" w:csb1="00000000"/>
  </w:font>
  <w:font w:name="AkhbarMT">
    <w:altName w:val="Times New Roman"/>
    <w:panose1 w:val="00000000000000000000"/>
    <w:charset w:val="B2"/>
    <w:family w:val="auto"/>
    <w:notTrueType/>
    <w:pitch w:val="default"/>
    <w:sig w:usb0="00002001" w:usb1="00000000" w:usb2="00000000"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AGA-Arabesque">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CharlotteBookPlain">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0A" w:rsidRDefault="00A61A0A" w:rsidP="00512731">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cs"/>
        <w:rtl/>
      </w:rPr>
      <w:t xml:space="preserve">الاستاذة </w:t>
    </w:r>
    <w:proofErr w:type="spellStart"/>
    <w:r>
      <w:rPr>
        <w:rFonts w:asciiTheme="majorHAnsi" w:eastAsiaTheme="majorEastAsia" w:hAnsiTheme="majorHAnsi" w:cstheme="majorBidi" w:hint="cs"/>
        <w:rtl/>
      </w:rPr>
      <w:t>زغمار</w:t>
    </w:r>
    <w:proofErr w:type="spellEnd"/>
    <w:r>
      <w:rPr>
        <w:rFonts w:asciiTheme="majorHAnsi" w:eastAsiaTheme="majorEastAsia" w:hAnsiTheme="majorHAnsi" w:cstheme="majorBidi" w:hint="cs"/>
        <w:rtl/>
      </w:rPr>
      <w:t xml:space="preserve"> مريم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5627FD" w:rsidRPr="005627FD">
      <w:rPr>
        <w:rFonts w:asciiTheme="majorHAnsi" w:eastAsiaTheme="majorEastAsia" w:hAnsiTheme="majorHAnsi" w:cstheme="majorBidi"/>
        <w:noProof/>
      </w:rPr>
      <w:t>17</w:t>
    </w:r>
    <w:r>
      <w:rPr>
        <w:rFonts w:asciiTheme="majorHAnsi" w:eastAsiaTheme="majorEastAsia" w:hAnsiTheme="majorHAnsi" w:cstheme="majorBidi"/>
      </w:rPr>
      <w:fldChar w:fldCharType="end"/>
    </w:r>
  </w:p>
  <w:p w:rsidR="00A61A0A" w:rsidRDefault="00A61A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62E" w:rsidRPr="00EB05B0" w:rsidRDefault="008D662E" w:rsidP="00EB05B0">
      <w:pPr>
        <w:pStyle w:val="Titre2"/>
        <w:spacing w:before="0" w:line="240" w:lineRule="auto"/>
        <w:rPr>
          <w:rFonts w:asciiTheme="minorHAnsi" w:eastAsiaTheme="minorHAnsi" w:hAnsiTheme="minorHAnsi" w:cstheme="minorBidi"/>
          <w:b w:val="0"/>
          <w:bCs w:val="0"/>
          <w:color w:val="auto"/>
          <w:sz w:val="22"/>
          <w:szCs w:val="22"/>
        </w:rPr>
      </w:pPr>
      <w:r>
        <w:separator/>
      </w:r>
    </w:p>
  </w:footnote>
  <w:footnote w:type="continuationSeparator" w:id="0">
    <w:p w:rsidR="008D662E" w:rsidRPr="00EB05B0" w:rsidRDefault="008D662E" w:rsidP="00EB05B0">
      <w:pPr>
        <w:pStyle w:val="Titre2"/>
        <w:spacing w:before="0" w:line="240" w:lineRule="auto"/>
        <w:rPr>
          <w:rFonts w:asciiTheme="minorHAnsi" w:eastAsiaTheme="minorHAnsi" w:hAnsiTheme="minorHAnsi" w:cstheme="minorBidi"/>
          <w:b w:val="0"/>
          <w:bCs w:val="0"/>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0A" w:rsidRPr="00512731" w:rsidRDefault="00A61A0A" w:rsidP="00512731">
    <w:pPr>
      <w:pStyle w:val="Titre2"/>
      <w:jc w:val="right"/>
      <w:rPr>
        <w:rFonts w:ascii="Times New Roman" w:hAnsi="Times New Roman" w:cs="Times New Roman" w:hint="cs"/>
        <w:b w:val="0"/>
        <w:bCs w:val="0"/>
        <w:i/>
        <w:iCs/>
        <w:color w:val="auto"/>
        <w:sz w:val="24"/>
        <w:szCs w:val="24"/>
        <w:rtl/>
        <w:lang w:bidi="ar-DZ"/>
      </w:rPr>
    </w:pPr>
    <w:r w:rsidRPr="001F27A3">
      <w:rPr>
        <w:rFonts w:ascii="Times New Roman" w:hAnsi="Times New Roman" w:cs="Times New Roman"/>
        <w:i/>
        <w:iCs/>
        <w:color w:val="auto"/>
        <w:sz w:val="24"/>
        <w:szCs w:val="24"/>
      </w:rPr>
      <w:t>Cours Intérêts de</w:t>
    </w:r>
    <w:r>
      <w:rPr>
        <w:rFonts w:ascii="Times New Roman" w:hAnsi="Times New Roman" w:cs="Times New Roman"/>
        <w:i/>
        <w:iCs/>
        <w:color w:val="auto"/>
        <w:sz w:val="24"/>
        <w:szCs w:val="24"/>
      </w:rPr>
      <w:t xml:space="preserve"> plantes cultivées Master 1 BPV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443C"/>
    <w:multiLevelType w:val="hybridMultilevel"/>
    <w:tmpl w:val="38429398"/>
    <w:lvl w:ilvl="0" w:tplc="4C049074">
      <w:start w:val="1"/>
      <w:numFmt w:val="bullet"/>
      <w:lvlText w:val="-"/>
      <w:lvlJc w:val="left"/>
      <w:pPr>
        <w:ind w:left="720" w:hanging="360"/>
      </w:pPr>
      <w:rPr>
        <w:rFonts w:ascii="Times New Roman" w:eastAsiaTheme="minorHAnsi"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032E1C"/>
    <w:multiLevelType w:val="hybridMultilevel"/>
    <w:tmpl w:val="5D9C9CFC"/>
    <w:lvl w:ilvl="0" w:tplc="1A70C246">
      <w:start w:val="1"/>
      <w:numFmt w:val="decimal"/>
      <w:lvlText w:val="%1."/>
      <w:lvlJc w:val="left"/>
      <w:pPr>
        <w:ind w:left="720" w:hanging="360"/>
      </w:pPr>
      <w:rPr>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7528DA"/>
    <w:multiLevelType w:val="multilevel"/>
    <w:tmpl w:val="FB64E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A96B59"/>
    <w:multiLevelType w:val="hybridMultilevel"/>
    <w:tmpl w:val="242AEBC0"/>
    <w:lvl w:ilvl="0" w:tplc="16CCF21C">
      <w:start w:val="6"/>
      <w:numFmt w:val="bullet"/>
      <w:lvlText w:val="-"/>
      <w:lvlJc w:val="left"/>
      <w:pPr>
        <w:ind w:left="2136" w:hanging="360"/>
      </w:pPr>
      <w:rPr>
        <w:rFonts w:ascii="Calibri" w:eastAsiaTheme="minorHAnsi" w:hAnsi="Calibri" w:cstheme="minorBid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nsid w:val="13E85011"/>
    <w:multiLevelType w:val="hybridMultilevel"/>
    <w:tmpl w:val="9A622FAE"/>
    <w:lvl w:ilvl="0" w:tplc="9528C1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5411C86"/>
    <w:multiLevelType w:val="multilevel"/>
    <w:tmpl w:val="0BD8D22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b w:val="0"/>
        <w:b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5EF1E6D"/>
    <w:multiLevelType w:val="hybridMultilevel"/>
    <w:tmpl w:val="CF9AEC22"/>
    <w:lvl w:ilvl="0" w:tplc="D9867012">
      <w:start w:val="1"/>
      <w:numFmt w:val="upperRoman"/>
      <w:lvlText w:val="%1."/>
      <w:lvlJc w:val="left"/>
      <w:pPr>
        <w:ind w:left="720" w:hanging="720"/>
      </w:pPr>
      <w:rPr>
        <w:rFonts w:eastAsiaTheme="minorHAnsi" w:hint="default"/>
        <w:color w:val="auto"/>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7">
    <w:nsid w:val="17166E38"/>
    <w:multiLevelType w:val="hybridMultilevel"/>
    <w:tmpl w:val="67FCC5B8"/>
    <w:lvl w:ilvl="0" w:tplc="DE9820E8">
      <w:start w:val="1"/>
      <w:numFmt w:val="bullet"/>
      <w:lvlText w:val=""/>
      <w:lvlJc w:val="left"/>
      <w:pPr>
        <w:tabs>
          <w:tab w:val="num" w:pos="720"/>
        </w:tabs>
        <w:ind w:left="720" w:hanging="360"/>
      </w:pPr>
      <w:rPr>
        <w:rFonts w:ascii="Wingdings 2" w:hAnsi="Wingdings 2" w:hint="default"/>
      </w:rPr>
    </w:lvl>
    <w:lvl w:ilvl="1" w:tplc="ACA831C8" w:tentative="1">
      <w:start w:val="1"/>
      <w:numFmt w:val="bullet"/>
      <w:lvlText w:val=""/>
      <w:lvlJc w:val="left"/>
      <w:pPr>
        <w:tabs>
          <w:tab w:val="num" w:pos="1440"/>
        </w:tabs>
        <w:ind w:left="1440" w:hanging="360"/>
      </w:pPr>
      <w:rPr>
        <w:rFonts w:ascii="Wingdings 2" w:hAnsi="Wingdings 2" w:hint="default"/>
      </w:rPr>
    </w:lvl>
    <w:lvl w:ilvl="2" w:tplc="1A7C8942" w:tentative="1">
      <w:start w:val="1"/>
      <w:numFmt w:val="bullet"/>
      <w:lvlText w:val=""/>
      <w:lvlJc w:val="left"/>
      <w:pPr>
        <w:tabs>
          <w:tab w:val="num" w:pos="2160"/>
        </w:tabs>
        <w:ind w:left="2160" w:hanging="360"/>
      </w:pPr>
      <w:rPr>
        <w:rFonts w:ascii="Wingdings 2" w:hAnsi="Wingdings 2" w:hint="default"/>
      </w:rPr>
    </w:lvl>
    <w:lvl w:ilvl="3" w:tplc="307C4F1C" w:tentative="1">
      <w:start w:val="1"/>
      <w:numFmt w:val="bullet"/>
      <w:lvlText w:val=""/>
      <w:lvlJc w:val="left"/>
      <w:pPr>
        <w:tabs>
          <w:tab w:val="num" w:pos="2880"/>
        </w:tabs>
        <w:ind w:left="2880" w:hanging="360"/>
      </w:pPr>
      <w:rPr>
        <w:rFonts w:ascii="Wingdings 2" w:hAnsi="Wingdings 2" w:hint="default"/>
      </w:rPr>
    </w:lvl>
    <w:lvl w:ilvl="4" w:tplc="44E6923E" w:tentative="1">
      <w:start w:val="1"/>
      <w:numFmt w:val="bullet"/>
      <w:lvlText w:val=""/>
      <w:lvlJc w:val="left"/>
      <w:pPr>
        <w:tabs>
          <w:tab w:val="num" w:pos="3600"/>
        </w:tabs>
        <w:ind w:left="3600" w:hanging="360"/>
      </w:pPr>
      <w:rPr>
        <w:rFonts w:ascii="Wingdings 2" w:hAnsi="Wingdings 2" w:hint="default"/>
      </w:rPr>
    </w:lvl>
    <w:lvl w:ilvl="5" w:tplc="F74E2DAE" w:tentative="1">
      <w:start w:val="1"/>
      <w:numFmt w:val="bullet"/>
      <w:lvlText w:val=""/>
      <w:lvlJc w:val="left"/>
      <w:pPr>
        <w:tabs>
          <w:tab w:val="num" w:pos="4320"/>
        </w:tabs>
        <w:ind w:left="4320" w:hanging="360"/>
      </w:pPr>
      <w:rPr>
        <w:rFonts w:ascii="Wingdings 2" w:hAnsi="Wingdings 2" w:hint="default"/>
      </w:rPr>
    </w:lvl>
    <w:lvl w:ilvl="6" w:tplc="E65E2FC8" w:tentative="1">
      <w:start w:val="1"/>
      <w:numFmt w:val="bullet"/>
      <w:lvlText w:val=""/>
      <w:lvlJc w:val="left"/>
      <w:pPr>
        <w:tabs>
          <w:tab w:val="num" w:pos="5040"/>
        </w:tabs>
        <w:ind w:left="5040" w:hanging="360"/>
      </w:pPr>
      <w:rPr>
        <w:rFonts w:ascii="Wingdings 2" w:hAnsi="Wingdings 2" w:hint="default"/>
      </w:rPr>
    </w:lvl>
    <w:lvl w:ilvl="7" w:tplc="91D0477E" w:tentative="1">
      <w:start w:val="1"/>
      <w:numFmt w:val="bullet"/>
      <w:lvlText w:val=""/>
      <w:lvlJc w:val="left"/>
      <w:pPr>
        <w:tabs>
          <w:tab w:val="num" w:pos="5760"/>
        </w:tabs>
        <w:ind w:left="5760" w:hanging="360"/>
      </w:pPr>
      <w:rPr>
        <w:rFonts w:ascii="Wingdings 2" w:hAnsi="Wingdings 2" w:hint="default"/>
      </w:rPr>
    </w:lvl>
    <w:lvl w:ilvl="8" w:tplc="343AF2E4" w:tentative="1">
      <w:start w:val="1"/>
      <w:numFmt w:val="bullet"/>
      <w:lvlText w:val=""/>
      <w:lvlJc w:val="left"/>
      <w:pPr>
        <w:tabs>
          <w:tab w:val="num" w:pos="6480"/>
        </w:tabs>
        <w:ind w:left="6480" w:hanging="360"/>
      </w:pPr>
      <w:rPr>
        <w:rFonts w:ascii="Wingdings 2" w:hAnsi="Wingdings 2" w:hint="default"/>
      </w:rPr>
    </w:lvl>
  </w:abstractNum>
  <w:abstractNum w:abstractNumId="8">
    <w:nsid w:val="184B3539"/>
    <w:multiLevelType w:val="hybridMultilevel"/>
    <w:tmpl w:val="E9389CE6"/>
    <w:lvl w:ilvl="0" w:tplc="439C0F22">
      <w:start w:val="1"/>
      <w:numFmt w:val="decimal"/>
      <w:lvlText w:val="%1."/>
      <w:lvlJc w:val="left"/>
      <w:pPr>
        <w:ind w:left="435" w:hanging="360"/>
      </w:pPr>
      <w:rPr>
        <w:rFonts w:ascii="MS Sans Serif" w:hAnsi="MS Sans Serif" w:cs="Times New Roman" w:hint="default"/>
        <w:b/>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9">
    <w:nsid w:val="1D1262DA"/>
    <w:multiLevelType w:val="hybridMultilevel"/>
    <w:tmpl w:val="1F7E7FAE"/>
    <w:lvl w:ilvl="0" w:tplc="F75413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3646B22"/>
    <w:multiLevelType w:val="hybridMultilevel"/>
    <w:tmpl w:val="7728CC5C"/>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25113DC4"/>
    <w:multiLevelType w:val="multilevel"/>
    <w:tmpl w:val="82FC7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718000F"/>
    <w:multiLevelType w:val="hybridMultilevel"/>
    <w:tmpl w:val="B620785C"/>
    <w:lvl w:ilvl="0" w:tplc="040C000F">
      <w:start w:val="1"/>
      <w:numFmt w:val="decimal"/>
      <w:lvlText w:val="%1."/>
      <w:lvlJc w:val="left"/>
      <w:pPr>
        <w:ind w:left="1428" w:hanging="360"/>
      </w:pPr>
      <w:rPr>
        <w:rFonts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290E4981"/>
    <w:multiLevelType w:val="multilevel"/>
    <w:tmpl w:val="2DFA5772"/>
    <w:lvl w:ilvl="0">
      <w:start w:val="1"/>
      <w:numFmt w:val="decimal"/>
      <w:lvlText w:val="%1."/>
      <w:lvlJc w:val="left"/>
      <w:pPr>
        <w:tabs>
          <w:tab w:val="num" w:pos="360"/>
        </w:tabs>
        <w:ind w:left="360" w:hanging="360"/>
      </w:pPr>
      <w:rPr>
        <w:rFonts w:hint="default"/>
        <w:i w:val="0"/>
        <w:iCs w:val="0"/>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2D3573FC"/>
    <w:multiLevelType w:val="multilevel"/>
    <w:tmpl w:val="B366E46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9D219C"/>
    <w:multiLevelType w:val="hybridMultilevel"/>
    <w:tmpl w:val="23C22070"/>
    <w:lvl w:ilvl="0" w:tplc="6B38DFF4">
      <w:start w:val="1"/>
      <w:numFmt w:val="decimal"/>
      <w:lvlText w:val="%1."/>
      <w:lvlJc w:val="left"/>
      <w:pPr>
        <w:ind w:left="720" w:hanging="360"/>
      </w:pPr>
      <w:rPr>
        <w:rFonts w:ascii="Helvetica" w:hAnsi="Helvetica"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6342F86"/>
    <w:multiLevelType w:val="multilevel"/>
    <w:tmpl w:val="D4287EA8"/>
    <w:lvl w:ilvl="0">
      <w:start w:val="1"/>
      <w:numFmt w:val="decimal"/>
      <w:lvlText w:val="%1."/>
      <w:lvlJc w:val="left"/>
      <w:pPr>
        <w:tabs>
          <w:tab w:val="num" w:pos="1776"/>
        </w:tabs>
        <w:ind w:left="1776" w:hanging="360"/>
      </w:pPr>
      <w:rPr>
        <w:rFonts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17">
    <w:nsid w:val="3B515432"/>
    <w:multiLevelType w:val="hybridMultilevel"/>
    <w:tmpl w:val="0EE4C338"/>
    <w:lvl w:ilvl="0" w:tplc="D43A6B64">
      <w:start w:val="3"/>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CAD04AE"/>
    <w:multiLevelType w:val="hybridMultilevel"/>
    <w:tmpl w:val="9A02B04E"/>
    <w:lvl w:ilvl="0" w:tplc="F752B08C">
      <w:start w:val="1"/>
      <w:numFmt w:val="upperRoman"/>
      <w:lvlText w:val="%1."/>
      <w:lvlJc w:val="left"/>
      <w:pPr>
        <w:ind w:left="1080" w:hanging="720"/>
      </w:pPr>
      <w:rPr>
        <w:rFonts w:asciiTheme="majorBidi" w:eastAsia="Times New Roman" w:hAnsiTheme="majorBidi" w:cstheme="majorBidi" w:hint="default"/>
        <w:color w:val="0000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F18391F"/>
    <w:multiLevelType w:val="hybridMultilevel"/>
    <w:tmpl w:val="107E0144"/>
    <w:lvl w:ilvl="0" w:tplc="D36A2190">
      <w:start w:val="1"/>
      <w:numFmt w:val="decimal"/>
      <w:lvlText w:val="%1."/>
      <w:lvlJc w:val="left"/>
      <w:pPr>
        <w:ind w:left="720" w:hanging="360"/>
      </w:pPr>
      <w:rPr>
        <w:b/>
        <w:bCs/>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82A48E2"/>
    <w:multiLevelType w:val="hybridMultilevel"/>
    <w:tmpl w:val="EFD6712E"/>
    <w:lvl w:ilvl="0" w:tplc="3CA039B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5E0DE1"/>
    <w:multiLevelType w:val="hybridMultilevel"/>
    <w:tmpl w:val="AB46181C"/>
    <w:lvl w:ilvl="0" w:tplc="F13401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0CB4F73"/>
    <w:multiLevelType w:val="multilevel"/>
    <w:tmpl w:val="6EA2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52301F"/>
    <w:multiLevelType w:val="hybridMultilevel"/>
    <w:tmpl w:val="9F261736"/>
    <w:lvl w:ilvl="0" w:tplc="16CCF21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E30881"/>
    <w:multiLevelType w:val="hybridMultilevel"/>
    <w:tmpl w:val="E4E4A3EC"/>
    <w:lvl w:ilvl="0" w:tplc="16CCF21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0C487B"/>
    <w:multiLevelType w:val="hybridMultilevel"/>
    <w:tmpl w:val="5A585DDA"/>
    <w:lvl w:ilvl="0" w:tplc="5D641C02">
      <w:start w:val="3"/>
      <w:numFmt w:val="bullet"/>
      <w:lvlText w:val="-"/>
      <w:lvlJc w:val="left"/>
      <w:pPr>
        <w:ind w:left="720" w:hanging="360"/>
      </w:pPr>
      <w:rPr>
        <w:rFonts w:ascii="Times New Roman" w:eastAsiaTheme="minorHAns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5D641C02">
      <w:start w:val="3"/>
      <w:numFmt w:val="bullet"/>
      <w:lvlText w:val="-"/>
      <w:lvlJc w:val="left"/>
      <w:pPr>
        <w:ind w:left="2160" w:hanging="360"/>
      </w:pPr>
      <w:rPr>
        <w:rFonts w:ascii="Times New Roman" w:eastAsiaTheme="minorHAnsi" w:hAnsi="Times New Roman" w:cs="Times New Roman" w:hint="default"/>
        <w:b/>
      </w:rPr>
    </w:lvl>
    <w:lvl w:ilvl="3" w:tplc="5D641C02">
      <w:start w:val="3"/>
      <w:numFmt w:val="bullet"/>
      <w:lvlText w:val="-"/>
      <w:lvlJc w:val="left"/>
      <w:pPr>
        <w:ind w:left="2880" w:hanging="360"/>
      </w:pPr>
      <w:rPr>
        <w:rFonts w:ascii="Times New Roman" w:eastAsiaTheme="minorHAnsi" w:hAnsi="Times New Roman" w:cs="Times New Roman" w:hint="default"/>
        <w:b/>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DA3B8D"/>
    <w:multiLevelType w:val="hybridMultilevel"/>
    <w:tmpl w:val="AFAE4E5C"/>
    <w:lvl w:ilvl="0" w:tplc="089470B8">
      <w:start w:val="1"/>
      <w:numFmt w:val="decimal"/>
      <w:lvlText w:val="%1."/>
      <w:lvlJc w:val="left"/>
      <w:pPr>
        <w:ind w:left="720" w:hanging="360"/>
      </w:pPr>
      <w:rPr>
        <w:rFonts w:eastAsia="Wingdings-Regular"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5746738"/>
    <w:multiLevelType w:val="hybridMultilevel"/>
    <w:tmpl w:val="75CA4B3C"/>
    <w:lvl w:ilvl="0" w:tplc="C5BC63E8">
      <w:start w:val="4"/>
      <w:numFmt w:val="lowerLetter"/>
      <w:lvlText w:val="%1."/>
      <w:lvlJc w:val="left"/>
      <w:pPr>
        <w:ind w:left="785" w:hanging="360"/>
      </w:pPr>
      <w:rPr>
        <w:rFonts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8">
    <w:nsid w:val="67A8696E"/>
    <w:multiLevelType w:val="hybridMultilevel"/>
    <w:tmpl w:val="EF261D80"/>
    <w:lvl w:ilvl="0" w:tplc="20E07C74">
      <w:start w:val="1"/>
      <w:numFmt w:val="bullet"/>
      <w:lvlText w:val="•"/>
      <w:lvlJc w:val="left"/>
      <w:pPr>
        <w:tabs>
          <w:tab w:val="num" w:pos="720"/>
        </w:tabs>
        <w:ind w:left="720" w:hanging="360"/>
      </w:pPr>
      <w:rPr>
        <w:rFonts w:ascii="Arial" w:hAnsi="Arial" w:hint="default"/>
      </w:rPr>
    </w:lvl>
    <w:lvl w:ilvl="1" w:tplc="123A94F0" w:tentative="1">
      <w:start w:val="1"/>
      <w:numFmt w:val="bullet"/>
      <w:lvlText w:val="•"/>
      <w:lvlJc w:val="left"/>
      <w:pPr>
        <w:tabs>
          <w:tab w:val="num" w:pos="1440"/>
        </w:tabs>
        <w:ind w:left="1440" w:hanging="360"/>
      </w:pPr>
      <w:rPr>
        <w:rFonts w:ascii="Arial" w:hAnsi="Arial" w:hint="default"/>
      </w:rPr>
    </w:lvl>
    <w:lvl w:ilvl="2" w:tplc="3DB6D802" w:tentative="1">
      <w:start w:val="1"/>
      <w:numFmt w:val="bullet"/>
      <w:lvlText w:val="•"/>
      <w:lvlJc w:val="left"/>
      <w:pPr>
        <w:tabs>
          <w:tab w:val="num" w:pos="2160"/>
        </w:tabs>
        <w:ind w:left="2160" w:hanging="360"/>
      </w:pPr>
      <w:rPr>
        <w:rFonts w:ascii="Arial" w:hAnsi="Arial" w:hint="default"/>
      </w:rPr>
    </w:lvl>
    <w:lvl w:ilvl="3" w:tplc="5D5621BC" w:tentative="1">
      <w:start w:val="1"/>
      <w:numFmt w:val="bullet"/>
      <w:lvlText w:val="•"/>
      <w:lvlJc w:val="left"/>
      <w:pPr>
        <w:tabs>
          <w:tab w:val="num" w:pos="2880"/>
        </w:tabs>
        <w:ind w:left="2880" w:hanging="360"/>
      </w:pPr>
      <w:rPr>
        <w:rFonts w:ascii="Arial" w:hAnsi="Arial" w:hint="default"/>
      </w:rPr>
    </w:lvl>
    <w:lvl w:ilvl="4" w:tplc="7B2E1770" w:tentative="1">
      <w:start w:val="1"/>
      <w:numFmt w:val="bullet"/>
      <w:lvlText w:val="•"/>
      <w:lvlJc w:val="left"/>
      <w:pPr>
        <w:tabs>
          <w:tab w:val="num" w:pos="3600"/>
        </w:tabs>
        <w:ind w:left="3600" w:hanging="360"/>
      </w:pPr>
      <w:rPr>
        <w:rFonts w:ascii="Arial" w:hAnsi="Arial" w:hint="default"/>
      </w:rPr>
    </w:lvl>
    <w:lvl w:ilvl="5" w:tplc="87FE7E2C" w:tentative="1">
      <w:start w:val="1"/>
      <w:numFmt w:val="bullet"/>
      <w:lvlText w:val="•"/>
      <w:lvlJc w:val="left"/>
      <w:pPr>
        <w:tabs>
          <w:tab w:val="num" w:pos="4320"/>
        </w:tabs>
        <w:ind w:left="4320" w:hanging="360"/>
      </w:pPr>
      <w:rPr>
        <w:rFonts w:ascii="Arial" w:hAnsi="Arial" w:hint="default"/>
      </w:rPr>
    </w:lvl>
    <w:lvl w:ilvl="6" w:tplc="EFAACB64" w:tentative="1">
      <w:start w:val="1"/>
      <w:numFmt w:val="bullet"/>
      <w:lvlText w:val="•"/>
      <w:lvlJc w:val="left"/>
      <w:pPr>
        <w:tabs>
          <w:tab w:val="num" w:pos="5040"/>
        </w:tabs>
        <w:ind w:left="5040" w:hanging="360"/>
      </w:pPr>
      <w:rPr>
        <w:rFonts w:ascii="Arial" w:hAnsi="Arial" w:hint="default"/>
      </w:rPr>
    </w:lvl>
    <w:lvl w:ilvl="7" w:tplc="76D896BA" w:tentative="1">
      <w:start w:val="1"/>
      <w:numFmt w:val="bullet"/>
      <w:lvlText w:val="•"/>
      <w:lvlJc w:val="left"/>
      <w:pPr>
        <w:tabs>
          <w:tab w:val="num" w:pos="5760"/>
        </w:tabs>
        <w:ind w:left="5760" w:hanging="360"/>
      </w:pPr>
      <w:rPr>
        <w:rFonts w:ascii="Arial" w:hAnsi="Arial" w:hint="default"/>
      </w:rPr>
    </w:lvl>
    <w:lvl w:ilvl="8" w:tplc="0504B62A" w:tentative="1">
      <w:start w:val="1"/>
      <w:numFmt w:val="bullet"/>
      <w:lvlText w:val="•"/>
      <w:lvlJc w:val="left"/>
      <w:pPr>
        <w:tabs>
          <w:tab w:val="num" w:pos="6480"/>
        </w:tabs>
        <w:ind w:left="6480" w:hanging="360"/>
      </w:pPr>
      <w:rPr>
        <w:rFonts w:ascii="Arial" w:hAnsi="Arial" w:hint="default"/>
      </w:rPr>
    </w:lvl>
  </w:abstractNum>
  <w:abstractNum w:abstractNumId="29">
    <w:nsid w:val="6ED77CDE"/>
    <w:multiLevelType w:val="hybridMultilevel"/>
    <w:tmpl w:val="5ED0D1C8"/>
    <w:lvl w:ilvl="0" w:tplc="040C0005">
      <w:start w:val="1"/>
      <w:numFmt w:val="bullet"/>
      <w:lvlText w:val=""/>
      <w:lvlJc w:val="left"/>
      <w:pPr>
        <w:ind w:left="1778" w:hanging="360"/>
      </w:pPr>
      <w:rPr>
        <w:rFonts w:ascii="Wingdings" w:hAnsi="Wingdings" w:hint="default"/>
        <w:b/>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nsid w:val="733A4958"/>
    <w:multiLevelType w:val="multilevel"/>
    <w:tmpl w:val="DF86B2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CB0F7D"/>
    <w:multiLevelType w:val="multilevel"/>
    <w:tmpl w:val="DF3EFD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284"/>
        </w:tabs>
        <w:ind w:left="284"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77280FEF"/>
    <w:multiLevelType w:val="multilevel"/>
    <w:tmpl w:val="E2A2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793B58"/>
    <w:multiLevelType w:val="hybridMultilevel"/>
    <w:tmpl w:val="AB0C7B18"/>
    <w:lvl w:ilvl="0" w:tplc="9C2E292C">
      <w:start w:val="1"/>
      <w:numFmt w:val="bullet"/>
      <w:lvlText w:val="-"/>
      <w:lvlJc w:val="left"/>
      <w:pPr>
        <w:ind w:left="360" w:hanging="360"/>
      </w:pPr>
      <w:rPr>
        <w:rFonts w:ascii="Times New Roman" w:eastAsiaTheme="minorHAnsi" w:hAnsi="Times New Roman" w:cs="Times New Roman" w:hint="default"/>
        <w: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99A582E"/>
    <w:multiLevelType w:val="hybridMultilevel"/>
    <w:tmpl w:val="D9402528"/>
    <w:lvl w:ilvl="0" w:tplc="BDF2811C">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9A91B8E"/>
    <w:multiLevelType w:val="hybridMultilevel"/>
    <w:tmpl w:val="CAA49218"/>
    <w:lvl w:ilvl="0" w:tplc="5D641C02">
      <w:start w:val="3"/>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A5E484A"/>
    <w:multiLevelType w:val="hybridMultilevel"/>
    <w:tmpl w:val="9A02B04E"/>
    <w:lvl w:ilvl="0" w:tplc="F752B08C">
      <w:start w:val="1"/>
      <w:numFmt w:val="upperRoman"/>
      <w:lvlText w:val="%1."/>
      <w:lvlJc w:val="left"/>
      <w:pPr>
        <w:ind w:left="1080" w:hanging="720"/>
      </w:pPr>
      <w:rPr>
        <w:rFonts w:asciiTheme="majorBidi" w:eastAsia="Times New Roman" w:hAnsiTheme="majorBidi" w:cstheme="majorBidi" w:hint="default"/>
        <w:color w:val="0000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AD46260"/>
    <w:multiLevelType w:val="hybridMultilevel"/>
    <w:tmpl w:val="E56E6F1C"/>
    <w:lvl w:ilvl="0" w:tplc="E398CBB8">
      <w:start w:val="2"/>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5"/>
  </w:num>
  <w:num w:numId="2">
    <w:abstractNumId w:val="31"/>
  </w:num>
  <w:num w:numId="3">
    <w:abstractNumId w:val="9"/>
  </w:num>
  <w:num w:numId="4">
    <w:abstractNumId w:val="13"/>
  </w:num>
  <w:num w:numId="5">
    <w:abstractNumId w:val="21"/>
  </w:num>
  <w:num w:numId="6">
    <w:abstractNumId w:val="4"/>
  </w:num>
  <w:num w:numId="7">
    <w:abstractNumId w:val="29"/>
  </w:num>
  <w:num w:numId="8">
    <w:abstractNumId w:val="12"/>
  </w:num>
  <w:num w:numId="9">
    <w:abstractNumId w:val="10"/>
  </w:num>
  <w:num w:numId="10">
    <w:abstractNumId w:val="16"/>
  </w:num>
  <w:num w:numId="11">
    <w:abstractNumId w:val="14"/>
  </w:num>
  <w:num w:numId="12">
    <w:abstractNumId w:val="24"/>
  </w:num>
  <w:num w:numId="13">
    <w:abstractNumId w:val="25"/>
  </w:num>
  <w:num w:numId="14">
    <w:abstractNumId w:val="36"/>
  </w:num>
  <w:num w:numId="15">
    <w:abstractNumId w:val="23"/>
  </w:num>
  <w:num w:numId="16">
    <w:abstractNumId w:val="3"/>
  </w:num>
  <w:num w:numId="17">
    <w:abstractNumId w:val="1"/>
  </w:num>
  <w:num w:numId="18">
    <w:abstractNumId w:val="6"/>
  </w:num>
  <w:num w:numId="19">
    <w:abstractNumId w:val="8"/>
  </w:num>
  <w:num w:numId="20">
    <w:abstractNumId w:val="20"/>
  </w:num>
  <w:num w:numId="21">
    <w:abstractNumId w:val="18"/>
  </w:num>
  <w:num w:numId="22">
    <w:abstractNumId w:val="0"/>
  </w:num>
  <w:num w:numId="23">
    <w:abstractNumId w:val="32"/>
  </w:num>
  <w:num w:numId="24">
    <w:abstractNumId w:val="30"/>
  </w:num>
  <w:num w:numId="25">
    <w:abstractNumId w:val="19"/>
  </w:num>
  <w:num w:numId="26">
    <w:abstractNumId w:val="28"/>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33"/>
  </w:num>
  <w:num w:numId="30">
    <w:abstractNumId w:val="15"/>
  </w:num>
  <w:num w:numId="31">
    <w:abstractNumId w:val="34"/>
  </w:num>
  <w:num w:numId="32">
    <w:abstractNumId w:val="37"/>
  </w:num>
  <w:num w:numId="33">
    <w:abstractNumId w:val="17"/>
  </w:num>
  <w:num w:numId="34">
    <w:abstractNumId w:val="27"/>
  </w:num>
  <w:num w:numId="35">
    <w:abstractNumId w:val="26"/>
  </w:num>
  <w:num w:numId="36">
    <w:abstractNumId w:val="7"/>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lvlOverride w:ilvl="2"/>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90BFA"/>
    <w:rsid w:val="000002F7"/>
    <w:rsid w:val="0000114C"/>
    <w:rsid w:val="00001F6A"/>
    <w:rsid w:val="00002AF0"/>
    <w:rsid w:val="000039FE"/>
    <w:rsid w:val="00005499"/>
    <w:rsid w:val="00007168"/>
    <w:rsid w:val="00007FE5"/>
    <w:rsid w:val="00010D2C"/>
    <w:rsid w:val="00012EAF"/>
    <w:rsid w:val="00013F35"/>
    <w:rsid w:val="00017D15"/>
    <w:rsid w:val="00020D4F"/>
    <w:rsid w:val="00021299"/>
    <w:rsid w:val="0002370D"/>
    <w:rsid w:val="000238E4"/>
    <w:rsid w:val="000311B9"/>
    <w:rsid w:val="00033095"/>
    <w:rsid w:val="00033BA4"/>
    <w:rsid w:val="00035FC9"/>
    <w:rsid w:val="00037C69"/>
    <w:rsid w:val="00040F03"/>
    <w:rsid w:val="00041F5B"/>
    <w:rsid w:val="00044280"/>
    <w:rsid w:val="000453D5"/>
    <w:rsid w:val="000463E6"/>
    <w:rsid w:val="00047FBC"/>
    <w:rsid w:val="00053164"/>
    <w:rsid w:val="0005410D"/>
    <w:rsid w:val="0005699F"/>
    <w:rsid w:val="00060DF2"/>
    <w:rsid w:val="00061E13"/>
    <w:rsid w:val="00061F44"/>
    <w:rsid w:val="00062BB5"/>
    <w:rsid w:val="000638CC"/>
    <w:rsid w:val="0006404F"/>
    <w:rsid w:val="00064D95"/>
    <w:rsid w:val="00064DEE"/>
    <w:rsid w:val="00065512"/>
    <w:rsid w:val="00067897"/>
    <w:rsid w:val="00077FB3"/>
    <w:rsid w:val="00082AEF"/>
    <w:rsid w:val="000837FC"/>
    <w:rsid w:val="00090041"/>
    <w:rsid w:val="00091BBB"/>
    <w:rsid w:val="00093059"/>
    <w:rsid w:val="0009404D"/>
    <w:rsid w:val="00095DE1"/>
    <w:rsid w:val="0009700B"/>
    <w:rsid w:val="000A12E9"/>
    <w:rsid w:val="000A67DE"/>
    <w:rsid w:val="000B2456"/>
    <w:rsid w:val="000B504B"/>
    <w:rsid w:val="000B5335"/>
    <w:rsid w:val="000C0EC5"/>
    <w:rsid w:val="000C27A3"/>
    <w:rsid w:val="000C3BB5"/>
    <w:rsid w:val="000C3D16"/>
    <w:rsid w:val="000C4EB1"/>
    <w:rsid w:val="000C5CC2"/>
    <w:rsid w:val="000C70BA"/>
    <w:rsid w:val="000C76AA"/>
    <w:rsid w:val="000D3548"/>
    <w:rsid w:val="000D5D1F"/>
    <w:rsid w:val="000D799A"/>
    <w:rsid w:val="000D7B45"/>
    <w:rsid w:val="000E1370"/>
    <w:rsid w:val="000E1DB6"/>
    <w:rsid w:val="000E2526"/>
    <w:rsid w:val="000E47DA"/>
    <w:rsid w:val="000E4D8E"/>
    <w:rsid w:val="000E5B51"/>
    <w:rsid w:val="000E6F8C"/>
    <w:rsid w:val="000E70E0"/>
    <w:rsid w:val="000F161C"/>
    <w:rsid w:val="000F3754"/>
    <w:rsid w:val="000F3DCB"/>
    <w:rsid w:val="000F52E9"/>
    <w:rsid w:val="000F6854"/>
    <w:rsid w:val="000F6B8F"/>
    <w:rsid w:val="00100029"/>
    <w:rsid w:val="00100DEC"/>
    <w:rsid w:val="0010161D"/>
    <w:rsid w:val="00102BBE"/>
    <w:rsid w:val="00105EC3"/>
    <w:rsid w:val="001061F0"/>
    <w:rsid w:val="00106962"/>
    <w:rsid w:val="00107B97"/>
    <w:rsid w:val="00110699"/>
    <w:rsid w:val="0011119E"/>
    <w:rsid w:val="00113361"/>
    <w:rsid w:val="001138F5"/>
    <w:rsid w:val="001149CA"/>
    <w:rsid w:val="00115E34"/>
    <w:rsid w:val="001165D6"/>
    <w:rsid w:val="00117A6C"/>
    <w:rsid w:val="00117C4F"/>
    <w:rsid w:val="00117D71"/>
    <w:rsid w:val="00121710"/>
    <w:rsid w:val="00121F03"/>
    <w:rsid w:val="00123A66"/>
    <w:rsid w:val="001245BA"/>
    <w:rsid w:val="00124663"/>
    <w:rsid w:val="001270C0"/>
    <w:rsid w:val="001305CE"/>
    <w:rsid w:val="00131195"/>
    <w:rsid w:val="00133C6A"/>
    <w:rsid w:val="00137CB6"/>
    <w:rsid w:val="00137D57"/>
    <w:rsid w:val="00140772"/>
    <w:rsid w:val="001421AD"/>
    <w:rsid w:val="00142B73"/>
    <w:rsid w:val="00143D5A"/>
    <w:rsid w:val="0014430F"/>
    <w:rsid w:val="00145385"/>
    <w:rsid w:val="00145B39"/>
    <w:rsid w:val="00146D32"/>
    <w:rsid w:val="00147A49"/>
    <w:rsid w:val="00150B33"/>
    <w:rsid w:val="00150C6E"/>
    <w:rsid w:val="00152E08"/>
    <w:rsid w:val="001532C8"/>
    <w:rsid w:val="0015434A"/>
    <w:rsid w:val="00154A4A"/>
    <w:rsid w:val="00155D80"/>
    <w:rsid w:val="00156DD4"/>
    <w:rsid w:val="00157872"/>
    <w:rsid w:val="00160B88"/>
    <w:rsid w:val="001632BB"/>
    <w:rsid w:val="00164D91"/>
    <w:rsid w:val="00165B27"/>
    <w:rsid w:val="00170785"/>
    <w:rsid w:val="00171359"/>
    <w:rsid w:val="001723B7"/>
    <w:rsid w:val="00175D65"/>
    <w:rsid w:val="00177C05"/>
    <w:rsid w:val="0018021A"/>
    <w:rsid w:val="001815BC"/>
    <w:rsid w:val="00190E83"/>
    <w:rsid w:val="00190F42"/>
    <w:rsid w:val="001913CA"/>
    <w:rsid w:val="00191CFA"/>
    <w:rsid w:val="0019289C"/>
    <w:rsid w:val="001929B3"/>
    <w:rsid w:val="00194530"/>
    <w:rsid w:val="00194B93"/>
    <w:rsid w:val="0019504C"/>
    <w:rsid w:val="001971D1"/>
    <w:rsid w:val="001A0ACC"/>
    <w:rsid w:val="001A0B6D"/>
    <w:rsid w:val="001A0E25"/>
    <w:rsid w:val="001A17E9"/>
    <w:rsid w:val="001A1BA6"/>
    <w:rsid w:val="001A516B"/>
    <w:rsid w:val="001A5CC6"/>
    <w:rsid w:val="001A6E4B"/>
    <w:rsid w:val="001B4FB0"/>
    <w:rsid w:val="001B7747"/>
    <w:rsid w:val="001C28AC"/>
    <w:rsid w:val="001C2FFB"/>
    <w:rsid w:val="001C4E61"/>
    <w:rsid w:val="001C588F"/>
    <w:rsid w:val="001C71F6"/>
    <w:rsid w:val="001C76EE"/>
    <w:rsid w:val="001D01FA"/>
    <w:rsid w:val="001D42B6"/>
    <w:rsid w:val="001D4749"/>
    <w:rsid w:val="001D6A75"/>
    <w:rsid w:val="001D7AC6"/>
    <w:rsid w:val="001E0DEE"/>
    <w:rsid w:val="001E1BC1"/>
    <w:rsid w:val="001E38F3"/>
    <w:rsid w:val="001E38F4"/>
    <w:rsid w:val="001E3A11"/>
    <w:rsid w:val="001E4F49"/>
    <w:rsid w:val="001E6329"/>
    <w:rsid w:val="001E6904"/>
    <w:rsid w:val="001F0418"/>
    <w:rsid w:val="001F27A3"/>
    <w:rsid w:val="001F2817"/>
    <w:rsid w:val="001F2983"/>
    <w:rsid w:val="001F2D6F"/>
    <w:rsid w:val="00202309"/>
    <w:rsid w:val="00203467"/>
    <w:rsid w:val="00207469"/>
    <w:rsid w:val="002076EB"/>
    <w:rsid w:val="00211C09"/>
    <w:rsid w:val="002128B0"/>
    <w:rsid w:val="00214C39"/>
    <w:rsid w:val="00215D37"/>
    <w:rsid w:val="002164E3"/>
    <w:rsid w:val="002213F4"/>
    <w:rsid w:val="00221D8E"/>
    <w:rsid w:val="00226B61"/>
    <w:rsid w:val="00230F17"/>
    <w:rsid w:val="00233888"/>
    <w:rsid w:val="0023458C"/>
    <w:rsid w:val="00236634"/>
    <w:rsid w:val="0023672A"/>
    <w:rsid w:val="00236B33"/>
    <w:rsid w:val="002423AE"/>
    <w:rsid w:val="0024445D"/>
    <w:rsid w:val="002446E5"/>
    <w:rsid w:val="00245FF2"/>
    <w:rsid w:val="00250F04"/>
    <w:rsid w:val="002526FC"/>
    <w:rsid w:val="00253969"/>
    <w:rsid w:val="00256ED5"/>
    <w:rsid w:val="00260D65"/>
    <w:rsid w:val="00263254"/>
    <w:rsid w:val="00265646"/>
    <w:rsid w:val="00271BF6"/>
    <w:rsid w:val="00272FD5"/>
    <w:rsid w:val="002758C9"/>
    <w:rsid w:val="00276562"/>
    <w:rsid w:val="002767E1"/>
    <w:rsid w:val="00276EAF"/>
    <w:rsid w:val="00281F02"/>
    <w:rsid w:val="0028440B"/>
    <w:rsid w:val="00285020"/>
    <w:rsid w:val="0028755B"/>
    <w:rsid w:val="0029134A"/>
    <w:rsid w:val="00293309"/>
    <w:rsid w:val="0029439F"/>
    <w:rsid w:val="00294FF7"/>
    <w:rsid w:val="002965B6"/>
    <w:rsid w:val="00297A99"/>
    <w:rsid w:val="002A05C1"/>
    <w:rsid w:val="002A1F15"/>
    <w:rsid w:val="002A2F0C"/>
    <w:rsid w:val="002A3119"/>
    <w:rsid w:val="002A46AD"/>
    <w:rsid w:val="002A5DBF"/>
    <w:rsid w:val="002A5E0C"/>
    <w:rsid w:val="002A7851"/>
    <w:rsid w:val="002B037B"/>
    <w:rsid w:val="002B16BD"/>
    <w:rsid w:val="002B1B03"/>
    <w:rsid w:val="002B2F89"/>
    <w:rsid w:val="002B30D8"/>
    <w:rsid w:val="002B38D2"/>
    <w:rsid w:val="002B45B7"/>
    <w:rsid w:val="002B503D"/>
    <w:rsid w:val="002B5988"/>
    <w:rsid w:val="002B5C45"/>
    <w:rsid w:val="002B6C04"/>
    <w:rsid w:val="002C22D6"/>
    <w:rsid w:val="002C252B"/>
    <w:rsid w:val="002C2B34"/>
    <w:rsid w:val="002C3563"/>
    <w:rsid w:val="002C3F31"/>
    <w:rsid w:val="002C4DC8"/>
    <w:rsid w:val="002C5CA9"/>
    <w:rsid w:val="002C6DD2"/>
    <w:rsid w:val="002C7749"/>
    <w:rsid w:val="002C7A69"/>
    <w:rsid w:val="002D14B7"/>
    <w:rsid w:val="002D1E72"/>
    <w:rsid w:val="002D1EF1"/>
    <w:rsid w:val="002D349A"/>
    <w:rsid w:val="002E23DD"/>
    <w:rsid w:val="002E32E2"/>
    <w:rsid w:val="002E5BA5"/>
    <w:rsid w:val="002E5E95"/>
    <w:rsid w:val="002E72D8"/>
    <w:rsid w:val="002E77D8"/>
    <w:rsid w:val="002E79B8"/>
    <w:rsid w:val="002F2D9F"/>
    <w:rsid w:val="002F2F2D"/>
    <w:rsid w:val="002F4164"/>
    <w:rsid w:val="002F7471"/>
    <w:rsid w:val="002F7694"/>
    <w:rsid w:val="00301422"/>
    <w:rsid w:val="003018C0"/>
    <w:rsid w:val="00301F71"/>
    <w:rsid w:val="00302784"/>
    <w:rsid w:val="00304061"/>
    <w:rsid w:val="003042D5"/>
    <w:rsid w:val="00306D1E"/>
    <w:rsid w:val="00310296"/>
    <w:rsid w:val="0031135F"/>
    <w:rsid w:val="003113BC"/>
    <w:rsid w:val="003114F1"/>
    <w:rsid w:val="00311522"/>
    <w:rsid w:val="00311918"/>
    <w:rsid w:val="00314426"/>
    <w:rsid w:val="00314586"/>
    <w:rsid w:val="00314AB5"/>
    <w:rsid w:val="00314B23"/>
    <w:rsid w:val="00317680"/>
    <w:rsid w:val="00317D3B"/>
    <w:rsid w:val="00317D7B"/>
    <w:rsid w:val="00321E9D"/>
    <w:rsid w:val="003222F1"/>
    <w:rsid w:val="003248CC"/>
    <w:rsid w:val="00326418"/>
    <w:rsid w:val="00330B15"/>
    <w:rsid w:val="00331D7C"/>
    <w:rsid w:val="00331DD2"/>
    <w:rsid w:val="003349AC"/>
    <w:rsid w:val="00334B5E"/>
    <w:rsid w:val="00335004"/>
    <w:rsid w:val="003412B6"/>
    <w:rsid w:val="00346EB6"/>
    <w:rsid w:val="0034747A"/>
    <w:rsid w:val="0035046F"/>
    <w:rsid w:val="003511A2"/>
    <w:rsid w:val="003512A3"/>
    <w:rsid w:val="003514FE"/>
    <w:rsid w:val="00351F4C"/>
    <w:rsid w:val="00354B13"/>
    <w:rsid w:val="003557A2"/>
    <w:rsid w:val="0035668C"/>
    <w:rsid w:val="00360092"/>
    <w:rsid w:val="00363033"/>
    <w:rsid w:val="00364127"/>
    <w:rsid w:val="003655C4"/>
    <w:rsid w:val="00365EF8"/>
    <w:rsid w:val="0036624D"/>
    <w:rsid w:val="00370906"/>
    <w:rsid w:val="00371A7C"/>
    <w:rsid w:val="00372BE3"/>
    <w:rsid w:val="00372C4C"/>
    <w:rsid w:val="00376640"/>
    <w:rsid w:val="00376F63"/>
    <w:rsid w:val="00381C76"/>
    <w:rsid w:val="003842E1"/>
    <w:rsid w:val="00391069"/>
    <w:rsid w:val="003916CA"/>
    <w:rsid w:val="00392819"/>
    <w:rsid w:val="00393DD9"/>
    <w:rsid w:val="00394935"/>
    <w:rsid w:val="00395BF2"/>
    <w:rsid w:val="00396790"/>
    <w:rsid w:val="00397469"/>
    <w:rsid w:val="00397B89"/>
    <w:rsid w:val="003A0B0F"/>
    <w:rsid w:val="003A11DB"/>
    <w:rsid w:val="003A2107"/>
    <w:rsid w:val="003A47CB"/>
    <w:rsid w:val="003A7A19"/>
    <w:rsid w:val="003B06C1"/>
    <w:rsid w:val="003B118E"/>
    <w:rsid w:val="003B21D9"/>
    <w:rsid w:val="003B234E"/>
    <w:rsid w:val="003B296C"/>
    <w:rsid w:val="003B4F73"/>
    <w:rsid w:val="003C08AE"/>
    <w:rsid w:val="003C2F84"/>
    <w:rsid w:val="003C43E3"/>
    <w:rsid w:val="003C60DF"/>
    <w:rsid w:val="003C748F"/>
    <w:rsid w:val="003D10B0"/>
    <w:rsid w:val="003D4295"/>
    <w:rsid w:val="003D438A"/>
    <w:rsid w:val="003D4EDC"/>
    <w:rsid w:val="003D532B"/>
    <w:rsid w:val="003E2EB9"/>
    <w:rsid w:val="003E2EC9"/>
    <w:rsid w:val="003E6F35"/>
    <w:rsid w:val="003E6FA1"/>
    <w:rsid w:val="003E72DB"/>
    <w:rsid w:val="003F2441"/>
    <w:rsid w:val="003F26E7"/>
    <w:rsid w:val="003F61BB"/>
    <w:rsid w:val="003F6505"/>
    <w:rsid w:val="00400CE5"/>
    <w:rsid w:val="00401CFF"/>
    <w:rsid w:val="0040324B"/>
    <w:rsid w:val="004039B0"/>
    <w:rsid w:val="004067DD"/>
    <w:rsid w:val="00407367"/>
    <w:rsid w:val="00407BE6"/>
    <w:rsid w:val="00412BBB"/>
    <w:rsid w:val="00412F83"/>
    <w:rsid w:val="00413AB2"/>
    <w:rsid w:val="00415A75"/>
    <w:rsid w:val="00420914"/>
    <w:rsid w:val="0042148B"/>
    <w:rsid w:val="00421F1A"/>
    <w:rsid w:val="00424201"/>
    <w:rsid w:val="00427E50"/>
    <w:rsid w:val="0043284A"/>
    <w:rsid w:val="00433C89"/>
    <w:rsid w:val="0043488A"/>
    <w:rsid w:val="004374AE"/>
    <w:rsid w:val="00440E76"/>
    <w:rsid w:val="004446D8"/>
    <w:rsid w:val="0045005E"/>
    <w:rsid w:val="0045048D"/>
    <w:rsid w:val="00450A7A"/>
    <w:rsid w:val="00452724"/>
    <w:rsid w:val="00454579"/>
    <w:rsid w:val="00455245"/>
    <w:rsid w:val="004562D7"/>
    <w:rsid w:val="00456692"/>
    <w:rsid w:val="00456A23"/>
    <w:rsid w:val="00456B29"/>
    <w:rsid w:val="00464B96"/>
    <w:rsid w:val="0046790B"/>
    <w:rsid w:val="00472E25"/>
    <w:rsid w:val="00474218"/>
    <w:rsid w:val="004757D1"/>
    <w:rsid w:val="00475A66"/>
    <w:rsid w:val="00483E3C"/>
    <w:rsid w:val="00486F43"/>
    <w:rsid w:val="004902DA"/>
    <w:rsid w:val="004937E7"/>
    <w:rsid w:val="00495CB6"/>
    <w:rsid w:val="00495E34"/>
    <w:rsid w:val="004A2351"/>
    <w:rsid w:val="004A263E"/>
    <w:rsid w:val="004A41E3"/>
    <w:rsid w:val="004A487D"/>
    <w:rsid w:val="004A6511"/>
    <w:rsid w:val="004B0B37"/>
    <w:rsid w:val="004B0D5B"/>
    <w:rsid w:val="004B0D9A"/>
    <w:rsid w:val="004B16BA"/>
    <w:rsid w:val="004B1AE3"/>
    <w:rsid w:val="004B260D"/>
    <w:rsid w:val="004B318B"/>
    <w:rsid w:val="004B37DB"/>
    <w:rsid w:val="004B3E6A"/>
    <w:rsid w:val="004B5868"/>
    <w:rsid w:val="004B7FB3"/>
    <w:rsid w:val="004C108A"/>
    <w:rsid w:val="004C1918"/>
    <w:rsid w:val="004C35C0"/>
    <w:rsid w:val="004C5C06"/>
    <w:rsid w:val="004D74EA"/>
    <w:rsid w:val="004E3559"/>
    <w:rsid w:val="004E55BC"/>
    <w:rsid w:val="004F0B17"/>
    <w:rsid w:val="004F1802"/>
    <w:rsid w:val="004F5402"/>
    <w:rsid w:val="005005CB"/>
    <w:rsid w:val="00500B50"/>
    <w:rsid w:val="00503311"/>
    <w:rsid w:val="00503C53"/>
    <w:rsid w:val="00503DAC"/>
    <w:rsid w:val="005041FF"/>
    <w:rsid w:val="00505C20"/>
    <w:rsid w:val="00507D13"/>
    <w:rsid w:val="00511CB6"/>
    <w:rsid w:val="00512731"/>
    <w:rsid w:val="005150BC"/>
    <w:rsid w:val="00517FB1"/>
    <w:rsid w:val="005224B5"/>
    <w:rsid w:val="00524775"/>
    <w:rsid w:val="00524C13"/>
    <w:rsid w:val="00526230"/>
    <w:rsid w:val="00527A6D"/>
    <w:rsid w:val="005311A9"/>
    <w:rsid w:val="005324DE"/>
    <w:rsid w:val="00533F71"/>
    <w:rsid w:val="00534AAE"/>
    <w:rsid w:val="0054025D"/>
    <w:rsid w:val="0054078C"/>
    <w:rsid w:val="00544267"/>
    <w:rsid w:val="00545184"/>
    <w:rsid w:val="00546380"/>
    <w:rsid w:val="0055164B"/>
    <w:rsid w:val="00552480"/>
    <w:rsid w:val="00555023"/>
    <w:rsid w:val="005605C5"/>
    <w:rsid w:val="00560B1D"/>
    <w:rsid w:val="005627FD"/>
    <w:rsid w:val="005643DB"/>
    <w:rsid w:val="00564586"/>
    <w:rsid w:val="00564ECD"/>
    <w:rsid w:val="005651EC"/>
    <w:rsid w:val="005665F0"/>
    <w:rsid w:val="0056756F"/>
    <w:rsid w:val="005717BD"/>
    <w:rsid w:val="00571B61"/>
    <w:rsid w:val="00572464"/>
    <w:rsid w:val="00572537"/>
    <w:rsid w:val="0057508F"/>
    <w:rsid w:val="005802AC"/>
    <w:rsid w:val="00580B1F"/>
    <w:rsid w:val="00582F25"/>
    <w:rsid w:val="005831D2"/>
    <w:rsid w:val="00585E79"/>
    <w:rsid w:val="0059125F"/>
    <w:rsid w:val="005920D8"/>
    <w:rsid w:val="00593BE2"/>
    <w:rsid w:val="0059459C"/>
    <w:rsid w:val="005952EE"/>
    <w:rsid w:val="00595AB1"/>
    <w:rsid w:val="005975B3"/>
    <w:rsid w:val="005977D2"/>
    <w:rsid w:val="005978AF"/>
    <w:rsid w:val="00597D70"/>
    <w:rsid w:val="005A0099"/>
    <w:rsid w:val="005A28CF"/>
    <w:rsid w:val="005A320F"/>
    <w:rsid w:val="005A3AB9"/>
    <w:rsid w:val="005A7502"/>
    <w:rsid w:val="005B14CC"/>
    <w:rsid w:val="005B1E4D"/>
    <w:rsid w:val="005B3371"/>
    <w:rsid w:val="005B36C7"/>
    <w:rsid w:val="005B5565"/>
    <w:rsid w:val="005C0270"/>
    <w:rsid w:val="005C58CE"/>
    <w:rsid w:val="005C636C"/>
    <w:rsid w:val="005D0B6E"/>
    <w:rsid w:val="005D1EA0"/>
    <w:rsid w:val="005D24C3"/>
    <w:rsid w:val="005D4856"/>
    <w:rsid w:val="005D60AF"/>
    <w:rsid w:val="005E35BE"/>
    <w:rsid w:val="005E46A5"/>
    <w:rsid w:val="005E4D5A"/>
    <w:rsid w:val="005E5B33"/>
    <w:rsid w:val="005E64FC"/>
    <w:rsid w:val="005E78C1"/>
    <w:rsid w:val="005F095F"/>
    <w:rsid w:val="005F13FB"/>
    <w:rsid w:val="005F1903"/>
    <w:rsid w:val="005F238F"/>
    <w:rsid w:val="005F27E8"/>
    <w:rsid w:val="005F2DE4"/>
    <w:rsid w:val="005F57F8"/>
    <w:rsid w:val="005F6A0A"/>
    <w:rsid w:val="00601804"/>
    <w:rsid w:val="006028F9"/>
    <w:rsid w:val="0060316C"/>
    <w:rsid w:val="00603C83"/>
    <w:rsid w:val="006079CA"/>
    <w:rsid w:val="0061005A"/>
    <w:rsid w:val="00610654"/>
    <w:rsid w:val="00613E86"/>
    <w:rsid w:val="0061466C"/>
    <w:rsid w:val="00614E06"/>
    <w:rsid w:val="00616756"/>
    <w:rsid w:val="00620D9B"/>
    <w:rsid w:val="00622CF5"/>
    <w:rsid w:val="00625502"/>
    <w:rsid w:val="00630298"/>
    <w:rsid w:val="006302D6"/>
    <w:rsid w:val="00630E4D"/>
    <w:rsid w:val="00633078"/>
    <w:rsid w:val="006351AE"/>
    <w:rsid w:val="00636363"/>
    <w:rsid w:val="00637A77"/>
    <w:rsid w:val="0064104B"/>
    <w:rsid w:val="006419E7"/>
    <w:rsid w:val="006425E7"/>
    <w:rsid w:val="00643C74"/>
    <w:rsid w:val="00643F30"/>
    <w:rsid w:val="0064483E"/>
    <w:rsid w:val="00644ACF"/>
    <w:rsid w:val="00646AAB"/>
    <w:rsid w:val="00647255"/>
    <w:rsid w:val="0065113B"/>
    <w:rsid w:val="00651853"/>
    <w:rsid w:val="006550A7"/>
    <w:rsid w:val="00655A42"/>
    <w:rsid w:val="00655FF7"/>
    <w:rsid w:val="00656DEC"/>
    <w:rsid w:val="006573CA"/>
    <w:rsid w:val="006612CA"/>
    <w:rsid w:val="0066451E"/>
    <w:rsid w:val="006651F6"/>
    <w:rsid w:val="00665C79"/>
    <w:rsid w:val="00671C2D"/>
    <w:rsid w:val="00672BB0"/>
    <w:rsid w:val="00674053"/>
    <w:rsid w:val="00676ADE"/>
    <w:rsid w:val="00683CD5"/>
    <w:rsid w:val="006872E6"/>
    <w:rsid w:val="00692097"/>
    <w:rsid w:val="00693141"/>
    <w:rsid w:val="006A0AAB"/>
    <w:rsid w:val="006A13AF"/>
    <w:rsid w:val="006A2AE2"/>
    <w:rsid w:val="006A3E43"/>
    <w:rsid w:val="006A59E9"/>
    <w:rsid w:val="006A5ABE"/>
    <w:rsid w:val="006A693B"/>
    <w:rsid w:val="006B2C4B"/>
    <w:rsid w:val="006B50EB"/>
    <w:rsid w:val="006B5CBB"/>
    <w:rsid w:val="006B6668"/>
    <w:rsid w:val="006B6D7B"/>
    <w:rsid w:val="006B7EB5"/>
    <w:rsid w:val="006C1729"/>
    <w:rsid w:val="006C1D67"/>
    <w:rsid w:val="006C26EC"/>
    <w:rsid w:val="006C3FA8"/>
    <w:rsid w:val="006C51B9"/>
    <w:rsid w:val="006D2042"/>
    <w:rsid w:val="006D20E3"/>
    <w:rsid w:val="006D2E19"/>
    <w:rsid w:val="006D2EF2"/>
    <w:rsid w:val="006D4566"/>
    <w:rsid w:val="006D5B25"/>
    <w:rsid w:val="006D6C13"/>
    <w:rsid w:val="006D789E"/>
    <w:rsid w:val="006E02FB"/>
    <w:rsid w:val="006E0697"/>
    <w:rsid w:val="006E1B2F"/>
    <w:rsid w:val="006E3095"/>
    <w:rsid w:val="006E52B3"/>
    <w:rsid w:val="006E6E76"/>
    <w:rsid w:val="006E71A3"/>
    <w:rsid w:val="006F06C3"/>
    <w:rsid w:val="006F4B67"/>
    <w:rsid w:val="006F5A5D"/>
    <w:rsid w:val="00701B1D"/>
    <w:rsid w:val="00702B92"/>
    <w:rsid w:val="00702BDD"/>
    <w:rsid w:val="00703D23"/>
    <w:rsid w:val="00704F2E"/>
    <w:rsid w:val="00704F3D"/>
    <w:rsid w:val="0070600F"/>
    <w:rsid w:val="00706324"/>
    <w:rsid w:val="00706523"/>
    <w:rsid w:val="00711643"/>
    <w:rsid w:val="0071285F"/>
    <w:rsid w:val="00715512"/>
    <w:rsid w:val="007159C8"/>
    <w:rsid w:val="00715E35"/>
    <w:rsid w:val="00717057"/>
    <w:rsid w:val="007204E9"/>
    <w:rsid w:val="007213F4"/>
    <w:rsid w:val="00721DD5"/>
    <w:rsid w:val="007227E2"/>
    <w:rsid w:val="0072510F"/>
    <w:rsid w:val="00726971"/>
    <w:rsid w:val="007303C6"/>
    <w:rsid w:val="007316F1"/>
    <w:rsid w:val="00733222"/>
    <w:rsid w:val="007334AB"/>
    <w:rsid w:val="007348D4"/>
    <w:rsid w:val="0073597B"/>
    <w:rsid w:val="00740D53"/>
    <w:rsid w:val="007416E1"/>
    <w:rsid w:val="00744C5F"/>
    <w:rsid w:val="007450D5"/>
    <w:rsid w:val="00745BF3"/>
    <w:rsid w:val="00745E53"/>
    <w:rsid w:val="00750154"/>
    <w:rsid w:val="00750470"/>
    <w:rsid w:val="00750D51"/>
    <w:rsid w:val="00752E35"/>
    <w:rsid w:val="00753068"/>
    <w:rsid w:val="007536DA"/>
    <w:rsid w:val="00754791"/>
    <w:rsid w:val="00757543"/>
    <w:rsid w:val="007579E4"/>
    <w:rsid w:val="0076037A"/>
    <w:rsid w:val="00760ADF"/>
    <w:rsid w:val="00765749"/>
    <w:rsid w:val="00770BA8"/>
    <w:rsid w:val="00771A3B"/>
    <w:rsid w:val="00771CE3"/>
    <w:rsid w:val="00772AEA"/>
    <w:rsid w:val="00776B34"/>
    <w:rsid w:val="007824C8"/>
    <w:rsid w:val="0078295F"/>
    <w:rsid w:val="00783786"/>
    <w:rsid w:val="00785180"/>
    <w:rsid w:val="00785FBB"/>
    <w:rsid w:val="00790E5A"/>
    <w:rsid w:val="00791163"/>
    <w:rsid w:val="00792096"/>
    <w:rsid w:val="007923E0"/>
    <w:rsid w:val="007932A9"/>
    <w:rsid w:val="00793436"/>
    <w:rsid w:val="007948C7"/>
    <w:rsid w:val="00796085"/>
    <w:rsid w:val="00797619"/>
    <w:rsid w:val="007A1487"/>
    <w:rsid w:val="007A1C0B"/>
    <w:rsid w:val="007A307A"/>
    <w:rsid w:val="007A4DA4"/>
    <w:rsid w:val="007A5C42"/>
    <w:rsid w:val="007B23FC"/>
    <w:rsid w:val="007B35AB"/>
    <w:rsid w:val="007B7CC2"/>
    <w:rsid w:val="007C1B4E"/>
    <w:rsid w:val="007D01D1"/>
    <w:rsid w:val="007D09F2"/>
    <w:rsid w:val="007D1A55"/>
    <w:rsid w:val="007D584B"/>
    <w:rsid w:val="007D6040"/>
    <w:rsid w:val="007D63EB"/>
    <w:rsid w:val="007D7635"/>
    <w:rsid w:val="007E2C65"/>
    <w:rsid w:val="007E3F44"/>
    <w:rsid w:val="007E4C0F"/>
    <w:rsid w:val="007E4D2E"/>
    <w:rsid w:val="007E5A70"/>
    <w:rsid w:val="007E60EF"/>
    <w:rsid w:val="007F65DC"/>
    <w:rsid w:val="007F7331"/>
    <w:rsid w:val="00802A62"/>
    <w:rsid w:val="00804472"/>
    <w:rsid w:val="008058AA"/>
    <w:rsid w:val="00807A0C"/>
    <w:rsid w:val="008101A3"/>
    <w:rsid w:val="00811ECF"/>
    <w:rsid w:val="008149FA"/>
    <w:rsid w:val="0082032B"/>
    <w:rsid w:val="00820E5C"/>
    <w:rsid w:val="00821BDD"/>
    <w:rsid w:val="00823641"/>
    <w:rsid w:val="008248EE"/>
    <w:rsid w:val="00824913"/>
    <w:rsid w:val="0082491C"/>
    <w:rsid w:val="0082719F"/>
    <w:rsid w:val="00827A03"/>
    <w:rsid w:val="00831DEF"/>
    <w:rsid w:val="008347FE"/>
    <w:rsid w:val="00836919"/>
    <w:rsid w:val="008376B6"/>
    <w:rsid w:val="0084052C"/>
    <w:rsid w:val="00840A05"/>
    <w:rsid w:val="00841670"/>
    <w:rsid w:val="008427E6"/>
    <w:rsid w:val="00845370"/>
    <w:rsid w:val="00845471"/>
    <w:rsid w:val="008457A7"/>
    <w:rsid w:val="008465D9"/>
    <w:rsid w:val="008466FB"/>
    <w:rsid w:val="0085163A"/>
    <w:rsid w:val="0085590E"/>
    <w:rsid w:val="00855E41"/>
    <w:rsid w:val="00855FD4"/>
    <w:rsid w:val="00856F60"/>
    <w:rsid w:val="00857221"/>
    <w:rsid w:val="00860D63"/>
    <w:rsid w:val="00861135"/>
    <w:rsid w:val="008615B5"/>
    <w:rsid w:val="0086275D"/>
    <w:rsid w:val="00862D23"/>
    <w:rsid w:val="0087073A"/>
    <w:rsid w:val="00874610"/>
    <w:rsid w:val="00874ED5"/>
    <w:rsid w:val="00876202"/>
    <w:rsid w:val="00876EB2"/>
    <w:rsid w:val="008821B2"/>
    <w:rsid w:val="008826AE"/>
    <w:rsid w:val="00882701"/>
    <w:rsid w:val="00884404"/>
    <w:rsid w:val="00890E07"/>
    <w:rsid w:val="00891771"/>
    <w:rsid w:val="008943E3"/>
    <w:rsid w:val="00894859"/>
    <w:rsid w:val="008A0AFC"/>
    <w:rsid w:val="008A361F"/>
    <w:rsid w:val="008A405E"/>
    <w:rsid w:val="008A4839"/>
    <w:rsid w:val="008A5554"/>
    <w:rsid w:val="008A5EB6"/>
    <w:rsid w:val="008A752E"/>
    <w:rsid w:val="008B14C1"/>
    <w:rsid w:val="008B1981"/>
    <w:rsid w:val="008B5E4B"/>
    <w:rsid w:val="008B6364"/>
    <w:rsid w:val="008B6755"/>
    <w:rsid w:val="008C025C"/>
    <w:rsid w:val="008C0D25"/>
    <w:rsid w:val="008C383B"/>
    <w:rsid w:val="008C5CE0"/>
    <w:rsid w:val="008C74AF"/>
    <w:rsid w:val="008D064E"/>
    <w:rsid w:val="008D1FDA"/>
    <w:rsid w:val="008D4300"/>
    <w:rsid w:val="008D4932"/>
    <w:rsid w:val="008D582B"/>
    <w:rsid w:val="008D662E"/>
    <w:rsid w:val="008D75D8"/>
    <w:rsid w:val="008E2C4A"/>
    <w:rsid w:val="008E3FEA"/>
    <w:rsid w:val="008E4C20"/>
    <w:rsid w:val="008E5FCB"/>
    <w:rsid w:val="008E7A1A"/>
    <w:rsid w:val="008F06D2"/>
    <w:rsid w:val="008F1662"/>
    <w:rsid w:val="008F1F36"/>
    <w:rsid w:val="008F37D0"/>
    <w:rsid w:val="008F6904"/>
    <w:rsid w:val="008F6AF9"/>
    <w:rsid w:val="008F7BD8"/>
    <w:rsid w:val="00907CA6"/>
    <w:rsid w:val="00912241"/>
    <w:rsid w:val="009171EE"/>
    <w:rsid w:val="00917C8C"/>
    <w:rsid w:val="009201CA"/>
    <w:rsid w:val="009208F2"/>
    <w:rsid w:val="00921029"/>
    <w:rsid w:val="009225CC"/>
    <w:rsid w:val="00922634"/>
    <w:rsid w:val="009229FE"/>
    <w:rsid w:val="00923C25"/>
    <w:rsid w:val="00927D34"/>
    <w:rsid w:val="00932EF0"/>
    <w:rsid w:val="0093490D"/>
    <w:rsid w:val="0093595A"/>
    <w:rsid w:val="009416EE"/>
    <w:rsid w:val="0094244D"/>
    <w:rsid w:val="00943E99"/>
    <w:rsid w:val="00943FE7"/>
    <w:rsid w:val="00945556"/>
    <w:rsid w:val="00957099"/>
    <w:rsid w:val="00957839"/>
    <w:rsid w:val="009579EB"/>
    <w:rsid w:val="0096238E"/>
    <w:rsid w:val="0096351E"/>
    <w:rsid w:val="00964073"/>
    <w:rsid w:val="00965B60"/>
    <w:rsid w:val="00965DF8"/>
    <w:rsid w:val="00966765"/>
    <w:rsid w:val="00966C46"/>
    <w:rsid w:val="00967079"/>
    <w:rsid w:val="00967148"/>
    <w:rsid w:val="009703D0"/>
    <w:rsid w:val="00970E0C"/>
    <w:rsid w:val="0097499B"/>
    <w:rsid w:val="00975848"/>
    <w:rsid w:val="00976530"/>
    <w:rsid w:val="00980BA5"/>
    <w:rsid w:val="00985CAF"/>
    <w:rsid w:val="009919A3"/>
    <w:rsid w:val="00993A47"/>
    <w:rsid w:val="00994CAF"/>
    <w:rsid w:val="00997C79"/>
    <w:rsid w:val="00997CD7"/>
    <w:rsid w:val="009A0F72"/>
    <w:rsid w:val="009A2B65"/>
    <w:rsid w:val="009A3408"/>
    <w:rsid w:val="009A5F4F"/>
    <w:rsid w:val="009A65FE"/>
    <w:rsid w:val="009A6B16"/>
    <w:rsid w:val="009A7BB5"/>
    <w:rsid w:val="009B01C0"/>
    <w:rsid w:val="009B1175"/>
    <w:rsid w:val="009B22F4"/>
    <w:rsid w:val="009B3968"/>
    <w:rsid w:val="009B4213"/>
    <w:rsid w:val="009B54FF"/>
    <w:rsid w:val="009B69A3"/>
    <w:rsid w:val="009B7574"/>
    <w:rsid w:val="009C125E"/>
    <w:rsid w:val="009C3707"/>
    <w:rsid w:val="009C6E66"/>
    <w:rsid w:val="009D2882"/>
    <w:rsid w:val="009D3823"/>
    <w:rsid w:val="009D5C1B"/>
    <w:rsid w:val="009D72FD"/>
    <w:rsid w:val="009E09AF"/>
    <w:rsid w:val="009E1CBF"/>
    <w:rsid w:val="009E2881"/>
    <w:rsid w:val="009E3F1A"/>
    <w:rsid w:val="009E40EB"/>
    <w:rsid w:val="009E5CA1"/>
    <w:rsid w:val="009E6111"/>
    <w:rsid w:val="009F0A59"/>
    <w:rsid w:val="009F1742"/>
    <w:rsid w:val="009F2FA4"/>
    <w:rsid w:val="009F7567"/>
    <w:rsid w:val="00A01C93"/>
    <w:rsid w:val="00A026FB"/>
    <w:rsid w:val="00A03E68"/>
    <w:rsid w:val="00A04E72"/>
    <w:rsid w:val="00A0787E"/>
    <w:rsid w:val="00A07B71"/>
    <w:rsid w:val="00A10063"/>
    <w:rsid w:val="00A10B7E"/>
    <w:rsid w:val="00A16AFF"/>
    <w:rsid w:val="00A224B8"/>
    <w:rsid w:val="00A22D98"/>
    <w:rsid w:val="00A237DD"/>
    <w:rsid w:val="00A30258"/>
    <w:rsid w:val="00A336FC"/>
    <w:rsid w:val="00A33A80"/>
    <w:rsid w:val="00A34F0E"/>
    <w:rsid w:val="00A36805"/>
    <w:rsid w:val="00A37D31"/>
    <w:rsid w:val="00A41A61"/>
    <w:rsid w:val="00A42E0F"/>
    <w:rsid w:val="00A4366A"/>
    <w:rsid w:val="00A439A2"/>
    <w:rsid w:val="00A43DDE"/>
    <w:rsid w:val="00A44198"/>
    <w:rsid w:val="00A44895"/>
    <w:rsid w:val="00A44FBB"/>
    <w:rsid w:val="00A4649E"/>
    <w:rsid w:val="00A519A9"/>
    <w:rsid w:val="00A5550B"/>
    <w:rsid w:val="00A558BB"/>
    <w:rsid w:val="00A5598B"/>
    <w:rsid w:val="00A60B5A"/>
    <w:rsid w:val="00A61A0A"/>
    <w:rsid w:val="00A637CE"/>
    <w:rsid w:val="00A6699F"/>
    <w:rsid w:val="00A66C5B"/>
    <w:rsid w:val="00A708A8"/>
    <w:rsid w:val="00A71011"/>
    <w:rsid w:val="00A728B4"/>
    <w:rsid w:val="00A74A73"/>
    <w:rsid w:val="00A74CBC"/>
    <w:rsid w:val="00A8323F"/>
    <w:rsid w:val="00A858C7"/>
    <w:rsid w:val="00A87ABE"/>
    <w:rsid w:val="00A900AE"/>
    <w:rsid w:val="00A902D8"/>
    <w:rsid w:val="00A90BFA"/>
    <w:rsid w:val="00A91A7E"/>
    <w:rsid w:val="00A92D8E"/>
    <w:rsid w:val="00A93125"/>
    <w:rsid w:val="00A93132"/>
    <w:rsid w:val="00A932C1"/>
    <w:rsid w:val="00A933A9"/>
    <w:rsid w:val="00A97DB7"/>
    <w:rsid w:val="00AA0E51"/>
    <w:rsid w:val="00AA4483"/>
    <w:rsid w:val="00AA76FE"/>
    <w:rsid w:val="00AB027A"/>
    <w:rsid w:val="00AB1104"/>
    <w:rsid w:val="00AB2E38"/>
    <w:rsid w:val="00AB2EDC"/>
    <w:rsid w:val="00AB3B25"/>
    <w:rsid w:val="00AB4F46"/>
    <w:rsid w:val="00AB54FC"/>
    <w:rsid w:val="00AB728C"/>
    <w:rsid w:val="00AB7F44"/>
    <w:rsid w:val="00AC0F06"/>
    <w:rsid w:val="00AC2ABD"/>
    <w:rsid w:val="00AC37EB"/>
    <w:rsid w:val="00AC551B"/>
    <w:rsid w:val="00AD1094"/>
    <w:rsid w:val="00AD271F"/>
    <w:rsid w:val="00AD2FDF"/>
    <w:rsid w:val="00AD4807"/>
    <w:rsid w:val="00AD48B4"/>
    <w:rsid w:val="00AD7403"/>
    <w:rsid w:val="00AE0F51"/>
    <w:rsid w:val="00AE23A5"/>
    <w:rsid w:val="00AE2477"/>
    <w:rsid w:val="00AE5817"/>
    <w:rsid w:val="00AE7796"/>
    <w:rsid w:val="00AF1622"/>
    <w:rsid w:val="00AF2B14"/>
    <w:rsid w:val="00AF326A"/>
    <w:rsid w:val="00AF385C"/>
    <w:rsid w:val="00AF3EE0"/>
    <w:rsid w:val="00AF423B"/>
    <w:rsid w:val="00AF4304"/>
    <w:rsid w:val="00AF47A3"/>
    <w:rsid w:val="00AF709A"/>
    <w:rsid w:val="00AF79F8"/>
    <w:rsid w:val="00B01887"/>
    <w:rsid w:val="00B03A5E"/>
    <w:rsid w:val="00B040C2"/>
    <w:rsid w:val="00B10954"/>
    <w:rsid w:val="00B22763"/>
    <w:rsid w:val="00B2474A"/>
    <w:rsid w:val="00B25C0F"/>
    <w:rsid w:val="00B3159D"/>
    <w:rsid w:val="00B32878"/>
    <w:rsid w:val="00B33EC3"/>
    <w:rsid w:val="00B40B73"/>
    <w:rsid w:val="00B40CE2"/>
    <w:rsid w:val="00B425CB"/>
    <w:rsid w:val="00B44B21"/>
    <w:rsid w:val="00B4537E"/>
    <w:rsid w:val="00B50897"/>
    <w:rsid w:val="00B50BD3"/>
    <w:rsid w:val="00B50C2C"/>
    <w:rsid w:val="00B545E6"/>
    <w:rsid w:val="00B5483D"/>
    <w:rsid w:val="00B57C11"/>
    <w:rsid w:val="00B6163B"/>
    <w:rsid w:val="00B663D7"/>
    <w:rsid w:val="00B67064"/>
    <w:rsid w:val="00B71067"/>
    <w:rsid w:val="00B74CA9"/>
    <w:rsid w:val="00B81628"/>
    <w:rsid w:val="00B82335"/>
    <w:rsid w:val="00B83E56"/>
    <w:rsid w:val="00B85BC0"/>
    <w:rsid w:val="00B86A2A"/>
    <w:rsid w:val="00B94BEB"/>
    <w:rsid w:val="00B950B8"/>
    <w:rsid w:val="00B96AF7"/>
    <w:rsid w:val="00BA0F4E"/>
    <w:rsid w:val="00BA4A91"/>
    <w:rsid w:val="00BA77D4"/>
    <w:rsid w:val="00BA7BD0"/>
    <w:rsid w:val="00BB21FF"/>
    <w:rsid w:val="00BB2CFB"/>
    <w:rsid w:val="00BB3B82"/>
    <w:rsid w:val="00BB3C07"/>
    <w:rsid w:val="00BB432C"/>
    <w:rsid w:val="00BC24FA"/>
    <w:rsid w:val="00BC2973"/>
    <w:rsid w:val="00BC3E06"/>
    <w:rsid w:val="00BC42D0"/>
    <w:rsid w:val="00BD24AA"/>
    <w:rsid w:val="00BD254D"/>
    <w:rsid w:val="00BD3F77"/>
    <w:rsid w:val="00BD50FA"/>
    <w:rsid w:val="00BD5413"/>
    <w:rsid w:val="00BE0AFE"/>
    <w:rsid w:val="00BE3751"/>
    <w:rsid w:val="00BE3BBB"/>
    <w:rsid w:val="00BE5F60"/>
    <w:rsid w:val="00BE6964"/>
    <w:rsid w:val="00BF0D41"/>
    <w:rsid w:val="00BF0FFD"/>
    <w:rsid w:val="00BF3AAA"/>
    <w:rsid w:val="00BF3F17"/>
    <w:rsid w:val="00BF5B0C"/>
    <w:rsid w:val="00BF6C4B"/>
    <w:rsid w:val="00BF7035"/>
    <w:rsid w:val="00C00738"/>
    <w:rsid w:val="00C02680"/>
    <w:rsid w:val="00C04128"/>
    <w:rsid w:val="00C04870"/>
    <w:rsid w:val="00C0599F"/>
    <w:rsid w:val="00C05EEC"/>
    <w:rsid w:val="00C06E7F"/>
    <w:rsid w:val="00C123FE"/>
    <w:rsid w:val="00C1309E"/>
    <w:rsid w:val="00C13A24"/>
    <w:rsid w:val="00C16CFE"/>
    <w:rsid w:val="00C22B9E"/>
    <w:rsid w:val="00C23B00"/>
    <w:rsid w:val="00C248E6"/>
    <w:rsid w:val="00C254B7"/>
    <w:rsid w:val="00C258DB"/>
    <w:rsid w:val="00C2644F"/>
    <w:rsid w:val="00C276AF"/>
    <w:rsid w:val="00C2778C"/>
    <w:rsid w:val="00C32A40"/>
    <w:rsid w:val="00C338C5"/>
    <w:rsid w:val="00C348F4"/>
    <w:rsid w:val="00C36404"/>
    <w:rsid w:val="00C37C06"/>
    <w:rsid w:val="00C40C37"/>
    <w:rsid w:val="00C41030"/>
    <w:rsid w:val="00C42474"/>
    <w:rsid w:val="00C42B37"/>
    <w:rsid w:val="00C43EBD"/>
    <w:rsid w:val="00C44391"/>
    <w:rsid w:val="00C47601"/>
    <w:rsid w:val="00C51A43"/>
    <w:rsid w:val="00C54C36"/>
    <w:rsid w:val="00C55904"/>
    <w:rsid w:val="00C564D6"/>
    <w:rsid w:val="00C61824"/>
    <w:rsid w:val="00C61889"/>
    <w:rsid w:val="00C625BD"/>
    <w:rsid w:val="00C67AF5"/>
    <w:rsid w:val="00C705F0"/>
    <w:rsid w:val="00C70DEC"/>
    <w:rsid w:val="00C74894"/>
    <w:rsid w:val="00C76292"/>
    <w:rsid w:val="00C76381"/>
    <w:rsid w:val="00C82B8A"/>
    <w:rsid w:val="00C82C9F"/>
    <w:rsid w:val="00C83953"/>
    <w:rsid w:val="00C84A29"/>
    <w:rsid w:val="00C85698"/>
    <w:rsid w:val="00C85E52"/>
    <w:rsid w:val="00C86F70"/>
    <w:rsid w:val="00C9322E"/>
    <w:rsid w:val="00C93BD0"/>
    <w:rsid w:val="00C951E2"/>
    <w:rsid w:val="00C963A4"/>
    <w:rsid w:val="00C97063"/>
    <w:rsid w:val="00C97434"/>
    <w:rsid w:val="00C97D4D"/>
    <w:rsid w:val="00CA0705"/>
    <w:rsid w:val="00CA0A95"/>
    <w:rsid w:val="00CA0BC0"/>
    <w:rsid w:val="00CA0D6C"/>
    <w:rsid w:val="00CA1751"/>
    <w:rsid w:val="00CA18B5"/>
    <w:rsid w:val="00CA1C28"/>
    <w:rsid w:val="00CA255F"/>
    <w:rsid w:val="00CA5155"/>
    <w:rsid w:val="00CA68AD"/>
    <w:rsid w:val="00CB0784"/>
    <w:rsid w:val="00CB08A5"/>
    <w:rsid w:val="00CB21D2"/>
    <w:rsid w:val="00CB488D"/>
    <w:rsid w:val="00CB5BD7"/>
    <w:rsid w:val="00CB5C9C"/>
    <w:rsid w:val="00CC0A2C"/>
    <w:rsid w:val="00CC5247"/>
    <w:rsid w:val="00CC5B86"/>
    <w:rsid w:val="00CC6C6F"/>
    <w:rsid w:val="00CD2F4B"/>
    <w:rsid w:val="00CD5532"/>
    <w:rsid w:val="00CD6C42"/>
    <w:rsid w:val="00CD76E2"/>
    <w:rsid w:val="00CE2B2F"/>
    <w:rsid w:val="00CE3657"/>
    <w:rsid w:val="00CE3797"/>
    <w:rsid w:val="00CE4642"/>
    <w:rsid w:val="00CE4BA2"/>
    <w:rsid w:val="00CE52AF"/>
    <w:rsid w:val="00CE53CE"/>
    <w:rsid w:val="00CE5A15"/>
    <w:rsid w:val="00CE6309"/>
    <w:rsid w:val="00CF465A"/>
    <w:rsid w:val="00CF49A7"/>
    <w:rsid w:val="00CF58AD"/>
    <w:rsid w:val="00CF6C89"/>
    <w:rsid w:val="00CF72D1"/>
    <w:rsid w:val="00D00FCB"/>
    <w:rsid w:val="00D036F7"/>
    <w:rsid w:val="00D03C77"/>
    <w:rsid w:val="00D1201C"/>
    <w:rsid w:val="00D13CDB"/>
    <w:rsid w:val="00D1479D"/>
    <w:rsid w:val="00D14F5C"/>
    <w:rsid w:val="00D15B02"/>
    <w:rsid w:val="00D173D8"/>
    <w:rsid w:val="00D21FD2"/>
    <w:rsid w:val="00D22583"/>
    <w:rsid w:val="00D25F23"/>
    <w:rsid w:val="00D27532"/>
    <w:rsid w:val="00D30AA2"/>
    <w:rsid w:val="00D30ED3"/>
    <w:rsid w:val="00D34B9F"/>
    <w:rsid w:val="00D34DBD"/>
    <w:rsid w:val="00D35BA8"/>
    <w:rsid w:val="00D35E0B"/>
    <w:rsid w:val="00D37121"/>
    <w:rsid w:val="00D37A29"/>
    <w:rsid w:val="00D37C4F"/>
    <w:rsid w:val="00D40A6F"/>
    <w:rsid w:val="00D42CA8"/>
    <w:rsid w:val="00D45FDF"/>
    <w:rsid w:val="00D4716A"/>
    <w:rsid w:val="00D473EE"/>
    <w:rsid w:val="00D54566"/>
    <w:rsid w:val="00D55661"/>
    <w:rsid w:val="00D56D5C"/>
    <w:rsid w:val="00D60C2F"/>
    <w:rsid w:val="00D631D2"/>
    <w:rsid w:val="00D63FA6"/>
    <w:rsid w:val="00D64A78"/>
    <w:rsid w:val="00D64D2A"/>
    <w:rsid w:val="00D7138B"/>
    <w:rsid w:val="00D73D2B"/>
    <w:rsid w:val="00D76BE9"/>
    <w:rsid w:val="00D76CA6"/>
    <w:rsid w:val="00D7722B"/>
    <w:rsid w:val="00D77637"/>
    <w:rsid w:val="00D803EC"/>
    <w:rsid w:val="00D814FB"/>
    <w:rsid w:val="00D81BFB"/>
    <w:rsid w:val="00D82E06"/>
    <w:rsid w:val="00D857B5"/>
    <w:rsid w:val="00D86B1F"/>
    <w:rsid w:val="00D90032"/>
    <w:rsid w:val="00D91646"/>
    <w:rsid w:val="00D92B61"/>
    <w:rsid w:val="00D93A9E"/>
    <w:rsid w:val="00D945FD"/>
    <w:rsid w:val="00D94C0C"/>
    <w:rsid w:val="00D97F4C"/>
    <w:rsid w:val="00DB079E"/>
    <w:rsid w:val="00DB1A30"/>
    <w:rsid w:val="00DB34C6"/>
    <w:rsid w:val="00DB5F07"/>
    <w:rsid w:val="00DB6A3B"/>
    <w:rsid w:val="00DB7154"/>
    <w:rsid w:val="00DC189C"/>
    <w:rsid w:val="00DC261C"/>
    <w:rsid w:val="00DC411D"/>
    <w:rsid w:val="00DC55CA"/>
    <w:rsid w:val="00DC6F69"/>
    <w:rsid w:val="00DD0E82"/>
    <w:rsid w:val="00DD22E4"/>
    <w:rsid w:val="00DD3C4F"/>
    <w:rsid w:val="00DD40E1"/>
    <w:rsid w:val="00DD69B6"/>
    <w:rsid w:val="00DD7547"/>
    <w:rsid w:val="00DE2017"/>
    <w:rsid w:val="00DF1BDE"/>
    <w:rsid w:val="00DF1EA1"/>
    <w:rsid w:val="00DF3A06"/>
    <w:rsid w:val="00DF4B7F"/>
    <w:rsid w:val="00DF4BA2"/>
    <w:rsid w:val="00DF65A1"/>
    <w:rsid w:val="00DF7F4C"/>
    <w:rsid w:val="00E00C9D"/>
    <w:rsid w:val="00E065DE"/>
    <w:rsid w:val="00E105BE"/>
    <w:rsid w:val="00E11E76"/>
    <w:rsid w:val="00E12691"/>
    <w:rsid w:val="00E130DB"/>
    <w:rsid w:val="00E138F3"/>
    <w:rsid w:val="00E157A9"/>
    <w:rsid w:val="00E15D0E"/>
    <w:rsid w:val="00E2513E"/>
    <w:rsid w:val="00E27000"/>
    <w:rsid w:val="00E27158"/>
    <w:rsid w:val="00E30E66"/>
    <w:rsid w:val="00E3263E"/>
    <w:rsid w:val="00E328AA"/>
    <w:rsid w:val="00E33C15"/>
    <w:rsid w:val="00E34A17"/>
    <w:rsid w:val="00E359B3"/>
    <w:rsid w:val="00E36998"/>
    <w:rsid w:val="00E4197D"/>
    <w:rsid w:val="00E41A45"/>
    <w:rsid w:val="00E46EE2"/>
    <w:rsid w:val="00E509E4"/>
    <w:rsid w:val="00E546F3"/>
    <w:rsid w:val="00E557BC"/>
    <w:rsid w:val="00E57C3A"/>
    <w:rsid w:val="00E60EEC"/>
    <w:rsid w:val="00E61AB0"/>
    <w:rsid w:val="00E62408"/>
    <w:rsid w:val="00E63B99"/>
    <w:rsid w:val="00E64768"/>
    <w:rsid w:val="00E656C1"/>
    <w:rsid w:val="00E67126"/>
    <w:rsid w:val="00E6767C"/>
    <w:rsid w:val="00E67C99"/>
    <w:rsid w:val="00E730D5"/>
    <w:rsid w:val="00E7542D"/>
    <w:rsid w:val="00E75E71"/>
    <w:rsid w:val="00E76894"/>
    <w:rsid w:val="00E830F2"/>
    <w:rsid w:val="00E9126F"/>
    <w:rsid w:val="00E9174E"/>
    <w:rsid w:val="00E95447"/>
    <w:rsid w:val="00EA309C"/>
    <w:rsid w:val="00EA562E"/>
    <w:rsid w:val="00EB05B0"/>
    <w:rsid w:val="00EB0F25"/>
    <w:rsid w:val="00EB1E86"/>
    <w:rsid w:val="00EB42C0"/>
    <w:rsid w:val="00EB7AF1"/>
    <w:rsid w:val="00EB7CDD"/>
    <w:rsid w:val="00EB7F64"/>
    <w:rsid w:val="00EC0008"/>
    <w:rsid w:val="00EC3099"/>
    <w:rsid w:val="00EC4FA8"/>
    <w:rsid w:val="00EC6310"/>
    <w:rsid w:val="00ED0791"/>
    <w:rsid w:val="00ED26A8"/>
    <w:rsid w:val="00ED4F83"/>
    <w:rsid w:val="00ED5D89"/>
    <w:rsid w:val="00ED66CC"/>
    <w:rsid w:val="00ED78DE"/>
    <w:rsid w:val="00EE20A7"/>
    <w:rsid w:val="00EE2646"/>
    <w:rsid w:val="00EE34B8"/>
    <w:rsid w:val="00EE4717"/>
    <w:rsid w:val="00EE4B84"/>
    <w:rsid w:val="00EE517A"/>
    <w:rsid w:val="00EF0519"/>
    <w:rsid w:val="00EF1576"/>
    <w:rsid w:val="00EF23C8"/>
    <w:rsid w:val="00EF24F6"/>
    <w:rsid w:val="00EF3192"/>
    <w:rsid w:val="00EF4951"/>
    <w:rsid w:val="00F00228"/>
    <w:rsid w:val="00F0117A"/>
    <w:rsid w:val="00F07B05"/>
    <w:rsid w:val="00F07FF6"/>
    <w:rsid w:val="00F114F7"/>
    <w:rsid w:val="00F12ABB"/>
    <w:rsid w:val="00F142C6"/>
    <w:rsid w:val="00F1761F"/>
    <w:rsid w:val="00F2012F"/>
    <w:rsid w:val="00F30226"/>
    <w:rsid w:val="00F304D1"/>
    <w:rsid w:val="00F30DD1"/>
    <w:rsid w:val="00F31C03"/>
    <w:rsid w:val="00F321C9"/>
    <w:rsid w:val="00F341FA"/>
    <w:rsid w:val="00F34735"/>
    <w:rsid w:val="00F3481E"/>
    <w:rsid w:val="00F37CCF"/>
    <w:rsid w:val="00F4193B"/>
    <w:rsid w:val="00F41F15"/>
    <w:rsid w:val="00F42370"/>
    <w:rsid w:val="00F42918"/>
    <w:rsid w:val="00F43E63"/>
    <w:rsid w:val="00F454D8"/>
    <w:rsid w:val="00F51F01"/>
    <w:rsid w:val="00F5348D"/>
    <w:rsid w:val="00F53CCF"/>
    <w:rsid w:val="00F55ADE"/>
    <w:rsid w:val="00F5630A"/>
    <w:rsid w:val="00F56E12"/>
    <w:rsid w:val="00F6036E"/>
    <w:rsid w:val="00F615F6"/>
    <w:rsid w:val="00F651E7"/>
    <w:rsid w:val="00F65E13"/>
    <w:rsid w:val="00F756E8"/>
    <w:rsid w:val="00F77818"/>
    <w:rsid w:val="00F81072"/>
    <w:rsid w:val="00F84851"/>
    <w:rsid w:val="00F85F4A"/>
    <w:rsid w:val="00F90530"/>
    <w:rsid w:val="00F90BFE"/>
    <w:rsid w:val="00F92578"/>
    <w:rsid w:val="00F94300"/>
    <w:rsid w:val="00F95ABF"/>
    <w:rsid w:val="00F9772D"/>
    <w:rsid w:val="00FA0328"/>
    <w:rsid w:val="00FA216A"/>
    <w:rsid w:val="00FA58A9"/>
    <w:rsid w:val="00FB1AA9"/>
    <w:rsid w:val="00FB5FF8"/>
    <w:rsid w:val="00FB65A5"/>
    <w:rsid w:val="00FB7D55"/>
    <w:rsid w:val="00FC414D"/>
    <w:rsid w:val="00FC6049"/>
    <w:rsid w:val="00FD14CF"/>
    <w:rsid w:val="00FD36D2"/>
    <w:rsid w:val="00FD5B48"/>
    <w:rsid w:val="00FD722B"/>
    <w:rsid w:val="00FD7EC6"/>
    <w:rsid w:val="00FE4FC4"/>
    <w:rsid w:val="00FE50EC"/>
    <w:rsid w:val="00FE578B"/>
    <w:rsid w:val="00FE62B2"/>
    <w:rsid w:val="00FE65E2"/>
    <w:rsid w:val="00FF1D2A"/>
    <w:rsid w:val="00FF2923"/>
    <w:rsid w:val="00FF73DF"/>
    <w:rsid w:val="00FF791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 type="connector" idref="#_x0000_s1058"/>
        <o:r id="V:Rule2" type="connector" idref="#_x0000_s1056"/>
        <o:r id="V:Rule3" type="connector" idref="#_x0000_s1057"/>
        <o:r id="V:Rule4"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FF7"/>
  </w:style>
  <w:style w:type="paragraph" w:styleId="Titre1">
    <w:name w:val="heading 1"/>
    <w:basedOn w:val="Normal"/>
    <w:next w:val="Normal"/>
    <w:link w:val="Titre1Car"/>
    <w:uiPriority w:val="9"/>
    <w:qFormat/>
    <w:rsid w:val="00A90B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90B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2474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048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0BFA"/>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A90BFA"/>
    <w:pPr>
      <w:spacing w:after="0" w:line="240" w:lineRule="auto"/>
    </w:pPr>
  </w:style>
  <w:style w:type="character" w:customStyle="1" w:styleId="Titre2Car">
    <w:name w:val="Titre 2 Car"/>
    <w:basedOn w:val="Policepardfaut"/>
    <w:link w:val="Titre2"/>
    <w:uiPriority w:val="9"/>
    <w:rsid w:val="00A90BF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D50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F0D41"/>
  </w:style>
  <w:style w:type="character" w:styleId="lev">
    <w:name w:val="Strong"/>
    <w:basedOn w:val="Policepardfaut"/>
    <w:uiPriority w:val="22"/>
    <w:qFormat/>
    <w:rsid w:val="00BF0D41"/>
    <w:rPr>
      <w:b/>
      <w:bCs/>
    </w:rPr>
  </w:style>
  <w:style w:type="paragraph" w:styleId="Paragraphedeliste">
    <w:name w:val="List Paragraph"/>
    <w:basedOn w:val="Normal"/>
    <w:uiPriority w:val="34"/>
    <w:qFormat/>
    <w:rsid w:val="00B2474A"/>
    <w:pPr>
      <w:ind w:left="720"/>
      <w:contextualSpacing/>
    </w:pPr>
  </w:style>
  <w:style w:type="character" w:customStyle="1" w:styleId="Titre3Car">
    <w:name w:val="Titre 3 Car"/>
    <w:basedOn w:val="Policepardfaut"/>
    <w:link w:val="Titre3"/>
    <w:uiPriority w:val="9"/>
    <w:rsid w:val="00B2474A"/>
    <w:rPr>
      <w:rFonts w:asciiTheme="majorHAnsi" w:eastAsiaTheme="majorEastAsia" w:hAnsiTheme="majorHAnsi" w:cstheme="majorBidi"/>
      <w:b/>
      <w:bCs/>
      <w:color w:val="4F81BD" w:themeColor="accent1"/>
    </w:rPr>
  </w:style>
  <w:style w:type="character" w:customStyle="1" w:styleId="mw-headline">
    <w:name w:val="mw-headline"/>
    <w:basedOn w:val="Policepardfaut"/>
    <w:rsid w:val="00B2474A"/>
  </w:style>
  <w:style w:type="character" w:styleId="Lienhypertexte">
    <w:name w:val="Hyperlink"/>
    <w:basedOn w:val="Policepardfaut"/>
    <w:uiPriority w:val="99"/>
    <w:unhideWhenUsed/>
    <w:rsid w:val="00B2474A"/>
    <w:rPr>
      <w:color w:val="0000FF"/>
      <w:u w:val="single"/>
    </w:rPr>
  </w:style>
  <w:style w:type="character" w:customStyle="1" w:styleId="mw-editsection-bracket">
    <w:name w:val="mw-editsection-bracket"/>
    <w:basedOn w:val="Policepardfaut"/>
    <w:rsid w:val="00A44198"/>
  </w:style>
  <w:style w:type="character" w:customStyle="1" w:styleId="nowrap">
    <w:name w:val="nowrap"/>
    <w:basedOn w:val="Policepardfaut"/>
    <w:rsid w:val="00A44198"/>
  </w:style>
  <w:style w:type="character" w:customStyle="1" w:styleId="mw-editsection">
    <w:name w:val="mw-editsection"/>
    <w:basedOn w:val="Policepardfaut"/>
    <w:rsid w:val="00E76894"/>
  </w:style>
  <w:style w:type="character" w:customStyle="1" w:styleId="mw-editsection-divider">
    <w:name w:val="mw-editsection-divider"/>
    <w:basedOn w:val="Policepardfaut"/>
    <w:rsid w:val="00E76894"/>
  </w:style>
  <w:style w:type="paragraph" w:styleId="Textedebulles">
    <w:name w:val="Balloon Text"/>
    <w:basedOn w:val="Normal"/>
    <w:link w:val="TextedebullesCar"/>
    <w:uiPriority w:val="99"/>
    <w:semiHidden/>
    <w:unhideWhenUsed/>
    <w:rsid w:val="00E30E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0E66"/>
    <w:rPr>
      <w:rFonts w:ascii="Tahoma" w:hAnsi="Tahoma" w:cs="Tahoma"/>
      <w:sz w:val="16"/>
      <w:szCs w:val="16"/>
    </w:rPr>
  </w:style>
  <w:style w:type="character" w:styleId="Accentuation">
    <w:name w:val="Emphasis"/>
    <w:basedOn w:val="Policepardfaut"/>
    <w:uiPriority w:val="20"/>
    <w:qFormat/>
    <w:rsid w:val="00376640"/>
    <w:rPr>
      <w:i/>
      <w:iCs/>
    </w:rPr>
  </w:style>
  <w:style w:type="table" w:styleId="Grilledutableau">
    <w:name w:val="Table Grid"/>
    <w:basedOn w:val="TableauNormal"/>
    <w:uiPriority w:val="59"/>
    <w:rsid w:val="002B45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normal">
    <w:name w:val="rnormal"/>
    <w:basedOn w:val="Policepardfaut"/>
    <w:rsid w:val="00EB05B0"/>
  </w:style>
  <w:style w:type="paragraph" w:styleId="En-tte">
    <w:name w:val="header"/>
    <w:basedOn w:val="Normal"/>
    <w:link w:val="En-tteCar"/>
    <w:uiPriority w:val="99"/>
    <w:unhideWhenUsed/>
    <w:rsid w:val="00EB05B0"/>
    <w:pPr>
      <w:tabs>
        <w:tab w:val="center" w:pos="4513"/>
        <w:tab w:val="right" w:pos="9026"/>
      </w:tabs>
      <w:spacing w:after="0" w:line="240" w:lineRule="auto"/>
    </w:pPr>
  </w:style>
  <w:style w:type="character" w:customStyle="1" w:styleId="En-tteCar">
    <w:name w:val="En-tête Car"/>
    <w:basedOn w:val="Policepardfaut"/>
    <w:link w:val="En-tte"/>
    <w:uiPriority w:val="99"/>
    <w:rsid w:val="00EB05B0"/>
  </w:style>
  <w:style w:type="paragraph" w:styleId="Pieddepage">
    <w:name w:val="footer"/>
    <w:basedOn w:val="Normal"/>
    <w:link w:val="PieddepageCar"/>
    <w:uiPriority w:val="99"/>
    <w:unhideWhenUsed/>
    <w:rsid w:val="00EB05B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B05B0"/>
  </w:style>
  <w:style w:type="paragraph" w:styleId="Titre">
    <w:name w:val="Title"/>
    <w:basedOn w:val="Normal"/>
    <w:link w:val="TitreCar"/>
    <w:qFormat/>
    <w:rsid w:val="007A5C42"/>
    <w:pPr>
      <w:spacing w:after="0" w:line="240" w:lineRule="auto"/>
      <w:jc w:val="center"/>
    </w:pPr>
    <w:rPr>
      <w:rFonts w:ascii="TimesNewRoman,Bold" w:eastAsia="Times New Roman" w:hAnsi="TimesNewRoman,Bold" w:cs="Times New Roman"/>
      <w:b/>
      <w:bCs/>
      <w:snapToGrid w:val="0"/>
      <w:color w:val="FF0000"/>
      <w:sz w:val="36"/>
      <w:szCs w:val="36"/>
    </w:rPr>
  </w:style>
  <w:style w:type="character" w:customStyle="1" w:styleId="TitreCar">
    <w:name w:val="Titre Car"/>
    <w:basedOn w:val="Policepardfaut"/>
    <w:link w:val="Titre"/>
    <w:rsid w:val="007A5C42"/>
    <w:rPr>
      <w:rFonts w:ascii="TimesNewRoman,Bold" w:eastAsia="Times New Roman" w:hAnsi="TimesNewRoman,Bold" w:cs="Times New Roman"/>
      <w:b/>
      <w:bCs/>
      <w:snapToGrid w:val="0"/>
      <w:color w:val="FF0000"/>
      <w:sz w:val="36"/>
      <w:szCs w:val="36"/>
    </w:rPr>
  </w:style>
  <w:style w:type="character" w:customStyle="1" w:styleId="Titre4Car">
    <w:name w:val="Titre 4 Car"/>
    <w:basedOn w:val="Policepardfaut"/>
    <w:link w:val="Titre4"/>
    <w:uiPriority w:val="9"/>
    <w:semiHidden/>
    <w:rsid w:val="00C04870"/>
    <w:rPr>
      <w:rFonts w:asciiTheme="majorHAnsi" w:eastAsiaTheme="majorEastAsia" w:hAnsiTheme="majorHAnsi" w:cstheme="majorBidi"/>
      <w:b/>
      <w:bCs/>
      <w:i/>
      <w:iCs/>
      <w:color w:val="4F81BD" w:themeColor="accent1"/>
    </w:rPr>
  </w:style>
  <w:style w:type="character" w:customStyle="1" w:styleId="shorttext">
    <w:name w:val="shorttext"/>
    <w:basedOn w:val="Policepardfaut"/>
    <w:rsid w:val="00C04870"/>
  </w:style>
  <w:style w:type="paragraph" w:customStyle="1" w:styleId="Default">
    <w:name w:val="Default"/>
    <w:rsid w:val="00827A03"/>
    <w:pPr>
      <w:autoSpaceDE w:val="0"/>
      <w:autoSpaceDN w:val="0"/>
      <w:adjustRightInd w:val="0"/>
      <w:spacing w:after="0" w:line="240" w:lineRule="auto"/>
    </w:pPr>
    <w:rPr>
      <w:rFonts w:ascii="Arial" w:hAnsi="Arial" w:cs="Arial"/>
      <w:color w:val="000000"/>
      <w:sz w:val="24"/>
      <w:szCs w:val="24"/>
    </w:rPr>
  </w:style>
  <w:style w:type="character" w:customStyle="1" w:styleId="link-wrapper">
    <w:name w:val="link-wrapper"/>
    <w:basedOn w:val="Policepardfaut"/>
    <w:rsid w:val="002C6DD2"/>
  </w:style>
  <w:style w:type="paragraph" w:customStyle="1" w:styleId="zeta">
    <w:name w:val="zeta"/>
    <w:basedOn w:val="Normal"/>
    <w:rsid w:val="002C6D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B44B21"/>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B44B21"/>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512">
      <w:bodyDiv w:val="1"/>
      <w:marLeft w:val="0"/>
      <w:marRight w:val="0"/>
      <w:marTop w:val="0"/>
      <w:marBottom w:val="0"/>
      <w:divBdr>
        <w:top w:val="none" w:sz="0" w:space="0" w:color="auto"/>
        <w:left w:val="none" w:sz="0" w:space="0" w:color="auto"/>
        <w:bottom w:val="none" w:sz="0" w:space="0" w:color="auto"/>
        <w:right w:val="none" w:sz="0" w:space="0" w:color="auto"/>
      </w:divBdr>
    </w:div>
    <w:div w:id="61874587">
      <w:bodyDiv w:val="1"/>
      <w:marLeft w:val="0"/>
      <w:marRight w:val="0"/>
      <w:marTop w:val="0"/>
      <w:marBottom w:val="0"/>
      <w:divBdr>
        <w:top w:val="none" w:sz="0" w:space="0" w:color="auto"/>
        <w:left w:val="none" w:sz="0" w:space="0" w:color="auto"/>
        <w:bottom w:val="none" w:sz="0" w:space="0" w:color="auto"/>
        <w:right w:val="none" w:sz="0" w:space="0" w:color="auto"/>
      </w:divBdr>
    </w:div>
    <w:div w:id="198973923">
      <w:bodyDiv w:val="1"/>
      <w:marLeft w:val="0"/>
      <w:marRight w:val="0"/>
      <w:marTop w:val="0"/>
      <w:marBottom w:val="0"/>
      <w:divBdr>
        <w:top w:val="none" w:sz="0" w:space="0" w:color="auto"/>
        <w:left w:val="none" w:sz="0" w:space="0" w:color="auto"/>
        <w:bottom w:val="none" w:sz="0" w:space="0" w:color="auto"/>
        <w:right w:val="none" w:sz="0" w:space="0" w:color="auto"/>
      </w:divBdr>
    </w:div>
    <w:div w:id="418333016">
      <w:bodyDiv w:val="1"/>
      <w:marLeft w:val="0"/>
      <w:marRight w:val="0"/>
      <w:marTop w:val="0"/>
      <w:marBottom w:val="0"/>
      <w:divBdr>
        <w:top w:val="none" w:sz="0" w:space="0" w:color="auto"/>
        <w:left w:val="none" w:sz="0" w:space="0" w:color="auto"/>
        <w:bottom w:val="none" w:sz="0" w:space="0" w:color="auto"/>
        <w:right w:val="none" w:sz="0" w:space="0" w:color="auto"/>
      </w:divBdr>
    </w:div>
    <w:div w:id="506752180">
      <w:bodyDiv w:val="1"/>
      <w:marLeft w:val="0"/>
      <w:marRight w:val="0"/>
      <w:marTop w:val="0"/>
      <w:marBottom w:val="0"/>
      <w:divBdr>
        <w:top w:val="none" w:sz="0" w:space="0" w:color="auto"/>
        <w:left w:val="none" w:sz="0" w:space="0" w:color="auto"/>
        <w:bottom w:val="none" w:sz="0" w:space="0" w:color="auto"/>
        <w:right w:val="none" w:sz="0" w:space="0" w:color="auto"/>
      </w:divBdr>
    </w:div>
    <w:div w:id="513419331">
      <w:bodyDiv w:val="1"/>
      <w:marLeft w:val="0"/>
      <w:marRight w:val="0"/>
      <w:marTop w:val="0"/>
      <w:marBottom w:val="0"/>
      <w:divBdr>
        <w:top w:val="none" w:sz="0" w:space="0" w:color="auto"/>
        <w:left w:val="none" w:sz="0" w:space="0" w:color="auto"/>
        <w:bottom w:val="none" w:sz="0" w:space="0" w:color="auto"/>
        <w:right w:val="none" w:sz="0" w:space="0" w:color="auto"/>
      </w:divBdr>
    </w:div>
    <w:div w:id="520707547">
      <w:bodyDiv w:val="1"/>
      <w:marLeft w:val="0"/>
      <w:marRight w:val="0"/>
      <w:marTop w:val="0"/>
      <w:marBottom w:val="0"/>
      <w:divBdr>
        <w:top w:val="none" w:sz="0" w:space="0" w:color="auto"/>
        <w:left w:val="none" w:sz="0" w:space="0" w:color="auto"/>
        <w:bottom w:val="none" w:sz="0" w:space="0" w:color="auto"/>
        <w:right w:val="none" w:sz="0" w:space="0" w:color="auto"/>
      </w:divBdr>
    </w:div>
    <w:div w:id="524682169">
      <w:bodyDiv w:val="1"/>
      <w:marLeft w:val="0"/>
      <w:marRight w:val="0"/>
      <w:marTop w:val="0"/>
      <w:marBottom w:val="0"/>
      <w:divBdr>
        <w:top w:val="none" w:sz="0" w:space="0" w:color="auto"/>
        <w:left w:val="none" w:sz="0" w:space="0" w:color="auto"/>
        <w:bottom w:val="none" w:sz="0" w:space="0" w:color="auto"/>
        <w:right w:val="none" w:sz="0" w:space="0" w:color="auto"/>
      </w:divBdr>
    </w:div>
    <w:div w:id="526910785">
      <w:bodyDiv w:val="1"/>
      <w:marLeft w:val="0"/>
      <w:marRight w:val="0"/>
      <w:marTop w:val="0"/>
      <w:marBottom w:val="0"/>
      <w:divBdr>
        <w:top w:val="none" w:sz="0" w:space="0" w:color="auto"/>
        <w:left w:val="none" w:sz="0" w:space="0" w:color="auto"/>
        <w:bottom w:val="none" w:sz="0" w:space="0" w:color="auto"/>
        <w:right w:val="none" w:sz="0" w:space="0" w:color="auto"/>
      </w:divBdr>
    </w:div>
    <w:div w:id="607978202">
      <w:bodyDiv w:val="1"/>
      <w:marLeft w:val="0"/>
      <w:marRight w:val="0"/>
      <w:marTop w:val="0"/>
      <w:marBottom w:val="0"/>
      <w:divBdr>
        <w:top w:val="none" w:sz="0" w:space="0" w:color="auto"/>
        <w:left w:val="none" w:sz="0" w:space="0" w:color="auto"/>
        <w:bottom w:val="none" w:sz="0" w:space="0" w:color="auto"/>
        <w:right w:val="none" w:sz="0" w:space="0" w:color="auto"/>
      </w:divBdr>
    </w:div>
    <w:div w:id="621151701">
      <w:bodyDiv w:val="1"/>
      <w:marLeft w:val="0"/>
      <w:marRight w:val="0"/>
      <w:marTop w:val="0"/>
      <w:marBottom w:val="0"/>
      <w:divBdr>
        <w:top w:val="none" w:sz="0" w:space="0" w:color="auto"/>
        <w:left w:val="none" w:sz="0" w:space="0" w:color="auto"/>
        <w:bottom w:val="none" w:sz="0" w:space="0" w:color="auto"/>
        <w:right w:val="none" w:sz="0" w:space="0" w:color="auto"/>
      </w:divBdr>
    </w:div>
    <w:div w:id="662513202">
      <w:bodyDiv w:val="1"/>
      <w:marLeft w:val="0"/>
      <w:marRight w:val="0"/>
      <w:marTop w:val="0"/>
      <w:marBottom w:val="0"/>
      <w:divBdr>
        <w:top w:val="none" w:sz="0" w:space="0" w:color="auto"/>
        <w:left w:val="none" w:sz="0" w:space="0" w:color="auto"/>
        <w:bottom w:val="none" w:sz="0" w:space="0" w:color="auto"/>
        <w:right w:val="none" w:sz="0" w:space="0" w:color="auto"/>
      </w:divBdr>
    </w:div>
    <w:div w:id="674499562">
      <w:bodyDiv w:val="1"/>
      <w:marLeft w:val="0"/>
      <w:marRight w:val="0"/>
      <w:marTop w:val="0"/>
      <w:marBottom w:val="0"/>
      <w:divBdr>
        <w:top w:val="none" w:sz="0" w:space="0" w:color="auto"/>
        <w:left w:val="none" w:sz="0" w:space="0" w:color="auto"/>
        <w:bottom w:val="none" w:sz="0" w:space="0" w:color="auto"/>
        <w:right w:val="none" w:sz="0" w:space="0" w:color="auto"/>
      </w:divBdr>
    </w:div>
    <w:div w:id="712778755">
      <w:bodyDiv w:val="1"/>
      <w:marLeft w:val="0"/>
      <w:marRight w:val="0"/>
      <w:marTop w:val="0"/>
      <w:marBottom w:val="0"/>
      <w:divBdr>
        <w:top w:val="none" w:sz="0" w:space="0" w:color="auto"/>
        <w:left w:val="none" w:sz="0" w:space="0" w:color="auto"/>
        <w:bottom w:val="none" w:sz="0" w:space="0" w:color="auto"/>
        <w:right w:val="none" w:sz="0" w:space="0" w:color="auto"/>
      </w:divBdr>
    </w:div>
    <w:div w:id="743452523">
      <w:bodyDiv w:val="1"/>
      <w:marLeft w:val="0"/>
      <w:marRight w:val="0"/>
      <w:marTop w:val="0"/>
      <w:marBottom w:val="0"/>
      <w:divBdr>
        <w:top w:val="none" w:sz="0" w:space="0" w:color="auto"/>
        <w:left w:val="none" w:sz="0" w:space="0" w:color="auto"/>
        <w:bottom w:val="none" w:sz="0" w:space="0" w:color="auto"/>
        <w:right w:val="none" w:sz="0" w:space="0" w:color="auto"/>
      </w:divBdr>
    </w:div>
    <w:div w:id="836115725">
      <w:bodyDiv w:val="1"/>
      <w:marLeft w:val="0"/>
      <w:marRight w:val="0"/>
      <w:marTop w:val="0"/>
      <w:marBottom w:val="0"/>
      <w:divBdr>
        <w:top w:val="none" w:sz="0" w:space="0" w:color="auto"/>
        <w:left w:val="none" w:sz="0" w:space="0" w:color="auto"/>
        <w:bottom w:val="none" w:sz="0" w:space="0" w:color="auto"/>
        <w:right w:val="none" w:sz="0" w:space="0" w:color="auto"/>
      </w:divBdr>
    </w:div>
    <w:div w:id="885487287">
      <w:bodyDiv w:val="1"/>
      <w:marLeft w:val="0"/>
      <w:marRight w:val="0"/>
      <w:marTop w:val="0"/>
      <w:marBottom w:val="0"/>
      <w:divBdr>
        <w:top w:val="none" w:sz="0" w:space="0" w:color="auto"/>
        <w:left w:val="none" w:sz="0" w:space="0" w:color="auto"/>
        <w:bottom w:val="none" w:sz="0" w:space="0" w:color="auto"/>
        <w:right w:val="none" w:sz="0" w:space="0" w:color="auto"/>
      </w:divBdr>
    </w:div>
    <w:div w:id="947201091">
      <w:bodyDiv w:val="1"/>
      <w:marLeft w:val="0"/>
      <w:marRight w:val="0"/>
      <w:marTop w:val="0"/>
      <w:marBottom w:val="0"/>
      <w:divBdr>
        <w:top w:val="none" w:sz="0" w:space="0" w:color="auto"/>
        <w:left w:val="none" w:sz="0" w:space="0" w:color="auto"/>
        <w:bottom w:val="none" w:sz="0" w:space="0" w:color="auto"/>
        <w:right w:val="none" w:sz="0" w:space="0" w:color="auto"/>
      </w:divBdr>
    </w:div>
    <w:div w:id="964970150">
      <w:bodyDiv w:val="1"/>
      <w:marLeft w:val="0"/>
      <w:marRight w:val="0"/>
      <w:marTop w:val="0"/>
      <w:marBottom w:val="0"/>
      <w:divBdr>
        <w:top w:val="none" w:sz="0" w:space="0" w:color="auto"/>
        <w:left w:val="none" w:sz="0" w:space="0" w:color="auto"/>
        <w:bottom w:val="none" w:sz="0" w:space="0" w:color="auto"/>
        <w:right w:val="none" w:sz="0" w:space="0" w:color="auto"/>
      </w:divBdr>
      <w:divsChild>
        <w:div w:id="1071779721">
          <w:marLeft w:val="547"/>
          <w:marRight w:val="0"/>
          <w:marTop w:val="134"/>
          <w:marBottom w:val="0"/>
          <w:divBdr>
            <w:top w:val="none" w:sz="0" w:space="0" w:color="auto"/>
            <w:left w:val="none" w:sz="0" w:space="0" w:color="auto"/>
            <w:bottom w:val="none" w:sz="0" w:space="0" w:color="auto"/>
            <w:right w:val="none" w:sz="0" w:space="0" w:color="auto"/>
          </w:divBdr>
        </w:div>
        <w:div w:id="1948004396">
          <w:marLeft w:val="547"/>
          <w:marRight w:val="0"/>
          <w:marTop w:val="134"/>
          <w:marBottom w:val="0"/>
          <w:divBdr>
            <w:top w:val="none" w:sz="0" w:space="0" w:color="auto"/>
            <w:left w:val="none" w:sz="0" w:space="0" w:color="auto"/>
            <w:bottom w:val="none" w:sz="0" w:space="0" w:color="auto"/>
            <w:right w:val="none" w:sz="0" w:space="0" w:color="auto"/>
          </w:divBdr>
        </w:div>
        <w:div w:id="1042364648">
          <w:marLeft w:val="547"/>
          <w:marRight w:val="0"/>
          <w:marTop w:val="134"/>
          <w:marBottom w:val="0"/>
          <w:divBdr>
            <w:top w:val="none" w:sz="0" w:space="0" w:color="auto"/>
            <w:left w:val="none" w:sz="0" w:space="0" w:color="auto"/>
            <w:bottom w:val="none" w:sz="0" w:space="0" w:color="auto"/>
            <w:right w:val="none" w:sz="0" w:space="0" w:color="auto"/>
          </w:divBdr>
        </w:div>
      </w:divsChild>
    </w:div>
    <w:div w:id="1043410856">
      <w:bodyDiv w:val="1"/>
      <w:marLeft w:val="0"/>
      <w:marRight w:val="0"/>
      <w:marTop w:val="0"/>
      <w:marBottom w:val="0"/>
      <w:divBdr>
        <w:top w:val="none" w:sz="0" w:space="0" w:color="auto"/>
        <w:left w:val="none" w:sz="0" w:space="0" w:color="auto"/>
        <w:bottom w:val="none" w:sz="0" w:space="0" w:color="auto"/>
        <w:right w:val="none" w:sz="0" w:space="0" w:color="auto"/>
      </w:divBdr>
    </w:div>
    <w:div w:id="1250192165">
      <w:bodyDiv w:val="1"/>
      <w:marLeft w:val="0"/>
      <w:marRight w:val="0"/>
      <w:marTop w:val="0"/>
      <w:marBottom w:val="0"/>
      <w:divBdr>
        <w:top w:val="none" w:sz="0" w:space="0" w:color="auto"/>
        <w:left w:val="none" w:sz="0" w:space="0" w:color="auto"/>
        <w:bottom w:val="none" w:sz="0" w:space="0" w:color="auto"/>
        <w:right w:val="none" w:sz="0" w:space="0" w:color="auto"/>
      </w:divBdr>
    </w:div>
    <w:div w:id="1310749619">
      <w:bodyDiv w:val="1"/>
      <w:marLeft w:val="0"/>
      <w:marRight w:val="0"/>
      <w:marTop w:val="0"/>
      <w:marBottom w:val="0"/>
      <w:divBdr>
        <w:top w:val="none" w:sz="0" w:space="0" w:color="auto"/>
        <w:left w:val="none" w:sz="0" w:space="0" w:color="auto"/>
        <w:bottom w:val="none" w:sz="0" w:space="0" w:color="auto"/>
        <w:right w:val="none" w:sz="0" w:space="0" w:color="auto"/>
      </w:divBdr>
    </w:div>
    <w:div w:id="1378554500">
      <w:bodyDiv w:val="1"/>
      <w:marLeft w:val="0"/>
      <w:marRight w:val="0"/>
      <w:marTop w:val="0"/>
      <w:marBottom w:val="0"/>
      <w:divBdr>
        <w:top w:val="none" w:sz="0" w:space="0" w:color="auto"/>
        <w:left w:val="none" w:sz="0" w:space="0" w:color="auto"/>
        <w:bottom w:val="none" w:sz="0" w:space="0" w:color="auto"/>
        <w:right w:val="none" w:sz="0" w:space="0" w:color="auto"/>
      </w:divBdr>
      <w:divsChild>
        <w:div w:id="649554391">
          <w:marLeft w:val="576"/>
          <w:marRight w:val="0"/>
          <w:marTop w:val="120"/>
          <w:marBottom w:val="0"/>
          <w:divBdr>
            <w:top w:val="none" w:sz="0" w:space="0" w:color="auto"/>
            <w:left w:val="none" w:sz="0" w:space="0" w:color="auto"/>
            <w:bottom w:val="none" w:sz="0" w:space="0" w:color="auto"/>
            <w:right w:val="none" w:sz="0" w:space="0" w:color="auto"/>
          </w:divBdr>
        </w:div>
        <w:div w:id="299191560">
          <w:marLeft w:val="576"/>
          <w:marRight w:val="0"/>
          <w:marTop w:val="120"/>
          <w:marBottom w:val="0"/>
          <w:divBdr>
            <w:top w:val="none" w:sz="0" w:space="0" w:color="auto"/>
            <w:left w:val="none" w:sz="0" w:space="0" w:color="auto"/>
            <w:bottom w:val="none" w:sz="0" w:space="0" w:color="auto"/>
            <w:right w:val="none" w:sz="0" w:space="0" w:color="auto"/>
          </w:divBdr>
        </w:div>
      </w:divsChild>
    </w:div>
    <w:div w:id="1459255858">
      <w:bodyDiv w:val="1"/>
      <w:marLeft w:val="0"/>
      <w:marRight w:val="0"/>
      <w:marTop w:val="0"/>
      <w:marBottom w:val="0"/>
      <w:divBdr>
        <w:top w:val="none" w:sz="0" w:space="0" w:color="auto"/>
        <w:left w:val="none" w:sz="0" w:space="0" w:color="auto"/>
        <w:bottom w:val="none" w:sz="0" w:space="0" w:color="auto"/>
        <w:right w:val="none" w:sz="0" w:space="0" w:color="auto"/>
      </w:divBdr>
    </w:div>
    <w:div w:id="1591507038">
      <w:bodyDiv w:val="1"/>
      <w:marLeft w:val="0"/>
      <w:marRight w:val="0"/>
      <w:marTop w:val="0"/>
      <w:marBottom w:val="0"/>
      <w:divBdr>
        <w:top w:val="none" w:sz="0" w:space="0" w:color="auto"/>
        <w:left w:val="none" w:sz="0" w:space="0" w:color="auto"/>
        <w:bottom w:val="none" w:sz="0" w:space="0" w:color="auto"/>
        <w:right w:val="none" w:sz="0" w:space="0" w:color="auto"/>
      </w:divBdr>
    </w:div>
    <w:div w:id="1780759586">
      <w:bodyDiv w:val="1"/>
      <w:marLeft w:val="0"/>
      <w:marRight w:val="0"/>
      <w:marTop w:val="0"/>
      <w:marBottom w:val="0"/>
      <w:divBdr>
        <w:top w:val="none" w:sz="0" w:space="0" w:color="auto"/>
        <w:left w:val="none" w:sz="0" w:space="0" w:color="auto"/>
        <w:bottom w:val="none" w:sz="0" w:space="0" w:color="auto"/>
        <w:right w:val="none" w:sz="0" w:space="0" w:color="auto"/>
      </w:divBdr>
    </w:div>
    <w:div w:id="1834485503">
      <w:bodyDiv w:val="1"/>
      <w:marLeft w:val="0"/>
      <w:marRight w:val="0"/>
      <w:marTop w:val="0"/>
      <w:marBottom w:val="0"/>
      <w:divBdr>
        <w:top w:val="none" w:sz="0" w:space="0" w:color="auto"/>
        <w:left w:val="none" w:sz="0" w:space="0" w:color="auto"/>
        <w:bottom w:val="none" w:sz="0" w:space="0" w:color="auto"/>
        <w:right w:val="none" w:sz="0" w:space="0" w:color="auto"/>
      </w:divBdr>
      <w:divsChild>
        <w:div w:id="1900634118">
          <w:marLeft w:val="0"/>
          <w:marRight w:val="547"/>
          <w:marTop w:val="86"/>
          <w:marBottom w:val="0"/>
          <w:divBdr>
            <w:top w:val="none" w:sz="0" w:space="0" w:color="auto"/>
            <w:left w:val="none" w:sz="0" w:space="0" w:color="auto"/>
            <w:bottom w:val="none" w:sz="0" w:space="0" w:color="auto"/>
            <w:right w:val="none" w:sz="0" w:space="0" w:color="auto"/>
          </w:divBdr>
        </w:div>
      </w:divsChild>
    </w:div>
    <w:div w:id="1935936394">
      <w:bodyDiv w:val="1"/>
      <w:marLeft w:val="0"/>
      <w:marRight w:val="0"/>
      <w:marTop w:val="0"/>
      <w:marBottom w:val="0"/>
      <w:divBdr>
        <w:top w:val="none" w:sz="0" w:space="0" w:color="auto"/>
        <w:left w:val="none" w:sz="0" w:space="0" w:color="auto"/>
        <w:bottom w:val="none" w:sz="0" w:space="0" w:color="auto"/>
        <w:right w:val="none" w:sz="0" w:space="0" w:color="auto"/>
      </w:divBdr>
    </w:div>
    <w:div w:id="2047825475">
      <w:bodyDiv w:val="1"/>
      <w:marLeft w:val="0"/>
      <w:marRight w:val="0"/>
      <w:marTop w:val="0"/>
      <w:marBottom w:val="0"/>
      <w:divBdr>
        <w:top w:val="none" w:sz="0" w:space="0" w:color="auto"/>
        <w:left w:val="none" w:sz="0" w:space="0" w:color="auto"/>
        <w:bottom w:val="none" w:sz="0" w:space="0" w:color="auto"/>
        <w:right w:val="none" w:sz="0" w:space="0" w:color="auto"/>
      </w:divBdr>
    </w:div>
    <w:div w:id="2063673747">
      <w:bodyDiv w:val="1"/>
      <w:marLeft w:val="0"/>
      <w:marRight w:val="0"/>
      <w:marTop w:val="0"/>
      <w:marBottom w:val="0"/>
      <w:divBdr>
        <w:top w:val="none" w:sz="0" w:space="0" w:color="auto"/>
        <w:left w:val="none" w:sz="0" w:space="0" w:color="auto"/>
        <w:bottom w:val="none" w:sz="0" w:space="0" w:color="auto"/>
        <w:right w:val="none" w:sz="0" w:space="0" w:color="auto"/>
      </w:divBdr>
    </w:div>
    <w:div w:id="21065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Li%C3%A8ge" TargetMode="External"/><Relationship Id="rId21" Type="http://schemas.openxmlformats.org/officeDocument/2006/relationships/hyperlink" Target="https://fr.wikipedia.org/wiki/Liste_de_plantes_alimentaires" TargetMode="External"/><Relationship Id="rId42" Type="http://schemas.openxmlformats.org/officeDocument/2006/relationships/hyperlink" Target="https://fr.wikipedia.org/wiki/Liste_de_plantes_alimentaires" TargetMode="External"/><Relationship Id="rId63" Type="http://schemas.openxmlformats.org/officeDocument/2006/relationships/hyperlink" Target="https://fr.wikipedia.org/wiki/Alimentation" TargetMode="External"/><Relationship Id="rId84" Type="http://schemas.openxmlformats.org/officeDocument/2006/relationships/hyperlink" Target="https://fr.wikipedia.org/wiki/L%C3%A9gume" TargetMode="External"/><Relationship Id="rId138" Type="http://schemas.openxmlformats.org/officeDocument/2006/relationships/hyperlink" Target="https://fr.wikipedia.org/wiki/Cellulose" TargetMode="External"/><Relationship Id="rId159" Type="http://schemas.openxmlformats.org/officeDocument/2006/relationships/image" Target="media/image10.jpeg"/><Relationship Id="rId170" Type="http://schemas.openxmlformats.org/officeDocument/2006/relationships/image" Target="media/image11.emf"/><Relationship Id="rId191" Type="http://schemas.openxmlformats.org/officeDocument/2006/relationships/hyperlink" Target="https://ar.wikipedia.org/wiki/%D9%85%D8%A7%D9%84%D9%8A%D8%B2%D9%8A%D8%A7" TargetMode="External"/><Relationship Id="rId205" Type="http://schemas.openxmlformats.org/officeDocument/2006/relationships/hyperlink" Target="https://fr.wikipedia.org/wiki/Riz_paddy" TargetMode="External"/><Relationship Id="rId226" Type="http://schemas.openxmlformats.org/officeDocument/2006/relationships/hyperlink" Target="https://fr.wikipedia.org/wiki/Magnoliophyta" TargetMode="External"/><Relationship Id="rId247" Type="http://schemas.openxmlformats.org/officeDocument/2006/relationships/hyperlink" Target="http://www.prairies-gnis.org/pages/brome.htm" TargetMode="External"/><Relationship Id="rId107" Type="http://schemas.openxmlformats.org/officeDocument/2006/relationships/hyperlink" Target="https://fr.wikipedia.org/wiki/Tremble" TargetMode="External"/><Relationship Id="rId268" Type="http://schemas.openxmlformats.org/officeDocument/2006/relationships/hyperlink" Target="http://www.ricewild.com.au/" TargetMode="External"/><Relationship Id="rId11" Type="http://schemas.openxmlformats.org/officeDocument/2006/relationships/footer" Target="footer1.xml"/><Relationship Id="rId32" Type="http://schemas.openxmlformats.org/officeDocument/2006/relationships/hyperlink" Target="https://fr.wikipedia.org/wiki/Bananier" TargetMode="External"/><Relationship Id="rId53" Type="http://schemas.openxmlformats.org/officeDocument/2006/relationships/hyperlink" Target="https://fr.wikipedia.org/wiki/Liste_de_plantes_alimentaires" TargetMode="External"/><Relationship Id="rId74" Type="http://schemas.openxmlformats.org/officeDocument/2006/relationships/hyperlink" Target="https://fr.wikipedia.org/wiki/Tropique" TargetMode="External"/><Relationship Id="rId128" Type="http://schemas.openxmlformats.org/officeDocument/2006/relationships/hyperlink" Target="https://fr.wikipedia.org/wiki/Liste_de_plantes_alimentaires" TargetMode="External"/><Relationship Id="rId149" Type="http://schemas.openxmlformats.org/officeDocument/2006/relationships/hyperlink" Target="https://fr.wikipedia.org/wiki/Seigle" TargetMode="External"/><Relationship Id="rId5" Type="http://schemas.openxmlformats.org/officeDocument/2006/relationships/settings" Target="settings.xml"/><Relationship Id="rId95" Type="http://schemas.openxmlformats.org/officeDocument/2006/relationships/hyperlink" Target="https://fr.wikipedia.org/wiki/Pomme_de_terre" TargetMode="External"/><Relationship Id="rId160" Type="http://schemas.openxmlformats.org/officeDocument/2006/relationships/hyperlink" Target="https://www.futura-sciences.com/planete/definitions/botanique-cereale-16261/" TargetMode="External"/><Relationship Id="rId181" Type="http://schemas.openxmlformats.org/officeDocument/2006/relationships/hyperlink" Target="https://fr.wikipedia.org/wiki/Riz" TargetMode="External"/><Relationship Id="rId216" Type="http://schemas.openxmlformats.org/officeDocument/2006/relationships/hyperlink" Target="https://fr.wikipedia.org/wiki/Germe" TargetMode="External"/><Relationship Id="rId237" Type="http://schemas.openxmlformats.org/officeDocument/2006/relationships/hyperlink" Target="https://fr.wikipedia.org/wiki/Genre_(biologie)" TargetMode="External"/><Relationship Id="rId258" Type="http://schemas.openxmlformats.org/officeDocument/2006/relationships/hyperlink" Target="http://www.prairies-gnis.org/pages/trefblanc.htm" TargetMode="External"/><Relationship Id="rId22" Type="http://schemas.openxmlformats.org/officeDocument/2006/relationships/hyperlink" Target="https://fr.wikipedia.org/wiki/Liste_de_plantes_alimentaires" TargetMode="External"/><Relationship Id="rId43" Type="http://schemas.openxmlformats.org/officeDocument/2006/relationships/hyperlink" Target="https://fr.wikipedia.org/wiki/Liste_de_plantes_alimentaires" TargetMode="External"/><Relationship Id="rId64" Type="http://schemas.openxmlformats.org/officeDocument/2006/relationships/hyperlink" Target="https://fr.wikipedia.org/wiki/Chauffage" TargetMode="External"/><Relationship Id="rId118" Type="http://schemas.openxmlformats.org/officeDocument/2006/relationships/hyperlink" Target="https://fr.wikipedia.org/wiki/Fibre" TargetMode="External"/><Relationship Id="rId139" Type="http://schemas.openxmlformats.org/officeDocument/2006/relationships/hyperlink" Target="https://fr.wikipedia.org/wiki/Son_(botanique)" TargetMode="External"/><Relationship Id="rId85" Type="http://schemas.openxmlformats.org/officeDocument/2006/relationships/hyperlink" Target="https://fr.wikipedia.org/wiki/Fourrage" TargetMode="External"/><Relationship Id="rId150" Type="http://schemas.openxmlformats.org/officeDocument/2006/relationships/image" Target="media/image5.png"/><Relationship Id="rId171" Type="http://schemas.openxmlformats.org/officeDocument/2006/relationships/image" Target="media/image12.emf"/><Relationship Id="rId192" Type="http://schemas.openxmlformats.org/officeDocument/2006/relationships/image" Target="media/image16.jpeg"/><Relationship Id="rId206" Type="http://schemas.openxmlformats.org/officeDocument/2006/relationships/hyperlink" Target="https://fr.wikipedia.org/wiki/Malais_(langue)" TargetMode="External"/><Relationship Id="rId227" Type="http://schemas.openxmlformats.org/officeDocument/2006/relationships/hyperlink" Target="https://fr.wikipedia.org/wiki/Classe_(biologie)" TargetMode="External"/><Relationship Id="rId248" Type="http://schemas.openxmlformats.org/officeDocument/2006/relationships/hyperlink" Target="http://www.prairies-gnis.org/pages/dactyl1.htm" TargetMode="External"/><Relationship Id="rId269" Type="http://schemas.openxmlformats.org/officeDocument/2006/relationships/hyperlink" Target="http://www.itis.gov/servlet/SingleRpt/SingleRpt?search_topic=TSN&amp;search_value=41318" TargetMode="External"/><Relationship Id="rId12" Type="http://schemas.openxmlformats.org/officeDocument/2006/relationships/hyperlink" Target="https://fr.wikipedia.org/wiki/Liste_de_plantes_alimentaires" TargetMode="External"/><Relationship Id="rId33" Type="http://schemas.openxmlformats.org/officeDocument/2006/relationships/hyperlink" Target="https://fr.wikipedia.org/wiki/Musac%C3%A9e" TargetMode="External"/><Relationship Id="rId108" Type="http://schemas.openxmlformats.org/officeDocument/2006/relationships/hyperlink" Target="https://fr.wikipedia.org/wiki/Fleur" TargetMode="External"/><Relationship Id="rId129" Type="http://schemas.openxmlformats.org/officeDocument/2006/relationships/hyperlink" Target="https://fr.wikipedia.org/wiki/Liste_de_plantes_alimentaires" TargetMode="External"/><Relationship Id="rId54" Type="http://schemas.openxmlformats.org/officeDocument/2006/relationships/hyperlink" Target="https://fr.wikipedia.org/wiki/Liste_de_plantes_alimentaires" TargetMode="External"/><Relationship Id="rId75" Type="http://schemas.openxmlformats.org/officeDocument/2006/relationships/hyperlink" Target="https://fr.wikipedia.org/wiki/Plante_utile" TargetMode="External"/><Relationship Id="rId96" Type="http://schemas.openxmlformats.org/officeDocument/2006/relationships/hyperlink" Target="https://fr.wikipedia.org/wiki/Topinambour" TargetMode="External"/><Relationship Id="rId140" Type="http://schemas.openxmlformats.org/officeDocument/2006/relationships/hyperlink" Target="https://fr.wikipedia.org/wiki/Vitamine" TargetMode="External"/><Relationship Id="rId161" Type="http://schemas.openxmlformats.org/officeDocument/2006/relationships/hyperlink" Target="https://www.futura-sciences.com/sante/definitions/biologie-amidon-645/" TargetMode="External"/><Relationship Id="rId182" Type="http://schemas.openxmlformats.org/officeDocument/2006/relationships/hyperlink" Target="https://ar.wikipedia.org/wiki/%D9%86%D8%A8%D8%A7%D8%AA" TargetMode="External"/><Relationship Id="rId217" Type="http://schemas.openxmlformats.org/officeDocument/2006/relationships/image" Target="media/image18.gif"/><Relationship Id="rId6" Type="http://schemas.openxmlformats.org/officeDocument/2006/relationships/webSettings" Target="webSettings.xml"/><Relationship Id="rId238" Type="http://schemas.openxmlformats.org/officeDocument/2006/relationships/hyperlink" Target="https://fr.wikipedia.org/wiki/Secale" TargetMode="External"/><Relationship Id="rId259" Type="http://schemas.openxmlformats.org/officeDocument/2006/relationships/hyperlink" Target="http://www.prairies-gnis.org/pages/trefhybrid.htm" TargetMode="External"/><Relationship Id="rId23" Type="http://schemas.openxmlformats.org/officeDocument/2006/relationships/hyperlink" Target="https://fr.wikipedia.org/wiki/Arachide" TargetMode="External"/><Relationship Id="rId119" Type="http://schemas.openxmlformats.org/officeDocument/2006/relationships/hyperlink" Target="https://fr.wikipedia.org/wiki/Coton" TargetMode="External"/><Relationship Id="rId270" Type="http://schemas.openxmlformats.org/officeDocument/2006/relationships/hyperlink" Target="http://www.saveourrice.org/" TargetMode="External"/><Relationship Id="rId44" Type="http://schemas.openxmlformats.org/officeDocument/2006/relationships/hyperlink" Target="https://fr.wikipedia.org/wiki/Liste_de_plantes_alimentaires" TargetMode="External"/><Relationship Id="rId65" Type="http://schemas.openxmlformats.org/officeDocument/2006/relationships/hyperlink" Target="https://fr.wikipedia.org/wiki/V%C3%AAtement" TargetMode="External"/><Relationship Id="rId86" Type="http://schemas.openxmlformats.org/officeDocument/2006/relationships/hyperlink" Target="https://fr.wikipedia.org/wiki/Tige" TargetMode="External"/><Relationship Id="rId130" Type="http://schemas.openxmlformats.org/officeDocument/2006/relationships/hyperlink" Target="https://fr.wikipedia.org/wiki/Liste_de_plantes_alimentaires" TargetMode="External"/><Relationship Id="rId151" Type="http://schemas.openxmlformats.org/officeDocument/2006/relationships/image" Target="media/image6.emf"/><Relationship Id="rId172" Type="http://schemas.openxmlformats.org/officeDocument/2006/relationships/image" Target="media/image13.jpeg"/><Relationship Id="rId193" Type="http://schemas.openxmlformats.org/officeDocument/2006/relationships/hyperlink" Target="https://ar.wikipedia.org/w/index.php?title=%D8%BA%D9%85%D8%AF_%D8%A7%D9%84%D9%88%D8%B1%D9%82%D8%A9&amp;action=edit&amp;redlink=1" TargetMode="External"/><Relationship Id="rId202" Type="http://schemas.openxmlformats.org/officeDocument/2006/relationships/hyperlink" Target="https://ar.wikipedia.org/w/index.php?title=%D8%B9%D8%B5%D8%A7%D9%81%D8%A9&amp;action=edit&amp;redlink=1" TargetMode="External"/><Relationship Id="rId207" Type="http://schemas.openxmlformats.org/officeDocument/2006/relationships/hyperlink" Target="https://fr.wikipedia.org/wiki/Balle_(riz)" TargetMode="External"/><Relationship Id="rId223" Type="http://schemas.openxmlformats.org/officeDocument/2006/relationships/hyperlink" Target="https://fr.wikipedia.org/wiki/R%C3%A8gne_(biologie)" TargetMode="External"/><Relationship Id="rId228" Type="http://schemas.openxmlformats.org/officeDocument/2006/relationships/hyperlink" Target="https://fr.wikipedia.org/wiki/Liliopsida" TargetMode="External"/><Relationship Id="rId244" Type="http://schemas.openxmlformats.org/officeDocument/2006/relationships/hyperlink" Target="https://fr.wikipedia.org/wiki/Engrain" TargetMode="External"/><Relationship Id="rId249" Type="http://schemas.openxmlformats.org/officeDocument/2006/relationships/hyperlink" Target="http://www.prairies-gnis.org/pages/fetuqpres.htm" TargetMode="External"/><Relationship Id="rId13" Type="http://schemas.openxmlformats.org/officeDocument/2006/relationships/hyperlink" Target="https://fr.wikipedia.org/wiki/Liste_de_plantes_alimentaires" TargetMode="External"/><Relationship Id="rId18" Type="http://schemas.openxmlformats.org/officeDocument/2006/relationships/hyperlink" Target="https://fr.wikipedia.org/wiki/Fonio" TargetMode="External"/><Relationship Id="rId39" Type="http://schemas.openxmlformats.org/officeDocument/2006/relationships/hyperlink" Target="https://fr.wikipedia.org/wiki/Solanac%C3%A9e" TargetMode="External"/><Relationship Id="rId109" Type="http://schemas.openxmlformats.org/officeDocument/2006/relationships/hyperlink" Target="https://fr.wikipedia.org/wiki/Rosier" TargetMode="External"/><Relationship Id="rId260" Type="http://schemas.openxmlformats.org/officeDocument/2006/relationships/hyperlink" Target="http://www.prairies-gnis.org/pages/trefincar.htm" TargetMode="External"/><Relationship Id="rId265" Type="http://schemas.openxmlformats.org/officeDocument/2006/relationships/hyperlink" Target="https://ar.wikipedia.org/wiki/%D9%83%D8%A7%D8%B1%D9%88%D9%84%D9%88%D8%B3_%D9%84%D9%8A%D9%86%D9%8A%D9%88%D8%B3" TargetMode="External"/><Relationship Id="rId34" Type="http://schemas.openxmlformats.org/officeDocument/2006/relationships/hyperlink" Target="https://fr.wikipedia.org/wiki/Betterave" TargetMode="External"/><Relationship Id="rId50" Type="http://schemas.openxmlformats.org/officeDocument/2006/relationships/hyperlink" Target="https://fr.wikipedia.org/wiki/Liste_de_plantes_alimentaires" TargetMode="External"/><Relationship Id="rId55" Type="http://schemas.openxmlformats.org/officeDocument/2006/relationships/hyperlink" Target="https://fr.wikipedia.org/wiki/Liste_de_plantes_alimentaires" TargetMode="External"/><Relationship Id="rId76" Type="http://schemas.openxmlformats.org/officeDocument/2006/relationships/hyperlink" Target="https://fr.wikipedia.org/wiki/Cueillette" TargetMode="External"/><Relationship Id="rId97" Type="http://schemas.openxmlformats.org/officeDocument/2006/relationships/hyperlink" Target="https://fr.wikipedia.org/wiki/Fruit_(botanique)" TargetMode="External"/><Relationship Id="rId104" Type="http://schemas.openxmlformats.org/officeDocument/2006/relationships/hyperlink" Target="https://fr.wikipedia.org/wiki/Bois" TargetMode="External"/><Relationship Id="rId120" Type="http://schemas.openxmlformats.org/officeDocument/2006/relationships/hyperlink" Target="https://fr.wikipedia.org/wiki/Lin_textile" TargetMode="External"/><Relationship Id="rId125" Type="http://schemas.openxmlformats.org/officeDocument/2006/relationships/hyperlink" Target="https://fr.wikipedia.org/wiki/Sirop_d'%C3%A9rable" TargetMode="External"/><Relationship Id="rId141" Type="http://schemas.openxmlformats.org/officeDocument/2006/relationships/hyperlink" Target="https://fr.wikipedia.org/wiki/Acide_amin%C3%A9" TargetMode="External"/><Relationship Id="rId146" Type="http://schemas.openxmlformats.org/officeDocument/2006/relationships/hyperlink" Target="https://fr.wikipedia.org/wiki/Pain" TargetMode="External"/><Relationship Id="rId167" Type="http://schemas.openxmlformats.org/officeDocument/2006/relationships/hyperlink" Target="https://www.futura-sciences.com/planete/definitions/botanique-gluten-6588/" TargetMode="External"/><Relationship Id="rId188" Type="http://schemas.openxmlformats.org/officeDocument/2006/relationships/hyperlink" Target="https://ar.wikipedia.org/wiki/%D8%B3%D8%A7%D9%82_%D9%86%D8%A8%D8%A7%D8%AA" TargetMode="External"/><Relationship Id="rId7" Type="http://schemas.openxmlformats.org/officeDocument/2006/relationships/footnotes" Target="footnotes.xml"/><Relationship Id="rId71" Type="http://schemas.openxmlformats.org/officeDocument/2006/relationships/hyperlink" Target="https://fr.wikipedia.org/wiki/Maquillage" TargetMode="External"/><Relationship Id="rId92" Type="http://schemas.openxmlformats.org/officeDocument/2006/relationships/hyperlink" Target="https://fr.wikipedia.org/wiki/Navet" TargetMode="External"/><Relationship Id="rId162" Type="http://schemas.openxmlformats.org/officeDocument/2006/relationships/hyperlink" Target="https://www.futura-sciences.com/sciences/definitions/chimie-soufre-14521/" TargetMode="External"/><Relationship Id="rId183" Type="http://schemas.openxmlformats.org/officeDocument/2006/relationships/hyperlink" Target="https://ar.wikipedia.org/wiki/%D8%B9%D8%B4%D8%A8" TargetMode="External"/><Relationship Id="rId213" Type="http://schemas.openxmlformats.org/officeDocument/2006/relationships/hyperlink" Target="https://fr.wikipedia.org/wiki/Riz" TargetMode="External"/><Relationship Id="rId218" Type="http://schemas.openxmlformats.org/officeDocument/2006/relationships/image" Target="media/image19.jpeg"/><Relationship Id="rId234" Type="http://schemas.openxmlformats.org/officeDocument/2006/relationships/hyperlink" Target="https://fr.wikipedia.org/wiki/Pooideae" TargetMode="External"/><Relationship Id="rId239"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fr.wikipedia.org/wiki/Petit_pois" TargetMode="External"/><Relationship Id="rId250" Type="http://schemas.openxmlformats.org/officeDocument/2006/relationships/hyperlink" Target="http://www.prairies-gnis.org/pages/fe1.htm" TargetMode="External"/><Relationship Id="rId255" Type="http://schemas.openxmlformats.org/officeDocument/2006/relationships/hyperlink" Target="http://www.prairies-gnis.org/pages/lotier.htm" TargetMode="External"/><Relationship Id="rId271" Type="http://schemas.openxmlformats.org/officeDocument/2006/relationships/hyperlink" Target="http://www.plantnames.unimelb.edu.au/Sorting/Zizania.html" TargetMode="External"/><Relationship Id="rId276" Type="http://schemas.openxmlformats.org/officeDocument/2006/relationships/fontTable" Target="fontTable.xml"/><Relationship Id="rId24" Type="http://schemas.openxmlformats.org/officeDocument/2006/relationships/hyperlink" Target="https://fr.wikipedia.org/wiki/F%C3%A8ve" TargetMode="External"/><Relationship Id="rId40" Type="http://schemas.openxmlformats.org/officeDocument/2006/relationships/hyperlink" Target="https://fr.wikipedia.org/wiki/Soudan" TargetMode="External"/><Relationship Id="rId45" Type="http://schemas.openxmlformats.org/officeDocument/2006/relationships/hyperlink" Target="https://fr.wikipedia.org/wiki/Liste_de_plantes_alimentaires" TargetMode="External"/><Relationship Id="rId66" Type="http://schemas.openxmlformats.org/officeDocument/2006/relationships/hyperlink" Target="https://fr.wikipedia.org/wiki/M%C3%A9decine" TargetMode="External"/><Relationship Id="rId87" Type="http://schemas.openxmlformats.org/officeDocument/2006/relationships/hyperlink" Target="https://fr.wikipedia.org/wiki/Sucre" TargetMode="External"/><Relationship Id="rId110" Type="http://schemas.openxmlformats.org/officeDocument/2006/relationships/hyperlink" Target="https://fr.wikipedia.org/wiki/Tulipe" TargetMode="External"/><Relationship Id="rId115" Type="http://schemas.openxmlformats.org/officeDocument/2006/relationships/hyperlink" Target="https://fr.wikipedia.org/wiki/%C3%89pice" TargetMode="External"/><Relationship Id="rId131" Type="http://schemas.openxmlformats.org/officeDocument/2006/relationships/hyperlink" Target="https://fr.wikipedia.org/wiki/Amidonnier" TargetMode="External"/><Relationship Id="rId136" Type="http://schemas.openxmlformats.org/officeDocument/2006/relationships/image" Target="media/image3.jpeg"/><Relationship Id="rId157" Type="http://schemas.openxmlformats.org/officeDocument/2006/relationships/hyperlink" Target="https://fr.wikipedia.org/wiki/Glossaire_botanique" TargetMode="External"/><Relationship Id="rId178" Type="http://schemas.openxmlformats.org/officeDocument/2006/relationships/hyperlink" Target="https://fr.wikipedia.org/wiki/L%C3%A9gumineuse" TargetMode="External"/><Relationship Id="rId61" Type="http://schemas.openxmlformats.org/officeDocument/2006/relationships/hyperlink" Target="https://fr.wikipedia.org/wiki/Plante" TargetMode="External"/><Relationship Id="rId82" Type="http://schemas.openxmlformats.org/officeDocument/2006/relationships/hyperlink" Target="https://fr.wikipedia.org/wiki/Feuille" TargetMode="External"/><Relationship Id="rId152" Type="http://schemas.openxmlformats.org/officeDocument/2006/relationships/image" Target="media/image7.emf"/><Relationship Id="rId173" Type="http://schemas.openxmlformats.org/officeDocument/2006/relationships/image" Target="media/image14.jpeg"/><Relationship Id="rId194" Type="http://schemas.openxmlformats.org/officeDocument/2006/relationships/hyperlink" Target="https://ar.wikipedia.org/wiki/%D8%B2%D9%87%D8%B1%D8%A9" TargetMode="External"/><Relationship Id="rId199" Type="http://schemas.openxmlformats.org/officeDocument/2006/relationships/hyperlink" Target="https://ar.wikipedia.org/wiki/%D9%85%D9%8A%D8%B3%D9%85" TargetMode="External"/><Relationship Id="rId203" Type="http://schemas.openxmlformats.org/officeDocument/2006/relationships/hyperlink" Target="https://ar.wikipedia.org/wiki/%D8%B3%D9%81%D8%A7" TargetMode="External"/><Relationship Id="rId208" Type="http://schemas.openxmlformats.org/officeDocument/2006/relationships/hyperlink" Target="https://fr.wikipedia.org/wiki/Aquariophilie" TargetMode="External"/><Relationship Id="rId229" Type="http://schemas.openxmlformats.org/officeDocument/2006/relationships/hyperlink" Target="https://fr.wikipedia.org/wiki/Ordre_(biologie)" TargetMode="External"/><Relationship Id="rId19" Type="http://schemas.openxmlformats.org/officeDocument/2006/relationships/hyperlink" Target="https://fr.wikipedia.org/wiki/1915" TargetMode="External"/><Relationship Id="rId224" Type="http://schemas.openxmlformats.org/officeDocument/2006/relationships/hyperlink" Target="https://fr.wikipedia.org/wiki/Plante" TargetMode="External"/><Relationship Id="rId240" Type="http://schemas.openxmlformats.org/officeDocument/2006/relationships/image" Target="media/image24.gif"/><Relationship Id="rId245" Type="http://schemas.openxmlformats.org/officeDocument/2006/relationships/image" Target="media/image25.jpeg"/><Relationship Id="rId261" Type="http://schemas.openxmlformats.org/officeDocument/2006/relationships/hyperlink" Target="http://www.prairies-gnis.org/pages/trefviolet.htm" TargetMode="External"/><Relationship Id="rId266" Type="http://schemas.openxmlformats.org/officeDocument/2006/relationships/hyperlink" Target="http://biodiversitylibrary.org/page/359012" TargetMode="External"/><Relationship Id="rId14" Type="http://schemas.openxmlformats.org/officeDocument/2006/relationships/hyperlink" Target="https://fr.wikipedia.org/wiki/Ma%C3%AFs" TargetMode="External"/><Relationship Id="rId30" Type="http://schemas.openxmlformats.org/officeDocument/2006/relationships/hyperlink" Target="https://fr.wikipedia.org/wiki/Cornille" TargetMode="External"/><Relationship Id="rId35" Type="http://schemas.openxmlformats.org/officeDocument/2006/relationships/hyperlink" Target="https://fr.wikipedia.org/wiki/Ch%C3%A9nopodiac%C3%A9e" TargetMode="External"/><Relationship Id="rId56" Type="http://schemas.openxmlformats.org/officeDocument/2006/relationships/hyperlink" Target="https://fr.wikipedia.org/wiki/Liste_de_plantes_alimentaires" TargetMode="External"/><Relationship Id="rId77" Type="http://schemas.openxmlformats.org/officeDocument/2006/relationships/hyperlink" Target="https://fr.wikipedia.org/wiki/Agriculture" TargetMode="External"/><Relationship Id="rId100" Type="http://schemas.openxmlformats.org/officeDocument/2006/relationships/hyperlink" Target="https://fr.wikipedia.org/wiki/Graine" TargetMode="External"/><Relationship Id="rId105" Type="http://schemas.openxmlformats.org/officeDocument/2006/relationships/hyperlink" Target="https://fr.wikipedia.org/wiki/Ch%C3%AAne" TargetMode="External"/><Relationship Id="rId126" Type="http://schemas.openxmlformats.org/officeDocument/2006/relationships/hyperlink" Target="https://fr.wikipedia.org/wiki/Latex_(botanique)" TargetMode="External"/><Relationship Id="rId147" Type="http://schemas.openxmlformats.org/officeDocument/2006/relationships/hyperlink" Target="https://fr.wikipedia.org/wiki/Bl%C3%A9" TargetMode="External"/><Relationship Id="rId168" Type="http://schemas.openxmlformats.org/officeDocument/2006/relationships/hyperlink" Target="https://www.futura-sciences.com/sciences/definitions/chimie-cellulose-4162/" TargetMode="External"/><Relationship Id="rId8" Type="http://schemas.openxmlformats.org/officeDocument/2006/relationships/endnotes" Target="endnotes.xml"/><Relationship Id="rId51" Type="http://schemas.openxmlformats.org/officeDocument/2006/relationships/hyperlink" Target="https://fr.wikipedia.org/wiki/Liste_de_plantes_alimentaires" TargetMode="External"/><Relationship Id="rId72" Type="http://schemas.openxmlformats.org/officeDocument/2006/relationships/hyperlink" Target="https://fr.wikipedia.org/wiki/Esp%C3%A8ce" TargetMode="External"/><Relationship Id="rId93" Type="http://schemas.openxmlformats.org/officeDocument/2006/relationships/hyperlink" Target="https://fr.wikipedia.org/wiki/Betterave" TargetMode="External"/><Relationship Id="rId98" Type="http://schemas.openxmlformats.org/officeDocument/2006/relationships/hyperlink" Target="https://fr.wikipedia.org/wiki/Fruit_(alimentation_humaine)" TargetMode="External"/><Relationship Id="rId121" Type="http://schemas.openxmlformats.org/officeDocument/2006/relationships/hyperlink" Target="https://fr.wikipedia.org/wiki/Fibre_de_jute" TargetMode="External"/><Relationship Id="rId142" Type="http://schemas.openxmlformats.org/officeDocument/2006/relationships/hyperlink" Target="https://fr.wikipedia.org/wiki/Lysine" TargetMode="External"/><Relationship Id="rId163" Type="http://schemas.openxmlformats.org/officeDocument/2006/relationships/hyperlink" Target="https://www.futura-sciences.com/sante/definitions/biologie-fermentation-6817/" TargetMode="External"/><Relationship Id="rId184" Type="http://schemas.openxmlformats.org/officeDocument/2006/relationships/hyperlink" Target="https://ar.wikipedia.org/wiki/%D9%86%D8%A8%D8%A7%D8%AA_%D8%AD%D9%88%D9%84%D9%8A" TargetMode="External"/><Relationship Id="rId189" Type="http://schemas.openxmlformats.org/officeDocument/2006/relationships/hyperlink" Target="https://ar.wikipedia.org/wiki/%D9%88%D8%B1%D9%82%D8%A9_%D9%86%D8%A8%D8%A7%D8%AA" TargetMode="External"/><Relationship Id="rId219" Type="http://schemas.openxmlformats.org/officeDocument/2006/relationships/image" Target="media/image20.jpeg"/><Relationship Id="rId3" Type="http://schemas.openxmlformats.org/officeDocument/2006/relationships/styles" Target="styles.xml"/><Relationship Id="rId214" Type="http://schemas.openxmlformats.org/officeDocument/2006/relationships/hyperlink" Target="https://fr.wikipedia.org/wiki/Cosse" TargetMode="External"/><Relationship Id="rId230" Type="http://schemas.openxmlformats.org/officeDocument/2006/relationships/hyperlink" Target="https://fr.wikipedia.org/wiki/Cyperales" TargetMode="External"/><Relationship Id="rId235" Type="http://schemas.openxmlformats.org/officeDocument/2006/relationships/hyperlink" Target="https://fr.wikipedia.org/wiki/Tribu_(biologie)" TargetMode="External"/><Relationship Id="rId251" Type="http://schemas.openxmlformats.org/officeDocument/2006/relationships/hyperlink" Target="http://www.prairies-gnis.org/pages/fleole.htm" TargetMode="External"/><Relationship Id="rId256" Type="http://schemas.openxmlformats.org/officeDocument/2006/relationships/hyperlink" Target="http://www.prairies-gnis.org/pages/luzerne.htm" TargetMode="External"/><Relationship Id="rId277" Type="http://schemas.openxmlformats.org/officeDocument/2006/relationships/theme" Target="theme/theme1.xml"/><Relationship Id="rId25" Type="http://schemas.openxmlformats.org/officeDocument/2006/relationships/hyperlink" Target="https://fr.wikipedia.org/wiki/F%C3%A9verolle" TargetMode="External"/><Relationship Id="rId46" Type="http://schemas.openxmlformats.org/officeDocument/2006/relationships/hyperlink" Target="https://fr.wikipedia.org/wiki/Liste_de_plantes_alimentaires" TargetMode="External"/><Relationship Id="rId67" Type="http://schemas.openxmlformats.org/officeDocument/2006/relationships/hyperlink" Target="https://fr.wikipedia.org/wiki/Maladie" TargetMode="External"/><Relationship Id="rId116" Type="http://schemas.openxmlformats.org/officeDocument/2006/relationships/hyperlink" Target="https://fr.wikipedia.org/wiki/Ch%C3%AAne-li%C3%A8ge" TargetMode="External"/><Relationship Id="rId137" Type="http://schemas.openxmlformats.org/officeDocument/2006/relationships/image" Target="media/image4.emf"/><Relationship Id="rId158" Type="http://schemas.openxmlformats.org/officeDocument/2006/relationships/hyperlink" Target="https://www.futura-sciences.com/sante/definitions/nutrition-mais-15788/" TargetMode="External"/><Relationship Id="rId272" Type="http://schemas.openxmlformats.org/officeDocument/2006/relationships/hyperlink" Target="http://www.hort.purdue.edu/newcrop/proceedings1990/V1-387.html" TargetMode="External"/><Relationship Id="rId20" Type="http://schemas.openxmlformats.org/officeDocument/2006/relationships/hyperlink" Target="https://fr.wikipedia.org/wiki/Quinoa" TargetMode="External"/><Relationship Id="rId41" Type="http://schemas.openxmlformats.org/officeDocument/2006/relationships/hyperlink" Target="https://fr.wikipedia.org/wiki/Lamiac%C3%A9e" TargetMode="External"/><Relationship Id="rId62" Type="http://schemas.openxmlformats.org/officeDocument/2006/relationships/hyperlink" Target="https://fr.wikipedia.org/wiki/Humanit%C3%A9" TargetMode="External"/><Relationship Id="rId83" Type="http://schemas.openxmlformats.org/officeDocument/2006/relationships/hyperlink" Target="https://fr.wikipedia.org/wiki/Salade_(plante)" TargetMode="External"/><Relationship Id="rId88" Type="http://schemas.openxmlformats.org/officeDocument/2006/relationships/hyperlink" Target="https://fr.wikipedia.org/wiki/Canne_%C3%A0_sucre" TargetMode="External"/><Relationship Id="rId111" Type="http://schemas.openxmlformats.org/officeDocument/2006/relationships/hyperlink" Target="https://fr.wikipedia.org/wiki/Anth%C3%A8re" TargetMode="External"/><Relationship Id="rId132" Type="http://schemas.openxmlformats.org/officeDocument/2006/relationships/hyperlink" Target="https://fr.wikipedia.org/wiki/%C3%89peautre" TargetMode="External"/><Relationship Id="rId153" Type="http://schemas.openxmlformats.org/officeDocument/2006/relationships/image" Target="media/image8.png"/><Relationship Id="rId174" Type="http://schemas.openxmlformats.org/officeDocument/2006/relationships/hyperlink" Target="https://fr.wikipedia.org/wiki/Embryon" TargetMode="External"/><Relationship Id="rId179" Type="http://schemas.openxmlformats.org/officeDocument/2006/relationships/hyperlink" Target="https://fr.wikipedia.org/wiki/Luzerne_cultiv%C3%A9e" TargetMode="External"/><Relationship Id="rId195" Type="http://schemas.openxmlformats.org/officeDocument/2006/relationships/hyperlink" Target="https://ar.wikipedia.org/wiki/%D8%B3%D8%AF%D8%A7%D8%A9" TargetMode="External"/><Relationship Id="rId209" Type="http://schemas.openxmlformats.org/officeDocument/2006/relationships/hyperlink" Target="https://fr.wikipedia.org/wiki/Param%C3%A9cie" TargetMode="External"/><Relationship Id="rId190" Type="http://schemas.openxmlformats.org/officeDocument/2006/relationships/hyperlink" Target="https://ar.wikipedia.org/wiki/%D8%A5%D9%81%D8%B1%D9%8A%D9%82%D9%8A%D8%A7" TargetMode="External"/><Relationship Id="rId204" Type="http://schemas.openxmlformats.org/officeDocument/2006/relationships/image" Target="media/image17.jpeg"/><Relationship Id="rId220" Type="http://schemas.openxmlformats.org/officeDocument/2006/relationships/image" Target="media/image21.jpeg"/><Relationship Id="rId225" Type="http://schemas.openxmlformats.org/officeDocument/2006/relationships/hyperlink" Target="https://fr.wikipedia.org/wiki/Division_(biologie)" TargetMode="External"/><Relationship Id="rId241" Type="http://schemas.openxmlformats.org/officeDocument/2006/relationships/hyperlink" Target="http://www.3rbdr.net/%D9%85%D8%B6%D8%A7%D8%AF%D8%A7%D8%AA-%D8%A7%D9%84%D8%A3%D9%83%D8%B3%D8%AF%D8%A9-%D9%88%D9%81%D9%88%D8%A7%D8%A6%D8%AF-%D8%AC%D8%AF%D9%8A%D8%AF%D8%A9.html" TargetMode="External"/><Relationship Id="rId246" Type="http://schemas.openxmlformats.org/officeDocument/2006/relationships/hyperlink" Target="https://fr.wikipedia.org/wiki/Pologne" TargetMode="External"/><Relationship Id="rId267" Type="http://schemas.openxmlformats.org/officeDocument/2006/relationships/hyperlink" Target="http://eol.org/pages/108104" TargetMode="External"/><Relationship Id="rId15" Type="http://schemas.openxmlformats.org/officeDocument/2006/relationships/hyperlink" Target="https://fr.wikipedia.org/wiki/Riz" TargetMode="External"/><Relationship Id="rId36" Type="http://schemas.openxmlformats.org/officeDocument/2006/relationships/hyperlink" Target="https://fr.wikipedia.org/wiki/Patate_douce" TargetMode="External"/><Relationship Id="rId57" Type="http://schemas.openxmlformats.org/officeDocument/2006/relationships/hyperlink" Target="https://fr.wikipedia.org/wiki/Liste_de_plantes_alimentaires" TargetMode="External"/><Relationship Id="rId106" Type="http://schemas.openxmlformats.org/officeDocument/2006/relationships/hyperlink" Target="https://fr.wikipedia.org/wiki/Merisier" TargetMode="External"/><Relationship Id="rId127" Type="http://schemas.openxmlformats.org/officeDocument/2006/relationships/hyperlink" Target="https://fr.wikipedia.org/wiki/H%C3%A9v%C3%A9a" TargetMode="External"/><Relationship Id="rId262" Type="http://schemas.openxmlformats.org/officeDocument/2006/relationships/hyperlink" Target="http://link.springer.com/article/10.1007/s12284-009-9022-2" TargetMode="External"/><Relationship Id="rId10" Type="http://schemas.openxmlformats.org/officeDocument/2006/relationships/header" Target="header1.xml"/><Relationship Id="rId31" Type="http://schemas.openxmlformats.org/officeDocument/2006/relationships/hyperlink" Target="https://fr.wikipedia.org/wiki/Liste_de_plantes_alimentaires" TargetMode="External"/><Relationship Id="rId52" Type="http://schemas.openxmlformats.org/officeDocument/2006/relationships/hyperlink" Target="https://fr.wikipedia.org/wiki/Liste_de_plantes_alimentaires" TargetMode="External"/><Relationship Id="rId73" Type="http://schemas.openxmlformats.org/officeDocument/2006/relationships/hyperlink" Target="https://fr.wikipedia.org/wiki/V%C3%A9g%C3%A9tal" TargetMode="External"/><Relationship Id="rId78" Type="http://schemas.openxmlformats.org/officeDocument/2006/relationships/hyperlink" Target="https://fr.wikipedia.org/wiki/Domestication" TargetMode="External"/><Relationship Id="rId94" Type="http://schemas.openxmlformats.org/officeDocument/2006/relationships/hyperlink" Target="https://fr.wikipedia.org/wiki/Tubercule" TargetMode="External"/><Relationship Id="rId99" Type="http://schemas.openxmlformats.org/officeDocument/2006/relationships/hyperlink" Target="https://fr.wikipedia.org/wiki/L%C3%A9gume-fruit" TargetMode="External"/><Relationship Id="rId101" Type="http://schemas.openxmlformats.org/officeDocument/2006/relationships/hyperlink" Target="https://fr.wikipedia.org/wiki/C%C3%A9r%C3%A9ale" TargetMode="External"/><Relationship Id="rId122" Type="http://schemas.openxmlformats.org/officeDocument/2006/relationships/hyperlink" Target="https://fr.wikipedia.org/wiki/Sisal" TargetMode="External"/><Relationship Id="rId143" Type="http://schemas.openxmlformats.org/officeDocument/2006/relationships/hyperlink" Target="https://fr.wikipedia.org/wiki/Tryptophane" TargetMode="External"/><Relationship Id="rId148" Type="http://schemas.openxmlformats.org/officeDocument/2006/relationships/hyperlink" Target="https://fr.wikipedia.org/wiki/Bl%C3%A9" TargetMode="External"/><Relationship Id="rId164" Type="http://schemas.openxmlformats.org/officeDocument/2006/relationships/hyperlink" Target="https://www.futura-sciences.com/planete/definitions/botanique-germe-3418/" TargetMode="External"/><Relationship Id="rId169" Type="http://schemas.openxmlformats.org/officeDocument/2006/relationships/hyperlink" Target="https://www.futura-sciences.com/sante/definitions/biologie-proteine-237/" TargetMode="External"/><Relationship Id="rId185" Type="http://schemas.openxmlformats.org/officeDocument/2006/relationships/hyperlink" Target="https://ar.wikipedia.org/wiki/%D8%A8%D8%B1%D8%A9_(%D8%AB%D9%85%D8%B1%D8%A9)"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fr.wikipedia.org/wiki/Soja" TargetMode="External"/><Relationship Id="rId210" Type="http://schemas.openxmlformats.org/officeDocument/2006/relationships/hyperlink" Target="https://fr.wikipedia.org/wiki/Riz_cargo" TargetMode="External"/><Relationship Id="rId215" Type="http://schemas.openxmlformats.org/officeDocument/2006/relationships/hyperlink" Target="https://fr.wikipedia.org/wiki/Son_(botanique)" TargetMode="External"/><Relationship Id="rId236" Type="http://schemas.openxmlformats.org/officeDocument/2006/relationships/hyperlink" Target="https://fr.wikipedia.org/wiki/Triticeae" TargetMode="External"/><Relationship Id="rId257" Type="http://schemas.openxmlformats.org/officeDocument/2006/relationships/hyperlink" Target="http://www.prairies-gnis.org/pages/sainfoin.htm" TargetMode="External"/><Relationship Id="rId26" Type="http://schemas.openxmlformats.org/officeDocument/2006/relationships/hyperlink" Target="https://fr.wikipedia.org/wiki/Haricot_commun" TargetMode="External"/><Relationship Id="rId231" Type="http://schemas.openxmlformats.org/officeDocument/2006/relationships/hyperlink" Target="https://fr.wikipedia.org/wiki/Famille_(biologie)" TargetMode="External"/><Relationship Id="rId252" Type="http://schemas.openxmlformats.org/officeDocument/2006/relationships/hyperlink" Target="http://www.prairies-gnis.org/pages/rga.htm" TargetMode="External"/><Relationship Id="rId273" Type="http://schemas.openxmlformats.org/officeDocument/2006/relationships/hyperlink" Target="http://www.hort.purdue.edu/newcrop/duke_energy/Zizania_aquatica.html" TargetMode="External"/><Relationship Id="rId47" Type="http://schemas.openxmlformats.org/officeDocument/2006/relationships/hyperlink" Target="https://fr.wikipedia.org/wiki/Liste_de_plantes_alimentaires" TargetMode="External"/><Relationship Id="rId68" Type="http://schemas.openxmlformats.org/officeDocument/2006/relationships/hyperlink" Target="https://fr.wikipedia.org/wiki/Insecte" TargetMode="External"/><Relationship Id="rId89" Type="http://schemas.openxmlformats.org/officeDocument/2006/relationships/hyperlink" Target="https://fr.wikipedia.org/wiki/Bambou" TargetMode="External"/><Relationship Id="rId112" Type="http://schemas.openxmlformats.org/officeDocument/2006/relationships/hyperlink" Target="https://fr.wikipedia.org/wiki/Safran_(%C3%A9pice)" TargetMode="External"/><Relationship Id="rId133" Type="http://schemas.openxmlformats.org/officeDocument/2006/relationships/hyperlink" Target="https://fr.wikipedia.org/wiki/Pologne" TargetMode="External"/><Relationship Id="rId154" Type="http://schemas.openxmlformats.org/officeDocument/2006/relationships/image" Target="media/image9.png"/><Relationship Id="rId175" Type="http://schemas.openxmlformats.org/officeDocument/2006/relationships/hyperlink" Target="https://fr.wikipedia.org/wiki/Aleurone" TargetMode="External"/><Relationship Id="rId196" Type="http://schemas.openxmlformats.org/officeDocument/2006/relationships/hyperlink" Target="https://ar.wikipedia.org/wiki/%D9%85%D8%AA%D9%83" TargetMode="External"/><Relationship Id="rId200" Type="http://schemas.openxmlformats.org/officeDocument/2006/relationships/hyperlink" Target="https://ar.wikipedia.org/w/index.php?title=%D9%85%D8%A8%D9%8A%D8%B6_%D8%A7%D9%84%D8%B2%D9%87%D8%B1%D8%A9&amp;action=edit&amp;redlink=1" TargetMode="External"/><Relationship Id="rId16" Type="http://schemas.openxmlformats.org/officeDocument/2006/relationships/hyperlink" Target="https://fr.wikipedia.org/wiki/Liste_de_plantes_alimentaires" TargetMode="External"/><Relationship Id="rId221" Type="http://schemas.openxmlformats.org/officeDocument/2006/relationships/image" Target="media/image22.jpeg"/><Relationship Id="rId242" Type="http://schemas.openxmlformats.org/officeDocument/2006/relationships/hyperlink" Target="https://fr.wikipedia.org/wiki/%C3%89peautre" TargetMode="External"/><Relationship Id="rId263" Type="http://schemas.openxmlformats.org/officeDocument/2006/relationships/hyperlink" Target="https://ar.wikipedia.org/wiki/%D9%85%D8%B9%D8%B1%D9%81_%D8%A7%D9%84%D8%A7%D8%B4%D9%8A%D8%A7%D8%A1_%D8%A7%D9%84%D8%B1%D9%82%D9%85%D9%8A%D8%A9" TargetMode="External"/><Relationship Id="rId37" Type="http://schemas.openxmlformats.org/officeDocument/2006/relationships/hyperlink" Target="https://fr.wikipedia.org/wiki/Convolvulac%C3%A9e" TargetMode="External"/><Relationship Id="rId58" Type="http://schemas.openxmlformats.org/officeDocument/2006/relationships/hyperlink" Target="https://fr.wikipedia.org/wiki/Liste_de_plantes_alimentaires" TargetMode="External"/><Relationship Id="rId79" Type="http://schemas.openxmlformats.org/officeDocument/2006/relationships/hyperlink" Target="http://www.gnis-pedagogie.org/index.php?spec=lexique&amp;numpage=179&amp;numfamille=11&amp;numrub=33&amp;numcateg=&amp;numsscateg=&amp;numpara=2342&amp;lettre=E" TargetMode="External"/><Relationship Id="rId102" Type="http://schemas.openxmlformats.org/officeDocument/2006/relationships/hyperlink" Target="https://fr.wikipedia.org/wiki/L%C3%A9gumineuse" TargetMode="External"/><Relationship Id="rId123" Type="http://schemas.openxmlformats.org/officeDocument/2006/relationships/hyperlink" Target="https://fr.wikipedia.org/wiki/S%C3%A8ve" TargetMode="External"/><Relationship Id="rId144" Type="http://schemas.openxmlformats.org/officeDocument/2006/relationships/hyperlink" Target="https://fr.wikipedia.org/wiki/Prot%C3%A9ine" TargetMode="External"/><Relationship Id="rId90" Type="http://schemas.openxmlformats.org/officeDocument/2006/relationships/hyperlink" Target="https://fr.wikipedia.org/wiki/Racine_(botanique)" TargetMode="External"/><Relationship Id="rId165" Type="http://schemas.openxmlformats.org/officeDocument/2006/relationships/hyperlink" Target="https://www.futura-sciences.com/sciences/definitions/physique-kilogramme-354/" TargetMode="External"/><Relationship Id="rId186" Type="http://schemas.openxmlformats.org/officeDocument/2006/relationships/hyperlink" Target="https://ar.wikipedia.org/wiki/%D8%B3%D9%86%D8%A8%D9%84%D8%A9" TargetMode="External"/><Relationship Id="rId211" Type="http://schemas.openxmlformats.org/officeDocument/2006/relationships/hyperlink" Target="https://fr.wikipedia.org/wiki/Son_(botanique)" TargetMode="External"/><Relationship Id="rId232" Type="http://schemas.openxmlformats.org/officeDocument/2006/relationships/hyperlink" Target="https://fr.wikipedia.org/wiki/Poaceae" TargetMode="External"/><Relationship Id="rId253" Type="http://schemas.openxmlformats.org/officeDocument/2006/relationships/hyperlink" Target="http://www.prairies-gnis.org/pages/rgi01.htm" TargetMode="External"/><Relationship Id="rId274" Type="http://schemas.openxmlformats.org/officeDocument/2006/relationships/hyperlink" Target="http://www.archive.org/details/wildricegatherer00jenkuoft" TargetMode="External"/><Relationship Id="rId27" Type="http://schemas.openxmlformats.org/officeDocument/2006/relationships/hyperlink" Target="https://fr.wikipedia.org/wiki/Lentille_cultiv%C3%A9e" TargetMode="External"/><Relationship Id="rId48" Type="http://schemas.openxmlformats.org/officeDocument/2006/relationships/hyperlink" Target="https://fr.wikipedia.org/wiki/Liste_de_plantes_alimentaires" TargetMode="External"/><Relationship Id="rId69" Type="http://schemas.openxmlformats.org/officeDocument/2006/relationships/hyperlink" Target="https://fr.wikipedia.org/wiki/%C3%89rosion" TargetMode="External"/><Relationship Id="rId113" Type="http://schemas.openxmlformats.org/officeDocument/2006/relationships/hyperlink" Target="https://fr.wikipedia.org/wiki/%C3%89corce" TargetMode="External"/><Relationship Id="rId134" Type="http://schemas.openxmlformats.org/officeDocument/2006/relationships/hyperlink" Target="https://fr.wikipedia.org/wiki/Engrain" TargetMode="External"/><Relationship Id="rId80" Type="http://schemas.openxmlformats.org/officeDocument/2006/relationships/hyperlink" Target="http://www.gnis-pedagogie.org/index.php?spec=lexique&amp;numpage=179&amp;numfamille=11&amp;numrub=33&amp;numcateg=&amp;numsscateg=&amp;numpara=2476&amp;lettre=V" TargetMode="External"/><Relationship Id="rId155" Type="http://schemas.openxmlformats.org/officeDocument/2006/relationships/hyperlink" Target="https://fr.wikipedia.org/wiki/Ma%C3%AFs" TargetMode="External"/><Relationship Id="rId176" Type="http://schemas.openxmlformats.org/officeDocument/2006/relationships/hyperlink" Target="https://fr.wikipedia.org/wiki/P%C3%A9ricarpe" TargetMode="External"/><Relationship Id="rId197" Type="http://schemas.openxmlformats.org/officeDocument/2006/relationships/hyperlink" Target="https://ar.wikipedia.org/wiki/%D8%AD%D8%A8%D9%88%D8%A8_%D8%A7%D9%84%D9%84%D9%82%D8%A7%D8%AD" TargetMode="External"/><Relationship Id="rId201" Type="http://schemas.openxmlformats.org/officeDocument/2006/relationships/hyperlink" Target="https://ar.wikipedia.org/wiki/%D8%A8%D9%88%D9%8A%D8%B6%D8%A9" TargetMode="External"/><Relationship Id="rId222" Type="http://schemas.openxmlformats.org/officeDocument/2006/relationships/hyperlink" Target="https://fr.wikipedia.org/wiki/Classification_scientifique_des_esp%C3%A8ces" TargetMode="External"/><Relationship Id="rId243" Type="http://schemas.openxmlformats.org/officeDocument/2006/relationships/hyperlink" Target="https://fr.wikipedia.org/wiki/Amidonnier" TargetMode="External"/><Relationship Id="rId264" Type="http://schemas.openxmlformats.org/officeDocument/2006/relationships/hyperlink" Target="http://dx.doi.org/10.1007%2Fs12284-009-9022-2" TargetMode="External"/><Relationship Id="rId17" Type="http://schemas.openxmlformats.org/officeDocument/2006/relationships/hyperlink" Target="https://fr.wikipedia.org/wiki/Liste_de_plantes_alimentaires" TargetMode="External"/><Relationship Id="rId38" Type="http://schemas.openxmlformats.org/officeDocument/2006/relationships/hyperlink" Target="https://fr.wikipedia.org/wiki/Pomme_de_terre" TargetMode="External"/><Relationship Id="rId59" Type="http://schemas.openxmlformats.org/officeDocument/2006/relationships/hyperlink" Target="https://fr.wikipedia.org/wiki/Esp%C3%A8ce" TargetMode="External"/><Relationship Id="rId103" Type="http://schemas.openxmlformats.org/officeDocument/2006/relationships/hyperlink" Target="https://fr.wikipedia.org/wiki/Ol%C3%A9agineux" TargetMode="External"/><Relationship Id="rId124" Type="http://schemas.openxmlformats.org/officeDocument/2006/relationships/hyperlink" Target="https://fr.wikipedia.org/wiki/%C3%89rable_%C3%A0_sucre" TargetMode="External"/><Relationship Id="rId70" Type="http://schemas.openxmlformats.org/officeDocument/2006/relationships/hyperlink" Target="https://fr.wikipedia.org/wiki/Marais" TargetMode="External"/><Relationship Id="rId91" Type="http://schemas.openxmlformats.org/officeDocument/2006/relationships/hyperlink" Target="https://fr.wikipedia.org/wiki/Carotte" TargetMode="External"/><Relationship Id="rId145" Type="http://schemas.openxmlformats.org/officeDocument/2006/relationships/hyperlink" Target="https://fr.wikipedia.org/wiki/Gluten" TargetMode="External"/><Relationship Id="rId166" Type="http://schemas.openxmlformats.org/officeDocument/2006/relationships/hyperlink" Target="https://www.futura-sciences.com/sciences/definitions/chimie-solide-15332/" TargetMode="External"/><Relationship Id="rId187" Type="http://schemas.openxmlformats.org/officeDocument/2006/relationships/hyperlink" Target="https://ar.wikipedia.org/wiki/%D8%AC%D8%B0%D8%B1_%D9%86%D8%A8%D8%A7%D8%AA" TargetMode="External"/><Relationship Id="rId1" Type="http://schemas.openxmlformats.org/officeDocument/2006/relationships/customXml" Target="../customXml/item1.xml"/><Relationship Id="rId212" Type="http://schemas.openxmlformats.org/officeDocument/2006/relationships/hyperlink" Target="https://fr.wikipedia.org/wiki/Germe" TargetMode="External"/><Relationship Id="rId233" Type="http://schemas.openxmlformats.org/officeDocument/2006/relationships/hyperlink" Target="https://fr.wikipedia.org/wiki/Sous-famille_(biologie)" TargetMode="External"/><Relationship Id="rId254" Type="http://schemas.openxmlformats.org/officeDocument/2006/relationships/hyperlink" Target="http://www.prairies-gnis.org/pages/rgh01.htm" TargetMode="External"/><Relationship Id="rId28" Type="http://schemas.openxmlformats.org/officeDocument/2006/relationships/hyperlink" Target="https://fr.wikipedia.org/wiki/Lupin" TargetMode="External"/><Relationship Id="rId49" Type="http://schemas.openxmlformats.org/officeDocument/2006/relationships/hyperlink" Target="https://fr.wikipedia.org/wiki/Liste_de_plantes_alimentaires" TargetMode="External"/><Relationship Id="rId114" Type="http://schemas.openxmlformats.org/officeDocument/2006/relationships/hyperlink" Target="https://fr.wikipedia.org/wiki/Cannellier" TargetMode="External"/><Relationship Id="rId275" Type="http://schemas.openxmlformats.org/officeDocument/2006/relationships/hyperlink" Target="http://eatlowsodium.com/osc/recipe-low-sodium-wild-black-rice.php" TargetMode="External"/><Relationship Id="rId60" Type="http://schemas.openxmlformats.org/officeDocument/2006/relationships/hyperlink" Target="https://fr.wikipedia.org/wiki/Vari%C3%A9t%C3%A9_(botanique)" TargetMode="External"/><Relationship Id="rId81" Type="http://schemas.openxmlformats.org/officeDocument/2006/relationships/image" Target="media/image2.gif"/><Relationship Id="rId135" Type="http://schemas.openxmlformats.org/officeDocument/2006/relationships/hyperlink" Target="https://fr.wikipedia.org/wiki/Bl%C3%A9" TargetMode="External"/><Relationship Id="rId156" Type="http://schemas.openxmlformats.org/officeDocument/2006/relationships/hyperlink" Target="https://fr.wikipedia.org/wiki/Racine_(botanique)" TargetMode="External"/><Relationship Id="rId177" Type="http://schemas.openxmlformats.org/officeDocument/2006/relationships/image" Target="media/image15.jpeg"/><Relationship Id="rId198" Type="http://schemas.openxmlformats.org/officeDocument/2006/relationships/hyperlink" Target="https://ar.wikipedia.org/wiki/%D9%82%D9%84%D9%85_%D8%A7%D9%84%D8%B2%D9%87%D8%B1%D8%A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9A3C7-6AE6-42EA-BC05-B0E01153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TotalTime>
  <Pages>36</Pages>
  <Words>13970</Words>
  <Characters>76839</Characters>
  <Application>Microsoft Office Word</Application>
  <DocSecurity>0</DocSecurity>
  <Lines>640</Lines>
  <Paragraphs>181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MERIEM</dc:creator>
  <cp:lastModifiedBy>271CINF</cp:lastModifiedBy>
  <cp:revision>71</cp:revision>
  <cp:lastPrinted>2018-10-17T17:31:00Z</cp:lastPrinted>
  <dcterms:created xsi:type="dcterms:W3CDTF">2021-01-15T15:37:00Z</dcterms:created>
  <dcterms:modified xsi:type="dcterms:W3CDTF">2021-01-19T07:06:00Z</dcterms:modified>
</cp:coreProperties>
</file>