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F9" w:rsidRDefault="00A526F9" w:rsidP="005A4B99">
      <w:pPr>
        <w:tabs>
          <w:tab w:val="left" w:pos="708"/>
          <w:tab w:val="left" w:pos="1416"/>
          <w:tab w:val="left" w:pos="2124"/>
          <w:tab w:val="left" w:pos="2832"/>
          <w:tab w:val="left" w:pos="3540"/>
          <w:tab w:val="left" w:pos="4248"/>
          <w:tab w:val="left" w:pos="4956"/>
          <w:tab w:val="center" w:pos="4999"/>
          <w:tab w:val="left" w:pos="7360"/>
        </w:tabs>
        <w:ind w:left="360"/>
      </w:pPr>
    </w:p>
    <w:p w:rsidR="00A526F9" w:rsidRPr="002E79FA" w:rsidRDefault="00A526F9" w:rsidP="00A526F9">
      <w:pPr>
        <w:jc w:val="center"/>
      </w:pPr>
      <w:r w:rsidRPr="002E79FA">
        <w:rPr>
          <w:b/>
        </w:rPr>
        <w:t>C</w:t>
      </w:r>
      <w:r w:rsidRPr="002E79FA">
        <w:t xml:space="preserve">hapitre </w:t>
      </w:r>
      <w:r w:rsidR="00CF35DD">
        <w:rPr>
          <w:b/>
        </w:rPr>
        <w:t>2</w:t>
      </w:r>
    </w:p>
    <w:p w:rsidR="00A526F9" w:rsidRPr="002E79FA" w:rsidRDefault="00A526F9" w:rsidP="00A526F9">
      <w:pPr>
        <w:jc w:val="center"/>
        <w:rPr>
          <w:b/>
          <w:bCs/>
          <w:sz w:val="28"/>
          <w:szCs w:val="28"/>
        </w:rPr>
      </w:pPr>
      <w:r w:rsidRPr="002E79FA">
        <w:rPr>
          <w:b/>
          <w:bCs/>
          <w:sz w:val="28"/>
          <w:szCs w:val="28"/>
        </w:rPr>
        <w:t>Les écarts par rapport à la panmixie</w:t>
      </w:r>
    </w:p>
    <w:p w:rsidR="00A526F9" w:rsidRDefault="00A526F9" w:rsidP="00A526F9">
      <w:pPr>
        <w:spacing w:line="240" w:lineRule="auto"/>
      </w:pPr>
    </w:p>
    <w:p w:rsidR="00A526F9" w:rsidRDefault="00A526F9" w:rsidP="00A526F9">
      <w:r>
        <w:tab/>
      </w:r>
      <w:r w:rsidRPr="00283071">
        <w:t>Le modèle de Hardy</w:t>
      </w:r>
      <w:r>
        <w:t>-</w:t>
      </w:r>
      <w:r w:rsidRPr="00283071">
        <w:t>Weinberg ne décrit pas toutes les populat</w:t>
      </w:r>
      <w:r w:rsidR="00CF35DD">
        <w:t xml:space="preserve">ions naturelles. Un écart à cet </w:t>
      </w:r>
      <w:r w:rsidRPr="00283071">
        <w:t xml:space="preserve">équilibre traduit le fait que les populations évoluent. Le mode de reproduction des organismes ainsi que la nature des forces évolutives (mutation, migration, sélection et dérive génétique) s’exerçant sur une population vont modifier sa constitution génétique. Ceci va se traduire par un changement dans les fréquences génotypiques ou alléliques. </w:t>
      </w:r>
    </w:p>
    <w:p w:rsidR="00A526F9" w:rsidRDefault="00A526F9" w:rsidP="00A526F9">
      <w:pPr>
        <w:spacing w:line="240" w:lineRule="auto"/>
      </w:pPr>
    </w:p>
    <w:p w:rsidR="00A526F9" w:rsidRPr="00283071" w:rsidRDefault="00A526F9" w:rsidP="00CF35DD">
      <w:r>
        <w:tab/>
      </w:r>
      <w:r w:rsidRPr="005D71E2">
        <w:t>On conviendra, dans tout ce chapitre, que seule parmi</w:t>
      </w:r>
      <w:r>
        <w:t xml:space="preserve"> les conditions de l’équilibre de Hardy-Weinberg, celle de la panmixie est invalidée; les populations naturelles seront donc supposées d’effectif infini, sans mutation, ni sélection, ni migration (ou du moins avec un effet négligeables sur quelques générations).</w:t>
      </w:r>
    </w:p>
    <w:p w:rsidR="00A526F9" w:rsidRDefault="00A526F9" w:rsidP="00A526F9">
      <w:pPr>
        <w:spacing w:line="240" w:lineRule="auto"/>
      </w:pPr>
    </w:p>
    <w:p w:rsidR="00A526F9" w:rsidRPr="002A41CD" w:rsidRDefault="00CF35DD" w:rsidP="00A526F9">
      <w:pPr>
        <w:spacing w:line="480" w:lineRule="auto"/>
        <w:rPr>
          <w:b/>
          <w:bCs/>
        </w:rPr>
      </w:pPr>
      <w:r>
        <w:rPr>
          <w:b/>
          <w:bCs/>
        </w:rPr>
        <w:t>2</w:t>
      </w:r>
      <w:r w:rsidR="00A526F9" w:rsidRPr="00306BCB">
        <w:rPr>
          <w:b/>
          <w:bCs/>
        </w:rPr>
        <w:t>.1 Les différents types de croisement</w:t>
      </w:r>
    </w:p>
    <w:p w:rsidR="00A526F9" w:rsidRDefault="00A526F9" w:rsidP="00A526F9">
      <w:r>
        <w:tab/>
      </w:r>
      <w:r w:rsidRPr="00283071">
        <w:t xml:space="preserve">Le régime de reproduction décrit la manière dont les gamètes s’assemblent vis-à-vis du </w:t>
      </w:r>
      <w:r>
        <w:t>(</w:t>
      </w:r>
      <w:r w:rsidRPr="00283071">
        <w:t>ou des</w:t>
      </w:r>
      <w:r>
        <w:t>)</w:t>
      </w:r>
      <w:r w:rsidRPr="00283071">
        <w:t xml:space="preserve"> gène</w:t>
      </w:r>
      <w:r>
        <w:t>(</w:t>
      </w:r>
      <w:r w:rsidRPr="00283071">
        <w:t>s</w:t>
      </w:r>
      <w:r>
        <w:t>)</w:t>
      </w:r>
      <w:r w:rsidRPr="00283071">
        <w:t xml:space="preserve"> considéré</w:t>
      </w:r>
      <w:r>
        <w:t>(</w:t>
      </w:r>
      <w:r w:rsidRPr="00283071">
        <w:t>s</w:t>
      </w:r>
      <w:r>
        <w:t>)</w:t>
      </w:r>
      <w:r w:rsidRPr="00283071">
        <w:t xml:space="preserve">, pour </w:t>
      </w:r>
      <w:r>
        <w:t>former la génération suivante.</w:t>
      </w:r>
      <w:r w:rsidRPr="00283071">
        <w:t xml:space="preserve"> </w:t>
      </w:r>
      <w:r>
        <w:t xml:space="preserve">Chez la plupart des animaux, il s’agit donc de décrire la façon dont se constituent les couples. </w:t>
      </w:r>
      <w:r w:rsidRPr="00283071">
        <w:t>Ceci se traduit par une composition génotypique des populations différente de celle attendue à l’équilibre de H</w:t>
      </w:r>
      <w:r>
        <w:t>ardy-</w:t>
      </w:r>
      <w:r w:rsidRPr="00283071">
        <w:t>W</w:t>
      </w:r>
      <w:r>
        <w:t>einberg</w:t>
      </w:r>
      <w:r w:rsidRPr="00283071">
        <w:t>.</w:t>
      </w:r>
    </w:p>
    <w:p w:rsidR="00A526F9" w:rsidRPr="002E34E4" w:rsidRDefault="00A526F9" w:rsidP="00A526F9">
      <w:r w:rsidRPr="002E34E4">
        <w:t>La panmixie constitue un mode de reproduction particulier où la rencontre des gamètes se fait au hasard.</w:t>
      </w:r>
      <w:r>
        <w:t xml:space="preserve"> Ce régime confère à </w:t>
      </w:r>
      <w:r w:rsidRPr="002E34E4">
        <w:t xml:space="preserve">la </w:t>
      </w:r>
      <w:r>
        <w:t xml:space="preserve">population une structure </w:t>
      </w:r>
      <w:r w:rsidRPr="002E34E4">
        <w:t xml:space="preserve"> </w:t>
      </w:r>
      <w:r>
        <w:t xml:space="preserve">génotypique </w:t>
      </w:r>
      <w:r w:rsidRPr="002E34E4">
        <w:t>2pq hétérozygote</w:t>
      </w:r>
      <w:r>
        <w:t xml:space="preserve">s. </w:t>
      </w:r>
      <w:r w:rsidRPr="002E34E4">
        <w:t>C’est à cette valeur</w:t>
      </w:r>
      <w:r>
        <w:t xml:space="preserve"> de </w:t>
      </w:r>
      <w:r w:rsidRPr="002A41CD">
        <w:t>2pq que nous allons nous référer pour classer</w:t>
      </w:r>
      <w:r>
        <w:t xml:space="preserve"> les régimes de reproduction: n</w:t>
      </w:r>
      <w:r w:rsidRPr="002E34E4">
        <w:t xml:space="preserve">ous appelons régimes fermés ceux qui donnent </w:t>
      </w:r>
      <w:r>
        <w:t xml:space="preserve">un taux d’hétérozygotes inférieur </w:t>
      </w:r>
      <w:r w:rsidRPr="002E34E4">
        <w:t>à 2pq et régimes ouv</w:t>
      </w:r>
      <w:r>
        <w:t xml:space="preserve">erts ceux qui donnent plus que </w:t>
      </w:r>
      <w:r w:rsidRPr="002E34E4">
        <w:t>2pq</w:t>
      </w:r>
      <w:r>
        <w:t>.</w:t>
      </w:r>
    </w:p>
    <w:p w:rsidR="00A526F9" w:rsidRDefault="00A526F9" w:rsidP="00A526F9">
      <w:pPr>
        <w:spacing w:line="240" w:lineRule="auto"/>
      </w:pPr>
    </w:p>
    <w:p w:rsidR="00A526F9" w:rsidRPr="002A41CD" w:rsidRDefault="00CF35DD" w:rsidP="00A526F9">
      <w:pPr>
        <w:spacing w:line="480" w:lineRule="auto"/>
        <w:rPr>
          <w:b/>
          <w:bCs/>
        </w:rPr>
      </w:pPr>
      <w:r>
        <w:rPr>
          <w:b/>
          <w:bCs/>
        </w:rPr>
        <w:t>2</w:t>
      </w:r>
      <w:r w:rsidR="00A526F9" w:rsidRPr="00306BCB">
        <w:rPr>
          <w:b/>
          <w:bCs/>
        </w:rPr>
        <w:t>.1.1 Les régimes fermés</w:t>
      </w:r>
    </w:p>
    <w:p w:rsidR="00A526F9" w:rsidRDefault="00A526F9" w:rsidP="00A526F9">
      <w:r>
        <w:rPr>
          <w:b/>
          <w:bCs/>
        </w:rPr>
        <w:tab/>
      </w:r>
      <w:r w:rsidRPr="00BE0798">
        <w:t>Ce sont d’</w:t>
      </w:r>
      <w:r>
        <w:t>une part, la consanguinité, dont la forme la plus extrême est l’autogamie, et d’autre  part, l’homogamie.</w:t>
      </w:r>
    </w:p>
    <w:p w:rsidR="00A526F9" w:rsidRDefault="00A526F9" w:rsidP="00A526F9">
      <w:pPr>
        <w:spacing w:line="240" w:lineRule="auto"/>
      </w:pPr>
    </w:p>
    <w:p w:rsidR="00DA236F" w:rsidRDefault="00DA236F" w:rsidP="00A526F9">
      <w:pPr>
        <w:jc w:val="right"/>
        <w:rPr>
          <w:color w:val="000000"/>
        </w:rPr>
      </w:pPr>
    </w:p>
    <w:p w:rsidR="00DA236F" w:rsidRDefault="00DA236F" w:rsidP="00A526F9">
      <w:pPr>
        <w:jc w:val="right"/>
        <w:rPr>
          <w:color w:val="000000"/>
        </w:rPr>
      </w:pPr>
    </w:p>
    <w:p w:rsidR="00DA236F" w:rsidRDefault="00DA236F" w:rsidP="00A526F9">
      <w:pPr>
        <w:rPr>
          <w:color w:val="000000"/>
        </w:rPr>
      </w:pPr>
    </w:p>
    <w:p w:rsidR="00DA236F" w:rsidRDefault="00DA236F" w:rsidP="00A526F9">
      <w:pPr>
        <w:rPr>
          <w:color w:val="000000"/>
        </w:rPr>
      </w:pPr>
    </w:p>
    <w:p w:rsidR="00DA236F" w:rsidRPr="002A41CD" w:rsidRDefault="00DA236F" w:rsidP="00DA236F">
      <w:pPr>
        <w:spacing w:line="480" w:lineRule="auto"/>
        <w:rPr>
          <w:b/>
          <w:bCs/>
        </w:rPr>
      </w:pPr>
      <w:r>
        <w:rPr>
          <w:b/>
          <w:bCs/>
        </w:rPr>
        <w:lastRenderedPageBreak/>
        <w:t>2</w:t>
      </w:r>
      <w:r w:rsidR="00B00023">
        <w:rPr>
          <w:b/>
          <w:bCs/>
        </w:rPr>
        <w:t>.1.1.1</w:t>
      </w:r>
      <w:r w:rsidRPr="000A773C">
        <w:rPr>
          <w:b/>
          <w:bCs/>
        </w:rPr>
        <w:t xml:space="preserve"> La consanguinité </w:t>
      </w:r>
    </w:p>
    <w:p w:rsidR="00DA236F" w:rsidRDefault="00DA236F" w:rsidP="00DA236F">
      <w:r>
        <w:tab/>
        <w:t xml:space="preserve">La </w:t>
      </w:r>
      <w:r w:rsidRPr="00F774E1">
        <w:t>consanguinité</w:t>
      </w:r>
      <w:r>
        <w:t xml:space="preserve"> est un régime de reproduction ou l</w:t>
      </w:r>
      <w:r w:rsidRPr="00F774E1">
        <w:t xml:space="preserve">es unions se </w:t>
      </w:r>
      <w:r>
        <w:t xml:space="preserve">fonts </w:t>
      </w:r>
      <w:r w:rsidRPr="00F774E1">
        <w:t xml:space="preserve">entre individus </w:t>
      </w:r>
      <w:r>
        <w:t xml:space="preserve">apparentés, </w:t>
      </w:r>
      <w:r w:rsidRPr="00F774E1">
        <w:t>partage</w:t>
      </w:r>
      <w:r>
        <w:t xml:space="preserve">ant au moins un ancêtre commun. </w:t>
      </w:r>
      <w:r w:rsidRPr="00A35364">
        <w:rPr>
          <w:color w:val="000000"/>
        </w:rPr>
        <w:t xml:space="preserve">La consanguinité est un phénomène fréquent chez de nombreuses espèces car elle ne résulte pas uniquement d'un choix délibéré </w:t>
      </w:r>
      <w:r>
        <w:rPr>
          <w:color w:val="000000"/>
        </w:rPr>
        <w:t>de se croiser avec un apparenté. L’</w:t>
      </w:r>
      <w:r>
        <w:t>i</w:t>
      </w:r>
      <w:r w:rsidRPr="001F1D17">
        <w:t xml:space="preserve">solement géographique des populations ou les barrières socioculturelles ou socio-économiques peuvent être à l’origine de croisements </w:t>
      </w:r>
      <w:r w:rsidRPr="00C3789C">
        <w:t>consanguins chez l’homme.</w:t>
      </w:r>
      <w:r w:rsidRPr="001F1D17">
        <w:t xml:space="preserve"> </w:t>
      </w:r>
    </w:p>
    <w:p w:rsidR="00A526F9" w:rsidRDefault="00A526F9" w:rsidP="00A526F9">
      <w:pPr>
        <w:rPr>
          <w:color w:val="000000"/>
        </w:rPr>
      </w:pPr>
      <w:r w:rsidRPr="001F1D17">
        <w:rPr>
          <w:color w:val="000000"/>
        </w:rPr>
        <w:t>La petite taille des populations</w:t>
      </w:r>
      <w:r w:rsidRPr="00A35364">
        <w:rPr>
          <w:b/>
          <w:bCs/>
          <w:color w:val="000000"/>
        </w:rPr>
        <w:t xml:space="preserve"> </w:t>
      </w:r>
      <w:r w:rsidRPr="00A35364">
        <w:rPr>
          <w:color w:val="000000"/>
        </w:rPr>
        <w:t xml:space="preserve">est </w:t>
      </w:r>
      <w:r>
        <w:rPr>
          <w:color w:val="000000"/>
        </w:rPr>
        <w:t xml:space="preserve">également </w:t>
      </w:r>
      <w:r w:rsidRPr="00A35364">
        <w:rPr>
          <w:color w:val="000000"/>
        </w:rPr>
        <w:t>à l'origine de croisements consanguins fréquents simplement parce que le choix des</w:t>
      </w:r>
      <w:r>
        <w:rPr>
          <w:color w:val="000000"/>
        </w:rPr>
        <w:t xml:space="preserve"> </w:t>
      </w:r>
      <w:r w:rsidRPr="00A35364">
        <w:rPr>
          <w:color w:val="000000"/>
        </w:rPr>
        <w:t xml:space="preserve">conjoints est limité. La probabilité de s'apparier avec un apparenté est donc importante même si les croisements se réalisent au hasard. Ce phénomène s'applique à toutes les espèces dont les effectifs sont constamment faibles (espèces rares). </w:t>
      </w:r>
    </w:p>
    <w:p w:rsidR="00A526F9" w:rsidRDefault="00A526F9" w:rsidP="00A526F9">
      <w:r w:rsidRPr="00FD2B21">
        <w:t>Ainsi, toute population naturelle est caractérisée par un taux non nul de consanguinité qui est négligeable lorsque l'effectif de la population est important mais qui est d'autant plus fort que la population présente de faibles effectifs.</w:t>
      </w:r>
    </w:p>
    <w:p w:rsidR="00A526F9" w:rsidRPr="002215FF" w:rsidRDefault="00A526F9" w:rsidP="00A526F9">
      <w:pPr>
        <w:spacing w:line="240" w:lineRule="auto"/>
      </w:pPr>
    </w:p>
    <w:p w:rsidR="00A526F9" w:rsidRPr="00265F1A" w:rsidRDefault="00A526F9" w:rsidP="00A526F9">
      <w:pPr>
        <w:spacing w:line="480" w:lineRule="auto"/>
        <w:rPr>
          <w:b/>
          <w:bCs/>
        </w:rPr>
      </w:pPr>
      <w:r w:rsidRPr="00265F1A">
        <w:rPr>
          <w:b/>
          <w:bCs/>
        </w:rPr>
        <w:t>a- Effet de la consanguinité</w:t>
      </w:r>
    </w:p>
    <w:p w:rsidR="00A526F9" w:rsidRDefault="00A526F9" w:rsidP="00B00023">
      <w:r>
        <w:tab/>
      </w:r>
      <w:r w:rsidRPr="00F774E1">
        <w:t xml:space="preserve"> L’effet principal de la consanguinité et d’augmenter la fréquence des homozygotes et par conséquent de diminuer la fréquence des hétérozygotes</w:t>
      </w:r>
      <w:r>
        <w:t xml:space="preserve"> par rapport à 2pq. Ce régime de reproduction</w:t>
      </w:r>
      <w:r w:rsidR="00B00023">
        <w:t xml:space="preserve"> </w:t>
      </w:r>
      <w:r>
        <w:t xml:space="preserve">concerne l’ensemble du génome. </w:t>
      </w:r>
    </w:p>
    <w:p w:rsidR="00A526F9" w:rsidRDefault="00A526F9" w:rsidP="00A526F9">
      <w:pPr>
        <w:spacing w:line="240" w:lineRule="auto"/>
      </w:pPr>
    </w:p>
    <w:p w:rsidR="0007719B" w:rsidRDefault="00A526F9" w:rsidP="00B00023">
      <w:r>
        <w:tab/>
        <w:t xml:space="preserve">Un régime consanguin conduit </w:t>
      </w:r>
      <w:r w:rsidR="00B00023">
        <w:t>plus lentement</w:t>
      </w:r>
      <w:r>
        <w:t xml:space="preserve"> à la disparition des hétérozygotes. </w:t>
      </w:r>
      <w:r w:rsidRPr="00995311">
        <w:t>Le danger en cela est que les allèles récessifs délétères présents à une basse fréquence dans l’ensemble de la population deviennent homozygotes dans la descendance consanguine.</w:t>
      </w:r>
    </w:p>
    <w:p w:rsidR="00A526F9" w:rsidRDefault="00A526F9" w:rsidP="00A526F9">
      <w:pPr>
        <w:spacing w:line="240" w:lineRule="auto"/>
      </w:pPr>
    </w:p>
    <w:p w:rsidR="00A526F9" w:rsidRPr="00BC000B" w:rsidRDefault="00A526F9" w:rsidP="00A526F9">
      <w:pPr>
        <w:spacing w:line="480" w:lineRule="auto"/>
        <w:rPr>
          <w:b/>
          <w:bCs/>
        </w:rPr>
      </w:pPr>
      <w:r w:rsidRPr="00265F1A">
        <w:rPr>
          <w:b/>
          <w:bCs/>
        </w:rPr>
        <w:t>b- Définitions et calcul des coefficients de consanguinité et de parenté</w:t>
      </w:r>
    </w:p>
    <w:p w:rsidR="00A526F9" w:rsidRDefault="00A526F9" w:rsidP="00A526F9">
      <w:pPr>
        <w:rPr>
          <w:color w:val="000000"/>
        </w:rPr>
      </w:pPr>
      <w:r>
        <w:tab/>
      </w:r>
      <w:r w:rsidRPr="0089565A">
        <w:t>Les définitions et paramètres décrivant une union consanguine ont été proposés par le génétic</w:t>
      </w:r>
      <w:r>
        <w:t xml:space="preserve">ien français </w:t>
      </w:r>
      <w:r w:rsidRPr="00224C27">
        <w:t xml:space="preserve">Gustave Malécot (1948), </w:t>
      </w:r>
      <w:r w:rsidRPr="0089565A">
        <w:t>et sont applicables aux gènes autosomiques</w:t>
      </w:r>
      <w:r w:rsidRPr="00FD2B21">
        <w:t xml:space="preserve">. </w:t>
      </w:r>
      <w:r w:rsidRPr="00FD2B21">
        <w:rPr>
          <w:color w:val="000000"/>
        </w:rPr>
        <w:t>Il faut bien distinguer la parenté et la consanguinité:</w:t>
      </w:r>
    </w:p>
    <w:p w:rsidR="00A526F9" w:rsidRPr="00995311" w:rsidRDefault="00A526F9" w:rsidP="00A526F9">
      <w:r>
        <w:rPr>
          <w:b/>
          <w:bCs/>
        </w:rPr>
        <w:t xml:space="preserve">- </w:t>
      </w:r>
      <w:r>
        <w:t>c</w:t>
      </w:r>
      <w:r w:rsidRPr="00995311">
        <w:t xml:space="preserve">onsanguinité: régime de reproduction où les unions se </w:t>
      </w:r>
      <w:r>
        <w:t>font entre individus apparentés;</w:t>
      </w:r>
      <w:r w:rsidRPr="00995311">
        <w:t xml:space="preserve"> </w:t>
      </w:r>
    </w:p>
    <w:p w:rsidR="00A526F9" w:rsidRPr="00995311" w:rsidRDefault="00A526F9" w:rsidP="00A526F9">
      <w:r>
        <w:t>- d</w:t>
      </w:r>
      <w:r w:rsidRPr="00995311">
        <w:t xml:space="preserve">eux individus sont apparentés si et seulement </w:t>
      </w:r>
      <w:r>
        <w:t>s’</w:t>
      </w:r>
      <w:r w:rsidRPr="00995311">
        <w:t>ils ont au moins un ancêtre commun</w:t>
      </w:r>
      <w:r>
        <w:t>;</w:t>
      </w:r>
    </w:p>
    <w:p w:rsidR="00A526F9" w:rsidRDefault="00A526F9" w:rsidP="00A526F9">
      <w:r>
        <w:t>- u</w:t>
      </w:r>
      <w:r w:rsidRPr="00995311">
        <w:t>n individu est dit consanguin si ses</w:t>
      </w:r>
      <w:r w:rsidRPr="001F1D17">
        <w:t xml:space="preserve"> deux parents sont apparentés. A un locus donné, il aura donc </w:t>
      </w:r>
    </w:p>
    <w:p w:rsidR="00A526F9" w:rsidRDefault="00A526F9" w:rsidP="00A526F9">
      <w:r w:rsidRPr="001F1D17">
        <w:t xml:space="preserve">pu </w:t>
      </w:r>
      <w:r>
        <w:t xml:space="preserve"> </w:t>
      </w:r>
      <w:r w:rsidRPr="001F1D17">
        <w:t>recevoir</w:t>
      </w:r>
      <w:r>
        <w:t xml:space="preserve"> </w:t>
      </w:r>
      <w:r w:rsidRPr="001F1D17">
        <w:t xml:space="preserve"> de ses</w:t>
      </w:r>
      <w:r>
        <w:t xml:space="preserve"> </w:t>
      </w:r>
      <w:r w:rsidRPr="001F1D17">
        <w:t xml:space="preserve"> deux parents </w:t>
      </w:r>
      <w:r>
        <w:t xml:space="preserve"> </w:t>
      </w:r>
      <w:r w:rsidRPr="001F1D17">
        <w:t>des copies</w:t>
      </w:r>
      <w:r>
        <w:t xml:space="preserve"> </w:t>
      </w:r>
      <w:r w:rsidRPr="001F1D17">
        <w:t xml:space="preserve"> d’un </w:t>
      </w:r>
      <w:r>
        <w:t xml:space="preserve"> </w:t>
      </w:r>
      <w:r w:rsidRPr="001F1D17">
        <w:t xml:space="preserve">même gène </w:t>
      </w:r>
      <w:r>
        <w:t xml:space="preserve"> </w:t>
      </w:r>
      <w:r w:rsidRPr="001F1D17">
        <w:t>de l’ancêtre</w:t>
      </w:r>
      <w:r>
        <w:t xml:space="preserve">  commun</w:t>
      </w:r>
      <w:r w:rsidRPr="0089565A">
        <w:t xml:space="preserve">; </w:t>
      </w:r>
      <w:r>
        <w:t xml:space="preserve"> </w:t>
      </w:r>
      <w:r w:rsidRPr="0089565A">
        <w:t>un individu</w:t>
      </w:r>
    </w:p>
    <w:p w:rsidR="00A526F9" w:rsidRDefault="00A526F9" w:rsidP="00A526F9">
      <w:r w:rsidRPr="0089565A">
        <w:t>consanguin</w:t>
      </w:r>
      <w:r>
        <w:t xml:space="preserve"> </w:t>
      </w:r>
      <w:r w:rsidRPr="0089565A">
        <w:t xml:space="preserve">est, par conséquent, plus souvent homozygote (et moins hétérozygotes) qu’un individu </w:t>
      </w:r>
      <w:r>
        <w:t xml:space="preserve">issu de l’union </w:t>
      </w:r>
      <w:r w:rsidRPr="0089565A">
        <w:t>d</w:t>
      </w:r>
      <w:r>
        <w:t>e deux individus non apparentés;</w:t>
      </w:r>
    </w:p>
    <w:p w:rsidR="00A526F9" w:rsidRPr="00E05AD7" w:rsidRDefault="00A526F9" w:rsidP="00A526F9">
      <w:r>
        <w:rPr>
          <w:color w:val="000000"/>
        </w:rPr>
        <w:lastRenderedPageBreak/>
        <w:t xml:space="preserve">- deux </w:t>
      </w:r>
      <w:r w:rsidRPr="00E05AD7">
        <w:t>exemplaires d’un gène (deux allèles) sont dits identiques par ascendance</w:t>
      </w:r>
      <w:r>
        <w:rPr>
          <w:color w:val="000000"/>
        </w:rPr>
        <w:t xml:space="preserve"> si ce sont  deux copies sans mutation d’un même gène ancêtre. </w:t>
      </w:r>
      <w:r w:rsidRPr="00E05AD7">
        <w:t>L’individu est dit autozygote et par définition homozygote.</w:t>
      </w:r>
    </w:p>
    <w:p w:rsidR="00A526F9" w:rsidRPr="00907A93" w:rsidRDefault="00A526F9" w:rsidP="00A526F9">
      <w:r w:rsidRPr="00E05AD7">
        <w:t>Si les deux allèles ne sont pas les copies d’un seul allèle ancestral, dans ce cas, ces allèles ne sont pas identiques par ascendance, l’individu est dit alors allozygote. Cet individu peut être homozygote ou hétérozygote. En effet chez un homozygote, deux allèles peuvent avoir la même séquence d’acides nucléiques sans être nécessairement identiques par ascendance. La notion d’identité par ascendance concerne l’origine an</w:t>
      </w:r>
      <w:r>
        <w:t>cestrale d’un allèle et non sa c</w:t>
      </w:r>
      <w:r w:rsidRPr="00E05AD7">
        <w:t xml:space="preserve">omposition chimique. </w:t>
      </w:r>
      <w:r w:rsidRPr="00907A93">
        <w:t xml:space="preserve">Le terme </w:t>
      </w:r>
      <w:r w:rsidRPr="00907A93">
        <w:rPr>
          <w:i/>
          <w:iCs/>
        </w:rPr>
        <w:t>identique</w:t>
      </w:r>
      <w:r w:rsidRPr="00907A93">
        <w:t xml:space="preserve"> a, en génétique des populations, un sens très précis et restrictif.</w:t>
      </w:r>
    </w:p>
    <w:p w:rsidR="00A526F9" w:rsidRDefault="00A526F9" w:rsidP="00A526F9">
      <w:pPr>
        <w:spacing w:line="240" w:lineRule="auto"/>
      </w:pPr>
    </w:p>
    <w:p w:rsidR="00A526F9" w:rsidRPr="006F36F4" w:rsidRDefault="00A526F9" w:rsidP="00A526F9">
      <w:pPr>
        <w:spacing w:line="480" w:lineRule="auto"/>
        <w:rPr>
          <w:b/>
          <w:bCs/>
        </w:rPr>
      </w:pPr>
      <w:r>
        <w:rPr>
          <w:b/>
          <w:bCs/>
        </w:rPr>
        <w:t>c</w:t>
      </w:r>
      <w:r w:rsidRPr="00265F1A">
        <w:rPr>
          <w:b/>
          <w:bCs/>
        </w:rPr>
        <w:t>- Principaux paramètres mesurant la consanguinité</w:t>
      </w:r>
    </w:p>
    <w:p w:rsidR="00A526F9" w:rsidRDefault="00A526F9" w:rsidP="00A526F9">
      <w:r>
        <w:rPr>
          <w:b/>
          <w:bCs/>
        </w:rPr>
        <w:t>- C</w:t>
      </w:r>
      <w:r w:rsidRPr="0089565A">
        <w:rPr>
          <w:b/>
          <w:bCs/>
        </w:rPr>
        <w:t>oefficient de parenté</w:t>
      </w:r>
      <w:r w:rsidRPr="00182D48">
        <w:rPr>
          <w:bCs/>
        </w:rPr>
        <w:t>:</w:t>
      </w:r>
      <w:r w:rsidRPr="0089565A">
        <w:t xml:space="preserve"> </w:t>
      </w:r>
      <w:r w:rsidRPr="00EF1319">
        <w:t xml:space="preserve">le coefficient de parenté </w:t>
      </w:r>
      <w:r w:rsidRPr="00B529DA">
        <w:rPr>
          <w:sz w:val="28"/>
          <w:szCs w:val="28"/>
        </w:rPr>
        <w:t>ϕ</w:t>
      </w:r>
      <w:r w:rsidRPr="000B65AF">
        <w:rPr>
          <w:vertAlign w:val="subscript"/>
        </w:rPr>
        <w:t>PM</w:t>
      </w:r>
      <w:r w:rsidRPr="00EF1319">
        <w:t xml:space="preserve"> de deux individus P et</w:t>
      </w:r>
      <w:r>
        <w:t xml:space="preserve"> M est la probabilité que deux  allèles </w:t>
      </w:r>
      <w:r w:rsidRPr="00EF1319">
        <w:t>homologues tirés au hasard au même locus, l’un chez l’individu P et l’autre chez l’individu M, so</w:t>
      </w:r>
      <w:r>
        <w:t>ient identiques par ascendance.</w:t>
      </w:r>
    </w:p>
    <w:p w:rsidR="00A526F9" w:rsidRDefault="00A526F9" w:rsidP="00A526F9">
      <w:pPr>
        <w:spacing w:line="240" w:lineRule="auto"/>
      </w:pPr>
    </w:p>
    <w:p w:rsidR="00A526F9" w:rsidRPr="00B529DA" w:rsidRDefault="00A526F9" w:rsidP="00A526F9">
      <w:pPr>
        <w:jc w:val="center"/>
      </w:pPr>
      <w:r w:rsidRPr="00B529DA">
        <w:rPr>
          <w:sz w:val="28"/>
          <w:szCs w:val="28"/>
        </w:rPr>
        <w:t>ϕ</w:t>
      </w:r>
      <w:r w:rsidRPr="000B65AF">
        <w:rPr>
          <w:vertAlign w:val="subscript"/>
        </w:rPr>
        <w:t>PM</w:t>
      </w:r>
      <w:r w:rsidRPr="000B65AF">
        <w:t xml:space="preserve"> = (1/2)</w:t>
      </w:r>
      <w:r w:rsidRPr="000B65AF">
        <w:rPr>
          <w:vertAlign w:val="superscript"/>
        </w:rPr>
        <w:t>n</w:t>
      </w:r>
    </w:p>
    <w:p w:rsidR="00A526F9" w:rsidRDefault="00A526F9" w:rsidP="00A526F9"/>
    <w:p w:rsidR="00A526F9" w:rsidRPr="00B529DA" w:rsidRDefault="00A526F9" w:rsidP="00A526F9">
      <w:r w:rsidRPr="00B529DA">
        <w:t>n = nombre de maillons (étapes gamétiques) entre P et M.</w:t>
      </w:r>
    </w:p>
    <w:p w:rsidR="00A526F9" w:rsidRDefault="00A526F9" w:rsidP="00A526F9">
      <w:r w:rsidRPr="00EF1319">
        <w:t>Notons que l’on peut mesurer le coefficient de parenté entre deux individus de sexe opposé, ne donnant aucune descendance. En revanche la consanguinité d’un individu est la conséquence génétique d’un</w:t>
      </w:r>
      <w:r>
        <w:t>e reproduction entre apparentés.</w:t>
      </w:r>
      <w:r w:rsidRPr="00EF1319">
        <w:t xml:space="preserve"> </w:t>
      </w:r>
    </w:p>
    <w:p w:rsidR="00A526F9" w:rsidRPr="00EF1319" w:rsidRDefault="00A526F9" w:rsidP="00A526F9">
      <w:pPr>
        <w:spacing w:line="240" w:lineRule="auto"/>
      </w:pPr>
    </w:p>
    <w:p w:rsidR="00A526F9" w:rsidRPr="00EF1319" w:rsidRDefault="00A526F9" w:rsidP="00A526F9">
      <w:r>
        <w:rPr>
          <w:b/>
          <w:bCs/>
        </w:rPr>
        <w:t xml:space="preserve">- </w:t>
      </w:r>
      <w:r w:rsidRPr="0089565A">
        <w:rPr>
          <w:b/>
          <w:bCs/>
        </w:rPr>
        <w:t>Coefficient de consanguinité</w:t>
      </w:r>
      <w:r w:rsidRPr="002215FF">
        <w:t xml:space="preserve">: </w:t>
      </w:r>
      <w:r w:rsidRPr="00EF1319">
        <w:t>le coefficient de consanguinité d’un individu f</w:t>
      </w:r>
      <w:r w:rsidRPr="00EF1319">
        <w:rPr>
          <w:vertAlign w:val="subscript"/>
        </w:rPr>
        <w:t>I</w:t>
      </w:r>
      <w:r w:rsidRPr="00EF1319">
        <w:t xml:space="preserve"> est la probabilité que deux </w:t>
      </w:r>
      <w:r>
        <w:t>allèles homologues</w:t>
      </w:r>
      <w:r w:rsidRPr="00EF1319">
        <w:t xml:space="preserve"> </w:t>
      </w:r>
      <w:r>
        <w:t xml:space="preserve">de l’individu I soient </w:t>
      </w:r>
      <w:r w:rsidRPr="00EF1319">
        <w:t xml:space="preserve">identiques par </w:t>
      </w:r>
      <w:r w:rsidRPr="00B529DA">
        <w:t>ascendance.</w:t>
      </w:r>
      <w:r w:rsidRPr="00EF1319">
        <w:t xml:space="preserve"> </w:t>
      </w:r>
    </w:p>
    <w:p w:rsidR="00A526F9" w:rsidRDefault="00A526F9" w:rsidP="00A526F9">
      <w:pPr>
        <w:spacing w:line="240" w:lineRule="auto"/>
      </w:pPr>
    </w:p>
    <w:p w:rsidR="00A526F9" w:rsidRDefault="00A526F9" w:rsidP="00A526F9">
      <w:r w:rsidRPr="00A114A0">
        <w:rPr>
          <w:b/>
          <w:bCs/>
        </w:rPr>
        <w:t>Remarque </w:t>
      </w:r>
      <w:r>
        <w:t>: d</w:t>
      </w:r>
      <w:r w:rsidRPr="00EF1319">
        <w:t xml:space="preserve">’après ces deux définitions, </w:t>
      </w:r>
      <w:r w:rsidRPr="00EF1319">
        <w:rPr>
          <w:color w:val="000000"/>
        </w:rPr>
        <w:t>le coefficient de consanguinité f</w:t>
      </w:r>
      <w:r w:rsidRPr="00EF1319">
        <w:rPr>
          <w:color w:val="000000"/>
          <w:vertAlign w:val="subscript"/>
        </w:rPr>
        <w:t>I</w:t>
      </w:r>
      <w:r w:rsidRPr="00EF1319">
        <w:rPr>
          <w:color w:val="000000"/>
        </w:rPr>
        <w:t xml:space="preserve"> d’un individu I est égal au coefficient de parenté</w:t>
      </w:r>
      <w:r>
        <w:rPr>
          <w:color w:val="000000"/>
        </w:rPr>
        <w:t xml:space="preserve">  </w:t>
      </w:r>
      <w:r w:rsidRPr="00B529DA">
        <w:rPr>
          <w:sz w:val="28"/>
          <w:szCs w:val="28"/>
        </w:rPr>
        <w:t>ϕ</w:t>
      </w:r>
      <w:r w:rsidRPr="000B65AF">
        <w:rPr>
          <w:vertAlign w:val="subscript"/>
        </w:rPr>
        <w:t>PM</w:t>
      </w:r>
      <w:r w:rsidRPr="00EF1319">
        <w:t xml:space="preserve"> de ses </w:t>
      </w:r>
      <w:r>
        <w:t xml:space="preserve">deux </w:t>
      </w:r>
      <w:r w:rsidRPr="00EF1319">
        <w:t xml:space="preserve">parents </w:t>
      </w:r>
      <w:r>
        <w:t>(</w:t>
      </w:r>
      <w:r w:rsidRPr="00EF1319">
        <w:t>P et M</w:t>
      </w:r>
      <w:r>
        <w:t>)</w:t>
      </w:r>
      <w:r w:rsidRPr="00EF1319">
        <w:t>.</w:t>
      </w:r>
      <w:r>
        <w:t xml:space="preserve"> </w:t>
      </w:r>
      <w:r w:rsidRPr="00EF1319">
        <w:t>En effet, le f</w:t>
      </w:r>
      <w:r>
        <w:t xml:space="preserve">ait de tirer au hasard les deux </w:t>
      </w:r>
      <w:r w:rsidRPr="00EF1319">
        <w:t>exemplaires d’un gène chez l’individu I revient à tirer au hasard l’un de ces exemplaires chez son père P et l’autre chez sa mère M.</w:t>
      </w:r>
    </w:p>
    <w:p w:rsidR="00A526F9" w:rsidRPr="000B65AF" w:rsidRDefault="00A526F9" w:rsidP="00A526F9">
      <w:pPr>
        <w:jc w:val="center"/>
        <w:rPr>
          <w:vertAlign w:val="subscript"/>
        </w:rPr>
      </w:pPr>
      <w:r w:rsidRPr="000B65AF">
        <w:t>f</w:t>
      </w:r>
      <w:r w:rsidRPr="000B65AF">
        <w:rPr>
          <w:vertAlign w:val="subscript"/>
        </w:rPr>
        <w:t xml:space="preserve">I </w:t>
      </w:r>
      <w:r w:rsidRPr="000B65AF">
        <w:t xml:space="preserve">= </w:t>
      </w:r>
      <w:r w:rsidRPr="00B529DA">
        <w:rPr>
          <w:sz w:val="28"/>
          <w:szCs w:val="28"/>
        </w:rPr>
        <w:t>ϕ</w:t>
      </w:r>
      <w:r w:rsidRPr="000B65AF">
        <w:rPr>
          <w:vertAlign w:val="subscript"/>
        </w:rPr>
        <w:t>PM</w:t>
      </w:r>
    </w:p>
    <w:p w:rsidR="00A526F9" w:rsidRDefault="00A526F9" w:rsidP="00A526F9">
      <w:pPr>
        <w:jc w:val="right"/>
      </w:pPr>
    </w:p>
    <w:p w:rsidR="00A526F9" w:rsidRPr="002E79FA" w:rsidRDefault="00A526F9" w:rsidP="00A526F9">
      <w:r>
        <w:t>Ces probabilités peuvent être calculées en connaissant les relations de parenté, c’est-à-dire la généalogie des individus.</w:t>
      </w:r>
    </w:p>
    <w:p w:rsidR="00A526F9" w:rsidRDefault="00A526F9" w:rsidP="00A526F9">
      <w:pPr>
        <w:spacing w:line="240" w:lineRule="auto"/>
        <w:rPr>
          <w:b/>
          <w:bCs/>
        </w:rPr>
      </w:pPr>
    </w:p>
    <w:p w:rsidR="00A526F9" w:rsidRPr="006F36F4" w:rsidRDefault="00A526F9" w:rsidP="00A526F9">
      <w:pPr>
        <w:spacing w:line="480" w:lineRule="auto"/>
        <w:rPr>
          <w:b/>
          <w:bCs/>
        </w:rPr>
      </w:pPr>
      <w:r w:rsidRPr="00A114A0">
        <w:rPr>
          <w:b/>
          <w:bCs/>
        </w:rPr>
        <w:lastRenderedPageBreak/>
        <w:t xml:space="preserve">d- Calcul du  coefficient de consanguinité individuel </w:t>
      </w:r>
    </w:p>
    <w:p w:rsidR="00A526F9" w:rsidRPr="005D528A" w:rsidRDefault="00A526F9" w:rsidP="00A526F9">
      <w:r>
        <w:tab/>
      </w:r>
      <w:r w:rsidRPr="005D528A">
        <w:t>D'une façon générale, le calcul du coefficient de consa</w:t>
      </w:r>
      <w:r>
        <w:t>nguinité s'effectue en 4 étapes</w:t>
      </w:r>
      <w:r w:rsidRPr="005D528A">
        <w:t>:</w:t>
      </w:r>
    </w:p>
    <w:p w:rsidR="00A526F9" w:rsidRPr="0089565A" w:rsidRDefault="00A526F9" w:rsidP="00A526F9">
      <w:r>
        <w:t>1</w:t>
      </w:r>
      <w:r w:rsidRPr="0089565A">
        <w:t>-</w:t>
      </w:r>
      <w:r>
        <w:t xml:space="preserve"> détermination </w:t>
      </w:r>
      <w:r w:rsidRPr="0089565A">
        <w:t xml:space="preserve">du </w:t>
      </w:r>
      <w:r w:rsidRPr="00EF1319">
        <w:t>nombre d’ancêtres communs</w:t>
      </w:r>
      <w:r>
        <w:t xml:space="preserve"> (AC)</w:t>
      </w:r>
      <w:r w:rsidRPr="00EF1319">
        <w:t xml:space="preserve"> que possèdent</w:t>
      </w:r>
      <w:r w:rsidRPr="0089565A">
        <w:t xml:space="preserve"> </w:t>
      </w:r>
      <w:r>
        <w:t xml:space="preserve">les deux </w:t>
      </w:r>
      <w:r w:rsidRPr="0089565A">
        <w:t>parents</w:t>
      </w:r>
      <w:r>
        <w:t xml:space="preserve"> de l’individu consanguin;</w:t>
      </w:r>
    </w:p>
    <w:p w:rsidR="00A526F9" w:rsidRDefault="00A526F9" w:rsidP="00A526F9">
      <w:r>
        <w:t>2</w:t>
      </w:r>
      <w:r w:rsidRPr="00EF1319">
        <w:t>-</w:t>
      </w:r>
      <w:r>
        <w:t xml:space="preserve"> détermination </w:t>
      </w:r>
      <w:r w:rsidRPr="00EF1319">
        <w:t xml:space="preserve">du nombre de chaînes de parenté reliant </w:t>
      </w:r>
      <w:r>
        <w:t xml:space="preserve">l’individu consanguin </w:t>
      </w:r>
      <w:r w:rsidRPr="00EF1319">
        <w:t>à ses ancêtres ceci revient à définir pour chaque AC, tous les chemins suivis par les gamètes depuis l’AC jus</w:t>
      </w:r>
      <w:r>
        <w:t>qu’à chacun des  parents de l’</w:t>
      </w:r>
      <w:r w:rsidRPr="00EF1319">
        <w:t>individu</w:t>
      </w:r>
      <w:r>
        <w:t xml:space="preserve"> consanguin;</w:t>
      </w:r>
    </w:p>
    <w:p w:rsidR="00A526F9" w:rsidRPr="00897D87" w:rsidRDefault="00A526F9" w:rsidP="00A526F9">
      <w:r>
        <w:t>3- c</w:t>
      </w:r>
      <w:r w:rsidRPr="005D528A">
        <w:t>alcul de la probabilité d'autozygotie pour chacun de ces chemins qui dépend du nombre d'individu</w:t>
      </w:r>
      <w:r>
        <w:t>s</w:t>
      </w:r>
      <w:r w:rsidRPr="005D528A">
        <w:t xml:space="preserve"> dans le chemin</w:t>
      </w:r>
      <w:r>
        <w:t>;</w:t>
      </w:r>
      <w:r w:rsidRPr="005D528A">
        <w:t xml:space="preserve"> </w:t>
      </w:r>
    </w:p>
    <w:p w:rsidR="00A526F9" w:rsidRDefault="00A526F9" w:rsidP="00A526F9">
      <w:r>
        <w:t>4- c</w:t>
      </w:r>
      <w:r w:rsidRPr="005D528A">
        <w:t xml:space="preserve">alcul du coefficient de consanguinité final en faisant la somme des probabilités associées à chaque chemin. </w:t>
      </w:r>
      <w:r>
        <w:t>Nous avons donc:</w:t>
      </w:r>
    </w:p>
    <w:p w:rsidR="00A526F9" w:rsidRPr="000B65AF" w:rsidRDefault="00A526F9" w:rsidP="00A526F9">
      <w:pPr>
        <w:jc w:val="center"/>
      </w:pPr>
      <w:r w:rsidRPr="000B65AF">
        <w:t>f</w:t>
      </w:r>
      <w:r w:rsidRPr="000B65AF">
        <w:rPr>
          <w:vertAlign w:val="subscript"/>
        </w:rPr>
        <w:t>I</w:t>
      </w:r>
      <w:r>
        <w:t>= Ʃ</w:t>
      </w:r>
      <w:r w:rsidRPr="000B65AF">
        <w:t xml:space="preserve"> (1/2)</w:t>
      </w:r>
      <w:r w:rsidRPr="000B65AF">
        <w:rPr>
          <w:vertAlign w:val="superscript"/>
        </w:rPr>
        <w:t>A</w:t>
      </w:r>
    </w:p>
    <w:p w:rsidR="00A526F9" w:rsidRDefault="00A526F9" w:rsidP="00A526F9">
      <w:r w:rsidRPr="00452F2F">
        <w:t>A= nombre d’ancêtre dans chaque chaîne de descendants, depuis chaque AC, et ou</w:t>
      </w:r>
      <w:r>
        <w:t xml:space="preserve"> la somme porte sur les chaînes.</w:t>
      </w:r>
    </w:p>
    <w:p w:rsidR="00A526F9" w:rsidRDefault="00A526F9" w:rsidP="00A526F9">
      <w:pPr>
        <w:spacing w:line="240" w:lineRule="auto"/>
      </w:pPr>
    </w:p>
    <w:p w:rsidR="00A526F9" w:rsidRDefault="00A526F9" w:rsidP="00A526F9">
      <w:r>
        <w:tab/>
      </w:r>
      <w:r w:rsidRPr="00081F28">
        <w:t>Sur l'ensemble du génome, le coefficient de consanguinité correspond au pourcentage des loci à l'état autozygote. Comme toute probabilité, ce coefficient f</w:t>
      </w:r>
      <w:r>
        <w:rPr>
          <w:vertAlign w:val="subscript"/>
        </w:rPr>
        <w:t>I</w:t>
      </w:r>
      <w:r w:rsidRPr="00081F28">
        <w:t xml:space="preserve"> varie entre 0 et 1. Il est nul uniquement lorsque les parents de l'individu considéré ne possèdent aucun ancêtre commun. Sinon, la valeur du coefficient de consanguinité est d'autant plus élevée que le degré d'apparentement de ses parents est fort.</w:t>
      </w:r>
    </w:p>
    <w:p w:rsidR="00A526F9" w:rsidRDefault="00A526F9" w:rsidP="00A526F9">
      <w:pPr>
        <w:spacing w:line="240" w:lineRule="auto"/>
      </w:pPr>
    </w:p>
    <w:p w:rsidR="00A526F9" w:rsidRPr="006F36F4" w:rsidRDefault="00A526F9" w:rsidP="00A526F9">
      <w:pPr>
        <w:rPr>
          <w:b/>
          <w:bCs/>
        </w:rPr>
      </w:pPr>
      <w:r w:rsidRPr="006F36F4">
        <w:rPr>
          <w:b/>
          <w:bCs/>
        </w:rPr>
        <w:t>Remarques </w:t>
      </w:r>
    </w:p>
    <w:p w:rsidR="00A526F9" w:rsidRPr="0089565A" w:rsidRDefault="00A526F9" w:rsidP="00A526F9">
      <w:r>
        <w:t xml:space="preserve"> - O</w:t>
      </w:r>
      <w:r w:rsidRPr="0089565A">
        <w:t>n appelle chaîne de parenté, le chemin liant M à P en passant par l’ancêtre commun et où la lettre représentant l’AC est soulignée.</w:t>
      </w:r>
    </w:p>
    <w:p w:rsidR="00A526F9" w:rsidRDefault="00A526F9" w:rsidP="00A526F9">
      <w:r>
        <w:t>- L</w:t>
      </w:r>
      <w:r w:rsidRPr="0089565A">
        <w:t>a chaîne de parenté n’inclut pas l’individu pour lequel on cherche le coefficient de consanguinité. Ses parents constituent les points de départ et d’arrivée de cette chaîne.</w:t>
      </w:r>
    </w:p>
    <w:p w:rsidR="00A526F9" w:rsidRPr="0089565A" w:rsidRDefault="00A526F9" w:rsidP="00A526F9">
      <w:r>
        <w:t>- R</w:t>
      </w:r>
      <w:r w:rsidRPr="0089565A">
        <w:t>echercher le coefficient de parenté entre deux individus revient à chercher le coefficient de consanguinité de l’individu qui résulterait d’une telle union.</w:t>
      </w:r>
    </w:p>
    <w:p w:rsidR="00A526F9" w:rsidRPr="006F36F4" w:rsidRDefault="00A526F9" w:rsidP="00A526F9">
      <w:pPr>
        <w:rPr>
          <w:b/>
          <w:bCs/>
        </w:rPr>
      </w:pPr>
      <w:r>
        <w:t>- S</w:t>
      </w:r>
      <w:r w:rsidRPr="0089565A">
        <w:t>elon les lois de l’hérédité mendélienne, un allèle présent chez un parent est transmis à sa des</w:t>
      </w:r>
      <w:r>
        <w:t xml:space="preserve">cendance avec une probabilité de </w:t>
      </w:r>
      <w:r w:rsidRPr="0089565A">
        <w:t xml:space="preserve">1/2 </w:t>
      </w:r>
      <w:r w:rsidRPr="00081F28">
        <w:rPr>
          <w:color w:val="000000"/>
        </w:rPr>
        <w:t>pour des loci autosomiques</w:t>
      </w:r>
      <w:r w:rsidRPr="0089565A">
        <w:t xml:space="preserve"> et ce à chaque génération</w:t>
      </w:r>
      <w:r w:rsidRPr="00081F28">
        <w:rPr>
          <w:color w:val="000000"/>
        </w:rPr>
        <w:t>.</w:t>
      </w:r>
    </w:p>
    <w:p w:rsidR="00A526F9" w:rsidRPr="006F36F4" w:rsidRDefault="00A526F9" w:rsidP="00A526F9">
      <w:pPr>
        <w:spacing w:line="480" w:lineRule="auto"/>
        <w:rPr>
          <w:b/>
          <w:bCs/>
        </w:rPr>
      </w:pPr>
      <w:r w:rsidRPr="00265F1A">
        <w:rPr>
          <w:b/>
          <w:bCs/>
        </w:rPr>
        <w:t>d- Coefficient moyen de consanguinité  de la population</w:t>
      </w:r>
    </w:p>
    <w:p w:rsidR="00A526F9" w:rsidRPr="00EF1319" w:rsidRDefault="00A526F9" w:rsidP="00A526F9">
      <w:r>
        <w:tab/>
      </w:r>
      <w:r w:rsidRPr="005019A1">
        <w:t>Dans une population naturelle</w:t>
      </w:r>
      <w:r>
        <w:t>, où</w:t>
      </w:r>
      <w:r w:rsidRPr="005019A1">
        <w:t xml:space="preserve"> existe des croisements entre apparentés, tous les individus n'ont pas le même coefficient de consanguinité. Celui-ci peut être nul si les individus résultent d'un </w:t>
      </w:r>
      <w:r w:rsidRPr="005019A1">
        <w:lastRenderedPageBreak/>
        <w:t xml:space="preserve">croisement entre non apparentés ou peut prendre une valeur entre 0 et 1, fonction du degré d'apparentement de ses parents. </w:t>
      </w:r>
      <w:r w:rsidRPr="00EF1319">
        <w:t>On caractérise alors la population par un coef</w:t>
      </w:r>
      <w:r>
        <w:t xml:space="preserve">ficient moyen de </w:t>
      </w:r>
      <w:r w:rsidRPr="0006488E">
        <w:t>consanguinité F qui est la moyenne</w:t>
      </w:r>
      <w:r w:rsidRPr="00EF1319">
        <w:t xml:space="preserve"> des coefficients de consanguinité individuels</w:t>
      </w:r>
      <w:r>
        <w:t>.</w:t>
      </w:r>
    </w:p>
    <w:p w:rsidR="00A526F9" w:rsidRPr="00EF1319" w:rsidRDefault="00A526F9" w:rsidP="00A526F9">
      <w:r w:rsidRPr="00EF1319">
        <w:t>Soit une population de n individus, chacun à un coefficient de consanguinité noté f</w:t>
      </w:r>
      <w:r w:rsidRPr="00EF1319">
        <w:rPr>
          <w:vertAlign w:val="subscript"/>
        </w:rPr>
        <w:t>i</w:t>
      </w:r>
      <w:r w:rsidRPr="00EF1319">
        <w:t xml:space="preserve"> et de fréquence p</w:t>
      </w:r>
      <w:r w:rsidRPr="00EF1319">
        <w:rPr>
          <w:vertAlign w:val="subscript"/>
        </w:rPr>
        <w:t>i</w:t>
      </w:r>
      <w:r w:rsidRPr="00EF1319">
        <w:t>,</w:t>
      </w:r>
      <w:r>
        <w:rPr>
          <w:vertAlign w:val="subscript"/>
        </w:rPr>
        <w:t xml:space="preserve"> </w:t>
      </w:r>
      <w:r w:rsidRPr="00EF1319">
        <w:t>le coefficient de consang</w:t>
      </w:r>
      <w:r>
        <w:t>uinité de la population s’écrit</w:t>
      </w:r>
      <w:r w:rsidRPr="00EF1319">
        <w:t>:</w:t>
      </w:r>
    </w:p>
    <w:p w:rsidR="00A526F9" w:rsidRDefault="00A526F9" w:rsidP="00A526F9">
      <w:pPr>
        <w:spacing w:line="240" w:lineRule="auto"/>
        <w:jc w:val="center"/>
      </w:pPr>
    </w:p>
    <w:p w:rsidR="00A526F9" w:rsidRDefault="00A526F9" w:rsidP="00A526F9">
      <w:pPr>
        <w:jc w:val="center"/>
      </w:pPr>
      <w:r>
        <w:t xml:space="preserve">F = ∑ </w:t>
      </w:r>
      <w:r w:rsidRPr="0006488E">
        <w:t>f</w:t>
      </w:r>
      <w:r w:rsidRPr="0006488E">
        <w:rPr>
          <w:vertAlign w:val="subscript"/>
        </w:rPr>
        <w:t>i</w:t>
      </w:r>
      <w:r w:rsidRPr="0006488E">
        <w:t xml:space="preserve"> p</w:t>
      </w:r>
      <w:r w:rsidRPr="0006488E">
        <w:rPr>
          <w:vertAlign w:val="subscript"/>
        </w:rPr>
        <w:t>i</w:t>
      </w:r>
      <w:r w:rsidRPr="0006488E">
        <w:t xml:space="preserve"> </w:t>
      </w:r>
      <w:r>
        <w:t xml:space="preserve"> </w:t>
      </w:r>
      <w:r w:rsidRPr="00614370">
        <w:rPr>
          <w:b/>
          <w:bCs/>
        </w:rPr>
        <w:t>avec</w:t>
      </w:r>
      <w:r w:rsidRPr="0006488E">
        <w:t xml:space="preserve">  0  &lt; F &lt; 1</w:t>
      </w:r>
    </w:p>
    <w:p w:rsidR="00A526F9" w:rsidRPr="00327999" w:rsidRDefault="00A526F9" w:rsidP="00A526F9">
      <w:pPr>
        <w:spacing w:line="240" w:lineRule="auto"/>
      </w:pPr>
    </w:p>
    <w:p w:rsidR="00A526F9" w:rsidRPr="0006488E" w:rsidRDefault="00A526F9" w:rsidP="00A526F9">
      <w:r w:rsidRPr="0006488E">
        <w:t xml:space="preserve">F = 0   si les individus </w:t>
      </w:r>
      <w:r>
        <w:t>ne sont pas apparentés</w:t>
      </w:r>
    </w:p>
    <w:p w:rsidR="00A526F9" w:rsidRPr="0006488E" w:rsidRDefault="00A526F9" w:rsidP="00A526F9">
      <w:r w:rsidRPr="0006488E">
        <w:t>F = 1   si tous les individus de la population s</w:t>
      </w:r>
      <w:r>
        <w:t>ont homozygotes à tous les loci</w:t>
      </w:r>
      <w:r w:rsidRPr="0006488E">
        <w:t xml:space="preserve"> </w:t>
      </w:r>
    </w:p>
    <w:p w:rsidR="00A526F9" w:rsidRPr="00466F19" w:rsidRDefault="00A526F9" w:rsidP="00A526F9">
      <w:pPr>
        <w:spacing w:line="240" w:lineRule="auto"/>
      </w:pPr>
    </w:p>
    <w:p w:rsidR="00A526F9" w:rsidRPr="00F83F20" w:rsidRDefault="00A526F9" w:rsidP="00A526F9">
      <w:pPr>
        <w:spacing w:line="480" w:lineRule="auto"/>
        <w:rPr>
          <w:b/>
          <w:bCs/>
          <w:u w:val="single"/>
        </w:rPr>
      </w:pPr>
      <w:r w:rsidRPr="00F83F20">
        <w:rPr>
          <w:b/>
          <w:bCs/>
          <w:u w:val="single"/>
        </w:rPr>
        <w:t>Exercice d’application</w:t>
      </w:r>
    </w:p>
    <w:p w:rsidR="00A526F9" w:rsidRDefault="00A526F9" w:rsidP="0007719B">
      <w:r>
        <w:tab/>
        <w:t xml:space="preserve">Dans une population, </w:t>
      </w:r>
      <w:r w:rsidRPr="0006488E">
        <w:t>10%</w:t>
      </w:r>
      <w:r>
        <w:t xml:space="preserve"> des individus </w:t>
      </w:r>
      <w:r w:rsidRPr="0006488E">
        <w:t>ont des unions entre cousins germains</w:t>
      </w:r>
      <w:r>
        <w:t xml:space="preserve"> et </w:t>
      </w:r>
      <w:r w:rsidRPr="0006488E">
        <w:t>2% ont des unions entre frères et sœurs</w:t>
      </w:r>
      <w:r>
        <w:t>. Calculer le coefficient moyen de cette population.</w:t>
      </w:r>
    </w:p>
    <w:p w:rsidR="0007719B" w:rsidRPr="0007719B" w:rsidRDefault="0007719B" w:rsidP="0007719B"/>
    <w:p w:rsidR="00B00023" w:rsidRPr="002A41CD" w:rsidRDefault="00B00023" w:rsidP="00B00023">
      <w:pPr>
        <w:spacing w:line="480" w:lineRule="auto"/>
        <w:rPr>
          <w:b/>
          <w:bCs/>
        </w:rPr>
      </w:pPr>
      <w:r>
        <w:rPr>
          <w:b/>
          <w:bCs/>
        </w:rPr>
        <w:t>2</w:t>
      </w:r>
      <w:r w:rsidR="000B0CDE">
        <w:rPr>
          <w:b/>
          <w:bCs/>
        </w:rPr>
        <w:t>.1.1.2</w:t>
      </w:r>
      <w:r w:rsidRPr="00306BCB">
        <w:rPr>
          <w:b/>
          <w:bCs/>
        </w:rPr>
        <w:t>. L’autogamie</w:t>
      </w:r>
    </w:p>
    <w:p w:rsidR="00B00023" w:rsidRDefault="00B00023" w:rsidP="00B00023">
      <w:r>
        <w:tab/>
        <w:t>L’exemple le plus extrême du régime fermé est l’autogamie, où chaque individu se reproduit par</w:t>
      </w:r>
      <w:r w:rsidRPr="00631ABF">
        <w:t xml:space="preserve"> </w:t>
      </w:r>
      <w:r w:rsidRPr="00D0374E">
        <w:t>autofécondation (chaque individu se croise avec lui-même).</w:t>
      </w:r>
      <w:r w:rsidRPr="00D0374E">
        <w:rPr>
          <w:sz w:val="23"/>
          <w:szCs w:val="23"/>
        </w:rPr>
        <w:t xml:space="preserve"> </w:t>
      </w:r>
      <w:r w:rsidRPr="00D0374E">
        <w:t>Ce phénomène existe chez de nombreuses</w:t>
      </w:r>
      <w:r>
        <w:t xml:space="preserve">  </w:t>
      </w:r>
      <w:r w:rsidRPr="00D0374E">
        <w:t xml:space="preserve">espèces </w:t>
      </w:r>
      <w:r>
        <w:t xml:space="preserve"> </w:t>
      </w:r>
      <w:r w:rsidRPr="00D0374E">
        <w:t xml:space="preserve">de plantes </w:t>
      </w:r>
      <w:r>
        <w:t xml:space="preserve"> </w:t>
      </w:r>
      <w:r w:rsidRPr="002215FF">
        <w:t>comme le</w:t>
      </w:r>
      <w:r w:rsidRPr="00D0374E">
        <w:t xml:space="preserve"> maïs, </w:t>
      </w:r>
      <w:r>
        <w:t xml:space="preserve"> </w:t>
      </w:r>
      <w:r w:rsidRPr="00D0374E">
        <w:t xml:space="preserve">le blé, </w:t>
      </w:r>
      <w:r>
        <w:t xml:space="preserve"> </w:t>
      </w:r>
      <w:r w:rsidRPr="00D0374E">
        <w:t xml:space="preserve">le riz, </w:t>
      </w:r>
      <w:r>
        <w:t xml:space="preserve"> </w:t>
      </w:r>
      <w:r w:rsidRPr="00D0374E">
        <w:t>la tomate, le coton,</w:t>
      </w:r>
      <w:r>
        <w:t xml:space="preserve"> …</w:t>
      </w:r>
      <w:r w:rsidRPr="00D0374E">
        <w:t xml:space="preserve"> etc.</w:t>
      </w:r>
      <w:r>
        <w:t xml:space="preserve">  </w:t>
      </w:r>
      <w:r w:rsidRPr="00D0374E">
        <w:t>Chez les animaux,</w:t>
      </w:r>
      <w:r>
        <w:t xml:space="preserve"> </w:t>
      </w:r>
      <w:r w:rsidRPr="00D0374E">
        <w:t>l'autofécondation est plus rare. Elle existe chez certains vers parasites, chez des mollusque</w:t>
      </w:r>
      <w:r>
        <w:t>s et divers crustacés.</w:t>
      </w:r>
    </w:p>
    <w:p w:rsidR="00B00023" w:rsidRPr="00B00023" w:rsidRDefault="00B00023" w:rsidP="00B00023">
      <w:r w:rsidRPr="00B00023">
        <w:t xml:space="preserve">L’autogamie est, en fait, la forme la plus extrême de la consanguinité. En effet, l’individu avec lequel un individu est le plus apparenté (a le plus de gènes en commun), c’est lui-même. </w:t>
      </w:r>
    </w:p>
    <w:p w:rsidR="00B00023" w:rsidRDefault="00B00023" w:rsidP="00B00023">
      <w:pPr>
        <w:spacing w:line="240" w:lineRule="auto"/>
      </w:pPr>
    </w:p>
    <w:p w:rsidR="00B00023" w:rsidRDefault="00B00023" w:rsidP="00B00023">
      <w:r>
        <w:tab/>
      </w:r>
      <w:r w:rsidRPr="00205AB5">
        <w:t>Considérons une population pour un locus à 2 allèles A et a à l’é</w:t>
      </w:r>
      <w:r>
        <w:t>quilibre de Hardy-Weinberg,</w:t>
      </w:r>
      <w:r w:rsidRPr="00205AB5">
        <w:t xml:space="preserve"> et calculons le devenir des fréquences génotypiques suite à une situation d’autofécondation ou autogamie, trois types de croisement peuvent se réaliser (le raisonnement est identique en situation de dominance ou de codominance)</w:t>
      </w:r>
      <w:r>
        <w:t xml:space="preserve">. Les homozygotes AA et aa ne donnent que des descendants identiques à eux-mêmes alors les hétérozygotes Aa donnent une disjonction à chaque génération suivant la formule </w:t>
      </w:r>
      <w:r w:rsidRPr="004B50B5">
        <w:t xml:space="preserve">mendélienne </w:t>
      </w:r>
      <w:r w:rsidRPr="00291379">
        <w:t>(Fig. 3).</w:t>
      </w:r>
      <w:r w:rsidRPr="004B50B5">
        <w:t xml:space="preserve"> La</w:t>
      </w:r>
      <w:r>
        <w:t xml:space="preserve"> proportion d’individus hétérozygotes est, de ce fait, divisée par deux à chaque génération et la population tend rapidement vers l’homozygotie totale avec seulement des individus de génotype AA et aa. À la génération g, la proportion d’hétérozygotes est donc:</w:t>
      </w:r>
    </w:p>
    <w:p w:rsidR="00F83F20" w:rsidRPr="00517FA2" w:rsidRDefault="00F83F20" w:rsidP="00B00023"/>
    <w:p w:rsidR="00B00023" w:rsidRPr="009D3D13" w:rsidRDefault="00B00023" w:rsidP="00B00023">
      <w:pPr>
        <w:spacing w:line="240" w:lineRule="auto"/>
        <w:rPr>
          <w:vertAlign w:val="subscript"/>
        </w:rPr>
      </w:pPr>
      <w:r w:rsidRPr="009D3D13">
        <w:lastRenderedPageBreak/>
        <w:t xml:space="preserve">                                                                   </w:t>
      </w:r>
      <w:r>
        <w:t xml:space="preserve">     </w:t>
      </w:r>
      <w:r w:rsidRPr="009D3D13">
        <w:t>H</w:t>
      </w:r>
      <w:r w:rsidRPr="009D3D13">
        <w:rPr>
          <w:vertAlign w:val="subscript"/>
        </w:rPr>
        <w:t>g</w:t>
      </w:r>
      <w:r w:rsidRPr="009D3D13">
        <w:t xml:space="preserve"> </w:t>
      </w:r>
      <w:r w:rsidRPr="009D3D13">
        <w:rPr>
          <w:sz w:val="28"/>
          <w:szCs w:val="28"/>
          <w:vertAlign w:val="subscript"/>
        </w:rPr>
        <w:t>–</w:t>
      </w:r>
      <w:r w:rsidRPr="009D3D13">
        <w:rPr>
          <w:vertAlign w:val="subscript"/>
        </w:rPr>
        <w:t xml:space="preserve"> 1           </w:t>
      </w:r>
      <w:r>
        <w:rPr>
          <w:vertAlign w:val="subscript"/>
        </w:rPr>
        <w:t xml:space="preserve">      </w:t>
      </w:r>
      <w:r w:rsidRPr="009D3D13">
        <w:t>H</w:t>
      </w:r>
      <w:r w:rsidRPr="009D3D13">
        <w:rPr>
          <w:vertAlign w:val="subscript"/>
        </w:rPr>
        <w:t>0</w:t>
      </w:r>
    </w:p>
    <w:p w:rsidR="00B00023" w:rsidRDefault="00B00023" w:rsidP="00B00023">
      <w:pPr>
        <w:spacing w:line="240" w:lineRule="auto"/>
        <w:rPr>
          <w:vertAlign w:val="subscript"/>
        </w:rPr>
      </w:pPr>
      <w:r w:rsidRPr="0084316D">
        <w:rPr>
          <w:noProof/>
          <w:vertAlign w:val="superscript"/>
        </w:rPr>
        <w:pict>
          <v:shapetype id="_x0000_t32" coordsize="21600,21600" o:spt="32" o:oned="t" path="m,l21600,21600e" filled="f">
            <v:path arrowok="t" fillok="f" o:connecttype="none"/>
            <o:lock v:ext="edit" shapetype="t"/>
          </v:shapetype>
          <v:shape id="_x0000_s1675" type="#_x0000_t32" style="position:absolute;left:0;text-align:left;margin-left:223.8pt;margin-top:7.15pt;width:38.55pt;height:0;z-index:251652096" o:connectortype="straight"/>
        </w:pict>
      </w:r>
      <w:r w:rsidRPr="0084316D">
        <w:rPr>
          <w:noProof/>
        </w:rPr>
        <w:pict>
          <v:shape id="_x0000_s1676" type="#_x0000_t32" style="position:absolute;left:0;text-align:left;margin-left:283.55pt;margin-top:7.2pt;width:27.05pt;height:0;z-index:251653120" o:connectortype="straight"/>
        </w:pict>
      </w:r>
      <w:r>
        <w:rPr>
          <w:vertAlign w:val="subscript"/>
        </w:rPr>
        <w:t xml:space="preserve">                                                                                     </w:t>
      </w:r>
      <w:r w:rsidRPr="007E5C55">
        <w:t>H</w:t>
      </w:r>
      <w:r w:rsidRPr="007E5C55">
        <w:rPr>
          <w:vertAlign w:val="subscript"/>
        </w:rPr>
        <w:t>g</w:t>
      </w:r>
      <w:r w:rsidRPr="007E5C55">
        <w:t xml:space="preserve"> =</w:t>
      </w:r>
      <w:r>
        <w:t xml:space="preserve"> </w:t>
      </w:r>
      <w:r w:rsidRPr="007E5C55">
        <w:t xml:space="preserve"> </w:t>
      </w:r>
      <w:r>
        <w:t xml:space="preserve">             =  </w:t>
      </w:r>
    </w:p>
    <w:p w:rsidR="00B00023" w:rsidRPr="00C41C10" w:rsidRDefault="00B00023" w:rsidP="00B00023">
      <w:pPr>
        <w:rPr>
          <w:vertAlign w:val="subscript"/>
        </w:rPr>
      </w:pPr>
      <w:r>
        <w:rPr>
          <w:vertAlign w:val="subscript"/>
        </w:rPr>
        <w:t xml:space="preserve">                                                                                                     </w:t>
      </w:r>
      <w:r>
        <w:t>2               2</w:t>
      </w:r>
      <w:r>
        <w:rPr>
          <w:vertAlign w:val="superscript"/>
        </w:rPr>
        <w:t>g</w:t>
      </w:r>
    </w:p>
    <w:p w:rsidR="00B00023" w:rsidRDefault="00B00023" w:rsidP="00B00023">
      <w:pPr>
        <w:spacing w:line="240" w:lineRule="auto"/>
      </w:pPr>
    </w:p>
    <w:p w:rsidR="00B00023" w:rsidRPr="00517FA2" w:rsidRDefault="00B00023" w:rsidP="00B00023">
      <w:r w:rsidRPr="00517FA2">
        <w:t>H</w:t>
      </w:r>
      <w:r>
        <w:rPr>
          <w:vertAlign w:val="subscript"/>
        </w:rPr>
        <w:t xml:space="preserve">0 </w:t>
      </w:r>
      <w:r w:rsidRPr="00517FA2">
        <w:t>= proportion initiale d’hétérozygotes dans la population totale.</w:t>
      </w:r>
    </w:p>
    <w:p w:rsidR="00B00023" w:rsidRPr="00517FA2" w:rsidRDefault="00B00023" w:rsidP="00B00023">
      <w:r w:rsidRPr="00517FA2">
        <w:t>H</w:t>
      </w:r>
      <w:r w:rsidRPr="00517FA2">
        <w:rPr>
          <w:vertAlign w:val="subscript"/>
        </w:rPr>
        <w:t>g</w:t>
      </w:r>
      <w:r w:rsidRPr="00517FA2">
        <w:t xml:space="preserve"> = proportion d’hétérozygotes à la génération g.</w:t>
      </w:r>
    </w:p>
    <w:p w:rsidR="00B00023" w:rsidRDefault="00B00023" w:rsidP="00B00023">
      <w:pPr>
        <w:spacing w:line="240" w:lineRule="auto"/>
      </w:pPr>
    </w:p>
    <w:p w:rsidR="00B00023" w:rsidRPr="00517FA2" w:rsidRDefault="00B00023" w:rsidP="00B00023">
      <w:r>
        <w:tab/>
      </w:r>
      <w:r w:rsidRPr="007E5C55">
        <w:t>Le résultat de l’autofécondation e</w:t>
      </w:r>
      <w:r>
        <w:t xml:space="preserve">st donc un excès d’homozygotes </w:t>
      </w:r>
      <w:r w:rsidRPr="007E5C55">
        <w:t>et un déficit d’hétérozygote</w:t>
      </w:r>
      <w:r>
        <w:t>s</w:t>
      </w:r>
      <w:r w:rsidRPr="007E5C55">
        <w:t>. Le système</w:t>
      </w:r>
      <w:r>
        <w:t xml:space="preserve"> tend vers l’homozygotie totale, c</w:t>
      </w:r>
      <w:r w:rsidRPr="007E5C55">
        <w:t xml:space="preserve">'est-à-dire que les individus seront homozygotes à </w:t>
      </w:r>
      <w:r w:rsidRPr="002A41CD">
        <w:t>tous leurs loc</w:t>
      </w:r>
      <w:r>
        <w:t>i</w:t>
      </w:r>
      <w:r w:rsidRPr="002A41CD">
        <w:t>. On</w:t>
      </w:r>
      <w:r w:rsidRPr="007E5C55">
        <w:t xml:space="preserve"> aura alors obtenu ce que l’on appelle des lignées pures.</w:t>
      </w:r>
      <w:r>
        <w:t xml:space="preserve"> L’autogamie ne modifie pas les fréquences géniques mais change seulement les fréquences génotypiques en redistribuant les allèles. </w:t>
      </w:r>
    </w:p>
    <w:p w:rsidR="00B00023" w:rsidRDefault="00B00023" w:rsidP="00350C29">
      <w:r>
        <w:t>D</w:t>
      </w:r>
      <w:r w:rsidRPr="00517FA2">
        <w:t>ans les populations naturelles, l’autofécondation est rarement totale et il existe un certain pourcentage d’allogamie (gamètes provenant d’un autre individu) ceci permet de maintenir dans la population un certain niveau de polymorphisme</w:t>
      </w:r>
      <w:r w:rsidR="00350C29">
        <w:t>.</w:t>
      </w:r>
    </w:p>
    <w:p w:rsidR="00B00023" w:rsidRDefault="00B00023" w:rsidP="00B00023">
      <w:pPr>
        <w:jc w:val="right"/>
        <w:rPr>
          <w:color w:val="000000"/>
        </w:rPr>
      </w:pPr>
    </w:p>
    <w:p w:rsidR="00B00023" w:rsidRDefault="00B00023" w:rsidP="00B00023">
      <w:r w:rsidRPr="00517FA2">
        <w:t xml:space="preserve"> </w:t>
      </w:r>
      <w:r>
        <w:t xml:space="preserve">                                              </w:t>
      </w:r>
      <w:r w:rsidRPr="00517FA2">
        <w:t xml:space="preserve">  </w:t>
      </w:r>
      <w:r>
        <w:t xml:space="preserve">p </w:t>
      </w:r>
      <w:r w:rsidRPr="00517FA2">
        <w:t>(A) = 0.5                   q (a) = 0.5</w:t>
      </w:r>
      <w:r w:rsidRPr="00517FA2">
        <w:tab/>
      </w:r>
    </w:p>
    <w:p w:rsidR="00B00023" w:rsidRPr="001054BC" w:rsidRDefault="00B00023" w:rsidP="00B00023">
      <w:r w:rsidRPr="00517FA2">
        <w:t xml:space="preserve">Générations                            </w:t>
      </w:r>
      <w:r>
        <w:t xml:space="preserve">       </w:t>
      </w:r>
      <w:r w:rsidRPr="00517FA2">
        <w:t>Fréquences génotypiques</w:t>
      </w:r>
    </w:p>
    <w:p w:rsidR="00B00023" w:rsidRPr="00517FA2" w:rsidRDefault="00B00023" w:rsidP="00B00023">
      <w:r>
        <w:t xml:space="preserve">     n</w:t>
      </w:r>
      <w:r>
        <w:tab/>
      </w:r>
      <w:r>
        <w:tab/>
        <w:t xml:space="preserve">                    </w:t>
      </w:r>
      <w:r w:rsidRPr="00517FA2">
        <w:t>AA</w:t>
      </w:r>
      <w:r w:rsidRPr="00517FA2">
        <w:tab/>
      </w:r>
      <w:r w:rsidRPr="00517FA2">
        <w:tab/>
      </w:r>
      <w:r w:rsidRPr="00517FA2">
        <w:tab/>
      </w:r>
      <w:r>
        <w:t xml:space="preserve">         </w:t>
      </w:r>
      <w:r w:rsidRPr="00517FA2">
        <w:t>Aa</w:t>
      </w:r>
      <w:r w:rsidRPr="00517FA2">
        <w:tab/>
      </w:r>
      <w:r w:rsidRPr="00517FA2">
        <w:tab/>
      </w:r>
      <w:r w:rsidRPr="00517FA2">
        <w:tab/>
      </w:r>
      <w:r>
        <w:t xml:space="preserve">              </w:t>
      </w:r>
      <w:r w:rsidRPr="00517FA2">
        <w:t>aa</w:t>
      </w:r>
    </w:p>
    <w:p w:rsidR="00B00023" w:rsidRPr="00517FA2" w:rsidRDefault="00B00023" w:rsidP="00B00023">
      <w:r w:rsidRPr="00517FA2">
        <w:tab/>
      </w:r>
      <w:r w:rsidRPr="00517FA2">
        <w:tab/>
      </w:r>
      <w:r w:rsidRPr="00517FA2">
        <w:tab/>
      </w:r>
      <w:r>
        <w:t xml:space="preserve">             </w:t>
      </w:r>
      <w:r w:rsidRPr="00517FA2">
        <w:t>p2</w:t>
      </w:r>
      <w:r w:rsidRPr="00517FA2">
        <w:tab/>
      </w:r>
      <w:r w:rsidRPr="00517FA2">
        <w:tab/>
      </w:r>
      <w:r w:rsidRPr="00517FA2">
        <w:tab/>
      </w:r>
      <w:r>
        <w:t xml:space="preserve">        </w:t>
      </w:r>
      <w:r w:rsidRPr="00517FA2">
        <w:t>2pq</w:t>
      </w:r>
      <w:r w:rsidRPr="00517FA2">
        <w:tab/>
      </w:r>
      <w:r w:rsidRPr="00517FA2">
        <w:tab/>
      </w:r>
      <w:r w:rsidRPr="00517FA2">
        <w:tab/>
      </w:r>
      <w:r>
        <w:t xml:space="preserve">              </w:t>
      </w:r>
      <w:r w:rsidRPr="00517FA2">
        <w:t>q2</w:t>
      </w:r>
    </w:p>
    <w:p w:rsidR="00B00023" w:rsidRPr="00517FA2" w:rsidRDefault="00B00023" w:rsidP="00B00023">
      <w:r w:rsidRPr="00517FA2">
        <w:tab/>
      </w:r>
      <w:r w:rsidRPr="00517FA2">
        <w:tab/>
      </w:r>
      <w:r>
        <w:t xml:space="preserve">                    </w:t>
      </w:r>
      <w:r w:rsidRPr="00517FA2">
        <w:t>f1</w:t>
      </w:r>
      <w:r w:rsidRPr="00517FA2">
        <w:tab/>
      </w:r>
      <w:r w:rsidRPr="00517FA2">
        <w:tab/>
      </w:r>
      <w:r w:rsidRPr="00517FA2">
        <w:tab/>
      </w:r>
      <w:r>
        <w:t xml:space="preserve">         </w:t>
      </w:r>
      <w:r w:rsidRPr="00517FA2">
        <w:t>f2</w:t>
      </w:r>
      <w:r w:rsidRPr="00517FA2">
        <w:tab/>
      </w:r>
      <w:r w:rsidRPr="00517FA2">
        <w:tab/>
      </w:r>
      <w:r w:rsidRPr="00517FA2">
        <w:tab/>
      </w:r>
      <w:r>
        <w:t xml:space="preserve">              </w:t>
      </w:r>
      <w:r w:rsidRPr="00517FA2">
        <w:t>f3</w:t>
      </w:r>
    </w:p>
    <w:p w:rsidR="00B00023" w:rsidRPr="00517FA2" w:rsidRDefault="00B00023" w:rsidP="00B00023">
      <w:r w:rsidRPr="00517FA2">
        <w:tab/>
      </w:r>
      <w:r w:rsidRPr="00517FA2">
        <w:tab/>
      </w:r>
      <w:r>
        <w:t xml:space="preserve">               </w:t>
      </w:r>
      <w:r w:rsidRPr="00517FA2">
        <w:tab/>
      </w:r>
      <w:r>
        <w:t xml:space="preserve">   </w:t>
      </w:r>
      <w:r w:rsidRPr="00517FA2">
        <w:t>0,25</w:t>
      </w:r>
      <w:r w:rsidRPr="00517FA2">
        <w:tab/>
      </w:r>
      <w:r w:rsidRPr="00517FA2">
        <w:tab/>
      </w:r>
      <w:r>
        <w:t xml:space="preserve">                </w:t>
      </w:r>
      <w:r w:rsidRPr="00517FA2">
        <w:t>0,5</w:t>
      </w:r>
      <w:r w:rsidRPr="00517FA2">
        <w:tab/>
      </w:r>
      <w:r w:rsidRPr="00517FA2">
        <w:tab/>
      </w:r>
      <w:r w:rsidRPr="00517FA2">
        <w:tab/>
      </w:r>
      <w:r>
        <w:t xml:space="preserve">             </w:t>
      </w:r>
      <w:r w:rsidRPr="00517FA2">
        <w:t>0,25</w:t>
      </w:r>
    </w:p>
    <w:p w:rsidR="00B00023" w:rsidRPr="00517FA2" w:rsidRDefault="00B00023" w:rsidP="00B00023">
      <w:r w:rsidRPr="0084316D">
        <w:rPr>
          <w:noProof/>
          <w:lang w:val="en-US" w:eastAsia="en-US"/>
        </w:rPr>
        <w:pict>
          <v:line id="_x0000_s1680" style="position:absolute;left:0;text-align:left;z-index:251657216" from="328.3pt,16.75pt" to="328.3pt,92.9pt">
            <v:stroke endarrow="block"/>
          </v:line>
        </w:pict>
      </w:r>
      <w:r w:rsidRPr="0084316D">
        <w:rPr>
          <w:noProof/>
          <w:lang w:val="en-US" w:eastAsia="en-US"/>
        </w:rPr>
        <w:pict>
          <v:line id="_x0000_s1683" style="position:absolute;left:0;text-align:left;z-index:251660288" from="216.4pt,13.65pt" to="216.4pt,42.75pt">
            <v:stroke endarrow="block"/>
          </v:line>
        </w:pict>
      </w:r>
      <w:r>
        <w:rPr>
          <w:noProof/>
        </w:rPr>
        <w:pict>
          <v:line id="_x0000_s1677" style="position:absolute;left:0;text-align:left;flip:x;z-index:251654144" from="111.75pt,16.45pt" to="111.75pt,92.9pt">
            <v:stroke endarrow="block"/>
          </v:line>
        </w:pict>
      </w:r>
      <w:r>
        <w:t xml:space="preserve">Auto fécondation  </w:t>
      </w:r>
      <w:r>
        <w:tab/>
        <w:t>AA x</w:t>
      </w:r>
      <w:r w:rsidRPr="00517FA2">
        <w:t xml:space="preserve"> AA</w:t>
      </w:r>
      <w:r w:rsidRPr="00517FA2">
        <w:tab/>
      </w:r>
      <w:r w:rsidRPr="00517FA2">
        <w:tab/>
      </w:r>
      <w:r>
        <w:t xml:space="preserve">     Aa x</w:t>
      </w:r>
      <w:r w:rsidRPr="00517FA2">
        <w:t xml:space="preserve"> Aa</w:t>
      </w:r>
      <w:r w:rsidRPr="00517FA2">
        <w:tab/>
      </w:r>
      <w:r w:rsidRPr="00517FA2">
        <w:tab/>
      </w:r>
      <w:r>
        <w:t xml:space="preserve">             aa x</w:t>
      </w:r>
      <w:r w:rsidRPr="00517FA2">
        <w:t xml:space="preserve"> aa</w:t>
      </w:r>
    </w:p>
    <w:p w:rsidR="00B00023" w:rsidRPr="00517FA2" w:rsidRDefault="00B00023" w:rsidP="00B00023"/>
    <w:p w:rsidR="00B00023" w:rsidRPr="00517FA2" w:rsidRDefault="00B00023" w:rsidP="00B00023">
      <w:r>
        <w:rPr>
          <w:noProof/>
        </w:rPr>
        <w:pict>
          <v:line id="_x0000_s1679" style="position:absolute;left:0;text-align:left;flip:x;z-index:251656192" from="161.3pt,16.3pt" to="197.95pt,52.7pt">
            <v:stroke endarrow="block"/>
          </v:line>
        </w:pict>
      </w:r>
      <w:r>
        <w:rPr>
          <w:noProof/>
        </w:rPr>
        <w:pict>
          <v:line id="_x0000_s1678" style="position:absolute;left:0;text-align:left;z-index:251655168" from="248.85pt,18.75pt" to="287.2pt,52.9pt">
            <v:stroke endarrow="block"/>
          </v:line>
        </w:pict>
      </w:r>
      <w:r>
        <w:t xml:space="preserve">                                                              </w:t>
      </w:r>
      <w:r w:rsidRPr="00517FA2">
        <w:t>AA + Aa + aa</w:t>
      </w:r>
    </w:p>
    <w:p w:rsidR="00B00023" w:rsidRPr="00517FA2" w:rsidRDefault="00B00023" w:rsidP="00B00023"/>
    <w:p w:rsidR="00B00023" w:rsidRDefault="00B00023" w:rsidP="00B00023">
      <w:r>
        <w:t xml:space="preserve">       </w:t>
      </w:r>
      <w:r>
        <w:tab/>
        <w:t xml:space="preserve">                           </w:t>
      </w:r>
    </w:p>
    <w:p w:rsidR="00B00023" w:rsidRPr="00517FA2" w:rsidRDefault="00B00023" w:rsidP="00B00023">
      <w:r>
        <w:t xml:space="preserve">                                  AA</w:t>
      </w:r>
      <w:r>
        <w:tab/>
      </w:r>
      <w:r>
        <w:tab/>
      </w:r>
      <w:r>
        <w:tab/>
        <w:t xml:space="preserve">           Aa</w:t>
      </w:r>
      <w:r>
        <w:tab/>
      </w:r>
      <w:r>
        <w:tab/>
        <w:t xml:space="preserve">         </w:t>
      </w:r>
      <w:r w:rsidRPr="00517FA2">
        <w:t xml:space="preserve">  </w:t>
      </w:r>
      <w:r>
        <w:t xml:space="preserve">       </w:t>
      </w:r>
      <w:r w:rsidRPr="00517FA2">
        <w:t>aa</w:t>
      </w:r>
    </w:p>
    <w:p w:rsidR="00B00023" w:rsidRPr="00517FA2" w:rsidRDefault="00B00023" w:rsidP="00B00023">
      <w:r w:rsidRPr="00517FA2">
        <w:t>n + 1</w:t>
      </w:r>
      <w:r w:rsidRPr="00517FA2">
        <w:tab/>
      </w:r>
      <w:r w:rsidRPr="00517FA2">
        <w:tab/>
        <w:t xml:space="preserve">    </w:t>
      </w:r>
      <w:r>
        <w:t xml:space="preserve">   f1 + (1/4)(f2)</w:t>
      </w:r>
      <w:r>
        <w:tab/>
      </w:r>
      <w:r>
        <w:tab/>
        <w:t xml:space="preserve">         (1/2)f2</w:t>
      </w:r>
      <w:r>
        <w:tab/>
      </w:r>
      <w:r>
        <w:tab/>
        <w:t xml:space="preserve">           </w:t>
      </w:r>
      <w:r w:rsidRPr="00517FA2">
        <w:t>f3 + (1/4)f2</w:t>
      </w:r>
    </w:p>
    <w:p w:rsidR="00B00023" w:rsidRPr="00517FA2" w:rsidRDefault="00B00023" w:rsidP="00B00023">
      <w:r w:rsidRPr="00517FA2">
        <w:tab/>
      </w:r>
      <w:r w:rsidRPr="00517FA2">
        <w:tab/>
        <w:t xml:space="preserve">      </w:t>
      </w:r>
      <w:r>
        <w:t xml:space="preserve">           </w:t>
      </w:r>
      <w:r w:rsidRPr="00517FA2">
        <w:t>0,375</w:t>
      </w:r>
      <w:r w:rsidRPr="00517FA2">
        <w:tab/>
      </w:r>
      <w:r w:rsidRPr="00517FA2">
        <w:tab/>
      </w:r>
      <w:r w:rsidRPr="00517FA2">
        <w:tab/>
      </w:r>
      <w:r>
        <w:t xml:space="preserve">        </w:t>
      </w:r>
      <w:r w:rsidRPr="00517FA2">
        <w:t xml:space="preserve">  0,25</w:t>
      </w:r>
      <w:r w:rsidRPr="00517FA2">
        <w:tab/>
      </w:r>
      <w:r w:rsidRPr="00517FA2">
        <w:tab/>
      </w:r>
      <w:r w:rsidRPr="00517FA2">
        <w:tab/>
        <w:t xml:space="preserve">      0,375</w:t>
      </w:r>
    </w:p>
    <w:p w:rsidR="00B00023" w:rsidRDefault="00B00023" w:rsidP="00B00023">
      <w:r w:rsidRPr="00517FA2">
        <w:tab/>
      </w:r>
      <w:r w:rsidRPr="00517FA2">
        <w:tab/>
        <w:t xml:space="preserve">   </w:t>
      </w:r>
      <w:r>
        <w:t xml:space="preserve">        </w:t>
      </w:r>
      <w:r w:rsidRPr="00517FA2">
        <w:t xml:space="preserve">   f(AA) &gt; p2</w:t>
      </w:r>
      <w:r w:rsidRPr="00517FA2">
        <w:tab/>
        <w:t xml:space="preserve">        </w:t>
      </w:r>
      <w:r>
        <w:t xml:space="preserve">   </w:t>
      </w:r>
      <w:r w:rsidRPr="00517FA2">
        <w:t xml:space="preserve">  f(Aa)</w:t>
      </w:r>
      <w:r>
        <w:t xml:space="preserve"> </w:t>
      </w:r>
      <w:r w:rsidRPr="00517FA2">
        <w:t>&lt; 2pq</w:t>
      </w:r>
      <w:r w:rsidRPr="00517FA2">
        <w:tab/>
      </w:r>
      <w:r w:rsidRPr="00517FA2">
        <w:tab/>
      </w:r>
      <w:r>
        <w:t xml:space="preserve">   </w:t>
      </w:r>
      <w:r w:rsidRPr="00517FA2">
        <w:t xml:space="preserve"> f(aa) &gt; q2</w:t>
      </w:r>
    </w:p>
    <w:p w:rsidR="00B00023" w:rsidRPr="00517FA2" w:rsidRDefault="00B00023" w:rsidP="00B00023">
      <w:r w:rsidRPr="00517FA2">
        <w:t>Autofécondation</w:t>
      </w:r>
    </w:p>
    <w:p w:rsidR="00B00023" w:rsidRPr="00517FA2" w:rsidRDefault="00B00023" w:rsidP="00B00023">
      <w:r w:rsidRPr="0084316D">
        <w:rPr>
          <w:noProof/>
          <w:lang w:val="en-US" w:eastAsia="en-US"/>
        </w:rPr>
        <w:pict>
          <v:line id="_x0000_s1682" style="position:absolute;left:0;text-align:left;z-index:251659264" from="333.95pt,14.95pt" to="337.35pt,96.55pt">
            <v:stroke endarrow="block"/>
          </v:line>
        </w:pict>
      </w:r>
      <w:r w:rsidRPr="0084316D">
        <w:rPr>
          <w:noProof/>
          <w:lang w:val="en-US" w:eastAsia="en-US"/>
        </w:rPr>
        <w:pict>
          <v:line id="_x0000_s1681" style="position:absolute;left:0;text-align:left;z-index:251658240" from="108.6pt,13.5pt" to="108.6pt,98.7pt">
            <v:stroke endarrow="block"/>
          </v:line>
        </w:pict>
      </w:r>
      <w:r w:rsidRPr="0084316D">
        <w:rPr>
          <w:noProof/>
          <w:lang w:val="en-US" w:eastAsia="en-US"/>
        </w:rPr>
        <w:pict>
          <v:line id="_x0000_s1684" style="position:absolute;left:0;text-align:left;z-index:251661312" from="217.9pt,14.15pt" to="217.9pt,44.05pt">
            <v:stroke endarrow="block"/>
          </v:line>
        </w:pict>
      </w:r>
      <w:r w:rsidRPr="00517FA2">
        <w:tab/>
      </w:r>
      <w:r w:rsidRPr="00517FA2">
        <w:tab/>
        <w:t xml:space="preserve">  </w:t>
      </w:r>
      <w:r>
        <w:t xml:space="preserve">            AA x </w:t>
      </w:r>
      <w:r w:rsidRPr="00517FA2">
        <w:t>AA</w:t>
      </w:r>
      <w:r w:rsidRPr="00517FA2">
        <w:tab/>
      </w:r>
      <w:r w:rsidRPr="00517FA2">
        <w:tab/>
        <w:t xml:space="preserve">         </w:t>
      </w:r>
      <w:r>
        <w:t xml:space="preserve">  </w:t>
      </w:r>
      <w:r w:rsidRPr="00517FA2">
        <w:t xml:space="preserve">  Aa </w:t>
      </w:r>
      <w:r>
        <w:t>x Aa</w:t>
      </w:r>
      <w:r>
        <w:tab/>
      </w:r>
      <w:r>
        <w:tab/>
        <w:t xml:space="preserve">               aa x</w:t>
      </w:r>
      <w:r w:rsidRPr="00517FA2">
        <w:t xml:space="preserve"> aa</w:t>
      </w:r>
      <w:r w:rsidRPr="00517FA2">
        <w:tab/>
      </w:r>
    </w:p>
    <w:p w:rsidR="00B00023" w:rsidRPr="00517FA2" w:rsidRDefault="00B00023" w:rsidP="00B00023"/>
    <w:p w:rsidR="00B00023" w:rsidRPr="00517FA2" w:rsidRDefault="00B00023" w:rsidP="00B00023">
      <w:pPr>
        <w:rPr>
          <w:lang w:val="nl-NL"/>
        </w:rPr>
      </w:pPr>
      <w:r w:rsidRPr="0084316D">
        <w:rPr>
          <w:noProof/>
          <w:lang w:val="en-US" w:eastAsia="en-US"/>
        </w:rPr>
        <w:pict>
          <v:line id="_x0000_s1686" style="position:absolute;left:0;text-align:left;z-index:251663360" from="270.15pt,12.7pt" to="319pt,62.5pt">
            <v:stroke endarrow="block"/>
          </v:line>
        </w:pict>
      </w:r>
      <w:r w:rsidRPr="0084316D">
        <w:rPr>
          <w:noProof/>
          <w:lang w:val="en-US" w:eastAsia="en-US"/>
        </w:rPr>
        <w:pict>
          <v:line id="_x0000_s1685" style="position:absolute;left:0;text-align:left;flip:x;z-index:251662336" from="136.5pt,17.5pt" to="191.25pt,62.5pt">
            <v:stroke endarrow="block"/>
          </v:line>
        </w:pict>
      </w:r>
      <w:r w:rsidRPr="00517FA2">
        <w:rPr>
          <w:lang w:val="nl-NL"/>
        </w:rPr>
        <w:t xml:space="preserve">                                  </w:t>
      </w:r>
      <w:r>
        <w:rPr>
          <w:lang w:val="nl-NL"/>
        </w:rPr>
        <w:t xml:space="preserve">                              </w:t>
      </w:r>
      <w:r w:rsidRPr="00517FA2">
        <w:rPr>
          <w:lang w:val="nl-NL"/>
        </w:rPr>
        <w:t xml:space="preserve"> AA + Aa + aa</w:t>
      </w:r>
    </w:p>
    <w:p w:rsidR="00B00023" w:rsidRPr="00517FA2" w:rsidRDefault="00B00023" w:rsidP="00B00023">
      <w:pPr>
        <w:rPr>
          <w:lang w:val="nl-NL"/>
        </w:rPr>
      </w:pPr>
    </w:p>
    <w:p w:rsidR="00B00023" w:rsidRDefault="00B00023" w:rsidP="00B00023">
      <w:pPr>
        <w:rPr>
          <w:lang w:val="nl-NL"/>
        </w:rPr>
      </w:pPr>
    </w:p>
    <w:p w:rsidR="00B00023" w:rsidRPr="00517FA2" w:rsidRDefault="00B00023" w:rsidP="00B00023">
      <w:pPr>
        <w:rPr>
          <w:lang w:val="nl-NL"/>
        </w:rPr>
      </w:pPr>
      <w:r>
        <w:rPr>
          <w:lang w:val="nl-NL"/>
        </w:rPr>
        <w:t>n + 2</w:t>
      </w:r>
      <w:r>
        <w:rPr>
          <w:lang w:val="nl-NL"/>
        </w:rPr>
        <w:tab/>
      </w:r>
      <w:r>
        <w:rPr>
          <w:lang w:val="nl-NL"/>
        </w:rPr>
        <w:tab/>
        <w:t xml:space="preserve">             </w:t>
      </w:r>
      <w:r w:rsidRPr="00517FA2">
        <w:rPr>
          <w:lang w:val="nl-NL"/>
        </w:rPr>
        <w:t xml:space="preserve">AA                               </w:t>
      </w:r>
      <w:r w:rsidRPr="00517FA2">
        <w:rPr>
          <w:lang w:val="nl-NL"/>
        </w:rPr>
        <w:tab/>
      </w:r>
      <w:r>
        <w:rPr>
          <w:lang w:val="nl-NL"/>
        </w:rPr>
        <w:t>Aa</w:t>
      </w:r>
      <w:r w:rsidRPr="00517FA2">
        <w:rPr>
          <w:lang w:val="nl-NL"/>
        </w:rPr>
        <w:tab/>
        <w:t xml:space="preserve">  </w:t>
      </w:r>
      <w:r>
        <w:rPr>
          <w:lang w:val="nl-NL"/>
        </w:rPr>
        <w:t xml:space="preserve">                          aa</w:t>
      </w:r>
    </w:p>
    <w:p w:rsidR="00B00023" w:rsidRPr="00517FA2" w:rsidRDefault="00B00023" w:rsidP="00B00023">
      <w:pPr>
        <w:rPr>
          <w:lang w:val="nl-NL"/>
        </w:rPr>
      </w:pPr>
      <w:r>
        <w:rPr>
          <w:lang w:val="nl-NL"/>
        </w:rPr>
        <w:t xml:space="preserve">        </w:t>
      </w:r>
      <w:r w:rsidRPr="00517FA2">
        <w:rPr>
          <w:lang w:val="nl-NL"/>
        </w:rPr>
        <w:t>f1 + (1/4)f</w:t>
      </w:r>
      <w:r>
        <w:rPr>
          <w:lang w:val="nl-NL"/>
        </w:rPr>
        <w:t>2 +</w:t>
      </w:r>
      <w:r>
        <w:rPr>
          <w:lang w:val="nl-NL"/>
        </w:rPr>
        <w:tab/>
      </w:r>
      <w:r w:rsidRPr="00517FA2">
        <w:rPr>
          <w:lang w:val="nl-NL"/>
        </w:rPr>
        <w:t>(1/4)(1/2)f2</w:t>
      </w:r>
      <w:r>
        <w:rPr>
          <w:lang w:val="nl-NL"/>
        </w:rPr>
        <w:t xml:space="preserve"> </w:t>
      </w:r>
      <w:r>
        <w:rPr>
          <w:lang w:val="nl-NL"/>
        </w:rPr>
        <w:tab/>
        <w:t xml:space="preserve">               (1/2)(1/2)f2</w:t>
      </w:r>
      <w:r>
        <w:rPr>
          <w:lang w:val="nl-NL"/>
        </w:rPr>
        <w:tab/>
      </w:r>
      <w:r w:rsidRPr="00517FA2">
        <w:rPr>
          <w:lang w:val="nl-NL"/>
        </w:rPr>
        <w:t xml:space="preserve">  </w:t>
      </w:r>
      <w:r>
        <w:rPr>
          <w:lang w:val="nl-NL"/>
        </w:rPr>
        <w:t xml:space="preserve">         </w:t>
      </w:r>
      <w:r w:rsidRPr="00517FA2">
        <w:rPr>
          <w:lang w:val="nl-NL"/>
        </w:rPr>
        <w:t>f3 + 1/4f2 +(1/4)(1/2)f2</w:t>
      </w:r>
    </w:p>
    <w:p w:rsidR="00B00023" w:rsidRPr="00517FA2" w:rsidRDefault="00B00023" w:rsidP="00B00023">
      <w:pPr>
        <w:rPr>
          <w:lang w:val="nl-NL"/>
        </w:rPr>
      </w:pPr>
      <w:r>
        <w:rPr>
          <w:lang w:val="nl-NL"/>
        </w:rPr>
        <w:tab/>
        <w:t xml:space="preserve">               0,4375</w:t>
      </w:r>
      <w:r>
        <w:rPr>
          <w:lang w:val="nl-NL"/>
        </w:rPr>
        <w:tab/>
      </w:r>
      <w:r>
        <w:rPr>
          <w:lang w:val="nl-NL"/>
        </w:rPr>
        <w:tab/>
      </w:r>
      <w:r>
        <w:rPr>
          <w:lang w:val="nl-NL"/>
        </w:rPr>
        <w:tab/>
        <w:t xml:space="preserve">                   </w:t>
      </w:r>
      <w:r w:rsidRPr="00517FA2">
        <w:rPr>
          <w:lang w:val="nl-NL"/>
        </w:rPr>
        <w:t>0,125</w:t>
      </w:r>
      <w:r w:rsidRPr="00517FA2">
        <w:rPr>
          <w:lang w:val="nl-NL"/>
        </w:rPr>
        <w:tab/>
      </w:r>
      <w:r w:rsidRPr="00517FA2">
        <w:rPr>
          <w:lang w:val="nl-NL"/>
        </w:rPr>
        <w:tab/>
        <w:t xml:space="preserve">     </w:t>
      </w:r>
      <w:r>
        <w:rPr>
          <w:lang w:val="nl-NL"/>
        </w:rPr>
        <w:t xml:space="preserve">              </w:t>
      </w:r>
      <w:r w:rsidRPr="00517FA2">
        <w:rPr>
          <w:lang w:val="nl-NL"/>
        </w:rPr>
        <w:t xml:space="preserve">  0,4375</w:t>
      </w:r>
    </w:p>
    <w:p w:rsidR="00B00023" w:rsidRDefault="00B00023" w:rsidP="00B00023">
      <w:pPr>
        <w:rPr>
          <w:lang w:val="nl-NL"/>
        </w:rPr>
      </w:pPr>
      <w:r w:rsidRPr="00517FA2">
        <w:rPr>
          <w:lang w:val="nl-NL"/>
        </w:rPr>
        <w:tab/>
      </w:r>
      <w:r>
        <w:rPr>
          <w:lang w:val="nl-NL"/>
        </w:rPr>
        <w:t xml:space="preserve">             </w:t>
      </w:r>
      <w:r w:rsidRPr="00517FA2">
        <w:rPr>
          <w:lang w:val="nl-NL"/>
        </w:rPr>
        <w:t>f</w:t>
      </w:r>
      <w:r>
        <w:rPr>
          <w:lang w:val="nl-NL"/>
        </w:rPr>
        <w:t>(AA) &gt; p2</w:t>
      </w:r>
      <w:r>
        <w:rPr>
          <w:lang w:val="nl-NL"/>
        </w:rPr>
        <w:tab/>
      </w:r>
      <w:r>
        <w:rPr>
          <w:lang w:val="nl-NL"/>
        </w:rPr>
        <w:tab/>
        <w:t xml:space="preserve">                f(Aa) &lt; 2pq</w:t>
      </w:r>
      <w:r>
        <w:rPr>
          <w:lang w:val="nl-NL"/>
        </w:rPr>
        <w:tab/>
        <w:t xml:space="preserve">                  </w:t>
      </w:r>
      <w:r w:rsidRPr="00517FA2">
        <w:rPr>
          <w:lang w:val="nl-NL"/>
        </w:rPr>
        <w:t xml:space="preserve">  f(aa) &gt; q2</w:t>
      </w:r>
    </w:p>
    <w:p w:rsidR="00B00023" w:rsidRDefault="00B00023" w:rsidP="00B00023">
      <w:pPr>
        <w:rPr>
          <w:lang w:val="nl-NL"/>
        </w:rPr>
      </w:pPr>
    </w:p>
    <w:p w:rsidR="00B00023" w:rsidRPr="001054BC" w:rsidRDefault="00B00023" w:rsidP="00B00023">
      <w:pPr>
        <w:jc w:val="center"/>
        <w:rPr>
          <w:lang w:val="nl-NL"/>
        </w:rPr>
      </w:pPr>
      <w:r w:rsidRPr="00F027F4">
        <w:rPr>
          <w:b/>
          <w:bCs/>
        </w:rPr>
        <w:t>Figure 3</w:t>
      </w:r>
      <w:r w:rsidRPr="002215FF">
        <w:t xml:space="preserve">: </w:t>
      </w:r>
      <w:r w:rsidRPr="00F027F4">
        <w:t>Proportion</w:t>
      </w:r>
      <w:r>
        <w:t>s des génotypes en</w:t>
      </w:r>
      <w:r w:rsidRPr="00517FA2">
        <w:t xml:space="preserve"> situation d’autofécondation</w:t>
      </w:r>
    </w:p>
    <w:p w:rsidR="00B00023" w:rsidRPr="00517FA2" w:rsidRDefault="00B00023" w:rsidP="00B00023">
      <w:pPr>
        <w:spacing w:line="240" w:lineRule="auto"/>
      </w:pPr>
    </w:p>
    <w:p w:rsidR="00B00023" w:rsidRDefault="00B00023" w:rsidP="00B00023"/>
    <w:p w:rsidR="00B00023" w:rsidRDefault="00B00023" w:rsidP="00B00023">
      <w:pPr>
        <w:jc w:val="right"/>
        <w:rPr>
          <w:color w:val="000000"/>
        </w:rPr>
      </w:pPr>
    </w:p>
    <w:p w:rsidR="00A526F9" w:rsidRPr="006F36F4" w:rsidRDefault="004745FA" w:rsidP="00A526F9">
      <w:pPr>
        <w:spacing w:line="480" w:lineRule="auto"/>
        <w:rPr>
          <w:b/>
          <w:bCs/>
        </w:rPr>
      </w:pPr>
      <w:r>
        <w:rPr>
          <w:b/>
          <w:bCs/>
        </w:rPr>
        <w:t>2</w:t>
      </w:r>
      <w:r w:rsidR="00A526F9" w:rsidRPr="000669EE">
        <w:rPr>
          <w:b/>
          <w:bCs/>
        </w:rPr>
        <w:t xml:space="preserve">.1.1.3 </w:t>
      </w:r>
      <w:r w:rsidR="00A526F9">
        <w:rPr>
          <w:b/>
          <w:bCs/>
        </w:rPr>
        <w:t>L’h</w:t>
      </w:r>
      <w:r w:rsidR="00A526F9" w:rsidRPr="000669EE">
        <w:rPr>
          <w:b/>
          <w:bCs/>
        </w:rPr>
        <w:t xml:space="preserve">omogamie </w:t>
      </w:r>
    </w:p>
    <w:p w:rsidR="00A526F9" w:rsidRPr="00F41026" w:rsidRDefault="00A526F9" w:rsidP="00A526F9">
      <w:pPr>
        <w:pStyle w:val="Default"/>
        <w:spacing w:line="360" w:lineRule="auto"/>
        <w:jc w:val="both"/>
        <w:rPr>
          <w:rFonts w:ascii="Arial" w:hAnsi="Arial" w:cs="Arial"/>
          <w:lang w:val="fr-FR" w:eastAsia="fr-FR"/>
        </w:rPr>
      </w:pPr>
      <w:r w:rsidRPr="002B2FEB">
        <w:rPr>
          <w:lang w:val="fr-FR"/>
        </w:rPr>
        <w:tab/>
        <w:t>On appelle homogami</w:t>
      </w:r>
      <w:r>
        <w:rPr>
          <w:lang w:val="fr-FR"/>
        </w:rPr>
        <w:t xml:space="preserve">e un régime de reproduction où </w:t>
      </w:r>
      <w:r w:rsidRPr="002B2FEB">
        <w:rPr>
          <w:lang w:val="fr-FR"/>
        </w:rPr>
        <w:t xml:space="preserve">les unions se font entre individus phénotypiquement semblables. Comme en régime de consanguinité, il y a diminution du taux d’hétérozygotes à chaque génération. </w:t>
      </w:r>
      <w:r w:rsidRPr="00F41026">
        <w:rPr>
          <w:lang w:val="fr-FR"/>
        </w:rPr>
        <w:t xml:space="preserve">Ce mode de croisement, contrairement à une situation de consanguinité, n’affectera que les fréquences génotypiques du ou des gènes concernés et non pas ceux du génome dans sa totalité. </w:t>
      </w:r>
    </w:p>
    <w:p w:rsidR="005A4B99" w:rsidRPr="0030339C" w:rsidRDefault="005A4B99" w:rsidP="005A4B99">
      <w:pPr>
        <w:tabs>
          <w:tab w:val="left" w:pos="708"/>
          <w:tab w:val="left" w:pos="1416"/>
          <w:tab w:val="left" w:pos="2124"/>
          <w:tab w:val="left" w:pos="2832"/>
          <w:tab w:val="left" w:pos="3540"/>
          <w:tab w:val="left" w:pos="4248"/>
          <w:tab w:val="left" w:pos="4956"/>
          <w:tab w:val="center" w:pos="4999"/>
          <w:tab w:val="left" w:pos="7360"/>
        </w:tabs>
        <w:ind w:left="360"/>
        <w:rPr>
          <w:b/>
          <w:bCs/>
        </w:rPr>
      </w:pPr>
      <w:r>
        <w:tab/>
      </w:r>
      <w:r>
        <w:tab/>
      </w:r>
      <w:r>
        <w:tab/>
      </w:r>
      <w:r w:rsidRPr="0030339C">
        <w:tab/>
      </w:r>
      <w:r>
        <w:tab/>
      </w:r>
    </w:p>
    <w:sectPr w:rsidR="005A4B99" w:rsidRPr="0030339C" w:rsidSect="00F65416">
      <w:pgSz w:w="12242" w:h="15842" w:code="1"/>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7C" w:rsidRDefault="0089397C" w:rsidP="009460FB">
      <w:r>
        <w:separator/>
      </w:r>
    </w:p>
  </w:endnote>
  <w:endnote w:type="continuationSeparator" w:id="1">
    <w:p w:rsidR="0089397C" w:rsidRDefault="0089397C" w:rsidP="0094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7C" w:rsidRDefault="0089397C" w:rsidP="009460FB">
      <w:r>
        <w:separator/>
      </w:r>
    </w:p>
  </w:footnote>
  <w:footnote w:type="continuationSeparator" w:id="1">
    <w:p w:rsidR="0089397C" w:rsidRDefault="0089397C" w:rsidP="00946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CA5D5B9E"/>
    <w:multiLevelType w:val="hybridMultilevel"/>
    <w:tmpl w:val="19BDE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18EBA"/>
    <w:multiLevelType w:val="hybridMultilevel"/>
    <w:tmpl w:val="CACA0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769B1"/>
    <w:multiLevelType w:val="hybridMultilevel"/>
    <w:tmpl w:val="83B2AC64"/>
    <w:lvl w:ilvl="0" w:tplc="79A8885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216A43"/>
    <w:multiLevelType w:val="hybridMultilevel"/>
    <w:tmpl w:val="A2B6B380"/>
    <w:lvl w:ilvl="0" w:tplc="388CCA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5B104B0"/>
    <w:multiLevelType w:val="hybridMultilevel"/>
    <w:tmpl w:val="CAC8DFCC"/>
    <w:lvl w:ilvl="0" w:tplc="81EE2F4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9AC3D01"/>
    <w:multiLevelType w:val="hybridMultilevel"/>
    <w:tmpl w:val="DC16C63A"/>
    <w:lvl w:ilvl="0" w:tplc="C5AA9210">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2966F0"/>
    <w:multiLevelType w:val="hybridMultilevel"/>
    <w:tmpl w:val="186A2452"/>
    <w:lvl w:ilvl="0" w:tplc="A9B88A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C896517"/>
    <w:multiLevelType w:val="hybridMultilevel"/>
    <w:tmpl w:val="C3508B6C"/>
    <w:lvl w:ilvl="0" w:tplc="B7B62E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DD3812"/>
    <w:multiLevelType w:val="hybridMultilevel"/>
    <w:tmpl w:val="4CAE2634"/>
    <w:lvl w:ilvl="0" w:tplc="D70A22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A7196E"/>
    <w:multiLevelType w:val="hybridMultilevel"/>
    <w:tmpl w:val="461C2194"/>
    <w:lvl w:ilvl="0" w:tplc="2AB49554">
      <w:start w:val="1"/>
      <w:numFmt w:val="upp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2B1F08FD"/>
    <w:multiLevelType w:val="hybridMultilevel"/>
    <w:tmpl w:val="8DE049F2"/>
    <w:lvl w:ilvl="0" w:tplc="091E02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C9F7B5B"/>
    <w:multiLevelType w:val="hybridMultilevel"/>
    <w:tmpl w:val="7BF2982E"/>
    <w:lvl w:ilvl="0" w:tplc="0BCC0628">
      <w:numFmt w:val="bullet"/>
      <w:lvlText w:val="-"/>
      <w:lvlJc w:val="left"/>
      <w:pPr>
        <w:tabs>
          <w:tab w:val="num" w:pos="3840"/>
        </w:tabs>
        <w:ind w:left="3840" w:hanging="360"/>
      </w:pPr>
      <w:rPr>
        <w:rFonts w:ascii="Times New Roman" w:eastAsia="Times New Roman" w:hAnsi="Times New Roman" w:cs="Times New Roman" w:hint="default"/>
      </w:rPr>
    </w:lvl>
    <w:lvl w:ilvl="1" w:tplc="040C0003" w:tentative="1">
      <w:start w:val="1"/>
      <w:numFmt w:val="bullet"/>
      <w:lvlText w:val="o"/>
      <w:lvlJc w:val="left"/>
      <w:pPr>
        <w:tabs>
          <w:tab w:val="num" w:pos="4560"/>
        </w:tabs>
        <w:ind w:left="4560" w:hanging="360"/>
      </w:pPr>
      <w:rPr>
        <w:rFonts w:ascii="Courier New" w:hAnsi="Courier New" w:cs="Courier New" w:hint="default"/>
      </w:rPr>
    </w:lvl>
    <w:lvl w:ilvl="2" w:tplc="040C0005" w:tentative="1">
      <w:start w:val="1"/>
      <w:numFmt w:val="bullet"/>
      <w:lvlText w:val=""/>
      <w:lvlJc w:val="left"/>
      <w:pPr>
        <w:tabs>
          <w:tab w:val="num" w:pos="5280"/>
        </w:tabs>
        <w:ind w:left="5280" w:hanging="360"/>
      </w:pPr>
      <w:rPr>
        <w:rFonts w:ascii="Wingdings" w:hAnsi="Wingdings" w:hint="default"/>
      </w:rPr>
    </w:lvl>
    <w:lvl w:ilvl="3" w:tplc="040C0001" w:tentative="1">
      <w:start w:val="1"/>
      <w:numFmt w:val="bullet"/>
      <w:lvlText w:val=""/>
      <w:lvlJc w:val="left"/>
      <w:pPr>
        <w:tabs>
          <w:tab w:val="num" w:pos="6000"/>
        </w:tabs>
        <w:ind w:left="6000" w:hanging="360"/>
      </w:pPr>
      <w:rPr>
        <w:rFonts w:ascii="Symbol" w:hAnsi="Symbol" w:hint="default"/>
      </w:rPr>
    </w:lvl>
    <w:lvl w:ilvl="4" w:tplc="040C0003" w:tentative="1">
      <w:start w:val="1"/>
      <w:numFmt w:val="bullet"/>
      <w:lvlText w:val="o"/>
      <w:lvlJc w:val="left"/>
      <w:pPr>
        <w:tabs>
          <w:tab w:val="num" w:pos="6720"/>
        </w:tabs>
        <w:ind w:left="6720" w:hanging="360"/>
      </w:pPr>
      <w:rPr>
        <w:rFonts w:ascii="Courier New" w:hAnsi="Courier New" w:cs="Courier New" w:hint="default"/>
      </w:rPr>
    </w:lvl>
    <w:lvl w:ilvl="5" w:tplc="040C0005" w:tentative="1">
      <w:start w:val="1"/>
      <w:numFmt w:val="bullet"/>
      <w:lvlText w:val=""/>
      <w:lvlJc w:val="left"/>
      <w:pPr>
        <w:tabs>
          <w:tab w:val="num" w:pos="7440"/>
        </w:tabs>
        <w:ind w:left="7440" w:hanging="360"/>
      </w:pPr>
      <w:rPr>
        <w:rFonts w:ascii="Wingdings" w:hAnsi="Wingdings" w:hint="default"/>
      </w:rPr>
    </w:lvl>
    <w:lvl w:ilvl="6" w:tplc="040C0001" w:tentative="1">
      <w:start w:val="1"/>
      <w:numFmt w:val="bullet"/>
      <w:lvlText w:val=""/>
      <w:lvlJc w:val="left"/>
      <w:pPr>
        <w:tabs>
          <w:tab w:val="num" w:pos="8160"/>
        </w:tabs>
        <w:ind w:left="8160" w:hanging="360"/>
      </w:pPr>
      <w:rPr>
        <w:rFonts w:ascii="Symbol" w:hAnsi="Symbol" w:hint="default"/>
      </w:rPr>
    </w:lvl>
    <w:lvl w:ilvl="7" w:tplc="040C0003" w:tentative="1">
      <w:start w:val="1"/>
      <w:numFmt w:val="bullet"/>
      <w:lvlText w:val="o"/>
      <w:lvlJc w:val="left"/>
      <w:pPr>
        <w:tabs>
          <w:tab w:val="num" w:pos="8880"/>
        </w:tabs>
        <w:ind w:left="8880" w:hanging="360"/>
      </w:pPr>
      <w:rPr>
        <w:rFonts w:ascii="Courier New" w:hAnsi="Courier New" w:cs="Courier New" w:hint="default"/>
      </w:rPr>
    </w:lvl>
    <w:lvl w:ilvl="8" w:tplc="040C0005" w:tentative="1">
      <w:start w:val="1"/>
      <w:numFmt w:val="bullet"/>
      <w:lvlText w:val=""/>
      <w:lvlJc w:val="left"/>
      <w:pPr>
        <w:tabs>
          <w:tab w:val="num" w:pos="9600"/>
        </w:tabs>
        <w:ind w:left="9600" w:hanging="360"/>
      </w:pPr>
      <w:rPr>
        <w:rFonts w:ascii="Wingdings" w:hAnsi="Wingdings" w:hint="default"/>
      </w:rPr>
    </w:lvl>
  </w:abstractNum>
  <w:abstractNum w:abstractNumId="12">
    <w:nsid w:val="321E73CD"/>
    <w:multiLevelType w:val="hybridMultilevel"/>
    <w:tmpl w:val="A6B4BF82"/>
    <w:lvl w:ilvl="0" w:tplc="C532A0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nsid w:val="325C2D53"/>
    <w:multiLevelType w:val="hybridMultilevel"/>
    <w:tmpl w:val="ABA43CBC"/>
    <w:lvl w:ilvl="0" w:tplc="06649BB2">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C486658"/>
    <w:multiLevelType w:val="multilevel"/>
    <w:tmpl w:val="21D42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E3D41"/>
    <w:multiLevelType w:val="multilevel"/>
    <w:tmpl w:val="28409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364598"/>
    <w:multiLevelType w:val="hybridMultilevel"/>
    <w:tmpl w:val="4C5A9884"/>
    <w:lvl w:ilvl="0" w:tplc="72280992">
      <w:start w:val="1"/>
      <w:numFmt w:val="bullet"/>
      <w:lvlText w:val=""/>
      <w:lvlPicBulletId w:val="0"/>
      <w:lvlJc w:val="left"/>
      <w:pPr>
        <w:tabs>
          <w:tab w:val="num" w:pos="720"/>
        </w:tabs>
        <w:ind w:left="720" w:hanging="360"/>
      </w:pPr>
      <w:rPr>
        <w:rFonts w:ascii="Symbol" w:hAnsi="Symbol" w:hint="default"/>
      </w:rPr>
    </w:lvl>
    <w:lvl w:ilvl="1" w:tplc="9F481416" w:tentative="1">
      <w:start w:val="1"/>
      <w:numFmt w:val="bullet"/>
      <w:lvlText w:val=""/>
      <w:lvlJc w:val="left"/>
      <w:pPr>
        <w:tabs>
          <w:tab w:val="num" w:pos="1440"/>
        </w:tabs>
        <w:ind w:left="1440" w:hanging="360"/>
      </w:pPr>
      <w:rPr>
        <w:rFonts w:ascii="Symbol" w:hAnsi="Symbol" w:hint="default"/>
      </w:rPr>
    </w:lvl>
    <w:lvl w:ilvl="2" w:tplc="CD0E362C" w:tentative="1">
      <w:start w:val="1"/>
      <w:numFmt w:val="bullet"/>
      <w:lvlText w:val=""/>
      <w:lvlJc w:val="left"/>
      <w:pPr>
        <w:tabs>
          <w:tab w:val="num" w:pos="2160"/>
        </w:tabs>
        <w:ind w:left="2160" w:hanging="360"/>
      </w:pPr>
      <w:rPr>
        <w:rFonts w:ascii="Symbol" w:hAnsi="Symbol" w:hint="default"/>
      </w:rPr>
    </w:lvl>
    <w:lvl w:ilvl="3" w:tplc="94807696" w:tentative="1">
      <w:start w:val="1"/>
      <w:numFmt w:val="bullet"/>
      <w:lvlText w:val=""/>
      <w:lvlJc w:val="left"/>
      <w:pPr>
        <w:tabs>
          <w:tab w:val="num" w:pos="2880"/>
        </w:tabs>
        <w:ind w:left="2880" w:hanging="360"/>
      </w:pPr>
      <w:rPr>
        <w:rFonts w:ascii="Symbol" w:hAnsi="Symbol" w:hint="default"/>
      </w:rPr>
    </w:lvl>
    <w:lvl w:ilvl="4" w:tplc="F126CC04" w:tentative="1">
      <w:start w:val="1"/>
      <w:numFmt w:val="bullet"/>
      <w:lvlText w:val=""/>
      <w:lvlJc w:val="left"/>
      <w:pPr>
        <w:tabs>
          <w:tab w:val="num" w:pos="3600"/>
        </w:tabs>
        <w:ind w:left="3600" w:hanging="360"/>
      </w:pPr>
      <w:rPr>
        <w:rFonts w:ascii="Symbol" w:hAnsi="Symbol" w:hint="default"/>
      </w:rPr>
    </w:lvl>
    <w:lvl w:ilvl="5" w:tplc="3626A958" w:tentative="1">
      <w:start w:val="1"/>
      <w:numFmt w:val="bullet"/>
      <w:lvlText w:val=""/>
      <w:lvlJc w:val="left"/>
      <w:pPr>
        <w:tabs>
          <w:tab w:val="num" w:pos="4320"/>
        </w:tabs>
        <w:ind w:left="4320" w:hanging="360"/>
      </w:pPr>
      <w:rPr>
        <w:rFonts w:ascii="Symbol" w:hAnsi="Symbol" w:hint="default"/>
      </w:rPr>
    </w:lvl>
    <w:lvl w:ilvl="6" w:tplc="3F16B2D2" w:tentative="1">
      <w:start w:val="1"/>
      <w:numFmt w:val="bullet"/>
      <w:lvlText w:val=""/>
      <w:lvlJc w:val="left"/>
      <w:pPr>
        <w:tabs>
          <w:tab w:val="num" w:pos="5040"/>
        </w:tabs>
        <w:ind w:left="5040" w:hanging="360"/>
      </w:pPr>
      <w:rPr>
        <w:rFonts w:ascii="Symbol" w:hAnsi="Symbol" w:hint="default"/>
      </w:rPr>
    </w:lvl>
    <w:lvl w:ilvl="7" w:tplc="AB8A382A" w:tentative="1">
      <w:start w:val="1"/>
      <w:numFmt w:val="bullet"/>
      <w:lvlText w:val=""/>
      <w:lvlJc w:val="left"/>
      <w:pPr>
        <w:tabs>
          <w:tab w:val="num" w:pos="5760"/>
        </w:tabs>
        <w:ind w:left="5760" w:hanging="360"/>
      </w:pPr>
      <w:rPr>
        <w:rFonts w:ascii="Symbol" w:hAnsi="Symbol" w:hint="default"/>
      </w:rPr>
    </w:lvl>
    <w:lvl w:ilvl="8" w:tplc="0B88BC2A" w:tentative="1">
      <w:start w:val="1"/>
      <w:numFmt w:val="bullet"/>
      <w:lvlText w:val=""/>
      <w:lvlJc w:val="left"/>
      <w:pPr>
        <w:tabs>
          <w:tab w:val="num" w:pos="6480"/>
        </w:tabs>
        <w:ind w:left="6480" w:hanging="360"/>
      </w:pPr>
      <w:rPr>
        <w:rFonts w:ascii="Symbol" w:hAnsi="Symbol" w:hint="default"/>
      </w:rPr>
    </w:lvl>
  </w:abstractNum>
  <w:abstractNum w:abstractNumId="17">
    <w:nsid w:val="46141F65"/>
    <w:multiLevelType w:val="hybridMultilevel"/>
    <w:tmpl w:val="F54632BA"/>
    <w:lvl w:ilvl="0" w:tplc="FB5A3D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2B781A"/>
    <w:multiLevelType w:val="hybridMultilevel"/>
    <w:tmpl w:val="F89AD012"/>
    <w:lvl w:ilvl="0" w:tplc="FD7053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77723F"/>
    <w:multiLevelType w:val="hybridMultilevel"/>
    <w:tmpl w:val="BA4810F0"/>
    <w:lvl w:ilvl="0" w:tplc="0EA2D0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97543C2"/>
    <w:multiLevelType w:val="hybridMultilevel"/>
    <w:tmpl w:val="A2F66594"/>
    <w:lvl w:ilvl="0" w:tplc="BACA5C5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BA70D36"/>
    <w:multiLevelType w:val="hybridMultilevel"/>
    <w:tmpl w:val="10B8D502"/>
    <w:lvl w:ilvl="0" w:tplc="453EE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E8F1A69"/>
    <w:multiLevelType w:val="hybridMultilevel"/>
    <w:tmpl w:val="BF523F5E"/>
    <w:lvl w:ilvl="0" w:tplc="90DAA030">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532A2D4F"/>
    <w:multiLevelType w:val="hybridMultilevel"/>
    <w:tmpl w:val="CB482F5C"/>
    <w:lvl w:ilvl="0" w:tplc="7FDA639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085C05"/>
    <w:multiLevelType w:val="hybridMultilevel"/>
    <w:tmpl w:val="2376C3FC"/>
    <w:lvl w:ilvl="0" w:tplc="2B54BA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8C2A7C"/>
    <w:multiLevelType w:val="hybridMultilevel"/>
    <w:tmpl w:val="C1406C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3E57FE"/>
    <w:multiLevelType w:val="hybridMultilevel"/>
    <w:tmpl w:val="7F6248F2"/>
    <w:lvl w:ilvl="0" w:tplc="998E5F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EEC4B18"/>
    <w:multiLevelType w:val="hybridMultilevel"/>
    <w:tmpl w:val="1062F0C6"/>
    <w:lvl w:ilvl="0" w:tplc="B8E481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EFD64EB"/>
    <w:multiLevelType w:val="hybridMultilevel"/>
    <w:tmpl w:val="E2D0D9D0"/>
    <w:lvl w:ilvl="0" w:tplc="539AA0B6">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EA0E147"/>
    <w:multiLevelType w:val="hybridMultilevel"/>
    <w:tmpl w:val="4C450B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18F39CD"/>
    <w:multiLevelType w:val="hybridMultilevel"/>
    <w:tmpl w:val="8FE25630"/>
    <w:lvl w:ilvl="0" w:tplc="0928C5CA">
      <w:start w:val="4"/>
      <w:numFmt w:val="decimal"/>
      <w:lvlText w:val="%1"/>
      <w:lvlJc w:val="left"/>
      <w:pPr>
        <w:tabs>
          <w:tab w:val="num" w:pos="1485"/>
        </w:tabs>
        <w:ind w:left="1485" w:hanging="1260"/>
      </w:pPr>
      <w:rPr>
        <w:rFonts w:hint="default"/>
      </w:rPr>
    </w:lvl>
    <w:lvl w:ilvl="1" w:tplc="040C0019" w:tentative="1">
      <w:start w:val="1"/>
      <w:numFmt w:val="lowerLetter"/>
      <w:lvlText w:val="%2."/>
      <w:lvlJc w:val="left"/>
      <w:pPr>
        <w:tabs>
          <w:tab w:val="num" w:pos="1305"/>
        </w:tabs>
        <w:ind w:left="1305" w:hanging="360"/>
      </w:pPr>
    </w:lvl>
    <w:lvl w:ilvl="2" w:tplc="040C001B" w:tentative="1">
      <w:start w:val="1"/>
      <w:numFmt w:val="lowerRoman"/>
      <w:lvlText w:val="%3."/>
      <w:lvlJc w:val="right"/>
      <w:pPr>
        <w:tabs>
          <w:tab w:val="num" w:pos="2025"/>
        </w:tabs>
        <w:ind w:left="2025" w:hanging="180"/>
      </w:pPr>
    </w:lvl>
    <w:lvl w:ilvl="3" w:tplc="040C000F" w:tentative="1">
      <w:start w:val="1"/>
      <w:numFmt w:val="decimal"/>
      <w:lvlText w:val="%4."/>
      <w:lvlJc w:val="left"/>
      <w:pPr>
        <w:tabs>
          <w:tab w:val="num" w:pos="2745"/>
        </w:tabs>
        <w:ind w:left="2745" w:hanging="360"/>
      </w:pPr>
    </w:lvl>
    <w:lvl w:ilvl="4" w:tplc="040C0019" w:tentative="1">
      <w:start w:val="1"/>
      <w:numFmt w:val="lowerLetter"/>
      <w:lvlText w:val="%5."/>
      <w:lvlJc w:val="left"/>
      <w:pPr>
        <w:tabs>
          <w:tab w:val="num" w:pos="3465"/>
        </w:tabs>
        <w:ind w:left="3465" w:hanging="360"/>
      </w:pPr>
    </w:lvl>
    <w:lvl w:ilvl="5" w:tplc="040C001B" w:tentative="1">
      <w:start w:val="1"/>
      <w:numFmt w:val="lowerRoman"/>
      <w:lvlText w:val="%6."/>
      <w:lvlJc w:val="right"/>
      <w:pPr>
        <w:tabs>
          <w:tab w:val="num" w:pos="4185"/>
        </w:tabs>
        <w:ind w:left="4185" w:hanging="180"/>
      </w:pPr>
    </w:lvl>
    <w:lvl w:ilvl="6" w:tplc="040C000F" w:tentative="1">
      <w:start w:val="1"/>
      <w:numFmt w:val="decimal"/>
      <w:lvlText w:val="%7."/>
      <w:lvlJc w:val="left"/>
      <w:pPr>
        <w:tabs>
          <w:tab w:val="num" w:pos="4905"/>
        </w:tabs>
        <w:ind w:left="4905" w:hanging="360"/>
      </w:pPr>
    </w:lvl>
    <w:lvl w:ilvl="7" w:tplc="040C0019" w:tentative="1">
      <w:start w:val="1"/>
      <w:numFmt w:val="lowerLetter"/>
      <w:lvlText w:val="%8."/>
      <w:lvlJc w:val="left"/>
      <w:pPr>
        <w:tabs>
          <w:tab w:val="num" w:pos="5625"/>
        </w:tabs>
        <w:ind w:left="5625" w:hanging="360"/>
      </w:pPr>
    </w:lvl>
    <w:lvl w:ilvl="8" w:tplc="040C001B" w:tentative="1">
      <w:start w:val="1"/>
      <w:numFmt w:val="lowerRoman"/>
      <w:lvlText w:val="%9."/>
      <w:lvlJc w:val="right"/>
      <w:pPr>
        <w:tabs>
          <w:tab w:val="num" w:pos="6345"/>
        </w:tabs>
        <w:ind w:left="6345" w:hanging="180"/>
      </w:pPr>
    </w:lvl>
  </w:abstractNum>
  <w:abstractNum w:abstractNumId="31">
    <w:nsid w:val="7240562C"/>
    <w:multiLevelType w:val="multilevel"/>
    <w:tmpl w:val="524C7DFE"/>
    <w:lvl w:ilvl="0">
      <w:start w:val="3"/>
      <w:numFmt w:val="decimal"/>
      <w:lvlText w:val="%1"/>
      <w:lvlJc w:val="left"/>
      <w:pPr>
        <w:tabs>
          <w:tab w:val="num" w:pos="1275"/>
        </w:tabs>
        <w:ind w:left="1275" w:hanging="1275"/>
      </w:pPr>
      <w:rPr>
        <w:rFonts w:hint="default"/>
      </w:rPr>
    </w:lvl>
    <w:lvl w:ilvl="1">
      <w:start w:val="2"/>
      <w:numFmt w:val="decimal"/>
      <w:lvlText w:val="%1.%2"/>
      <w:lvlJc w:val="left"/>
      <w:pPr>
        <w:tabs>
          <w:tab w:val="num" w:pos="1500"/>
        </w:tabs>
        <w:ind w:left="1500" w:hanging="1275"/>
      </w:pPr>
      <w:rPr>
        <w:rFonts w:hint="default"/>
      </w:rPr>
    </w:lvl>
    <w:lvl w:ilvl="2">
      <w:start w:val="1"/>
      <w:numFmt w:val="decimal"/>
      <w:lvlText w:val="%1.%2.%3"/>
      <w:lvlJc w:val="left"/>
      <w:pPr>
        <w:tabs>
          <w:tab w:val="num" w:pos="1725"/>
        </w:tabs>
        <w:ind w:left="1725" w:hanging="1275"/>
      </w:pPr>
      <w:rPr>
        <w:rFonts w:hint="default"/>
      </w:rPr>
    </w:lvl>
    <w:lvl w:ilvl="3">
      <w:start w:val="1"/>
      <w:numFmt w:val="decimal"/>
      <w:lvlText w:val="%1.%2.%3.%4"/>
      <w:lvlJc w:val="left"/>
      <w:pPr>
        <w:tabs>
          <w:tab w:val="num" w:pos="1950"/>
        </w:tabs>
        <w:ind w:left="1950" w:hanging="1275"/>
      </w:pPr>
      <w:rPr>
        <w:rFonts w:hint="default"/>
      </w:rPr>
    </w:lvl>
    <w:lvl w:ilvl="4">
      <w:start w:val="1"/>
      <w:numFmt w:val="decimal"/>
      <w:lvlText w:val="%1.%2.%3.%4.%5"/>
      <w:lvlJc w:val="left"/>
      <w:pPr>
        <w:tabs>
          <w:tab w:val="num" w:pos="2175"/>
        </w:tabs>
        <w:ind w:left="2175" w:hanging="1275"/>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2">
    <w:nsid w:val="73F139C7"/>
    <w:multiLevelType w:val="hybridMultilevel"/>
    <w:tmpl w:val="EB6AE52C"/>
    <w:lvl w:ilvl="0" w:tplc="607CE992">
      <w:start w:val="1"/>
      <w:numFmt w:val="decimal"/>
      <w:lvlText w:val="%1-"/>
      <w:lvlJc w:val="left"/>
      <w:pPr>
        <w:tabs>
          <w:tab w:val="num" w:pos="1260"/>
        </w:tabs>
        <w:ind w:left="1260"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9904A26"/>
    <w:multiLevelType w:val="hybridMultilevel"/>
    <w:tmpl w:val="332C92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1"/>
  </w:num>
  <w:num w:numId="3">
    <w:abstractNumId w:val="10"/>
  </w:num>
  <w:num w:numId="4">
    <w:abstractNumId w:val="18"/>
  </w:num>
  <w:num w:numId="5">
    <w:abstractNumId w:val="6"/>
  </w:num>
  <w:num w:numId="6">
    <w:abstractNumId w:val="26"/>
  </w:num>
  <w:num w:numId="7">
    <w:abstractNumId w:val="3"/>
  </w:num>
  <w:num w:numId="8">
    <w:abstractNumId w:val="19"/>
  </w:num>
  <w:num w:numId="9">
    <w:abstractNumId w:val="22"/>
  </w:num>
  <w:num w:numId="10">
    <w:abstractNumId w:val="1"/>
  </w:num>
  <w:num w:numId="11">
    <w:abstractNumId w:val="29"/>
  </w:num>
  <w:num w:numId="12">
    <w:abstractNumId w:val="16"/>
  </w:num>
  <w:num w:numId="13">
    <w:abstractNumId w:val="25"/>
  </w:num>
  <w:num w:numId="14">
    <w:abstractNumId w:val="33"/>
  </w:num>
  <w:num w:numId="15">
    <w:abstractNumId w:val="8"/>
  </w:num>
  <w:num w:numId="16">
    <w:abstractNumId w:val="7"/>
  </w:num>
  <w:num w:numId="17">
    <w:abstractNumId w:val="24"/>
  </w:num>
  <w:num w:numId="18">
    <w:abstractNumId w:val="14"/>
  </w:num>
  <w:num w:numId="19">
    <w:abstractNumId w:val="17"/>
  </w:num>
  <w:num w:numId="20">
    <w:abstractNumId w:val="2"/>
  </w:num>
  <w:num w:numId="21">
    <w:abstractNumId w:val="11"/>
  </w:num>
  <w:num w:numId="22">
    <w:abstractNumId w:val="28"/>
  </w:num>
  <w:num w:numId="23">
    <w:abstractNumId w:val="5"/>
  </w:num>
  <w:num w:numId="24">
    <w:abstractNumId w:val="27"/>
  </w:num>
  <w:num w:numId="25">
    <w:abstractNumId w:val="4"/>
  </w:num>
  <w:num w:numId="26">
    <w:abstractNumId w:val="20"/>
  </w:num>
  <w:num w:numId="27">
    <w:abstractNumId w:val="13"/>
  </w:num>
  <w:num w:numId="28">
    <w:abstractNumId w:val="23"/>
  </w:num>
  <w:num w:numId="29">
    <w:abstractNumId w:val="9"/>
  </w:num>
  <w:num w:numId="30">
    <w:abstractNumId w:val="12"/>
  </w:num>
  <w:num w:numId="31">
    <w:abstractNumId w:val="30"/>
  </w:num>
  <w:num w:numId="32">
    <w:abstractNumId w:val="31"/>
  </w:num>
  <w:num w:numId="33">
    <w:abstractNumId w:val="3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45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E0AE5"/>
    <w:rsid w:val="00000A07"/>
    <w:rsid w:val="00005E6C"/>
    <w:rsid w:val="00011E43"/>
    <w:rsid w:val="00011EB8"/>
    <w:rsid w:val="00015A5A"/>
    <w:rsid w:val="00016D4B"/>
    <w:rsid w:val="00020221"/>
    <w:rsid w:val="000243BA"/>
    <w:rsid w:val="000246D9"/>
    <w:rsid w:val="00024A2D"/>
    <w:rsid w:val="000253B1"/>
    <w:rsid w:val="00025BE2"/>
    <w:rsid w:val="00025CDD"/>
    <w:rsid w:val="000265E6"/>
    <w:rsid w:val="00027400"/>
    <w:rsid w:val="00030432"/>
    <w:rsid w:val="00032E7C"/>
    <w:rsid w:val="000338D9"/>
    <w:rsid w:val="00033FE8"/>
    <w:rsid w:val="0003595F"/>
    <w:rsid w:val="00035B41"/>
    <w:rsid w:val="000369AB"/>
    <w:rsid w:val="00036E9C"/>
    <w:rsid w:val="000405FD"/>
    <w:rsid w:val="00040839"/>
    <w:rsid w:val="000413CC"/>
    <w:rsid w:val="00042D62"/>
    <w:rsid w:val="00043141"/>
    <w:rsid w:val="00046F5E"/>
    <w:rsid w:val="00050934"/>
    <w:rsid w:val="00051B63"/>
    <w:rsid w:val="0005673B"/>
    <w:rsid w:val="00056A8F"/>
    <w:rsid w:val="00057536"/>
    <w:rsid w:val="0006024C"/>
    <w:rsid w:val="00060C6C"/>
    <w:rsid w:val="000615A8"/>
    <w:rsid w:val="0006488E"/>
    <w:rsid w:val="000669EE"/>
    <w:rsid w:val="00066E10"/>
    <w:rsid w:val="0006701E"/>
    <w:rsid w:val="00070367"/>
    <w:rsid w:val="00071CED"/>
    <w:rsid w:val="00071D18"/>
    <w:rsid w:val="00072485"/>
    <w:rsid w:val="00073850"/>
    <w:rsid w:val="00074DB8"/>
    <w:rsid w:val="0007503D"/>
    <w:rsid w:val="0007512C"/>
    <w:rsid w:val="000751DA"/>
    <w:rsid w:val="000758E7"/>
    <w:rsid w:val="00075BA7"/>
    <w:rsid w:val="0007682E"/>
    <w:rsid w:val="0007719B"/>
    <w:rsid w:val="00081560"/>
    <w:rsid w:val="00082514"/>
    <w:rsid w:val="00082A64"/>
    <w:rsid w:val="00085624"/>
    <w:rsid w:val="000876FE"/>
    <w:rsid w:val="0009032C"/>
    <w:rsid w:val="0009086E"/>
    <w:rsid w:val="00091C63"/>
    <w:rsid w:val="000921FD"/>
    <w:rsid w:val="00092B2C"/>
    <w:rsid w:val="00097780"/>
    <w:rsid w:val="000A122B"/>
    <w:rsid w:val="000A492D"/>
    <w:rsid w:val="000A5F25"/>
    <w:rsid w:val="000A773C"/>
    <w:rsid w:val="000B0740"/>
    <w:rsid w:val="000B0CDE"/>
    <w:rsid w:val="000B5FFB"/>
    <w:rsid w:val="000B65AF"/>
    <w:rsid w:val="000B65D4"/>
    <w:rsid w:val="000B6C6B"/>
    <w:rsid w:val="000C0322"/>
    <w:rsid w:val="000C2690"/>
    <w:rsid w:val="000C2A6F"/>
    <w:rsid w:val="000C339A"/>
    <w:rsid w:val="000C7D56"/>
    <w:rsid w:val="000D0009"/>
    <w:rsid w:val="000D0175"/>
    <w:rsid w:val="000D0923"/>
    <w:rsid w:val="000D0B25"/>
    <w:rsid w:val="000D4A4C"/>
    <w:rsid w:val="000D62DD"/>
    <w:rsid w:val="000D6ABA"/>
    <w:rsid w:val="000D6B9D"/>
    <w:rsid w:val="000D78CA"/>
    <w:rsid w:val="000D7DDA"/>
    <w:rsid w:val="000D7F60"/>
    <w:rsid w:val="000E2F2F"/>
    <w:rsid w:val="000E2F59"/>
    <w:rsid w:val="000E52CD"/>
    <w:rsid w:val="000E5EEC"/>
    <w:rsid w:val="000E6224"/>
    <w:rsid w:val="000F0135"/>
    <w:rsid w:val="000F0517"/>
    <w:rsid w:val="000F212A"/>
    <w:rsid w:val="000F2344"/>
    <w:rsid w:val="000F274F"/>
    <w:rsid w:val="000F3AD8"/>
    <w:rsid w:val="000F550D"/>
    <w:rsid w:val="000F5710"/>
    <w:rsid w:val="000F60E4"/>
    <w:rsid w:val="000F7EEF"/>
    <w:rsid w:val="00100513"/>
    <w:rsid w:val="00101BA6"/>
    <w:rsid w:val="00102BFD"/>
    <w:rsid w:val="001035F5"/>
    <w:rsid w:val="001054BC"/>
    <w:rsid w:val="00106786"/>
    <w:rsid w:val="00106A0F"/>
    <w:rsid w:val="00107EA6"/>
    <w:rsid w:val="00111E89"/>
    <w:rsid w:val="00112EBF"/>
    <w:rsid w:val="0011388B"/>
    <w:rsid w:val="00114CF1"/>
    <w:rsid w:val="00120AC8"/>
    <w:rsid w:val="00121403"/>
    <w:rsid w:val="0012186E"/>
    <w:rsid w:val="001264C3"/>
    <w:rsid w:val="00126AA2"/>
    <w:rsid w:val="00130720"/>
    <w:rsid w:val="001314D4"/>
    <w:rsid w:val="00132657"/>
    <w:rsid w:val="00135EF0"/>
    <w:rsid w:val="001362D0"/>
    <w:rsid w:val="00136403"/>
    <w:rsid w:val="0013783D"/>
    <w:rsid w:val="00137878"/>
    <w:rsid w:val="001415DE"/>
    <w:rsid w:val="0014581B"/>
    <w:rsid w:val="0015372C"/>
    <w:rsid w:val="00154699"/>
    <w:rsid w:val="00155EB7"/>
    <w:rsid w:val="00156C79"/>
    <w:rsid w:val="001600A6"/>
    <w:rsid w:val="00160802"/>
    <w:rsid w:val="0016099D"/>
    <w:rsid w:val="001627E1"/>
    <w:rsid w:val="001647EE"/>
    <w:rsid w:val="00164E5A"/>
    <w:rsid w:val="00167D43"/>
    <w:rsid w:val="00170020"/>
    <w:rsid w:val="00170865"/>
    <w:rsid w:val="00171229"/>
    <w:rsid w:val="00172402"/>
    <w:rsid w:val="001727BA"/>
    <w:rsid w:val="0017298F"/>
    <w:rsid w:val="001737A3"/>
    <w:rsid w:val="00175277"/>
    <w:rsid w:val="00175E5E"/>
    <w:rsid w:val="00177103"/>
    <w:rsid w:val="00182C57"/>
    <w:rsid w:val="00182D48"/>
    <w:rsid w:val="00182D9A"/>
    <w:rsid w:val="00183A2B"/>
    <w:rsid w:val="001852AE"/>
    <w:rsid w:val="00186993"/>
    <w:rsid w:val="001878D4"/>
    <w:rsid w:val="00194C68"/>
    <w:rsid w:val="00195A4C"/>
    <w:rsid w:val="00195BDD"/>
    <w:rsid w:val="00195F74"/>
    <w:rsid w:val="001A00E5"/>
    <w:rsid w:val="001A10A9"/>
    <w:rsid w:val="001A1365"/>
    <w:rsid w:val="001A207D"/>
    <w:rsid w:val="001A2DAE"/>
    <w:rsid w:val="001A40FF"/>
    <w:rsid w:val="001A5893"/>
    <w:rsid w:val="001A6861"/>
    <w:rsid w:val="001A7EF2"/>
    <w:rsid w:val="001B143D"/>
    <w:rsid w:val="001B1A51"/>
    <w:rsid w:val="001B2E3E"/>
    <w:rsid w:val="001B3CFF"/>
    <w:rsid w:val="001B477A"/>
    <w:rsid w:val="001B5516"/>
    <w:rsid w:val="001B5C8C"/>
    <w:rsid w:val="001C13C8"/>
    <w:rsid w:val="001C56A8"/>
    <w:rsid w:val="001C5FCD"/>
    <w:rsid w:val="001C66FD"/>
    <w:rsid w:val="001D08CD"/>
    <w:rsid w:val="001D24BC"/>
    <w:rsid w:val="001D442A"/>
    <w:rsid w:val="001D5CD8"/>
    <w:rsid w:val="001D6437"/>
    <w:rsid w:val="001D6F9F"/>
    <w:rsid w:val="001E108E"/>
    <w:rsid w:val="001E1B13"/>
    <w:rsid w:val="001E4A61"/>
    <w:rsid w:val="001E53F2"/>
    <w:rsid w:val="001F1811"/>
    <w:rsid w:val="001F1D17"/>
    <w:rsid w:val="001F21FD"/>
    <w:rsid w:val="001F3350"/>
    <w:rsid w:val="001F5658"/>
    <w:rsid w:val="001F720A"/>
    <w:rsid w:val="001F7AB7"/>
    <w:rsid w:val="00201264"/>
    <w:rsid w:val="002026E5"/>
    <w:rsid w:val="002038C4"/>
    <w:rsid w:val="00204BC1"/>
    <w:rsid w:val="00205AB5"/>
    <w:rsid w:val="00206A68"/>
    <w:rsid w:val="002100B6"/>
    <w:rsid w:val="00210EAE"/>
    <w:rsid w:val="00211CCC"/>
    <w:rsid w:val="002121AF"/>
    <w:rsid w:val="00212EA9"/>
    <w:rsid w:val="00213410"/>
    <w:rsid w:val="00217FC8"/>
    <w:rsid w:val="002210B3"/>
    <w:rsid w:val="002211BA"/>
    <w:rsid w:val="002215FF"/>
    <w:rsid w:val="00223098"/>
    <w:rsid w:val="0022318F"/>
    <w:rsid w:val="00223511"/>
    <w:rsid w:val="00224C27"/>
    <w:rsid w:val="002255D8"/>
    <w:rsid w:val="00226A52"/>
    <w:rsid w:val="00226F1A"/>
    <w:rsid w:val="00227240"/>
    <w:rsid w:val="00227C50"/>
    <w:rsid w:val="00230CB2"/>
    <w:rsid w:val="00231531"/>
    <w:rsid w:val="00231E92"/>
    <w:rsid w:val="00233C41"/>
    <w:rsid w:val="002410A5"/>
    <w:rsid w:val="002448E3"/>
    <w:rsid w:val="00245829"/>
    <w:rsid w:val="00247351"/>
    <w:rsid w:val="00247927"/>
    <w:rsid w:val="00250C86"/>
    <w:rsid w:val="00250DFB"/>
    <w:rsid w:val="00251F5C"/>
    <w:rsid w:val="002522E2"/>
    <w:rsid w:val="00252AF7"/>
    <w:rsid w:val="002536B9"/>
    <w:rsid w:val="00254657"/>
    <w:rsid w:val="00254BFD"/>
    <w:rsid w:val="00255487"/>
    <w:rsid w:val="00256CC4"/>
    <w:rsid w:val="00256F65"/>
    <w:rsid w:val="00257754"/>
    <w:rsid w:val="0026199D"/>
    <w:rsid w:val="0026217F"/>
    <w:rsid w:val="0026407F"/>
    <w:rsid w:val="00265D03"/>
    <w:rsid w:val="00265DE0"/>
    <w:rsid w:val="00265F1A"/>
    <w:rsid w:val="0026624E"/>
    <w:rsid w:val="0026717D"/>
    <w:rsid w:val="00267193"/>
    <w:rsid w:val="002676D2"/>
    <w:rsid w:val="002705A9"/>
    <w:rsid w:val="002734AA"/>
    <w:rsid w:val="00274779"/>
    <w:rsid w:val="002759E5"/>
    <w:rsid w:val="00275B8F"/>
    <w:rsid w:val="002760F2"/>
    <w:rsid w:val="002767C6"/>
    <w:rsid w:val="002801B6"/>
    <w:rsid w:val="00281072"/>
    <w:rsid w:val="002814D6"/>
    <w:rsid w:val="0028743E"/>
    <w:rsid w:val="00287480"/>
    <w:rsid w:val="00287794"/>
    <w:rsid w:val="002878B4"/>
    <w:rsid w:val="00291379"/>
    <w:rsid w:val="002925B2"/>
    <w:rsid w:val="00292C8C"/>
    <w:rsid w:val="0029615A"/>
    <w:rsid w:val="00296A41"/>
    <w:rsid w:val="002972A4"/>
    <w:rsid w:val="00297EBF"/>
    <w:rsid w:val="002A0841"/>
    <w:rsid w:val="002A1549"/>
    <w:rsid w:val="002A3D54"/>
    <w:rsid w:val="002A41CD"/>
    <w:rsid w:val="002A4D45"/>
    <w:rsid w:val="002A6D10"/>
    <w:rsid w:val="002A7735"/>
    <w:rsid w:val="002B2B90"/>
    <w:rsid w:val="002B2FEB"/>
    <w:rsid w:val="002B300E"/>
    <w:rsid w:val="002B4D49"/>
    <w:rsid w:val="002B5859"/>
    <w:rsid w:val="002B720F"/>
    <w:rsid w:val="002C3112"/>
    <w:rsid w:val="002C4685"/>
    <w:rsid w:val="002C7DC0"/>
    <w:rsid w:val="002D45A9"/>
    <w:rsid w:val="002D4C71"/>
    <w:rsid w:val="002D4E79"/>
    <w:rsid w:val="002D7344"/>
    <w:rsid w:val="002E2391"/>
    <w:rsid w:val="002E34E4"/>
    <w:rsid w:val="002E4FAE"/>
    <w:rsid w:val="002E53B2"/>
    <w:rsid w:val="002E6562"/>
    <w:rsid w:val="002E6811"/>
    <w:rsid w:val="002E6EFA"/>
    <w:rsid w:val="002E72AB"/>
    <w:rsid w:val="002E79FA"/>
    <w:rsid w:val="002F080E"/>
    <w:rsid w:val="002F166F"/>
    <w:rsid w:val="002F23BB"/>
    <w:rsid w:val="002F31E2"/>
    <w:rsid w:val="002F542A"/>
    <w:rsid w:val="002F5991"/>
    <w:rsid w:val="002F5E13"/>
    <w:rsid w:val="00300A8C"/>
    <w:rsid w:val="00301E3D"/>
    <w:rsid w:val="003049F0"/>
    <w:rsid w:val="00306BCB"/>
    <w:rsid w:val="0031088D"/>
    <w:rsid w:val="00310E37"/>
    <w:rsid w:val="003130D8"/>
    <w:rsid w:val="00314BD0"/>
    <w:rsid w:val="00315415"/>
    <w:rsid w:val="00316CFD"/>
    <w:rsid w:val="0032093F"/>
    <w:rsid w:val="003227ED"/>
    <w:rsid w:val="00322C42"/>
    <w:rsid w:val="0032321C"/>
    <w:rsid w:val="00327999"/>
    <w:rsid w:val="003279BE"/>
    <w:rsid w:val="0033026B"/>
    <w:rsid w:val="00330343"/>
    <w:rsid w:val="003319FF"/>
    <w:rsid w:val="00331A82"/>
    <w:rsid w:val="00333AC7"/>
    <w:rsid w:val="00333C0A"/>
    <w:rsid w:val="00337297"/>
    <w:rsid w:val="003408C5"/>
    <w:rsid w:val="00340C9C"/>
    <w:rsid w:val="00341337"/>
    <w:rsid w:val="003419C3"/>
    <w:rsid w:val="00343B34"/>
    <w:rsid w:val="0034548C"/>
    <w:rsid w:val="0034766C"/>
    <w:rsid w:val="00350084"/>
    <w:rsid w:val="00350C29"/>
    <w:rsid w:val="00351449"/>
    <w:rsid w:val="00353C73"/>
    <w:rsid w:val="00353D51"/>
    <w:rsid w:val="00360CF3"/>
    <w:rsid w:val="0036172D"/>
    <w:rsid w:val="00363C9F"/>
    <w:rsid w:val="0036474E"/>
    <w:rsid w:val="003674E2"/>
    <w:rsid w:val="00372551"/>
    <w:rsid w:val="00372C3C"/>
    <w:rsid w:val="00373EA6"/>
    <w:rsid w:val="00375C8C"/>
    <w:rsid w:val="00376894"/>
    <w:rsid w:val="003771E0"/>
    <w:rsid w:val="00377EE5"/>
    <w:rsid w:val="0038392B"/>
    <w:rsid w:val="0038492D"/>
    <w:rsid w:val="00384D5D"/>
    <w:rsid w:val="00385931"/>
    <w:rsid w:val="003861B2"/>
    <w:rsid w:val="003867FE"/>
    <w:rsid w:val="00390361"/>
    <w:rsid w:val="0039096A"/>
    <w:rsid w:val="0039113A"/>
    <w:rsid w:val="00393240"/>
    <w:rsid w:val="003937BF"/>
    <w:rsid w:val="00395763"/>
    <w:rsid w:val="00396859"/>
    <w:rsid w:val="00396B21"/>
    <w:rsid w:val="003A0AAF"/>
    <w:rsid w:val="003A5769"/>
    <w:rsid w:val="003B0EB2"/>
    <w:rsid w:val="003B1006"/>
    <w:rsid w:val="003B40B5"/>
    <w:rsid w:val="003B4636"/>
    <w:rsid w:val="003B65A7"/>
    <w:rsid w:val="003C030E"/>
    <w:rsid w:val="003C26AF"/>
    <w:rsid w:val="003C3C79"/>
    <w:rsid w:val="003C63D4"/>
    <w:rsid w:val="003C708B"/>
    <w:rsid w:val="003C7F73"/>
    <w:rsid w:val="003D01B0"/>
    <w:rsid w:val="003D088E"/>
    <w:rsid w:val="003D2C06"/>
    <w:rsid w:val="003D36BA"/>
    <w:rsid w:val="003D3896"/>
    <w:rsid w:val="003D3B82"/>
    <w:rsid w:val="003D403F"/>
    <w:rsid w:val="003D4A00"/>
    <w:rsid w:val="003E0EB3"/>
    <w:rsid w:val="003E2E0C"/>
    <w:rsid w:val="003E355B"/>
    <w:rsid w:val="003E375C"/>
    <w:rsid w:val="003E37EF"/>
    <w:rsid w:val="003E3B13"/>
    <w:rsid w:val="003E4D6B"/>
    <w:rsid w:val="003E5B15"/>
    <w:rsid w:val="003E791B"/>
    <w:rsid w:val="003F022E"/>
    <w:rsid w:val="003F1BF0"/>
    <w:rsid w:val="003F1D7B"/>
    <w:rsid w:val="003F22F5"/>
    <w:rsid w:val="003F28C1"/>
    <w:rsid w:val="003F3000"/>
    <w:rsid w:val="003F4463"/>
    <w:rsid w:val="003F46AD"/>
    <w:rsid w:val="003F6BB5"/>
    <w:rsid w:val="004009C7"/>
    <w:rsid w:val="004012BD"/>
    <w:rsid w:val="0040162E"/>
    <w:rsid w:val="0040273E"/>
    <w:rsid w:val="00404E4D"/>
    <w:rsid w:val="0040587D"/>
    <w:rsid w:val="004072D9"/>
    <w:rsid w:val="00411CB6"/>
    <w:rsid w:val="004151EB"/>
    <w:rsid w:val="0041744E"/>
    <w:rsid w:val="0041777E"/>
    <w:rsid w:val="004224B3"/>
    <w:rsid w:val="004236DF"/>
    <w:rsid w:val="00423967"/>
    <w:rsid w:val="00423B7D"/>
    <w:rsid w:val="00423ED5"/>
    <w:rsid w:val="004242A3"/>
    <w:rsid w:val="004257B8"/>
    <w:rsid w:val="00426190"/>
    <w:rsid w:val="00426455"/>
    <w:rsid w:val="004277A9"/>
    <w:rsid w:val="00427DBE"/>
    <w:rsid w:val="004300FC"/>
    <w:rsid w:val="00435015"/>
    <w:rsid w:val="004356CE"/>
    <w:rsid w:val="0043608A"/>
    <w:rsid w:val="004374FC"/>
    <w:rsid w:val="00441FC1"/>
    <w:rsid w:val="00442311"/>
    <w:rsid w:val="00442976"/>
    <w:rsid w:val="00443258"/>
    <w:rsid w:val="00446FC7"/>
    <w:rsid w:val="004475F5"/>
    <w:rsid w:val="00451246"/>
    <w:rsid w:val="0045138C"/>
    <w:rsid w:val="00452DBB"/>
    <w:rsid w:val="00452F2F"/>
    <w:rsid w:val="00454921"/>
    <w:rsid w:val="00454E8F"/>
    <w:rsid w:val="004574D7"/>
    <w:rsid w:val="0045757F"/>
    <w:rsid w:val="0046084C"/>
    <w:rsid w:val="00460F0C"/>
    <w:rsid w:val="00460F40"/>
    <w:rsid w:val="0046207E"/>
    <w:rsid w:val="00464496"/>
    <w:rsid w:val="0046534E"/>
    <w:rsid w:val="004658AB"/>
    <w:rsid w:val="00466F19"/>
    <w:rsid w:val="00467F55"/>
    <w:rsid w:val="0047071C"/>
    <w:rsid w:val="00471996"/>
    <w:rsid w:val="00471CE8"/>
    <w:rsid w:val="00474128"/>
    <w:rsid w:val="004745FA"/>
    <w:rsid w:val="004748C2"/>
    <w:rsid w:val="00474B5B"/>
    <w:rsid w:val="00477284"/>
    <w:rsid w:val="00480E90"/>
    <w:rsid w:val="00485A24"/>
    <w:rsid w:val="00485E71"/>
    <w:rsid w:val="00486DAD"/>
    <w:rsid w:val="00490C8A"/>
    <w:rsid w:val="00492481"/>
    <w:rsid w:val="00492884"/>
    <w:rsid w:val="00493B76"/>
    <w:rsid w:val="00496812"/>
    <w:rsid w:val="00497AA8"/>
    <w:rsid w:val="004A1534"/>
    <w:rsid w:val="004A3DFF"/>
    <w:rsid w:val="004A4333"/>
    <w:rsid w:val="004A57E2"/>
    <w:rsid w:val="004A5886"/>
    <w:rsid w:val="004A7587"/>
    <w:rsid w:val="004B388E"/>
    <w:rsid w:val="004B50B5"/>
    <w:rsid w:val="004B542C"/>
    <w:rsid w:val="004B56E0"/>
    <w:rsid w:val="004B7218"/>
    <w:rsid w:val="004B75B8"/>
    <w:rsid w:val="004B763B"/>
    <w:rsid w:val="004B7649"/>
    <w:rsid w:val="004C0C83"/>
    <w:rsid w:val="004C221E"/>
    <w:rsid w:val="004C330C"/>
    <w:rsid w:val="004C4A67"/>
    <w:rsid w:val="004C52C4"/>
    <w:rsid w:val="004C5D4C"/>
    <w:rsid w:val="004C65A0"/>
    <w:rsid w:val="004D222E"/>
    <w:rsid w:val="004D2FA4"/>
    <w:rsid w:val="004D32BB"/>
    <w:rsid w:val="004D3730"/>
    <w:rsid w:val="004D3949"/>
    <w:rsid w:val="004D47DB"/>
    <w:rsid w:val="004D631B"/>
    <w:rsid w:val="004D67A1"/>
    <w:rsid w:val="004E0FF4"/>
    <w:rsid w:val="004E19A1"/>
    <w:rsid w:val="004E2186"/>
    <w:rsid w:val="004E3AFB"/>
    <w:rsid w:val="004E3B73"/>
    <w:rsid w:val="004E6ADD"/>
    <w:rsid w:val="004E6B0C"/>
    <w:rsid w:val="004F019C"/>
    <w:rsid w:val="004F089C"/>
    <w:rsid w:val="004F0A78"/>
    <w:rsid w:val="004F2C03"/>
    <w:rsid w:val="004F4861"/>
    <w:rsid w:val="005000D1"/>
    <w:rsid w:val="0050094B"/>
    <w:rsid w:val="0050165F"/>
    <w:rsid w:val="005056C0"/>
    <w:rsid w:val="005060D7"/>
    <w:rsid w:val="00506242"/>
    <w:rsid w:val="00506540"/>
    <w:rsid w:val="00506FAA"/>
    <w:rsid w:val="00507895"/>
    <w:rsid w:val="005108B7"/>
    <w:rsid w:val="005122B3"/>
    <w:rsid w:val="005142A5"/>
    <w:rsid w:val="00517A8D"/>
    <w:rsid w:val="00517E37"/>
    <w:rsid w:val="00522E6E"/>
    <w:rsid w:val="00522F0F"/>
    <w:rsid w:val="00526A3B"/>
    <w:rsid w:val="00530FD3"/>
    <w:rsid w:val="0053330D"/>
    <w:rsid w:val="00534A3A"/>
    <w:rsid w:val="005352B4"/>
    <w:rsid w:val="00535BA7"/>
    <w:rsid w:val="00537989"/>
    <w:rsid w:val="00537AF2"/>
    <w:rsid w:val="00537BB4"/>
    <w:rsid w:val="0054160B"/>
    <w:rsid w:val="0054171C"/>
    <w:rsid w:val="00541D22"/>
    <w:rsid w:val="005438CE"/>
    <w:rsid w:val="0054542C"/>
    <w:rsid w:val="00551635"/>
    <w:rsid w:val="005529E0"/>
    <w:rsid w:val="00557013"/>
    <w:rsid w:val="00557AE7"/>
    <w:rsid w:val="00562183"/>
    <w:rsid w:val="005621AB"/>
    <w:rsid w:val="00564018"/>
    <w:rsid w:val="00565B1D"/>
    <w:rsid w:val="00566FA0"/>
    <w:rsid w:val="00567195"/>
    <w:rsid w:val="005679D5"/>
    <w:rsid w:val="00571C86"/>
    <w:rsid w:val="00572315"/>
    <w:rsid w:val="00573040"/>
    <w:rsid w:val="005744FA"/>
    <w:rsid w:val="005747FE"/>
    <w:rsid w:val="005749BF"/>
    <w:rsid w:val="005763B5"/>
    <w:rsid w:val="00576E34"/>
    <w:rsid w:val="005800F8"/>
    <w:rsid w:val="00580769"/>
    <w:rsid w:val="0058347A"/>
    <w:rsid w:val="005850AF"/>
    <w:rsid w:val="00586F3E"/>
    <w:rsid w:val="00587862"/>
    <w:rsid w:val="00587FFB"/>
    <w:rsid w:val="00590858"/>
    <w:rsid w:val="00590B20"/>
    <w:rsid w:val="00591832"/>
    <w:rsid w:val="0059233C"/>
    <w:rsid w:val="00592D76"/>
    <w:rsid w:val="0059446D"/>
    <w:rsid w:val="0059481E"/>
    <w:rsid w:val="00594A36"/>
    <w:rsid w:val="00595960"/>
    <w:rsid w:val="00595E07"/>
    <w:rsid w:val="00595F94"/>
    <w:rsid w:val="005A0129"/>
    <w:rsid w:val="005A11A6"/>
    <w:rsid w:val="005A19C5"/>
    <w:rsid w:val="005A1AB4"/>
    <w:rsid w:val="005A3F94"/>
    <w:rsid w:val="005A4B99"/>
    <w:rsid w:val="005A6DA9"/>
    <w:rsid w:val="005A6FC9"/>
    <w:rsid w:val="005A77A8"/>
    <w:rsid w:val="005B5FB0"/>
    <w:rsid w:val="005C0FEB"/>
    <w:rsid w:val="005C1420"/>
    <w:rsid w:val="005C3F86"/>
    <w:rsid w:val="005C4944"/>
    <w:rsid w:val="005C52CF"/>
    <w:rsid w:val="005C7649"/>
    <w:rsid w:val="005C7CA2"/>
    <w:rsid w:val="005D0E99"/>
    <w:rsid w:val="005D3160"/>
    <w:rsid w:val="005D4757"/>
    <w:rsid w:val="005D4825"/>
    <w:rsid w:val="005D528A"/>
    <w:rsid w:val="005D609F"/>
    <w:rsid w:val="005D71E2"/>
    <w:rsid w:val="005D7400"/>
    <w:rsid w:val="005E23F4"/>
    <w:rsid w:val="005E285C"/>
    <w:rsid w:val="005E3111"/>
    <w:rsid w:val="005E3291"/>
    <w:rsid w:val="005E38E7"/>
    <w:rsid w:val="005E673D"/>
    <w:rsid w:val="005E72BD"/>
    <w:rsid w:val="005E7AEC"/>
    <w:rsid w:val="005F1570"/>
    <w:rsid w:val="005F2209"/>
    <w:rsid w:val="005F2706"/>
    <w:rsid w:val="005F4115"/>
    <w:rsid w:val="005F4231"/>
    <w:rsid w:val="005F4509"/>
    <w:rsid w:val="005F4C2D"/>
    <w:rsid w:val="005F5BDB"/>
    <w:rsid w:val="00600BE5"/>
    <w:rsid w:val="0060524A"/>
    <w:rsid w:val="00605AF5"/>
    <w:rsid w:val="006116EB"/>
    <w:rsid w:val="00613841"/>
    <w:rsid w:val="00614370"/>
    <w:rsid w:val="00616A1A"/>
    <w:rsid w:val="00617C70"/>
    <w:rsid w:val="00620578"/>
    <w:rsid w:val="006215E1"/>
    <w:rsid w:val="00621E86"/>
    <w:rsid w:val="00621EA7"/>
    <w:rsid w:val="006225F3"/>
    <w:rsid w:val="00631ABF"/>
    <w:rsid w:val="00633E21"/>
    <w:rsid w:val="00635046"/>
    <w:rsid w:val="006359EE"/>
    <w:rsid w:val="00637EBD"/>
    <w:rsid w:val="00642210"/>
    <w:rsid w:val="00642443"/>
    <w:rsid w:val="00643998"/>
    <w:rsid w:val="00643AE9"/>
    <w:rsid w:val="00645A6F"/>
    <w:rsid w:val="0065144D"/>
    <w:rsid w:val="00651486"/>
    <w:rsid w:val="006515AA"/>
    <w:rsid w:val="006517C7"/>
    <w:rsid w:val="006542BB"/>
    <w:rsid w:val="00654B8A"/>
    <w:rsid w:val="00655F34"/>
    <w:rsid w:val="006629EE"/>
    <w:rsid w:val="00666223"/>
    <w:rsid w:val="0067075E"/>
    <w:rsid w:val="00680804"/>
    <w:rsid w:val="0068092A"/>
    <w:rsid w:val="006819AD"/>
    <w:rsid w:val="00681EF8"/>
    <w:rsid w:val="00684B30"/>
    <w:rsid w:val="00686D24"/>
    <w:rsid w:val="00691C85"/>
    <w:rsid w:val="006947FC"/>
    <w:rsid w:val="006961E8"/>
    <w:rsid w:val="00697068"/>
    <w:rsid w:val="006A065B"/>
    <w:rsid w:val="006A6111"/>
    <w:rsid w:val="006A711F"/>
    <w:rsid w:val="006B01F6"/>
    <w:rsid w:val="006B0BAF"/>
    <w:rsid w:val="006B1FFD"/>
    <w:rsid w:val="006B4823"/>
    <w:rsid w:val="006B5556"/>
    <w:rsid w:val="006B5C95"/>
    <w:rsid w:val="006B6BBF"/>
    <w:rsid w:val="006B6D1D"/>
    <w:rsid w:val="006B7863"/>
    <w:rsid w:val="006C10C0"/>
    <w:rsid w:val="006C154F"/>
    <w:rsid w:val="006C3171"/>
    <w:rsid w:val="006C31AD"/>
    <w:rsid w:val="006C3977"/>
    <w:rsid w:val="006C4101"/>
    <w:rsid w:val="006C5008"/>
    <w:rsid w:val="006C55F3"/>
    <w:rsid w:val="006C6685"/>
    <w:rsid w:val="006C773D"/>
    <w:rsid w:val="006C796B"/>
    <w:rsid w:val="006D17D5"/>
    <w:rsid w:val="006D2917"/>
    <w:rsid w:val="006D2AF3"/>
    <w:rsid w:val="006D313D"/>
    <w:rsid w:val="006D35C9"/>
    <w:rsid w:val="006D4AE1"/>
    <w:rsid w:val="006D5DE8"/>
    <w:rsid w:val="006D624F"/>
    <w:rsid w:val="006D678B"/>
    <w:rsid w:val="006D734C"/>
    <w:rsid w:val="006E069F"/>
    <w:rsid w:val="006E193D"/>
    <w:rsid w:val="006E3887"/>
    <w:rsid w:val="006E6BEC"/>
    <w:rsid w:val="006E6DC6"/>
    <w:rsid w:val="006E79B2"/>
    <w:rsid w:val="006F11F9"/>
    <w:rsid w:val="006F2E9F"/>
    <w:rsid w:val="006F36F4"/>
    <w:rsid w:val="006F6547"/>
    <w:rsid w:val="006F6A5E"/>
    <w:rsid w:val="006F7ACE"/>
    <w:rsid w:val="00702C5E"/>
    <w:rsid w:val="0070532F"/>
    <w:rsid w:val="00706C56"/>
    <w:rsid w:val="007073ED"/>
    <w:rsid w:val="007114D4"/>
    <w:rsid w:val="00712D90"/>
    <w:rsid w:val="00713935"/>
    <w:rsid w:val="00713DC1"/>
    <w:rsid w:val="0071640B"/>
    <w:rsid w:val="00716704"/>
    <w:rsid w:val="007167EF"/>
    <w:rsid w:val="00720936"/>
    <w:rsid w:val="00721C90"/>
    <w:rsid w:val="007230C1"/>
    <w:rsid w:val="00723A11"/>
    <w:rsid w:val="007270B2"/>
    <w:rsid w:val="00731C3F"/>
    <w:rsid w:val="0073395C"/>
    <w:rsid w:val="00733EE0"/>
    <w:rsid w:val="00734020"/>
    <w:rsid w:val="00734F81"/>
    <w:rsid w:val="00736544"/>
    <w:rsid w:val="00737639"/>
    <w:rsid w:val="00737CAC"/>
    <w:rsid w:val="00737E83"/>
    <w:rsid w:val="00745DCD"/>
    <w:rsid w:val="007467FF"/>
    <w:rsid w:val="00752223"/>
    <w:rsid w:val="007534A4"/>
    <w:rsid w:val="00753D94"/>
    <w:rsid w:val="00753F0D"/>
    <w:rsid w:val="00754814"/>
    <w:rsid w:val="00756604"/>
    <w:rsid w:val="00770332"/>
    <w:rsid w:val="00770A86"/>
    <w:rsid w:val="00772318"/>
    <w:rsid w:val="007725EC"/>
    <w:rsid w:val="00772AA6"/>
    <w:rsid w:val="00774684"/>
    <w:rsid w:val="00775E59"/>
    <w:rsid w:val="00776335"/>
    <w:rsid w:val="007827D6"/>
    <w:rsid w:val="00784E75"/>
    <w:rsid w:val="00784FC8"/>
    <w:rsid w:val="00785FA6"/>
    <w:rsid w:val="007863FA"/>
    <w:rsid w:val="00790BE2"/>
    <w:rsid w:val="0079135B"/>
    <w:rsid w:val="00793E97"/>
    <w:rsid w:val="007947F4"/>
    <w:rsid w:val="007A0EE0"/>
    <w:rsid w:val="007A38AE"/>
    <w:rsid w:val="007A6513"/>
    <w:rsid w:val="007B039C"/>
    <w:rsid w:val="007B3880"/>
    <w:rsid w:val="007C016A"/>
    <w:rsid w:val="007C05D2"/>
    <w:rsid w:val="007C1386"/>
    <w:rsid w:val="007C2027"/>
    <w:rsid w:val="007C287C"/>
    <w:rsid w:val="007D0E84"/>
    <w:rsid w:val="007D1AB8"/>
    <w:rsid w:val="007D1D29"/>
    <w:rsid w:val="007D287B"/>
    <w:rsid w:val="007D5F8D"/>
    <w:rsid w:val="007D6535"/>
    <w:rsid w:val="007D68AE"/>
    <w:rsid w:val="007D6C3A"/>
    <w:rsid w:val="007E27F4"/>
    <w:rsid w:val="007E565E"/>
    <w:rsid w:val="007E5C55"/>
    <w:rsid w:val="007E6F14"/>
    <w:rsid w:val="007F0313"/>
    <w:rsid w:val="007F30DB"/>
    <w:rsid w:val="007F4088"/>
    <w:rsid w:val="007F532A"/>
    <w:rsid w:val="007F627B"/>
    <w:rsid w:val="008002C8"/>
    <w:rsid w:val="00800549"/>
    <w:rsid w:val="0080096F"/>
    <w:rsid w:val="008029C1"/>
    <w:rsid w:val="00803999"/>
    <w:rsid w:val="00803A5D"/>
    <w:rsid w:val="0080487B"/>
    <w:rsid w:val="00805166"/>
    <w:rsid w:val="008051FE"/>
    <w:rsid w:val="00806396"/>
    <w:rsid w:val="00806DF6"/>
    <w:rsid w:val="008111F6"/>
    <w:rsid w:val="00813552"/>
    <w:rsid w:val="00814DBE"/>
    <w:rsid w:val="0081679A"/>
    <w:rsid w:val="008244FB"/>
    <w:rsid w:val="00826A0D"/>
    <w:rsid w:val="008271E1"/>
    <w:rsid w:val="008276CB"/>
    <w:rsid w:val="0083102E"/>
    <w:rsid w:val="00832049"/>
    <w:rsid w:val="008328B8"/>
    <w:rsid w:val="00832A59"/>
    <w:rsid w:val="008336AA"/>
    <w:rsid w:val="00836866"/>
    <w:rsid w:val="0083746A"/>
    <w:rsid w:val="0084143A"/>
    <w:rsid w:val="00842756"/>
    <w:rsid w:val="0084316D"/>
    <w:rsid w:val="008437D1"/>
    <w:rsid w:val="00844264"/>
    <w:rsid w:val="00847411"/>
    <w:rsid w:val="008478DB"/>
    <w:rsid w:val="008501F6"/>
    <w:rsid w:val="00852427"/>
    <w:rsid w:val="008559FE"/>
    <w:rsid w:val="00855CFC"/>
    <w:rsid w:val="0086211C"/>
    <w:rsid w:val="008637A8"/>
    <w:rsid w:val="00863F4A"/>
    <w:rsid w:val="00865644"/>
    <w:rsid w:val="0086565B"/>
    <w:rsid w:val="008702DA"/>
    <w:rsid w:val="0087196B"/>
    <w:rsid w:val="00871F00"/>
    <w:rsid w:val="00873954"/>
    <w:rsid w:val="00877DBD"/>
    <w:rsid w:val="00883290"/>
    <w:rsid w:val="00884304"/>
    <w:rsid w:val="00884387"/>
    <w:rsid w:val="008861A4"/>
    <w:rsid w:val="00886808"/>
    <w:rsid w:val="00887507"/>
    <w:rsid w:val="00891828"/>
    <w:rsid w:val="00891E2D"/>
    <w:rsid w:val="00893969"/>
    <w:rsid w:val="0089397C"/>
    <w:rsid w:val="00893B98"/>
    <w:rsid w:val="00894F75"/>
    <w:rsid w:val="008954DB"/>
    <w:rsid w:val="008957DA"/>
    <w:rsid w:val="008958F8"/>
    <w:rsid w:val="00897D87"/>
    <w:rsid w:val="008A0410"/>
    <w:rsid w:val="008A1B29"/>
    <w:rsid w:val="008A37D6"/>
    <w:rsid w:val="008A4341"/>
    <w:rsid w:val="008A7890"/>
    <w:rsid w:val="008B0956"/>
    <w:rsid w:val="008B4BBD"/>
    <w:rsid w:val="008B6FA8"/>
    <w:rsid w:val="008C2F1F"/>
    <w:rsid w:val="008C5EAA"/>
    <w:rsid w:val="008C667F"/>
    <w:rsid w:val="008C697C"/>
    <w:rsid w:val="008C6A15"/>
    <w:rsid w:val="008C72D3"/>
    <w:rsid w:val="008C73F5"/>
    <w:rsid w:val="008C7E1A"/>
    <w:rsid w:val="008D0C7B"/>
    <w:rsid w:val="008D15C8"/>
    <w:rsid w:val="008D4196"/>
    <w:rsid w:val="008D5CB7"/>
    <w:rsid w:val="008D5E37"/>
    <w:rsid w:val="008D6D59"/>
    <w:rsid w:val="008E02CB"/>
    <w:rsid w:val="008E1324"/>
    <w:rsid w:val="008E3CF4"/>
    <w:rsid w:val="008F0E57"/>
    <w:rsid w:val="008F0EAB"/>
    <w:rsid w:val="008F17D3"/>
    <w:rsid w:val="008F1FCE"/>
    <w:rsid w:val="008F23B8"/>
    <w:rsid w:val="008F2950"/>
    <w:rsid w:val="008F4087"/>
    <w:rsid w:val="008F56C0"/>
    <w:rsid w:val="008F59B5"/>
    <w:rsid w:val="008F6151"/>
    <w:rsid w:val="008F617C"/>
    <w:rsid w:val="008F6612"/>
    <w:rsid w:val="008F75DA"/>
    <w:rsid w:val="009010A5"/>
    <w:rsid w:val="00902BD8"/>
    <w:rsid w:val="009068F1"/>
    <w:rsid w:val="00907A93"/>
    <w:rsid w:val="00911CE3"/>
    <w:rsid w:val="00911CF7"/>
    <w:rsid w:val="00913D1E"/>
    <w:rsid w:val="0091532B"/>
    <w:rsid w:val="00917FE7"/>
    <w:rsid w:val="00921981"/>
    <w:rsid w:val="00924A3F"/>
    <w:rsid w:val="009271E6"/>
    <w:rsid w:val="0093135B"/>
    <w:rsid w:val="009320F1"/>
    <w:rsid w:val="00933BC3"/>
    <w:rsid w:val="0093642C"/>
    <w:rsid w:val="00936A64"/>
    <w:rsid w:val="00937D61"/>
    <w:rsid w:val="009408D4"/>
    <w:rsid w:val="009415DC"/>
    <w:rsid w:val="009422C9"/>
    <w:rsid w:val="0094263E"/>
    <w:rsid w:val="00942A75"/>
    <w:rsid w:val="009460FB"/>
    <w:rsid w:val="00950C32"/>
    <w:rsid w:val="00951508"/>
    <w:rsid w:val="00956261"/>
    <w:rsid w:val="00957825"/>
    <w:rsid w:val="009626E4"/>
    <w:rsid w:val="00965CCE"/>
    <w:rsid w:val="00967936"/>
    <w:rsid w:val="0097012B"/>
    <w:rsid w:val="0097019F"/>
    <w:rsid w:val="009713EB"/>
    <w:rsid w:val="00971803"/>
    <w:rsid w:val="00971804"/>
    <w:rsid w:val="00972BCF"/>
    <w:rsid w:val="00973013"/>
    <w:rsid w:val="009735D4"/>
    <w:rsid w:val="00973636"/>
    <w:rsid w:val="0097468D"/>
    <w:rsid w:val="00976FD5"/>
    <w:rsid w:val="00977E27"/>
    <w:rsid w:val="009804AE"/>
    <w:rsid w:val="00980E8D"/>
    <w:rsid w:val="0098155D"/>
    <w:rsid w:val="00982732"/>
    <w:rsid w:val="00982790"/>
    <w:rsid w:val="00983897"/>
    <w:rsid w:val="00985E5C"/>
    <w:rsid w:val="00985F22"/>
    <w:rsid w:val="00986AA1"/>
    <w:rsid w:val="0098730A"/>
    <w:rsid w:val="00990568"/>
    <w:rsid w:val="009912F1"/>
    <w:rsid w:val="00991650"/>
    <w:rsid w:val="00991F29"/>
    <w:rsid w:val="00992A15"/>
    <w:rsid w:val="00992D00"/>
    <w:rsid w:val="009937F6"/>
    <w:rsid w:val="00994920"/>
    <w:rsid w:val="00994EBD"/>
    <w:rsid w:val="00995311"/>
    <w:rsid w:val="009A1693"/>
    <w:rsid w:val="009A3818"/>
    <w:rsid w:val="009A3BEA"/>
    <w:rsid w:val="009A60D7"/>
    <w:rsid w:val="009A6B3C"/>
    <w:rsid w:val="009A7863"/>
    <w:rsid w:val="009B03F7"/>
    <w:rsid w:val="009B4BBC"/>
    <w:rsid w:val="009B5FE8"/>
    <w:rsid w:val="009B7E6B"/>
    <w:rsid w:val="009C0B78"/>
    <w:rsid w:val="009C19DA"/>
    <w:rsid w:val="009C5FB6"/>
    <w:rsid w:val="009C6592"/>
    <w:rsid w:val="009C6BBC"/>
    <w:rsid w:val="009D042C"/>
    <w:rsid w:val="009D1B00"/>
    <w:rsid w:val="009D26EC"/>
    <w:rsid w:val="009D3693"/>
    <w:rsid w:val="009D3AF9"/>
    <w:rsid w:val="009D3D13"/>
    <w:rsid w:val="009D4491"/>
    <w:rsid w:val="009D50E5"/>
    <w:rsid w:val="009D6A9E"/>
    <w:rsid w:val="009E036C"/>
    <w:rsid w:val="009E1839"/>
    <w:rsid w:val="009E239E"/>
    <w:rsid w:val="009E2753"/>
    <w:rsid w:val="009E3AC0"/>
    <w:rsid w:val="009E4848"/>
    <w:rsid w:val="009F0566"/>
    <w:rsid w:val="009F3629"/>
    <w:rsid w:val="009F39D2"/>
    <w:rsid w:val="009F5198"/>
    <w:rsid w:val="00A0232D"/>
    <w:rsid w:val="00A0232F"/>
    <w:rsid w:val="00A031D9"/>
    <w:rsid w:val="00A03FBA"/>
    <w:rsid w:val="00A0715B"/>
    <w:rsid w:val="00A07455"/>
    <w:rsid w:val="00A100E5"/>
    <w:rsid w:val="00A114A0"/>
    <w:rsid w:val="00A116BD"/>
    <w:rsid w:val="00A11C01"/>
    <w:rsid w:val="00A14659"/>
    <w:rsid w:val="00A15ECB"/>
    <w:rsid w:val="00A168CF"/>
    <w:rsid w:val="00A168D8"/>
    <w:rsid w:val="00A21DD2"/>
    <w:rsid w:val="00A2344F"/>
    <w:rsid w:val="00A2414A"/>
    <w:rsid w:val="00A241C1"/>
    <w:rsid w:val="00A26EA2"/>
    <w:rsid w:val="00A27E1C"/>
    <w:rsid w:val="00A3144A"/>
    <w:rsid w:val="00A3301D"/>
    <w:rsid w:val="00A33976"/>
    <w:rsid w:val="00A33A91"/>
    <w:rsid w:val="00A346D5"/>
    <w:rsid w:val="00A35A95"/>
    <w:rsid w:val="00A36614"/>
    <w:rsid w:val="00A379E2"/>
    <w:rsid w:val="00A405B9"/>
    <w:rsid w:val="00A40E77"/>
    <w:rsid w:val="00A40F64"/>
    <w:rsid w:val="00A414B1"/>
    <w:rsid w:val="00A43B81"/>
    <w:rsid w:val="00A43F11"/>
    <w:rsid w:val="00A44BAD"/>
    <w:rsid w:val="00A51916"/>
    <w:rsid w:val="00A51AA1"/>
    <w:rsid w:val="00A526F9"/>
    <w:rsid w:val="00A53FA2"/>
    <w:rsid w:val="00A5497D"/>
    <w:rsid w:val="00A5507A"/>
    <w:rsid w:val="00A5761B"/>
    <w:rsid w:val="00A603A1"/>
    <w:rsid w:val="00A61633"/>
    <w:rsid w:val="00A62F17"/>
    <w:rsid w:val="00A63C5C"/>
    <w:rsid w:val="00A654A6"/>
    <w:rsid w:val="00A66FB6"/>
    <w:rsid w:val="00A70CCF"/>
    <w:rsid w:val="00A71E3E"/>
    <w:rsid w:val="00A74F99"/>
    <w:rsid w:val="00A753B9"/>
    <w:rsid w:val="00A75D60"/>
    <w:rsid w:val="00A77E52"/>
    <w:rsid w:val="00A804AE"/>
    <w:rsid w:val="00A80C4F"/>
    <w:rsid w:val="00A81BCC"/>
    <w:rsid w:val="00A85063"/>
    <w:rsid w:val="00A850FE"/>
    <w:rsid w:val="00A85A44"/>
    <w:rsid w:val="00A87252"/>
    <w:rsid w:val="00A919B8"/>
    <w:rsid w:val="00A93DFD"/>
    <w:rsid w:val="00A95547"/>
    <w:rsid w:val="00A96524"/>
    <w:rsid w:val="00A96A23"/>
    <w:rsid w:val="00AA06B6"/>
    <w:rsid w:val="00AA0849"/>
    <w:rsid w:val="00AA115D"/>
    <w:rsid w:val="00AA2DEC"/>
    <w:rsid w:val="00AA3BD3"/>
    <w:rsid w:val="00AA4375"/>
    <w:rsid w:val="00AA6A40"/>
    <w:rsid w:val="00AB542D"/>
    <w:rsid w:val="00AB5447"/>
    <w:rsid w:val="00AB5F34"/>
    <w:rsid w:val="00AB629F"/>
    <w:rsid w:val="00AB675A"/>
    <w:rsid w:val="00AC0AC2"/>
    <w:rsid w:val="00AC1237"/>
    <w:rsid w:val="00AC2035"/>
    <w:rsid w:val="00AC2365"/>
    <w:rsid w:val="00AC27AD"/>
    <w:rsid w:val="00AC4EF0"/>
    <w:rsid w:val="00AC5C6E"/>
    <w:rsid w:val="00AC66A2"/>
    <w:rsid w:val="00AC720E"/>
    <w:rsid w:val="00AD112F"/>
    <w:rsid w:val="00AD11F2"/>
    <w:rsid w:val="00AD1E92"/>
    <w:rsid w:val="00AD4248"/>
    <w:rsid w:val="00AD4551"/>
    <w:rsid w:val="00AD58E3"/>
    <w:rsid w:val="00AD7068"/>
    <w:rsid w:val="00AE2A48"/>
    <w:rsid w:val="00AE4324"/>
    <w:rsid w:val="00AE4408"/>
    <w:rsid w:val="00AE5C8B"/>
    <w:rsid w:val="00AF0367"/>
    <w:rsid w:val="00AF04D3"/>
    <w:rsid w:val="00AF24BA"/>
    <w:rsid w:val="00AF2BE6"/>
    <w:rsid w:val="00AF31B7"/>
    <w:rsid w:val="00AF4D4A"/>
    <w:rsid w:val="00AF72BC"/>
    <w:rsid w:val="00AF74B3"/>
    <w:rsid w:val="00B00023"/>
    <w:rsid w:val="00B008E4"/>
    <w:rsid w:val="00B01E94"/>
    <w:rsid w:val="00B06730"/>
    <w:rsid w:val="00B11DAB"/>
    <w:rsid w:val="00B14EB6"/>
    <w:rsid w:val="00B16208"/>
    <w:rsid w:val="00B1726A"/>
    <w:rsid w:val="00B17691"/>
    <w:rsid w:val="00B17A23"/>
    <w:rsid w:val="00B17B72"/>
    <w:rsid w:val="00B20537"/>
    <w:rsid w:val="00B211E6"/>
    <w:rsid w:val="00B211FC"/>
    <w:rsid w:val="00B21A05"/>
    <w:rsid w:val="00B224EE"/>
    <w:rsid w:val="00B238AA"/>
    <w:rsid w:val="00B250AC"/>
    <w:rsid w:val="00B2627A"/>
    <w:rsid w:val="00B2701B"/>
    <w:rsid w:val="00B27FCB"/>
    <w:rsid w:val="00B31089"/>
    <w:rsid w:val="00B32D96"/>
    <w:rsid w:val="00B34609"/>
    <w:rsid w:val="00B40220"/>
    <w:rsid w:val="00B41DD2"/>
    <w:rsid w:val="00B42D83"/>
    <w:rsid w:val="00B42DBE"/>
    <w:rsid w:val="00B439F3"/>
    <w:rsid w:val="00B44A26"/>
    <w:rsid w:val="00B529DA"/>
    <w:rsid w:val="00B53BDD"/>
    <w:rsid w:val="00B5445A"/>
    <w:rsid w:val="00B55410"/>
    <w:rsid w:val="00B55730"/>
    <w:rsid w:val="00B56299"/>
    <w:rsid w:val="00B563BB"/>
    <w:rsid w:val="00B56402"/>
    <w:rsid w:val="00B57E14"/>
    <w:rsid w:val="00B605CF"/>
    <w:rsid w:val="00B64C7D"/>
    <w:rsid w:val="00B65AD7"/>
    <w:rsid w:val="00B65F8E"/>
    <w:rsid w:val="00B669A3"/>
    <w:rsid w:val="00B671EF"/>
    <w:rsid w:val="00B70E83"/>
    <w:rsid w:val="00B71DE7"/>
    <w:rsid w:val="00B73AA1"/>
    <w:rsid w:val="00B74BAA"/>
    <w:rsid w:val="00B76646"/>
    <w:rsid w:val="00B769C1"/>
    <w:rsid w:val="00B76B95"/>
    <w:rsid w:val="00B76FA3"/>
    <w:rsid w:val="00B8003D"/>
    <w:rsid w:val="00B8034E"/>
    <w:rsid w:val="00B81B2D"/>
    <w:rsid w:val="00B821F9"/>
    <w:rsid w:val="00B823BD"/>
    <w:rsid w:val="00B83391"/>
    <w:rsid w:val="00B84111"/>
    <w:rsid w:val="00B85D1F"/>
    <w:rsid w:val="00B86C07"/>
    <w:rsid w:val="00B90B37"/>
    <w:rsid w:val="00B94573"/>
    <w:rsid w:val="00B94ED4"/>
    <w:rsid w:val="00B95281"/>
    <w:rsid w:val="00B9546B"/>
    <w:rsid w:val="00B95CC2"/>
    <w:rsid w:val="00B96C7E"/>
    <w:rsid w:val="00B975AD"/>
    <w:rsid w:val="00B97989"/>
    <w:rsid w:val="00B97F71"/>
    <w:rsid w:val="00BA12AF"/>
    <w:rsid w:val="00BA2187"/>
    <w:rsid w:val="00BA2E97"/>
    <w:rsid w:val="00BA3BD8"/>
    <w:rsid w:val="00BA590A"/>
    <w:rsid w:val="00BA73CA"/>
    <w:rsid w:val="00BB103D"/>
    <w:rsid w:val="00BB2C4A"/>
    <w:rsid w:val="00BB4164"/>
    <w:rsid w:val="00BB66E0"/>
    <w:rsid w:val="00BB7DF4"/>
    <w:rsid w:val="00BC000B"/>
    <w:rsid w:val="00BC0113"/>
    <w:rsid w:val="00BC0F00"/>
    <w:rsid w:val="00BC416D"/>
    <w:rsid w:val="00BC5D80"/>
    <w:rsid w:val="00BC6DF6"/>
    <w:rsid w:val="00BD1942"/>
    <w:rsid w:val="00BD35CF"/>
    <w:rsid w:val="00BD37A9"/>
    <w:rsid w:val="00BD3DA5"/>
    <w:rsid w:val="00BD406B"/>
    <w:rsid w:val="00BD49BB"/>
    <w:rsid w:val="00BD4CFB"/>
    <w:rsid w:val="00BD72D2"/>
    <w:rsid w:val="00BE0798"/>
    <w:rsid w:val="00BE267F"/>
    <w:rsid w:val="00BE2724"/>
    <w:rsid w:val="00BE3D69"/>
    <w:rsid w:val="00BE5D8F"/>
    <w:rsid w:val="00BF03EF"/>
    <w:rsid w:val="00BF0C1A"/>
    <w:rsid w:val="00BF17FF"/>
    <w:rsid w:val="00BF1EC7"/>
    <w:rsid w:val="00BF2A7F"/>
    <w:rsid w:val="00BF2E26"/>
    <w:rsid w:val="00BF4D57"/>
    <w:rsid w:val="00BF540B"/>
    <w:rsid w:val="00BF5678"/>
    <w:rsid w:val="00C01B36"/>
    <w:rsid w:val="00C01C40"/>
    <w:rsid w:val="00C01FF7"/>
    <w:rsid w:val="00C02928"/>
    <w:rsid w:val="00C02FF9"/>
    <w:rsid w:val="00C03682"/>
    <w:rsid w:val="00C05136"/>
    <w:rsid w:val="00C06521"/>
    <w:rsid w:val="00C0722C"/>
    <w:rsid w:val="00C10E11"/>
    <w:rsid w:val="00C135EF"/>
    <w:rsid w:val="00C17016"/>
    <w:rsid w:val="00C17BD5"/>
    <w:rsid w:val="00C229E5"/>
    <w:rsid w:val="00C23174"/>
    <w:rsid w:val="00C27251"/>
    <w:rsid w:val="00C27558"/>
    <w:rsid w:val="00C305DD"/>
    <w:rsid w:val="00C31F76"/>
    <w:rsid w:val="00C32841"/>
    <w:rsid w:val="00C32F2C"/>
    <w:rsid w:val="00C33CA5"/>
    <w:rsid w:val="00C3493E"/>
    <w:rsid w:val="00C35596"/>
    <w:rsid w:val="00C36902"/>
    <w:rsid w:val="00C36D30"/>
    <w:rsid w:val="00C3789C"/>
    <w:rsid w:val="00C41C10"/>
    <w:rsid w:val="00C507D6"/>
    <w:rsid w:val="00C526BE"/>
    <w:rsid w:val="00C53ABB"/>
    <w:rsid w:val="00C5454A"/>
    <w:rsid w:val="00C574BB"/>
    <w:rsid w:val="00C57A45"/>
    <w:rsid w:val="00C60156"/>
    <w:rsid w:val="00C60781"/>
    <w:rsid w:val="00C61313"/>
    <w:rsid w:val="00C61504"/>
    <w:rsid w:val="00C6345E"/>
    <w:rsid w:val="00C63B4E"/>
    <w:rsid w:val="00C6543A"/>
    <w:rsid w:val="00C70E3F"/>
    <w:rsid w:val="00C71C94"/>
    <w:rsid w:val="00C72486"/>
    <w:rsid w:val="00C752B4"/>
    <w:rsid w:val="00C753CC"/>
    <w:rsid w:val="00C7570E"/>
    <w:rsid w:val="00C8150A"/>
    <w:rsid w:val="00C81813"/>
    <w:rsid w:val="00C826B2"/>
    <w:rsid w:val="00C8320F"/>
    <w:rsid w:val="00C838C4"/>
    <w:rsid w:val="00C83C7F"/>
    <w:rsid w:val="00C84BAE"/>
    <w:rsid w:val="00C84EBC"/>
    <w:rsid w:val="00C86793"/>
    <w:rsid w:val="00C906D1"/>
    <w:rsid w:val="00C910EF"/>
    <w:rsid w:val="00C912D4"/>
    <w:rsid w:val="00C9228C"/>
    <w:rsid w:val="00C93A3F"/>
    <w:rsid w:val="00C957AB"/>
    <w:rsid w:val="00C9589E"/>
    <w:rsid w:val="00C964CE"/>
    <w:rsid w:val="00CA069C"/>
    <w:rsid w:val="00CA1843"/>
    <w:rsid w:val="00CA2DA3"/>
    <w:rsid w:val="00CA3566"/>
    <w:rsid w:val="00CA3D1A"/>
    <w:rsid w:val="00CA3DBB"/>
    <w:rsid w:val="00CA5656"/>
    <w:rsid w:val="00CA6DC6"/>
    <w:rsid w:val="00CB145B"/>
    <w:rsid w:val="00CB2A35"/>
    <w:rsid w:val="00CB3CC4"/>
    <w:rsid w:val="00CB6579"/>
    <w:rsid w:val="00CB70AA"/>
    <w:rsid w:val="00CB7CB0"/>
    <w:rsid w:val="00CB7FE5"/>
    <w:rsid w:val="00CC1766"/>
    <w:rsid w:val="00CC3D66"/>
    <w:rsid w:val="00CC6840"/>
    <w:rsid w:val="00CC71A6"/>
    <w:rsid w:val="00CC754E"/>
    <w:rsid w:val="00CC7BA6"/>
    <w:rsid w:val="00CD0666"/>
    <w:rsid w:val="00CD1E67"/>
    <w:rsid w:val="00CD3442"/>
    <w:rsid w:val="00CD436D"/>
    <w:rsid w:val="00CD59D4"/>
    <w:rsid w:val="00CE5720"/>
    <w:rsid w:val="00CF155D"/>
    <w:rsid w:val="00CF202C"/>
    <w:rsid w:val="00CF2EAD"/>
    <w:rsid w:val="00CF35DD"/>
    <w:rsid w:val="00CF4472"/>
    <w:rsid w:val="00CF4C87"/>
    <w:rsid w:val="00CF4EE2"/>
    <w:rsid w:val="00CF678C"/>
    <w:rsid w:val="00D01504"/>
    <w:rsid w:val="00D033B9"/>
    <w:rsid w:val="00D0374E"/>
    <w:rsid w:val="00D043D0"/>
    <w:rsid w:val="00D04EC9"/>
    <w:rsid w:val="00D05D07"/>
    <w:rsid w:val="00D05F94"/>
    <w:rsid w:val="00D066F7"/>
    <w:rsid w:val="00D10B50"/>
    <w:rsid w:val="00D131C6"/>
    <w:rsid w:val="00D16299"/>
    <w:rsid w:val="00D17AAC"/>
    <w:rsid w:val="00D20C97"/>
    <w:rsid w:val="00D22563"/>
    <w:rsid w:val="00D226E7"/>
    <w:rsid w:val="00D25149"/>
    <w:rsid w:val="00D252EE"/>
    <w:rsid w:val="00D30481"/>
    <w:rsid w:val="00D306A0"/>
    <w:rsid w:val="00D31ADE"/>
    <w:rsid w:val="00D3446B"/>
    <w:rsid w:val="00D34CD9"/>
    <w:rsid w:val="00D35A81"/>
    <w:rsid w:val="00D41B2B"/>
    <w:rsid w:val="00D43E4F"/>
    <w:rsid w:val="00D477D6"/>
    <w:rsid w:val="00D50C48"/>
    <w:rsid w:val="00D51927"/>
    <w:rsid w:val="00D57C7A"/>
    <w:rsid w:val="00D57DAE"/>
    <w:rsid w:val="00D61868"/>
    <w:rsid w:val="00D641E1"/>
    <w:rsid w:val="00D66A3A"/>
    <w:rsid w:val="00D66E38"/>
    <w:rsid w:val="00D670CF"/>
    <w:rsid w:val="00D67F76"/>
    <w:rsid w:val="00D71DB3"/>
    <w:rsid w:val="00D72020"/>
    <w:rsid w:val="00D74A47"/>
    <w:rsid w:val="00D80929"/>
    <w:rsid w:val="00D81193"/>
    <w:rsid w:val="00D81C0B"/>
    <w:rsid w:val="00D81E7E"/>
    <w:rsid w:val="00D822FB"/>
    <w:rsid w:val="00D8261F"/>
    <w:rsid w:val="00D82D31"/>
    <w:rsid w:val="00D84A72"/>
    <w:rsid w:val="00D84D68"/>
    <w:rsid w:val="00D86AEC"/>
    <w:rsid w:val="00D94719"/>
    <w:rsid w:val="00D96171"/>
    <w:rsid w:val="00DA0308"/>
    <w:rsid w:val="00DA0607"/>
    <w:rsid w:val="00DA236F"/>
    <w:rsid w:val="00DA254D"/>
    <w:rsid w:val="00DA2A64"/>
    <w:rsid w:val="00DA426B"/>
    <w:rsid w:val="00DA43CC"/>
    <w:rsid w:val="00DA4B04"/>
    <w:rsid w:val="00DA4E54"/>
    <w:rsid w:val="00DA60A0"/>
    <w:rsid w:val="00DB11CD"/>
    <w:rsid w:val="00DB233D"/>
    <w:rsid w:val="00DB2F93"/>
    <w:rsid w:val="00DB3860"/>
    <w:rsid w:val="00DB4275"/>
    <w:rsid w:val="00DB4993"/>
    <w:rsid w:val="00DB4F48"/>
    <w:rsid w:val="00DB712F"/>
    <w:rsid w:val="00DC067B"/>
    <w:rsid w:val="00DC282A"/>
    <w:rsid w:val="00DC3F3B"/>
    <w:rsid w:val="00DC4F8D"/>
    <w:rsid w:val="00DC5047"/>
    <w:rsid w:val="00DC53EE"/>
    <w:rsid w:val="00DC618A"/>
    <w:rsid w:val="00DC77A3"/>
    <w:rsid w:val="00DD1F3F"/>
    <w:rsid w:val="00DD2F1B"/>
    <w:rsid w:val="00DD2F85"/>
    <w:rsid w:val="00DD34A0"/>
    <w:rsid w:val="00DD3822"/>
    <w:rsid w:val="00DD3A3D"/>
    <w:rsid w:val="00DD5FCC"/>
    <w:rsid w:val="00DD6417"/>
    <w:rsid w:val="00DD6A1C"/>
    <w:rsid w:val="00DE3212"/>
    <w:rsid w:val="00DE4EE7"/>
    <w:rsid w:val="00DE60CF"/>
    <w:rsid w:val="00DE6BDC"/>
    <w:rsid w:val="00DF045E"/>
    <w:rsid w:val="00DF1AD3"/>
    <w:rsid w:val="00DF29F6"/>
    <w:rsid w:val="00DF55AA"/>
    <w:rsid w:val="00DF617C"/>
    <w:rsid w:val="00E01906"/>
    <w:rsid w:val="00E01BCF"/>
    <w:rsid w:val="00E01FD4"/>
    <w:rsid w:val="00E029AB"/>
    <w:rsid w:val="00E03E80"/>
    <w:rsid w:val="00E05AD7"/>
    <w:rsid w:val="00E060A1"/>
    <w:rsid w:val="00E06161"/>
    <w:rsid w:val="00E10B9F"/>
    <w:rsid w:val="00E121F4"/>
    <w:rsid w:val="00E13E61"/>
    <w:rsid w:val="00E14115"/>
    <w:rsid w:val="00E14317"/>
    <w:rsid w:val="00E14998"/>
    <w:rsid w:val="00E1510A"/>
    <w:rsid w:val="00E16D4F"/>
    <w:rsid w:val="00E200D9"/>
    <w:rsid w:val="00E221B9"/>
    <w:rsid w:val="00E2299C"/>
    <w:rsid w:val="00E229A7"/>
    <w:rsid w:val="00E24480"/>
    <w:rsid w:val="00E26B9F"/>
    <w:rsid w:val="00E306DC"/>
    <w:rsid w:val="00E309E0"/>
    <w:rsid w:val="00E31297"/>
    <w:rsid w:val="00E36D89"/>
    <w:rsid w:val="00E42D76"/>
    <w:rsid w:val="00E452F9"/>
    <w:rsid w:val="00E516FC"/>
    <w:rsid w:val="00E52210"/>
    <w:rsid w:val="00E5259E"/>
    <w:rsid w:val="00E53898"/>
    <w:rsid w:val="00E561A0"/>
    <w:rsid w:val="00E56283"/>
    <w:rsid w:val="00E563EA"/>
    <w:rsid w:val="00E57839"/>
    <w:rsid w:val="00E601D2"/>
    <w:rsid w:val="00E6109C"/>
    <w:rsid w:val="00E61558"/>
    <w:rsid w:val="00E64A9E"/>
    <w:rsid w:val="00E64AFB"/>
    <w:rsid w:val="00E64FD6"/>
    <w:rsid w:val="00E67630"/>
    <w:rsid w:val="00E70C3E"/>
    <w:rsid w:val="00E710BD"/>
    <w:rsid w:val="00E72C69"/>
    <w:rsid w:val="00E73111"/>
    <w:rsid w:val="00E73C0B"/>
    <w:rsid w:val="00E73C47"/>
    <w:rsid w:val="00E74979"/>
    <w:rsid w:val="00E75A25"/>
    <w:rsid w:val="00E76025"/>
    <w:rsid w:val="00E76CFF"/>
    <w:rsid w:val="00E779D2"/>
    <w:rsid w:val="00E8011E"/>
    <w:rsid w:val="00E8063E"/>
    <w:rsid w:val="00E81276"/>
    <w:rsid w:val="00E81CC6"/>
    <w:rsid w:val="00E81D43"/>
    <w:rsid w:val="00E820E8"/>
    <w:rsid w:val="00E832AA"/>
    <w:rsid w:val="00E87C60"/>
    <w:rsid w:val="00E902B5"/>
    <w:rsid w:val="00E9052C"/>
    <w:rsid w:val="00E91A33"/>
    <w:rsid w:val="00E91CFF"/>
    <w:rsid w:val="00E93953"/>
    <w:rsid w:val="00E94229"/>
    <w:rsid w:val="00EA0550"/>
    <w:rsid w:val="00EA062B"/>
    <w:rsid w:val="00EA0F78"/>
    <w:rsid w:val="00EA1473"/>
    <w:rsid w:val="00EA1C81"/>
    <w:rsid w:val="00EA2C66"/>
    <w:rsid w:val="00EA4112"/>
    <w:rsid w:val="00EA4D0F"/>
    <w:rsid w:val="00EA4FEC"/>
    <w:rsid w:val="00EA65FC"/>
    <w:rsid w:val="00EA66B5"/>
    <w:rsid w:val="00EB1CF0"/>
    <w:rsid w:val="00EB7E7E"/>
    <w:rsid w:val="00EB7F33"/>
    <w:rsid w:val="00EC0B5F"/>
    <w:rsid w:val="00EC0BA0"/>
    <w:rsid w:val="00EC14DB"/>
    <w:rsid w:val="00EC1ABB"/>
    <w:rsid w:val="00EC1CC2"/>
    <w:rsid w:val="00EC53CD"/>
    <w:rsid w:val="00EC5461"/>
    <w:rsid w:val="00ED0463"/>
    <w:rsid w:val="00ED1D4B"/>
    <w:rsid w:val="00ED2D8A"/>
    <w:rsid w:val="00ED2EF0"/>
    <w:rsid w:val="00ED6C9D"/>
    <w:rsid w:val="00EE0AE5"/>
    <w:rsid w:val="00EE1113"/>
    <w:rsid w:val="00EE14E3"/>
    <w:rsid w:val="00EE171F"/>
    <w:rsid w:val="00EE1A70"/>
    <w:rsid w:val="00EE3AD8"/>
    <w:rsid w:val="00EE6B4E"/>
    <w:rsid w:val="00EE7118"/>
    <w:rsid w:val="00EF0148"/>
    <w:rsid w:val="00EF05F3"/>
    <w:rsid w:val="00EF1319"/>
    <w:rsid w:val="00EF1A79"/>
    <w:rsid w:val="00EF4F9B"/>
    <w:rsid w:val="00EF6297"/>
    <w:rsid w:val="00EF7EC3"/>
    <w:rsid w:val="00F027F4"/>
    <w:rsid w:val="00F0388E"/>
    <w:rsid w:val="00F041AB"/>
    <w:rsid w:val="00F044A0"/>
    <w:rsid w:val="00F07C77"/>
    <w:rsid w:val="00F10C00"/>
    <w:rsid w:val="00F11B82"/>
    <w:rsid w:val="00F12722"/>
    <w:rsid w:val="00F144A6"/>
    <w:rsid w:val="00F1523C"/>
    <w:rsid w:val="00F1590D"/>
    <w:rsid w:val="00F15C9F"/>
    <w:rsid w:val="00F1679B"/>
    <w:rsid w:val="00F1766D"/>
    <w:rsid w:val="00F2297D"/>
    <w:rsid w:val="00F24873"/>
    <w:rsid w:val="00F2560A"/>
    <w:rsid w:val="00F266F5"/>
    <w:rsid w:val="00F27B24"/>
    <w:rsid w:val="00F3184D"/>
    <w:rsid w:val="00F3250D"/>
    <w:rsid w:val="00F339E4"/>
    <w:rsid w:val="00F340AA"/>
    <w:rsid w:val="00F345AD"/>
    <w:rsid w:val="00F34B44"/>
    <w:rsid w:val="00F3523F"/>
    <w:rsid w:val="00F41026"/>
    <w:rsid w:val="00F43307"/>
    <w:rsid w:val="00F45828"/>
    <w:rsid w:val="00F51708"/>
    <w:rsid w:val="00F52412"/>
    <w:rsid w:val="00F5385D"/>
    <w:rsid w:val="00F54817"/>
    <w:rsid w:val="00F55EA4"/>
    <w:rsid w:val="00F60755"/>
    <w:rsid w:val="00F61AA1"/>
    <w:rsid w:val="00F623AE"/>
    <w:rsid w:val="00F62987"/>
    <w:rsid w:val="00F63EB7"/>
    <w:rsid w:val="00F64586"/>
    <w:rsid w:val="00F64E23"/>
    <w:rsid w:val="00F65315"/>
    <w:rsid w:val="00F65416"/>
    <w:rsid w:val="00F657FE"/>
    <w:rsid w:val="00F66844"/>
    <w:rsid w:val="00F669C1"/>
    <w:rsid w:val="00F702E4"/>
    <w:rsid w:val="00F70E56"/>
    <w:rsid w:val="00F71F83"/>
    <w:rsid w:val="00F737BE"/>
    <w:rsid w:val="00F73A0C"/>
    <w:rsid w:val="00F73ECF"/>
    <w:rsid w:val="00F745F4"/>
    <w:rsid w:val="00F7638E"/>
    <w:rsid w:val="00F82964"/>
    <w:rsid w:val="00F83F20"/>
    <w:rsid w:val="00F844D7"/>
    <w:rsid w:val="00F848DF"/>
    <w:rsid w:val="00F86D76"/>
    <w:rsid w:val="00F91039"/>
    <w:rsid w:val="00F910ED"/>
    <w:rsid w:val="00F92A31"/>
    <w:rsid w:val="00F943E2"/>
    <w:rsid w:val="00F946B3"/>
    <w:rsid w:val="00F94E2D"/>
    <w:rsid w:val="00F975E1"/>
    <w:rsid w:val="00F978E6"/>
    <w:rsid w:val="00FA0C48"/>
    <w:rsid w:val="00FA15AF"/>
    <w:rsid w:val="00FA18F5"/>
    <w:rsid w:val="00FA2027"/>
    <w:rsid w:val="00FA3A33"/>
    <w:rsid w:val="00FA43F2"/>
    <w:rsid w:val="00FA4AB2"/>
    <w:rsid w:val="00FB1DF6"/>
    <w:rsid w:val="00FB2CFD"/>
    <w:rsid w:val="00FB354D"/>
    <w:rsid w:val="00FB37DC"/>
    <w:rsid w:val="00FB5004"/>
    <w:rsid w:val="00FB590C"/>
    <w:rsid w:val="00FB7FB9"/>
    <w:rsid w:val="00FC0E57"/>
    <w:rsid w:val="00FC2FE8"/>
    <w:rsid w:val="00FC31FF"/>
    <w:rsid w:val="00FC3498"/>
    <w:rsid w:val="00FC3753"/>
    <w:rsid w:val="00FC3759"/>
    <w:rsid w:val="00FC3C7E"/>
    <w:rsid w:val="00FC5857"/>
    <w:rsid w:val="00FD099F"/>
    <w:rsid w:val="00FD1820"/>
    <w:rsid w:val="00FD1F95"/>
    <w:rsid w:val="00FD32C6"/>
    <w:rsid w:val="00FD46CF"/>
    <w:rsid w:val="00FD4A50"/>
    <w:rsid w:val="00FD5037"/>
    <w:rsid w:val="00FD5550"/>
    <w:rsid w:val="00FD588F"/>
    <w:rsid w:val="00FE01EE"/>
    <w:rsid w:val="00FE1E10"/>
    <w:rsid w:val="00FE2100"/>
    <w:rsid w:val="00FE547D"/>
    <w:rsid w:val="00FF0063"/>
    <w:rsid w:val="00FF14EC"/>
    <w:rsid w:val="00FF1BFE"/>
    <w:rsid w:val="00FF2978"/>
    <w:rsid w:val="00FF52C1"/>
    <w:rsid w:val="00FF68A1"/>
    <w:rsid w:val="00FF72DC"/>
    <w:rsid w:val="00FF78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none" strokecolor="none"/>
    </o:shapedefaults>
    <o:shapelayout v:ext="edit">
      <o:idmap v:ext="edit" data="1"/>
      <o:rules v:ext="edit">
        <o:r id="V:Rule326" type="connector" idref="#_x0000_s1675"/>
        <o:r id="V:Rule327" type="connector" idref="#_x0000_s167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FB"/>
    <w:pPr>
      <w:spacing w:line="360" w:lineRule="auto"/>
      <w:jc w:val="both"/>
    </w:pPr>
    <w:rPr>
      <w:rFonts w:ascii="Times New Roman" w:hAnsi="Times New Roman" w:cs="Times New Roman"/>
      <w:sz w:val="24"/>
      <w:szCs w:val="24"/>
    </w:rPr>
  </w:style>
  <w:style w:type="paragraph" w:styleId="Titre1">
    <w:name w:val="heading 1"/>
    <w:basedOn w:val="Normal"/>
    <w:next w:val="Normal"/>
    <w:link w:val="Titre1Car"/>
    <w:qFormat/>
    <w:rsid w:val="00911CF7"/>
    <w:pPr>
      <w:keepNext/>
      <w:spacing w:line="240" w:lineRule="auto"/>
      <w:ind w:left="360"/>
      <w:outlineLvl w:val="0"/>
    </w:pPr>
    <w:rPr>
      <w:b/>
      <w:bCs/>
    </w:rPr>
  </w:style>
  <w:style w:type="paragraph" w:styleId="Titre2">
    <w:name w:val="heading 2"/>
    <w:basedOn w:val="Normal"/>
    <w:next w:val="Normal"/>
    <w:link w:val="Titre2Car"/>
    <w:qFormat/>
    <w:rsid w:val="00911CF7"/>
    <w:pPr>
      <w:keepNext/>
      <w:spacing w:line="240" w:lineRule="auto"/>
      <w:outlineLvl w:val="1"/>
    </w:pPr>
    <w:rPr>
      <w:b/>
      <w:bCs/>
    </w:rPr>
  </w:style>
  <w:style w:type="paragraph" w:styleId="Titre3">
    <w:name w:val="heading 3"/>
    <w:basedOn w:val="Normal"/>
    <w:next w:val="Normal"/>
    <w:link w:val="Titre3Car"/>
    <w:unhideWhenUsed/>
    <w:qFormat/>
    <w:rsid w:val="00911CF7"/>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911CF7"/>
    <w:pPr>
      <w:keepNext/>
      <w:spacing w:line="240" w:lineRule="auto"/>
      <w:ind w:left="360"/>
      <w:outlineLvl w:val="3"/>
    </w:pPr>
    <w:rPr>
      <w:b/>
      <w:bCs/>
      <w:u w:val="single"/>
    </w:rPr>
  </w:style>
  <w:style w:type="paragraph" w:styleId="Titre5">
    <w:name w:val="heading 5"/>
    <w:basedOn w:val="Normal"/>
    <w:next w:val="Normal"/>
    <w:link w:val="Titre5Car"/>
    <w:unhideWhenUsed/>
    <w:qFormat/>
    <w:rsid w:val="00911CF7"/>
    <w:pPr>
      <w:keepNext/>
      <w:keepLines/>
      <w:spacing w:before="200"/>
      <w:outlineLvl w:val="4"/>
    </w:pPr>
    <w:rPr>
      <w:rFonts w:ascii="Cambria" w:hAnsi="Cambria"/>
      <w:color w:val="243F60"/>
    </w:rPr>
  </w:style>
  <w:style w:type="paragraph" w:styleId="Titre6">
    <w:name w:val="heading 6"/>
    <w:basedOn w:val="Normal"/>
    <w:next w:val="Normal"/>
    <w:link w:val="Titre6Car"/>
    <w:qFormat/>
    <w:rsid w:val="00911CF7"/>
    <w:pPr>
      <w:keepNext/>
      <w:spacing w:line="240" w:lineRule="auto"/>
      <w:outlineLvl w:val="5"/>
    </w:pPr>
    <w:rPr>
      <w:b/>
      <w:bCs/>
      <w:color w:val="000080"/>
    </w:rPr>
  </w:style>
  <w:style w:type="paragraph" w:styleId="Titre7">
    <w:name w:val="heading 7"/>
    <w:basedOn w:val="Normal"/>
    <w:next w:val="Normal"/>
    <w:link w:val="Titre7Car"/>
    <w:unhideWhenUsed/>
    <w:qFormat/>
    <w:rsid w:val="00911CF7"/>
    <w:pPr>
      <w:keepNext/>
      <w:keepLines/>
      <w:spacing w:before="200"/>
      <w:outlineLvl w:val="6"/>
    </w:pPr>
    <w:rPr>
      <w:rFonts w:ascii="Cambria" w:hAnsi="Cambria"/>
      <w:i/>
      <w:iCs/>
      <w:color w:val="404040"/>
    </w:rPr>
  </w:style>
  <w:style w:type="paragraph" w:styleId="Titre8">
    <w:name w:val="heading 8"/>
    <w:basedOn w:val="Normal"/>
    <w:next w:val="Normal"/>
    <w:link w:val="Titre8Car"/>
    <w:qFormat/>
    <w:rsid w:val="00DD3A3D"/>
    <w:pPr>
      <w:keepNext/>
      <w:spacing w:line="240" w:lineRule="auto"/>
      <w:outlineLvl w:val="7"/>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AA1"/>
    <w:pPr>
      <w:ind w:left="720"/>
      <w:contextualSpacing/>
    </w:pPr>
  </w:style>
  <w:style w:type="paragraph" w:styleId="Textedebulles">
    <w:name w:val="Balloon Text"/>
    <w:basedOn w:val="Normal"/>
    <w:link w:val="TextedebullesCar"/>
    <w:uiPriority w:val="99"/>
    <w:semiHidden/>
    <w:unhideWhenUsed/>
    <w:rsid w:val="004F486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861"/>
    <w:rPr>
      <w:rFonts w:ascii="Tahoma" w:hAnsi="Tahoma" w:cs="Tahoma"/>
      <w:sz w:val="16"/>
      <w:szCs w:val="16"/>
    </w:rPr>
  </w:style>
  <w:style w:type="table" w:styleId="Grilledutableau">
    <w:name w:val="Table Grid"/>
    <w:basedOn w:val="TableauNormal"/>
    <w:rsid w:val="009D6A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rsid w:val="00911CF7"/>
    <w:rPr>
      <w:rFonts w:ascii="Times New Roman" w:eastAsia="Times New Roman" w:hAnsi="Times New Roman" w:cs="Times New Roman"/>
      <w:b/>
      <w:bCs/>
      <w:sz w:val="24"/>
      <w:szCs w:val="24"/>
    </w:rPr>
  </w:style>
  <w:style w:type="character" w:customStyle="1" w:styleId="Titre2Car">
    <w:name w:val="Titre 2 Car"/>
    <w:basedOn w:val="Policepardfaut"/>
    <w:link w:val="Titre2"/>
    <w:rsid w:val="00911CF7"/>
    <w:rPr>
      <w:rFonts w:ascii="Times New Roman" w:eastAsia="Times New Roman" w:hAnsi="Times New Roman" w:cs="Times New Roman"/>
      <w:b/>
      <w:bCs/>
      <w:sz w:val="24"/>
      <w:szCs w:val="24"/>
    </w:rPr>
  </w:style>
  <w:style w:type="character" w:customStyle="1" w:styleId="Titre3Car">
    <w:name w:val="Titre 3 Car"/>
    <w:basedOn w:val="Policepardfaut"/>
    <w:link w:val="Titre3"/>
    <w:rsid w:val="00911CF7"/>
    <w:rPr>
      <w:rFonts w:ascii="Cambria" w:eastAsia="Times New Roman" w:hAnsi="Cambria" w:cs="Times New Roman"/>
      <w:b/>
      <w:bCs/>
      <w:color w:val="4F81BD"/>
    </w:rPr>
  </w:style>
  <w:style w:type="character" w:customStyle="1" w:styleId="Titre4Car">
    <w:name w:val="Titre 4 Car"/>
    <w:basedOn w:val="Policepardfaut"/>
    <w:link w:val="Titre4"/>
    <w:rsid w:val="00911CF7"/>
    <w:rPr>
      <w:rFonts w:ascii="Times New Roman" w:eastAsia="Times New Roman" w:hAnsi="Times New Roman" w:cs="Times New Roman"/>
      <w:b/>
      <w:bCs/>
      <w:sz w:val="24"/>
      <w:szCs w:val="24"/>
      <w:u w:val="single"/>
    </w:rPr>
  </w:style>
  <w:style w:type="character" w:customStyle="1" w:styleId="Titre5Car">
    <w:name w:val="Titre 5 Car"/>
    <w:basedOn w:val="Policepardfaut"/>
    <w:link w:val="Titre5"/>
    <w:rsid w:val="00911CF7"/>
    <w:rPr>
      <w:rFonts w:ascii="Cambria" w:eastAsia="Times New Roman" w:hAnsi="Cambria" w:cs="Times New Roman"/>
      <w:color w:val="243F60"/>
    </w:rPr>
  </w:style>
  <w:style w:type="character" w:customStyle="1" w:styleId="Titre6Car">
    <w:name w:val="Titre 6 Car"/>
    <w:basedOn w:val="Policepardfaut"/>
    <w:link w:val="Titre6"/>
    <w:rsid w:val="00911CF7"/>
    <w:rPr>
      <w:rFonts w:ascii="Times New Roman" w:eastAsia="Times New Roman" w:hAnsi="Times New Roman" w:cs="Times New Roman"/>
      <w:b/>
      <w:bCs/>
      <w:color w:val="000080"/>
      <w:sz w:val="24"/>
      <w:szCs w:val="24"/>
    </w:rPr>
  </w:style>
  <w:style w:type="character" w:customStyle="1" w:styleId="Titre7Car">
    <w:name w:val="Titre 7 Car"/>
    <w:basedOn w:val="Policepardfaut"/>
    <w:link w:val="Titre7"/>
    <w:rsid w:val="00911CF7"/>
    <w:rPr>
      <w:rFonts w:ascii="Cambria" w:eastAsia="Times New Roman" w:hAnsi="Cambria" w:cs="Times New Roman"/>
      <w:i/>
      <w:iCs/>
      <w:color w:val="404040"/>
    </w:rPr>
  </w:style>
  <w:style w:type="paragraph" w:styleId="Retraitcorpsdetexte">
    <w:name w:val="Body Text Indent"/>
    <w:basedOn w:val="Normal"/>
    <w:link w:val="RetraitcorpsdetexteCar"/>
    <w:rsid w:val="00911CF7"/>
    <w:pPr>
      <w:spacing w:line="240" w:lineRule="auto"/>
      <w:ind w:left="360"/>
    </w:pPr>
  </w:style>
  <w:style w:type="character" w:customStyle="1" w:styleId="RetraitcorpsdetexteCar">
    <w:name w:val="Retrait corps de texte Car"/>
    <w:basedOn w:val="Policepardfaut"/>
    <w:link w:val="Retraitcorpsdetexte"/>
    <w:rsid w:val="00911CF7"/>
    <w:rPr>
      <w:rFonts w:ascii="Times New Roman" w:eastAsia="Times New Roman" w:hAnsi="Times New Roman" w:cs="Times New Roman"/>
      <w:sz w:val="24"/>
      <w:szCs w:val="24"/>
    </w:rPr>
  </w:style>
  <w:style w:type="character" w:customStyle="1" w:styleId="texte1">
    <w:name w:val="texte1"/>
    <w:basedOn w:val="Policepardfaut"/>
    <w:rsid w:val="00911CF7"/>
    <w:rPr>
      <w:rFonts w:ascii="Arial" w:hAnsi="Arial" w:cs="Arial" w:hint="default"/>
      <w:b w:val="0"/>
      <w:bCs w:val="0"/>
      <w:sz w:val="24"/>
      <w:szCs w:val="24"/>
    </w:rPr>
  </w:style>
  <w:style w:type="paragraph" w:customStyle="1" w:styleId="texte">
    <w:name w:val="texte"/>
    <w:basedOn w:val="Normal"/>
    <w:rsid w:val="00911CF7"/>
    <w:pPr>
      <w:spacing w:before="100" w:beforeAutospacing="1" w:after="100" w:afterAutospacing="1" w:line="240" w:lineRule="auto"/>
    </w:pPr>
    <w:rPr>
      <w:rFonts w:ascii="Arial" w:hAnsi="Arial" w:cs="Arial"/>
      <w:lang w:val="en-US" w:eastAsia="en-US"/>
    </w:rPr>
  </w:style>
  <w:style w:type="paragraph" w:styleId="Retraitcorpsdetexte3">
    <w:name w:val="Body Text Indent 3"/>
    <w:basedOn w:val="Normal"/>
    <w:link w:val="Retraitcorpsdetexte3Car"/>
    <w:unhideWhenUsed/>
    <w:rsid w:val="00911CF7"/>
    <w:pPr>
      <w:spacing w:after="120"/>
      <w:ind w:left="283"/>
    </w:pPr>
    <w:rPr>
      <w:sz w:val="16"/>
      <w:szCs w:val="16"/>
    </w:rPr>
  </w:style>
  <w:style w:type="character" w:customStyle="1" w:styleId="Retraitcorpsdetexte3Car">
    <w:name w:val="Retrait corps de texte 3 Car"/>
    <w:basedOn w:val="Policepardfaut"/>
    <w:link w:val="Retraitcorpsdetexte3"/>
    <w:rsid w:val="00911CF7"/>
    <w:rPr>
      <w:sz w:val="16"/>
      <w:szCs w:val="16"/>
    </w:rPr>
  </w:style>
  <w:style w:type="paragraph" w:styleId="Corpsdetexte3">
    <w:name w:val="Body Text 3"/>
    <w:basedOn w:val="Normal"/>
    <w:link w:val="Corpsdetexte3Car"/>
    <w:unhideWhenUsed/>
    <w:rsid w:val="00911CF7"/>
    <w:pPr>
      <w:spacing w:after="120"/>
    </w:pPr>
    <w:rPr>
      <w:sz w:val="16"/>
      <w:szCs w:val="16"/>
    </w:rPr>
  </w:style>
  <w:style w:type="character" w:customStyle="1" w:styleId="Corpsdetexte3Car">
    <w:name w:val="Corps de texte 3 Car"/>
    <w:basedOn w:val="Policepardfaut"/>
    <w:link w:val="Corpsdetexte3"/>
    <w:rsid w:val="00911CF7"/>
    <w:rPr>
      <w:sz w:val="16"/>
      <w:szCs w:val="16"/>
    </w:rPr>
  </w:style>
  <w:style w:type="paragraph" w:styleId="Retraitcorpsdetexte2">
    <w:name w:val="Body Text Indent 2"/>
    <w:basedOn w:val="Normal"/>
    <w:link w:val="Retraitcorpsdetexte2Car"/>
    <w:rsid w:val="00911CF7"/>
    <w:pPr>
      <w:spacing w:line="240" w:lineRule="auto"/>
      <w:ind w:firstLine="708"/>
    </w:pPr>
  </w:style>
  <w:style w:type="character" w:customStyle="1" w:styleId="Retraitcorpsdetexte2Car">
    <w:name w:val="Retrait corps de texte 2 Car"/>
    <w:basedOn w:val="Policepardfaut"/>
    <w:link w:val="Retraitcorpsdetexte2"/>
    <w:rsid w:val="00911CF7"/>
    <w:rPr>
      <w:rFonts w:ascii="Times New Roman" w:eastAsia="Times New Roman" w:hAnsi="Times New Roman" w:cs="Times New Roman"/>
      <w:sz w:val="24"/>
      <w:szCs w:val="24"/>
    </w:rPr>
  </w:style>
  <w:style w:type="paragraph" w:styleId="Corpsdetexte">
    <w:name w:val="Body Text"/>
    <w:basedOn w:val="Normal"/>
    <w:link w:val="CorpsdetexteCar"/>
    <w:rsid w:val="00911CF7"/>
    <w:pPr>
      <w:spacing w:line="240" w:lineRule="auto"/>
    </w:pPr>
  </w:style>
  <w:style w:type="character" w:customStyle="1" w:styleId="CorpsdetexteCar">
    <w:name w:val="Corps de texte Car"/>
    <w:basedOn w:val="Policepardfaut"/>
    <w:link w:val="Corpsdetexte"/>
    <w:rsid w:val="00911CF7"/>
    <w:rPr>
      <w:rFonts w:ascii="Times New Roman" w:eastAsia="Times New Roman" w:hAnsi="Times New Roman" w:cs="Times New Roman"/>
      <w:sz w:val="24"/>
      <w:szCs w:val="24"/>
    </w:rPr>
  </w:style>
  <w:style w:type="paragraph" w:styleId="Corpsdetexte2">
    <w:name w:val="Body Text 2"/>
    <w:basedOn w:val="Normal"/>
    <w:link w:val="Corpsdetexte2Car"/>
    <w:rsid w:val="00911CF7"/>
    <w:pPr>
      <w:spacing w:line="240" w:lineRule="auto"/>
    </w:pPr>
    <w:rPr>
      <w:b/>
      <w:bCs/>
    </w:rPr>
  </w:style>
  <w:style w:type="character" w:customStyle="1" w:styleId="Corpsdetexte2Car">
    <w:name w:val="Corps de texte 2 Car"/>
    <w:basedOn w:val="Policepardfaut"/>
    <w:link w:val="Corpsdetexte2"/>
    <w:rsid w:val="00911CF7"/>
    <w:rPr>
      <w:rFonts w:ascii="Times New Roman" w:eastAsia="Times New Roman" w:hAnsi="Times New Roman" w:cs="Times New Roman"/>
      <w:b/>
      <w:bCs/>
      <w:sz w:val="24"/>
      <w:szCs w:val="24"/>
    </w:rPr>
  </w:style>
  <w:style w:type="paragraph" w:customStyle="1" w:styleId="Default">
    <w:name w:val="Default"/>
    <w:rsid w:val="00911CF7"/>
    <w:pPr>
      <w:autoSpaceDE w:val="0"/>
      <w:autoSpaceDN w:val="0"/>
      <w:adjustRightInd w:val="0"/>
    </w:pPr>
    <w:rPr>
      <w:rFonts w:ascii="Times New Roman" w:hAnsi="Times New Roman" w:cs="Times New Roman"/>
      <w:color w:val="000000"/>
      <w:sz w:val="24"/>
      <w:szCs w:val="24"/>
      <w:lang w:val="en-US" w:eastAsia="en-US"/>
    </w:rPr>
  </w:style>
  <w:style w:type="paragraph" w:customStyle="1" w:styleId="Exercice">
    <w:name w:val="Exercice"/>
    <w:basedOn w:val="Default"/>
    <w:next w:val="Default"/>
    <w:rsid w:val="00911CF7"/>
    <w:pPr>
      <w:spacing w:before="120"/>
    </w:pPr>
    <w:rPr>
      <w:color w:val="auto"/>
    </w:rPr>
  </w:style>
  <w:style w:type="paragraph" w:customStyle="1" w:styleId="Normal2">
    <w:name w:val="Normal2"/>
    <w:basedOn w:val="Default"/>
    <w:next w:val="Default"/>
    <w:uiPriority w:val="99"/>
    <w:rsid w:val="00911CF7"/>
    <w:pPr>
      <w:spacing w:before="60"/>
    </w:pPr>
    <w:rPr>
      <w:color w:val="auto"/>
    </w:rPr>
  </w:style>
  <w:style w:type="paragraph" w:customStyle="1" w:styleId="text">
    <w:name w:val="text"/>
    <w:basedOn w:val="Default"/>
    <w:next w:val="Default"/>
    <w:uiPriority w:val="99"/>
    <w:rsid w:val="005A6FC9"/>
    <w:rPr>
      <w:rFonts w:ascii="Arial" w:hAnsi="Arial" w:cs="Arial"/>
      <w:color w:val="auto"/>
      <w:lang w:val="fr-FR" w:eastAsia="fr-FR"/>
    </w:rPr>
  </w:style>
  <w:style w:type="character" w:customStyle="1" w:styleId="Titre8Car">
    <w:name w:val="Titre 8 Car"/>
    <w:basedOn w:val="Policepardfaut"/>
    <w:link w:val="Titre8"/>
    <w:rsid w:val="00DD3A3D"/>
    <w:rPr>
      <w:rFonts w:ascii="Times New Roman" w:eastAsia="Times New Roman" w:hAnsi="Times New Roman" w:cs="Times New Roman"/>
      <w:b/>
      <w:bCs/>
      <w:sz w:val="24"/>
      <w:szCs w:val="24"/>
      <w:u w:val="single"/>
    </w:rPr>
  </w:style>
  <w:style w:type="paragraph" w:styleId="Titre">
    <w:name w:val="Title"/>
    <w:basedOn w:val="Normal"/>
    <w:link w:val="TitreCar"/>
    <w:qFormat/>
    <w:rsid w:val="00DD3A3D"/>
    <w:pPr>
      <w:spacing w:line="240" w:lineRule="auto"/>
      <w:jc w:val="center"/>
    </w:pPr>
    <w:rPr>
      <w:b/>
      <w:bCs/>
      <w:i/>
      <w:iCs/>
      <w:sz w:val="32"/>
      <w:szCs w:val="32"/>
      <w:u w:val="single"/>
    </w:rPr>
  </w:style>
  <w:style w:type="character" w:customStyle="1" w:styleId="TitreCar">
    <w:name w:val="Titre Car"/>
    <w:basedOn w:val="Policepardfaut"/>
    <w:link w:val="Titre"/>
    <w:rsid w:val="00DD3A3D"/>
    <w:rPr>
      <w:rFonts w:ascii="Times New Roman" w:eastAsia="Times New Roman" w:hAnsi="Times New Roman" w:cs="Times New Roman"/>
      <w:b/>
      <w:bCs/>
      <w:i/>
      <w:iCs/>
      <w:sz w:val="32"/>
      <w:szCs w:val="32"/>
      <w:u w:val="single"/>
    </w:rPr>
  </w:style>
  <w:style w:type="paragraph" w:styleId="NormalWeb">
    <w:name w:val="Normal (Web)"/>
    <w:basedOn w:val="Normal"/>
    <w:rsid w:val="00DD3A3D"/>
    <w:pPr>
      <w:spacing w:before="100" w:beforeAutospacing="1" w:after="100" w:afterAutospacing="1" w:line="240" w:lineRule="auto"/>
    </w:pPr>
  </w:style>
  <w:style w:type="paragraph" w:customStyle="1" w:styleId="Exercice1">
    <w:name w:val="Exercice+1"/>
    <w:basedOn w:val="Default"/>
    <w:next w:val="Default"/>
    <w:rsid w:val="00DD3A3D"/>
    <w:pPr>
      <w:spacing w:before="120"/>
    </w:pPr>
    <w:rPr>
      <w:color w:val="auto"/>
    </w:rPr>
  </w:style>
  <w:style w:type="paragraph" w:customStyle="1" w:styleId="Normal21">
    <w:name w:val="Normal2+1"/>
    <w:basedOn w:val="Default"/>
    <w:next w:val="Default"/>
    <w:uiPriority w:val="99"/>
    <w:rsid w:val="00DD3A3D"/>
    <w:pPr>
      <w:spacing w:before="60"/>
    </w:pPr>
    <w:rPr>
      <w:color w:val="auto"/>
    </w:rPr>
  </w:style>
  <w:style w:type="paragraph" w:customStyle="1" w:styleId="Normal1">
    <w:name w:val="Normal+1"/>
    <w:basedOn w:val="Default"/>
    <w:next w:val="Default"/>
    <w:rsid w:val="00DD3A3D"/>
    <w:pPr>
      <w:spacing w:before="120"/>
    </w:pPr>
    <w:rPr>
      <w:color w:val="auto"/>
    </w:rPr>
  </w:style>
  <w:style w:type="character" w:styleId="Lienhypertexte">
    <w:name w:val="Hyperlink"/>
    <w:basedOn w:val="Policepardfaut"/>
    <w:uiPriority w:val="99"/>
    <w:unhideWhenUsed/>
    <w:rsid w:val="00E820E8"/>
    <w:rPr>
      <w:color w:val="0000FF"/>
      <w:u w:val="single"/>
    </w:rPr>
  </w:style>
  <w:style w:type="paragraph" w:styleId="En-tte">
    <w:name w:val="header"/>
    <w:basedOn w:val="Normal"/>
    <w:link w:val="En-tteCar"/>
    <w:uiPriority w:val="99"/>
    <w:semiHidden/>
    <w:unhideWhenUsed/>
    <w:rsid w:val="00576E34"/>
    <w:pPr>
      <w:tabs>
        <w:tab w:val="center" w:pos="4153"/>
        <w:tab w:val="right" w:pos="8306"/>
      </w:tabs>
      <w:spacing w:line="240" w:lineRule="auto"/>
    </w:pPr>
  </w:style>
  <w:style w:type="character" w:customStyle="1" w:styleId="En-tteCar">
    <w:name w:val="En-tête Car"/>
    <w:basedOn w:val="Policepardfaut"/>
    <w:link w:val="En-tte"/>
    <w:uiPriority w:val="99"/>
    <w:semiHidden/>
    <w:rsid w:val="00576E34"/>
  </w:style>
  <w:style w:type="paragraph" w:styleId="Pieddepage">
    <w:name w:val="footer"/>
    <w:basedOn w:val="Normal"/>
    <w:link w:val="PieddepageCar"/>
    <w:uiPriority w:val="99"/>
    <w:semiHidden/>
    <w:unhideWhenUsed/>
    <w:rsid w:val="00576E34"/>
    <w:pPr>
      <w:tabs>
        <w:tab w:val="center" w:pos="4153"/>
        <w:tab w:val="right" w:pos="8306"/>
      </w:tabs>
      <w:spacing w:line="240" w:lineRule="auto"/>
    </w:pPr>
  </w:style>
  <w:style w:type="character" w:customStyle="1" w:styleId="PieddepageCar">
    <w:name w:val="Pied de page Car"/>
    <w:basedOn w:val="Policepardfaut"/>
    <w:link w:val="Pieddepage"/>
    <w:uiPriority w:val="99"/>
    <w:semiHidden/>
    <w:rsid w:val="00576E34"/>
  </w:style>
  <w:style w:type="character" w:customStyle="1" w:styleId="apple-converted-space">
    <w:name w:val="apple-converted-space"/>
    <w:basedOn w:val="Policepardfaut"/>
    <w:rsid w:val="00102BFD"/>
  </w:style>
  <w:style w:type="paragraph" w:styleId="Rvision">
    <w:name w:val="Revision"/>
    <w:hidden/>
    <w:uiPriority w:val="99"/>
    <w:semiHidden/>
    <w:rsid w:val="00BF2E26"/>
    <w:rPr>
      <w:sz w:val="22"/>
      <w:szCs w:val="22"/>
    </w:rPr>
  </w:style>
  <w:style w:type="character" w:styleId="Textedelespacerserv">
    <w:name w:val="Placeholder Text"/>
    <w:basedOn w:val="Policepardfaut"/>
    <w:uiPriority w:val="99"/>
    <w:semiHidden/>
    <w:rsid w:val="0039096A"/>
    <w:rPr>
      <w:color w:val="808080"/>
    </w:rPr>
  </w:style>
  <w:style w:type="character" w:styleId="lev">
    <w:name w:val="Strong"/>
    <w:basedOn w:val="Policepardfaut"/>
    <w:qFormat/>
    <w:rsid w:val="002D4E79"/>
    <w:rPr>
      <w:b/>
      <w:bCs/>
    </w:rPr>
  </w:style>
  <w:style w:type="character" w:styleId="Accentuation">
    <w:name w:val="Emphasis"/>
    <w:basedOn w:val="Policepardfaut"/>
    <w:uiPriority w:val="99"/>
    <w:qFormat/>
    <w:rsid w:val="00517A8D"/>
    <w:rPr>
      <w:rFonts w:cs="Times New Roman"/>
      <w:i/>
      <w:iCs/>
    </w:rPr>
  </w:style>
</w:styles>
</file>

<file path=word/webSettings.xml><?xml version="1.0" encoding="utf-8"?>
<w:webSettings xmlns:r="http://schemas.openxmlformats.org/officeDocument/2006/relationships" xmlns:w="http://schemas.openxmlformats.org/wordprocessingml/2006/main">
  <w:divs>
    <w:div w:id="869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D18D-D3FD-412D-87A7-E84D545A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11526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dc:creator>
  <cp:lastModifiedBy>fnac</cp:lastModifiedBy>
  <cp:revision>2</cp:revision>
  <cp:lastPrinted>2018-03-10T18:11:00Z</cp:lastPrinted>
  <dcterms:created xsi:type="dcterms:W3CDTF">2020-03-12T21:29:00Z</dcterms:created>
  <dcterms:modified xsi:type="dcterms:W3CDTF">2020-03-12T21:29:00Z</dcterms:modified>
</cp:coreProperties>
</file>