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CA" w:rsidRDefault="00021BD6">
      <w:pPr>
        <w:spacing w:before="62"/>
        <w:ind w:left="4315" w:right="2923"/>
        <w:jc w:val="center"/>
        <w:rPr>
          <w:sz w:val="30"/>
          <w:szCs w:val="30"/>
        </w:rPr>
      </w:pPr>
      <w:r>
        <w:rPr>
          <w:b/>
          <w:color w:val="FEFFFE"/>
          <w:sz w:val="30"/>
          <w:szCs w:val="30"/>
        </w:rPr>
        <w:t>UMR CNRS 6026</w:t>
      </w:r>
    </w:p>
    <w:p w:rsidR="00A273CA" w:rsidRDefault="00021BD6">
      <w:pPr>
        <w:spacing w:before="15" w:line="250" w:lineRule="auto"/>
        <w:ind w:left="2892" w:right="1500"/>
        <w:jc w:val="center"/>
        <w:rPr>
          <w:sz w:val="30"/>
          <w:szCs w:val="30"/>
        </w:rPr>
      </w:pPr>
      <w:r>
        <w:rPr>
          <w:b/>
          <w:color w:val="FEFFFE"/>
          <w:sz w:val="30"/>
          <w:szCs w:val="30"/>
        </w:rPr>
        <w:t>INTERACTIONS CELLULAIRES ETMOLECULAIRES</w:t>
      </w:r>
    </w:p>
    <w:p w:rsidR="00A273CA" w:rsidRDefault="00021BD6" w:rsidP="00B8774D">
      <w:pPr>
        <w:spacing w:before="8" w:line="840" w:lineRule="exact"/>
        <w:ind w:left="2172" w:right="1481" w:hanging="175"/>
        <w:jc w:val="center"/>
      </w:pPr>
      <w:r>
        <w:rPr>
          <w:b/>
          <w:color w:val="5C5D5F"/>
          <w:sz w:val="70"/>
          <w:szCs w:val="70"/>
        </w:rPr>
        <w:t>Hygiène &amp; Sécurité Généralités</w:t>
      </w:r>
    </w:p>
    <w:p w:rsidR="00A273CA" w:rsidRDefault="00A273CA">
      <w:pPr>
        <w:spacing w:line="200" w:lineRule="exact"/>
      </w:pPr>
    </w:p>
    <w:p w:rsidR="00A273CA" w:rsidRDefault="00A273CA">
      <w:pPr>
        <w:spacing w:line="200" w:lineRule="exact"/>
      </w:pPr>
    </w:p>
    <w:p w:rsidR="00A273CA" w:rsidRDefault="00A273CA">
      <w:pPr>
        <w:spacing w:line="200" w:lineRule="exact"/>
      </w:pPr>
    </w:p>
    <w:p w:rsidR="00A273CA" w:rsidRDefault="00021BD6">
      <w:pPr>
        <w:ind w:left="120" w:right="5291"/>
        <w:jc w:val="both"/>
        <w:rPr>
          <w:sz w:val="30"/>
          <w:szCs w:val="30"/>
        </w:rPr>
      </w:pPr>
      <w:r>
        <w:rPr>
          <w:b/>
          <w:color w:val="5C5D5F"/>
          <w:sz w:val="30"/>
          <w:szCs w:val="30"/>
        </w:rPr>
        <w:t>Règles générales d’Hygiène &amp; Sécurité</w:t>
      </w:r>
    </w:p>
    <w:p w:rsidR="00A273CA" w:rsidRDefault="00A273CA">
      <w:pPr>
        <w:spacing w:before="7" w:line="280" w:lineRule="exact"/>
        <w:rPr>
          <w:sz w:val="28"/>
          <w:szCs w:val="28"/>
        </w:rPr>
      </w:pPr>
    </w:p>
    <w:p w:rsidR="00A273CA" w:rsidRDefault="00A273CA">
      <w:pPr>
        <w:spacing w:line="100" w:lineRule="exact"/>
        <w:rPr>
          <w:sz w:val="10"/>
          <w:szCs w:val="10"/>
        </w:rPr>
      </w:pPr>
    </w:p>
    <w:p w:rsidR="00A273CA" w:rsidRDefault="00A273CA">
      <w:pPr>
        <w:spacing w:line="200" w:lineRule="exact"/>
      </w:pPr>
    </w:p>
    <w:p w:rsidR="00A273CA" w:rsidRDefault="00021BD6">
      <w:pPr>
        <w:ind w:left="120" w:right="8349"/>
        <w:jc w:val="both"/>
        <w:rPr>
          <w:sz w:val="24"/>
          <w:szCs w:val="24"/>
        </w:rPr>
      </w:pPr>
      <w:r>
        <w:rPr>
          <w:sz w:val="24"/>
          <w:szCs w:val="24"/>
        </w:rPr>
        <w:t>1/ Eviter les risques</w:t>
      </w:r>
    </w:p>
    <w:p w:rsidR="00A273CA" w:rsidRDefault="00021BD6">
      <w:pPr>
        <w:spacing w:before="12"/>
        <w:ind w:left="120" w:right="5297"/>
        <w:jc w:val="both"/>
        <w:rPr>
          <w:sz w:val="24"/>
          <w:szCs w:val="24"/>
        </w:rPr>
      </w:pPr>
      <w:r>
        <w:rPr>
          <w:sz w:val="24"/>
          <w:szCs w:val="24"/>
        </w:rPr>
        <w:t>2/ Evaluer les risques qui ne peuvent pas être évités</w:t>
      </w:r>
    </w:p>
    <w:p w:rsidR="00A273CA" w:rsidRDefault="00021BD6">
      <w:pPr>
        <w:spacing w:before="12"/>
        <w:ind w:left="120" w:right="6836"/>
        <w:jc w:val="both"/>
        <w:rPr>
          <w:sz w:val="24"/>
          <w:szCs w:val="24"/>
        </w:rPr>
      </w:pPr>
      <w:r>
        <w:rPr>
          <w:sz w:val="24"/>
          <w:szCs w:val="24"/>
        </w:rPr>
        <w:t>/ Combattre les risques à la source</w:t>
      </w:r>
    </w:p>
    <w:p w:rsidR="00A273CA" w:rsidRDefault="00021BD6">
      <w:pPr>
        <w:spacing w:before="12" w:line="250" w:lineRule="auto"/>
        <w:ind w:left="120" w:right="95"/>
        <w:rPr>
          <w:sz w:val="24"/>
          <w:szCs w:val="24"/>
        </w:rPr>
      </w:pPr>
      <w:r>
        <w:rPr>
          <w:sz w:val="24"/>
          <w:szCs w:val="24"/>
        </w:rPr>
        <w:t>4/Adapterletravailàl’homme,enparticulierencequiconcernelaconceptiondespostesdetravailainsi que le choix des équipements et des méthodes de travail</w:t>
      </w:r>
    </w:p>
    <w:p w:rsidR="00A273CA" w:rsidRDefault="00021BD6">
      <w:pPr>
        <w:ind w:left="120" w:right="5218"/>
        <w:jc w:val="both"/>
        <w:rPr>
          <w:sz w:val="24"/>
          <w:szCs w:val="24"/>
        </w:rPr>
      </w:pPr>
      <w:r>
        <w:rPr>
          <w:sz w:val="24"/>
          <w:szCs w:val="24"/>
        </w:rPr>
        <w:t>5/</w:t>
      </w:r>
      <w:r>
        <w:rPr>
          <w:spacing w:val="-17"/>
          <w:sz w:val="24"/>
          <w:szCs w:val="24"/>
        </w:rPr>
        <w:t>T</w:t>
      </w:r>
      <w:r>
        <w:rPr>
          <w:sz w:val="24"/>
          <w:szCs w:val="24"/>
        </w:rPr>
        <w:t>enir compte de l’état d’évolution de la technique</w:t>
      </w:r>
    </w:p>
    <w:p w:rsidR="00A273CA" w:rsidRDefault="00021BD6">
      <w:pPr>
        <w:spacing w:before="12"/>
        <w:ind w:left="120" w:right="565"/>
        <w:jc w:val="both"/>
        <w:rPr>
          <w:sz w:val="24"/>
          <w:szCs w:val="24"/>
        </w:rPr>
      </w:pPr>
      <w:r>
        <w:rPr>
          <w:sz w:val="24"/>
          <w:szCs w:val="24"/>
        </w:rPr>
        <w:t xml:space="preserve">6/ </w:t>
      </w:r>
      <w:r>
        <w:rPr>
          <w:w w:val="200"/>
          <w:sz w:val="24"/>
          <w:szCs w:val="24"/>
        </w:rPr>
        <w:t>r</w:t>
      </w:r>
      <w:r>
        <w:rPr>
          <w:sz w:val="24"/>
          <w:szCs w:val="24"/>
        </w:rPr>
        <w:t>emplacer ce qui est dangereux par ce qui n’est pas dangereux, ou par ce qui est moins dangereux</w:t>
      </w:r>
    </w:p>
    <w:p w:rsidR="00A273CA" w:rsidRDefault="00021BD6">
      <w:pPr>
        <w:spacing w:before="12" w:line="250" w:lineRule="auto"/>
        <w:ind w:left="120" w:right="95"/>
        <w:jc w:val="both"/>
        <w:rPr>
          <w:sz w:val="24"/>
          <w:szCs w:val="24"/>
        </w:rPr>
      </w:pPr>
      <w:r>
        <w:rPr>
          <w:sz w:val="24"/>
          <w:szCs w:val="24"/>
        </w:rPr>
        <w:t>7/Planifierlapréventionenyintégrant,dansunensemblecohérent,latechnique,l’o</w:t>
      </w:r>
      <w:r>
        <w:rPr>
          <w:spacing w:val="-4"/>
          <w:sz w:val="24"/>
          <w:szCs w:val="24"/>
        </w:rPr>
        <w:t>r</w:t>
      </w:r>
      <w:r>
        <w:rPr>
          <w:sz w:val="24"/>
          <w:szCs w:val="24"/>
        </w:rPr>
        <w:t>ganisationdutravail, lesconditionsdetravail,lesrelationssocialesetl’influencedesfacteursambiants,notammentencequi concerne les risques liés au harcèlement moral</w:t>
      </w:r>
    </w:p>
    <w:p w:rsidR="00A273CA" w:rsidRDefault="00021BD6">
      <w:pPr>
        <w:spacing w:line="250" w:lineRule="auto"/>
        <w:ind w:left="120" w:right="95"/>
        <w:rPr>
          <w:sz w:val="24"/>
          <w:szCs w:val="24"/>
        </w:rPr>
      </w:pPr>
      <w:r>
        <w:rPr>
          <w:sz w:val="24"/>
          <w:szCs w:val="24"/>
        </w:rPr>
        <w:t>8/Prendredesmesuresdeprotectioncollectiveenleurdonnantlaprioritésurlesmesuresdeprotection individuelle</w:t>
      </w:r>
    </w:p>
    <w:p w:rsidR="00A273CA" w:rsidRDefault="00021BD6">
      <w:pPr>
        <w:ind w:left="120" w:right="1518"/>
        <w:jc w:val="both"/>
        <w:rPr>
          <w:sz w:val="24"/>
          <w:szCs w:val="24"/>
        </w:rPr>
      </w:pPr>
      <w:r>
        <w:rPr>
          <w:sz w:val="24"/>
          <w:szCs w:val="24"/>
        </w:rPr>
        <w:t xml:space="preserve">9/ </w:t>
      </w:r>
      <w:r>
        <w:rPr>
          <w:w w:val="144"/>
          <w:sz w:val="24"/>
          <w:szCs w:val="24"/>
        </w:rPr>
        <w:t>d</w:t>
      </w:r>
      <w:r>
        <w:rPr>
          <w:sz w:val="24"/>
          <w:szCs w:val="24"/>
        </w:rPr>
        <w:t>onner les instructions appropriées aux personnels (responsabilité de l’encadrant direct)</w:t>
      </w:r>
    </w:p>
    <w:p w:rsidR="00A273CA" w:rsidRDefault="00A273CA">
      <w:pPr>
        <w:spacing w:line="100" w:lineRule="exact"/>
        <w:rPr>
          <w:sz w:val="10"/>
          <w:szCs w:val="10"/>
        </w:rPr>
      </w:pPr>
    </w:p>
    <w:p w:rsidR="00A273CA" w:rsidRDefault="00A273CA">
      <w:pPr>
        <w:spacing w:line="200" w:lineRule="exact"/>
      </w:pPr>
    </w:p>
    <w:p w:rsidR="00A273CA" w:rsidRDefault="00021BD6">
      <w:pPr>
        <w:ind w:left="120" w:right="5074"/>
        <w:jc w:val="both"/>
        <w:rPr>
          <w:sz w:val="24"/>
          <w:szCs w:val="24"/>
        </w:rPr>
      </w:pPr>
      <w:r>
        <w:rPr>
          <w:w w:val="144"/>
          <w:sz w:val="24"/>
          <w:szCs w:val="24"/>
        </w:rPr>
        <w:t>d</w:t>
      </w:r>
      <w:r>
        <w:rPr>
          <w:sz w:val="24"/>
          <w:szCs w:val="24"/>
        </w:rPr>
        <w:t>ans les laboratoires :           Ne pas mange</w:t>
      </w:r>
      <w:r>
        <w:rPr>
          <w:spacing w:val="-10"/>
          <w:sz w:val="24"/>
          <w:szCs w:val="24"/>
        </w:rPr>
        <w:t>r</w:t>
      </w:r>
      <w:r>
        <w:rPr>
          <w:sz w:val="24"/>
          <w:szCs w:val="24"/>
        </w:rPr>
        <w:t>, ni boire</w:t>
      </w:r>
    </w:p>
    <w:p w:rsidR="00A273CA" w:rsidRDefault="00021BD6">
      <w:pPr>
        <w:spacing w:before="12"/>
        <w:ind w:left="3000"/>
        <w:rPr>
          <w:sz w:val="24"/>
          <w:szCs w:val="24"/>
        </w:rPr>
      </w:pPr>
      <w:r>
        <w:rPr>
          <w:sz w:val="24"/>
          <w:szCs w:val="24"/>
        </w:rPr>
        <w:t>Ne pas fumer</w:t>
      </w:r>
    </w:p>
    <w:p w:rsidR="00A273CA" w:rsidRDefault="00021BD6">
      <w:pPr>
        <w:spacing w:before="12"/>
        <w:ind w:left="3000"/>
        <w:rPr>
          <w:sz w:val="24"/>
          <w:szCs w:val="24"/>
        </w:rPr>
      </w:pPr>
      <w:r>
        <w:rPr>
          <w:sz w:val="24"/>
          <w:szCs w:val="24"/>
        </w:rPr>
        <w:t>Ne pas se maquiller</w:t>
      </w:r>
    </w:p>
    <w:p w:rsidR="00A273CA" w:rsidRDefault="00021BD6">
      <w:pPr>
        <w:spacing w:before="12"/>
        <w:ind w:left="3000"/>
        <w:rPr>
          <w:sz w:val="24"/>
          <w:szCs w:val="24"/>
        </w:rPr>
      </w:pPr>
      <w:r>
        <w:rPr>
          <w:sz w:val="24"/>
          <w:szCs w:val="24"/>
        </w:rPr>
        <w:t>Ne pas se ronger les ongles</w:t>
      </w:r>
    </w:p>
    <w:p w:rsidR="00A273CA" w:rsidRDefault="00A273CA">
      <w:pPr>
        <w:spacing w:before="6" w:line="100" w:lineRule="exact"/>
        <w:rPr>
          <w:sz w:val="11"/>
          <w:szCs w:val="11"/>
        </w:rPr>
      </w:pPr>
    </w:p>
    <w:p w:rsidR="00A273CA" w:rsidRDefault="00A273CA">
      <w:pPr>
        <w:spacing w:line="200" w:lineRule="exact"/>
      </w:pPr>
    </w:p>
    <w:p w:rsidR="00A273CA" w:rsidRDefault="00021BD6">
      <w:pPr>
        <w:ind w:left="120" w:right="7927"/>
        <w:jc w:val="both"/>
        <w:rPr>
          <w:sz w:val="30"/>
          <w:szCs w:val="30"/>
        </w:rPr>
      </w:pPr>
      <w:r>
        <w:rPr>
          <w:b/>
          <w:color w:val="5C5D5F"/>
          <w:sz w:val="30"/>
          <w:szCs w:val="30"/>
        </w:rPr>
        <w:t>Le d</w:t>
      </w:r>
      <w:r>
        <w:rPr>
          <w:b/>
          <w:color w:val="5C5D5F"/>
          <w:spacing w:val="-5"/>
          <w:sz w:val="30"/>
          <w:szCs w:val="30"/>
        </w:rPr>
        <w:t>r</w:t>
      </w:r>
      <w:r>
        <w:rPr>
          <w:b/>
          <w:color w:val="5C5D5F"/>
          <w:sz w:val="30"/>
          <w:szCs w:val="30"/>
        </w:rPr>
        <w:t xml:space="preserve">oit de </w:t>
      </w:r>
      <w:r>
        <w:rPr>
          <w:b/>
          <w:color w:val="5C5D5F"/>
          <w:spacing w:val="-5"/>
          <w:sz w:val="30"/>
          <w:szCs w:val="30"/>
        </w:rPr>
        <w:t>r</w:t>
      </w:r>
      <w:r>
        <w:rPr>
          <w:b/>
          <w:color w:val="5C5D5F"/>
          <w:sz w:val="30"/>
          <w:szCs w:val="30"/>
        </w:rPr>
        <w:t>etrait</w:t>
      </w:r>
    </w:p>
    <w:p w:rsidR="00A273CA" w:rsidRDefault="00A273CA">
      <w:pPr>
        <w:spacing w:before="7" w:line="280" w:lineRule="exact"/>
        <w:rPr>
          <w:sz w:val="28"/>
          <w:szCs w:val="28"/>
        </w:rPr>
      </w:pPr>
    </w:p>
    <w:p w:rsidR="00A273CA" w:rsidRDefault="00021BD6">
      <w:pPr>
        <w:spacing w:line="250" w:lineRule="auto"/>
        <w:ind w:left="120" w:right="96"/>
        <w:rPr>
          <w:sz w:val="24"/>
          <w:szCs w:val="24"/>
        </w:rPr>
      </w:pPr>
      <w:r>
        <w:rPr>
          <w:w w:val="142"/>
          <w:sz w:val="24"/>
          <w:szCs w:val="24"/>
        </w:rPr>
        <w:t>s</w:t>
      </w:r>
      <w:r>
        <w:rPr>
          <w:sz w:val="24"/>
          <w:szCs w:val="24"/>
        </w:rPr>
        <w:t>iunagentaunmotifraisonnabledepenserquesasituationdetravailprésenteundangergraveetimminent pour sa vie ou sa santé, ou s’il constate une défectuosité dans les systèmes de protection :</w:t>
      </w:r>
    </w:p>
    <w:p w:rsidR="00A273CA" w:rsidRDefault="00021BD6">
      <w:pPr>
        <w:spacing w:line="250" w:lineRule="auto"/>
        <w:ind w:left="120" w:right="96"/>
        <w:rPr>
          <w:sz w:val="24"/>
          <w:szCs w:val="24"/>
        </w:rPr>
      </w:pPr>
      <w:r>
        <w:rPr>
          <w:sz w:val="24"/>
          <w:szCs w:val="24"/>
        </w:rPr>
        <w:t>1:ilenaviseimmédiatementl’autoritéadministrative(directeurdel’unité)etl’inscritdansle registre des dangers graves et imminents. (localisation : près du bureau du secrétariat de l’unité)</w:t>
      </w:r>
    </w:p>
    <w:p w:rsidR="00A273CA" w:rsidRDefault="00021BD6">
      <w:pPr>
        <w:spacing w:line="250" w:lineRule="auto"/>
        <w:ind w:left="120" w:right="96"/>
        <w:rPr>
          <w:sz w:val="24"/>
          <w:szCs w:val="24"/>
        </w:rPr>
      </w:pPr>
      <w:r>
        <w:rPr>
          <w:sz w:val="24"/>
          <w:szCs w:val="24"/>
        </w:rPr>
        <w:t>2:ilpeutrefuserd’e</w:t>
      </w:r>
      <w:r>
        <w:rPr>
          <w:spacing w:val="-4"/>
          <w:sz w:val="24"/>
          <w:szCs w:val="24"/>
        </w:rPr>
        <w:t>f</w:t>
      </w:r>
      <w:r>
        <w:rPr>
          <w:sz w:val="24"/>
          <w:szCs w:val="24"/>
        </w:rPr>
        <w:t>fectuerletravaildemandé,sansaucunesanctionpossible(sil’exercicedudroitde retrait n’a pas été abusif)</w:t>
      </w:r>
    </w:p>
    <w:p w:rsidR="00A273CA" w:rsidRDefault="00A273CA">
      <w:pPr>
        <w:spacing w:before="4" w:line="100" w:lineRule="exact"/>
        <w:rPr>
          <w:sz w:val="10"/>
          <w:szCs w:val="10"/>
        </w:rPr>
      </w:pPr>
    </w:p>
    <w:p w:rsidR="00A273CA" w:rsidRDefault="00A273CA">
      <w:pPr>
        <w:spacing w:line="200" w:lineRule="exact"/>
      </w:pPr>
    </w:p>
    <w:p w:rsidR="00A273CA" w:rsidRDefault="00021BD6" w:rsidP="00971062">
      <w:pPr>
        <w:ind w:left="120" w:right="3881"/>
        <w:jc w:val="both"/>
        <w:rPr>
          <w:sz w:val="30"/>
          <w:szCs w:val="30"/>
        </w:rPr>
      </w:pPr>
      <w:r>
        <w:rPr>
          <w:b/>
          <w:color w:val="5C5D5F"/>
          <w:sz w:val="30"/>
          <w:szCs w:val="30"/>
        </w:rPr>
        <w:t xml:space="preserve">Les principaux types de risques </w:t>
      </w:r>
    </w:p>
    <w:p w:rsidR="00A273CA" w:rsidRDefault="00A273CA">
      <w:pPr>
        <w:spacing w:before="7" w:line="280" w:lineRule="exact"/>
        <w:rPr>
          <w:sz w:val="28"/>
          <w:szCs w:val="28"/>
        </w:rPr>
      </w:pPr>
    </w:p>
    <w:p w:rsidR="00A273CA" w:rsidRDefault="00021BD6">
      <w:pPr>
        <w:spacing w:line="250" w:lineRule="auto"/>
        <w:ind w:left="120" w:right="96"/>
        <w:jc w:val="both"/>
        <w:rPr>
          <w:sz w:val="24"/>
          <w:szCs w:val="24"/>
        </w:rPr>
        <w:sectPr w:rsidR="00A273CA" w:rsidSect="000506E0">
          <w:footerReference w:type="default" r:id="rId7"/>
          <w:pgSz w:w="11920" w:h="16840"/>
          <w:pgMar w:top="720" w:right="720" w:bottom="720" w:left="720" w:header="575" w:footer="284" w:gutter="0"/>
          <w:pgNumType w:start="1"/>
          <w:cols w:space="720"/>
          <w:docGrid w:linePitch="272"/>
        </w:sectPr>
      </w:pPr>
      <w:r>
        <w:rPr>
          <w:sz w:val="24"/>
          <w:szCs w:val="24"/>
        </w:rPr>
        <w:t>incendie; électricité ; gestes et postures (manutention et travail sur écran) ; risques chimiques ; risques biologiques ( et expérimentation animale ; radioactivité ; machines dangereuses et appareils sous pression</w:t>
      </w:r>
    </w:p>
    <w:p w:rsidR="00A273CA" w:rsidRDefault="00A273CA">
      <w:pPr>
        <w:spacing w:before="4" w:line="140" w:lineRule="exact"/>
        <w:rPr>
          <w:sz w:val="14"/>
          <w:szCs w:val="14"/>
        </w:rPr>
      </w:pPr>
    </w:p>
    <w:p w:rsidR="00A273CA" w:rsidRDefault="00A273CA">
      <w:pPr>
        <w:spacing w:line="200" w:lineRule="exact"/>
      </w:pPr>
    </w:p>
    <w:p w:rsidR="00A273CA" w:rsidRDefault="00A273CA">
      <w:pPr>
        <w:spacing w:line="200" w:lineRule="exact"/>
      </w:pPr>
    </w:p>
    <w:p w:rsidR="00A273CA" w:rsidRDefault="00021BD6">
      <w:pPr>
        <w:spacing w:before="21"/>
        <w:ind w:left="120" w:right="7357"/>
        <w:jc w:val="both"/>
        <w:rPr>
          <w:sz w:val="30"/>
          <w:szCs w:val="30"/>
        </w:rPr>
      </w:pPr>
      <w:r>
        <w:rPr>
          <w:b/>
          <w:color w:val="5C5D5F"/>
          <w:sz w:val="30"/>
          <w:szCs w:val="30"/>
        </w:rPr>
        <w:t>Prévention des risques</w:t>
      </w:r>
    </w:p>
    <w:p w:rsidR="00A273CA" w:rsidRDefault="00A273CA">
      <w:pPr>
        <w:spacing w:before="7" w:line="280" w:lineRule="exact"/>
        <w:rPr>
          <w:sz w:val="28"/>
          <w:szCs w:val="28"/>
        </w:rPr>
      </w:pPr>
    </w:p>
    <w:p w:rsidR="00A273CA" w:rsidRDefault="00021BD6">
      <w:pPr>
        <w:ind w:left="120" w:right="97"/>
        <w:jc w:val="both"/>
        <w:rPr>
          <w:sz w:val="24"/>
          <w:szCs w:val="24"/>
        </w:rPr>
      </w:pPr>
      <w:r>
        <w:rPr>
          <w:sz w:val="24"/>
          <w:szCs w:val="24"/>
        </w:rPr>
        <w:t>Pouraideràlapréventiondesrisques,despictogrammespourlasignalisationdesantéetdesécuritéet</w:t>
      </w:r>
    </w:p>
    <w:p w:rsidR="00A273CA" w:rsidRDefault="00021BD6">
      <w:pPr>
        <w:spacing w:before="12"/>
        <w:ind w:left="120" w:right="5377"/>
        <w:jc w:val="both"/>
        <w:rPr>
          <w:sz w:val="24"/>
          <w:szCs w:val="24"/>
        </w:rPr>
      </w:pPr>
      <w:r>
        <w:rPr>
          <w:sz w:val="24"/>
          <w:szCs w:val="24"/>
        </w:rPr>
        <w:t>l’étiquetage des produits chimiques ont été définis.</w:t>
      </w:r>
    </w:p>
    <w:p w:rsidR="00A273CA" w:rsidRDefault="00A273CA">
      <w:pPr>
        <w:spacing w:line="100" w:lineRule="exact"/>
        <w:rPr>
          <w:sz w:val="10"/>
          <w:szCs w:val="10"/>
        </w:rPr>
      </w:pPr>
    </w:p>
    <w:p w:rsidR="00A273CA" w:rsidRDefault="00A273CA">
      <w:pPr>
        <w:spacing w:line="200" w:lineRule="exact"/>
      </w:pPr>
    </w:p>
    <w:p w:rsidR="00A273CA" w:rsidRDefault="00021BD6">
      <w:pPr>
        <w:spacing w:line="250" w:lineRule="auto"/>
        <w:ind w:left="120" w:right="96"/>
        <w:jc w:val="both"/>
        <w:rPr>
          <w:sz w:val="24"/>
          <w:szCs w:val="24"/>
        </w:rPr>
      </w:pPr>
      <w:r>
        <w:rPr>
          <w:sz w:val="24"/>
          <w:szCs w:val="24"/>
        </w:rPr>
        <w:t>Ces pictogrammes, ou symboles graphiques, peuvent servir à décrire une situation, à prescrire un comportement déterminé, ou encore à donner une indication de dange</w:t>
      </w:r>
      <w:r>
        <w:rPr>
          <w:spacing w:val="-13"/>
          <w:sz w:val="24"/>
          <w:szCs w:val="24"/>
        </w:rPr>
        <w:t>r</w:t>
      </w:r>
      <w:r>
        <w:rPr>
          <w:sz w:val="24"/>
          <w:szCs w:val="24"/>
        </w:rPr>
        <w:t xml:space="preserve">. </w:t>
      </w:r>
      <w:r>
        <w:rPr>
          <w:w w:val="142"/>
          <w:sz w:val="24"/>
          <w:szCs w:val="24"/>
        </w:rPr>
        <w:t>s</w:t>
      </w:r>
      <w:r>
        <w:rPr>
          <w:sz w:val="24"/>
          <w:szCs w:val="24"/>
        </w:rPr>
        <w:t>ur les lieux de travail, un pictogrammeappliquésurunpanneauparticipeàlasignalisationdesantéetdesécurité.Lespictogrammes servent également en matière d’étiquetage des produits chimiques.</w:t>
      </w:r>
    </w:p>
    <w:p w:rsidR="00A273CA" w:rsidRDefault="00A273CA">
      <w:pPr>
        <w:spacing w:before="11" w:line="260" w:lineRule="exact"/>
        <w:rPr>
          <w:sz w:val="26"/>
          <w:szCs w:val="26"/>
        </w:rPr>
      </w:pPr>
    </w:p>
    <w:p w:rsidR="00A273CA" w:rsidRDefault="00D03F03">
      <w:pPr>
        <w:ind w:left="118"/>
      </w:pPr>
      <w:r>
        <w:rPr>
          <w:noProof/>
          <w:lang w:val="fr-FR" w:eastAsia="fr-FR"/>
        </w:rPr>
        <w:drawing>
          <wp:inline distT="0" distB="0" distL="0" distR="0">
            <wp:extent cx="647065" cy="64706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rsidR="00A273CA" w:rsidRDefault="00021BD6">
      <w:pPr>
        <w:spacing w:before="63" w:line="250" w:lineRule="auto"/>
        <w:ind w:left="120" w:right="1922"/>
        <w:rPr>
          <w:sz w:val="24"/>
          <w:szCs w:val="24"/>
        </w:rPr>
      </w:pPr>
      <w:r>
        <w:rPr>
          <w:color w:val="861419"/>
          <w:sz w:val="24"/>
          <w:szCs w:val="24"/>
        </w:rPr>
        <w:t xml:space="preserve">interdiction </w:t>
      </w:r>
      <w:r>
        <w:rPr>
          <w:color w:val="000000"/>
          <w:sz w:val="24"/>
          <w:szCs w:val="24"/>
        </w:rPr>
        <w:t>=</w:t>
      </w:r>
      <w:r>
        <w:rPr>
          <w:color w:val="000000"/>
          <w:w w:val="200"/>
          <w:sz w:val="24"/>
          <w:szCs w:val="24"/>
        </w:rPr>
        <w:t>r</w:t>
      </w:r>
      <w:r>
        <w:rPr>
          <w:color w:val="000000"/>
          <w:sz w:val="24"/>
          <w:szCs w:val="24"/>
        </w:rPr>
        <w:t>ond à pictogramme noir sur fond blanc, cerclé et barré de rouge à 45 ° (le rouge doit recouvrir au moins   5 % de la surface du panneau)</w:t>
      </w:r>
    </w:p>
    <w:p w:rsidR="00A273CA" w:rsidRDefault="00A273CA">
      <w:pPr>
        <w:spacing w:before="18" w:line="240" w:lineRule="exact"/>
        <w:rPr>
          <w:sz w:val="24"/>
          <w:szCs w:val="24"/>
        </w:rPr>
      </w:pPr>
    </w:p>
    <w:p w:rsidR="00A273CA" w:rsidRDefault="00D03F03">
      <w:pPr>
        <w:ind w:left="120"/>
      </w:pPr>
      <w:r>
        <w:rPr>
          <w:noProof/>
          <w:lang w:val="fr-FR" w:eastAsia="fr-FR"/>
        </w:rPr>
        <w:drawing>
          <wp:inline distT="0" distB="0" distL="0" distR="0">
            <wp:extent cx="716280" cy="6731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673100"/>
                    </a:xfrm>
                    <a:prstGeom prst="rect">
                      <a:avLst/>
                    </a:prstGeom>
                    <a:noFill/>
                    <a:ln>
                      <a:noFill/>
                    </a:ln>
                  </pic:spPr>
                </pic:pic>
              </a:graphicData>
            </a:graphic>
          </wp:inline>
        </w:drawing>
      </w:r>
    </w:p>
    <w:p w:rsidR="00A273CA" w:rsidRDefault="00021BD6">
      <w:pPr>
        <w:spacing w:before="64" w:line="250" w:lineRule="auto"/>
        <w:ind w:left="120" w:right="96"/>
        <w:rPr>
          <w:sz w:val="24"/>
          <w:szCs w:val="24"/>
        </w:rPr>
      </w:pPr>
      <w:r>
        <w:rPr>
          <w:color w:val="861419"/>
          <w:spacing w:val="-18"/>
          <w:sz w:val="24"/>
          <w:szCs w:val="24"/>
        </w:rPr>
        <w:t>A</w:t>
      </w:r>
      <w:r>
        <w:rPr>
          <w:color w:val="861419"/>
          <w:sz w:val="24"/>
          <w:szCs w:val="24"/>
        </w:rPr>
        <w:t>vertissementouindication</w:t>
      </w:r>
      <w:r>
        <w:rPr>
          <w:color w:val="000000"/>
          <w:sz w:val="24"/>
          <w:szCs w:val="24"/>
        </w:rPr>
        <w:t>=</w:t>
      </w:r>
      <w:r>
        <w:rPr>
          <w:color w:val="000000"/>
          <w:spacing w:val="-8"/>
          <w:sz w:val="24"/>
          <w:szCs w:val="24"/>
        </w:rPr>
        <w:t>T</w:t>
      </w:r>
      <w:r>
        <w:rPr>
          <w:color w:val="000000"/>
          <w:sz w:val="24"/>
          <w:szCs w:val="24"/>
        </w:rPr>
        <w:t>riangleàpictogrammenoirsurfondjaune,avecbordurenoire(lejaune doit recouvrir au moins 50 % de la surface du panneau)</w:t>
      </w:r>
    </w:p>
    <w:p w:rsidR="00A273CA" w:rsidRDefault="00A273CA">
      <w:pPr>
        <w:spacing w:before="18" w:line="240" w:lineRule="exact"/>
        <w:rPr>
          <w:sz w:val="24"/>
          <w:szCs w:val="24"/>
        </w:rPr>
      </w:pPr>
    </w:p>
    <w:p w:rsidR="00A273CA" w:rsidRDefault="00D03F03">
      <w:pPr>
        <w:ind w:left="120"/>
      </w:pPr>
      <w:r>
        <w:rPr>
          <w:noProof/>
          <w:lang w:val="fr-FR" w:eastAsia="fr-FR"/>
        </w:rPr>
        <w:drawing>
          <wp:inline distT="0" distB="0" distL="0" distR="0">
            <wp:extent cx="716280" cy="7162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A273CA" w:rsidRDefault="00021BD6">
      <w:pPr>
        <w:spacing w:before="64" w:line="250" w:lineRule="auto"/>
        <w:ind w:left="120" w:right="117"/>
        <w:rPr>
          <w:sz w:val="24"/>
          <w:szCs w:val="24"/>
        </w:rPr>
      </w:pPr>
      <w:r>
        <w:rPr>
          <w:color w:val="861419"/>
          <w:sz w:val="24"/>
          <w:szCs w:val="24"/>
        </w:rPr>
        <w:t xml:space="preserve">Obligation </w:t>
      </w:r>
      <w:r>
        <w:rPr>
          <w:color w:val="000000"/>
          <w:sz w:val="24"/>
          <w:szCs w:val="24"/>
        </w:rPr>
        <w:t xml:space="preserve">= </w:t>
      </w:r>
      <w:r>
        <w:rPr>
          <w:color w:val="000000"/>
          <w:w w:val="200"/>
          <w:sz w:val="24"/>
          <w:szCs w:val="24"/>
        </w:rPr>
        <w:t>r</w:t>
      </w:r>
      <w:r>
        <w:rPr>
          <w:color w:val="000000"/>
          <w:sz w:val="24"/>
          <w:szCs w:val="24"/>
        </w:rPr>
        <w:t>ond à pictogramme blanc sur fond bleu (le bleu doit recouvrir au moins 50 % de la surface du panneau)</w:t>
      </w:r>
    </w:p>
    <w:p w:rsidR="00A273CA" w:rsidRDefault="00A273CA">
      <w:pPr>
        <w:spacing w:before="18" w:line="240" w:lineRule="exact"/>
        <w:rPr>
          <w:sz w:val="24"/>
          <w:szCs w:val="24"/>
        </w:rPr>
      </w:pPr>
    </w:p>
    <w:p w:rsidR="00A273CA" w:rsidRDefault="00D03F03">
      <w:pPr>
        <w:ind w:left="120"/>
      </w:pPr>
      <w:r>
        <w:rPr>
          <w:noProof/>
          <w:lang w:val="fr-FR" w:eastAsia="fr-FR"/>
        </w:rPr>
        <w:drawing>
          <wp:inline distT="0" distB="0" distL="0" distR="0">
            <wp:extent cx="716280" cy="7162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A273CA" w:rsidRDefault="00021BD6">
      <w:pPr>
        <w:spacing w:before="64" w:line="250" w:lineRule="auto"/>
        <w:ind w:left="120" w:right="97"/>
        <w:rPr>
          <w:sz w:val="24"/>
          <w:szCs w:val="24"/>
        </w:rPr>
      </w:pPr>
      <w:r>
        <w:rPr>
          <w:color w:val="861419"/>
          <w:w w:val="142"/>
          <w:sz w:val="24"/>
          <w:szCs w:val="24"/>
        </w:rPr>
        <w:t>s</w:t>
      </w:r>
      <w:r>
        <w:rPr>
          <w:color w:val="861419"/>
          <w:sz w:val="24"/>
          <w:szCs w:val="24"/>
        </w:rPr>
        <w:t>auvetageetsecours</w:t>
      </w:r>
      <w:r>
        <w:rPr>
          <w:color w:val="000000"/>
          <w:sz w:val="24"/>
          <w:szCs w:val="24"/>
        </w:rPr>
        <w:t>=Carréourectangleàpictogrammeblancsurfondvert(levertdoitrecouvrirau moins 50 % de la surface du panneau)</w:t>
      </w:r>
    </w:p>
    <w:p w:rsidR="00A273CA" w:rsidRDefault="00A273CA">
      <w:pPr>
        <w:spacing w:before="18" w:line="240" w:lineRule="exact"/>
        <w:rPr>
          <w:sz w:val="24"/>
          <w:szCs w:val="24"/>
        </w:rPr>
      </w:pPr>
    </w:p>
    <w:p w:rsidR="00A273CA" w:rsidRDefault="00D03F03">
      <w:pPr>
        <w:ind w:left="120"/>
      </w:pPr>
      <w:r>
        <w:rPr>
          <w:noProof/>
          <w:lang w:val="fr-FR" w:eastAsia="fr-FR"/>
        </w:rPr>
        <w:drawing>
          <wp:inline distT="0" distB="0" distL="0" distR="0">
            <wp:extent cx="716280" cy="7162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A273CA" w:rsidRDefault="00021BD6">
      <w:pPr>
        <w:spacing w:before="64"/>
        <w:ind w:left="120" w:right="96"/>
        <w:jc w:val="both"/>
        <w:rPr>
          <w:sz w:val="24"/>
          <w:szCs w:val="24"/>
        </w:rPr>
      </w:pPr>
      <w:r>
        <w:rPr>
          <w:color w:val="861419"/>
          <w:sz w:val="24"/>
          <w:szCs w:val="24"/>
        </w:rPr>
        <w:t>Matérielouéquipementdeluttecontrel’incendie</w:t>
      </w:r>
      <w:r>
        <w:rPr>
          <w:color w:val="000000"/>
          <w:sz w:val="24"/>
          <w:szCs w:val="24"/>
        </w:rPr>
        <w:t>=</w:t>
      </w:r>
      <w:r>
        <w:rPr>
          <w:color w:val="000000"/>
          <w:w w:val="200"/>
          <w:sz w:val="24"/>
          <w:szCs w:val="24"/>
        </w:rPr>
        <w:t>r</w:t>
      </w:r>
      <w:r>
        <w:rPr>
          <w:color w:val="000000"/>
          <w:sz w:val="24"/>
          <w:szCs w:val="24"/>
        </w:rPr>
        <w:t>ectangleoucarréàpictogrammeblancsurfondrouge</w:t>
      </w:r>
    </w:p>
    <w:p w:rsidR="00A273CA" w:rsidRDefault="00021BD6">
      <w:pPr>
        <w:spacing w:before="12"/>
        <w:ind w:left="120" w:right="4011"/>
        <w:jc w:val="both"/>
        <w:rPr>
          <w:sz w:val="24"/>
          <w:szCs w:val="24"/>
        </w:rPr>
      </w:pPr>
      <w:r>
        <w:rPr>
          <w:sz w:val="24"/>
          <w:szCs w:val="24"/>
        </w:rPr>
        <w:t>(le rouge doit recouvrir au moins 50 % de la surface du panneau)</w:t>
      </w:r>
    </w:p>
    <w:p w:rsidR="00A273CA" w:rsidRDefault="00A273CA">
      <w:pPr>
        <w:spacing w:before="8" w:line="180" w:lineRule="exact"/>
        <w:rPr>
          <w:sz w:val="18"/>
          <w:szCs w:val="18"/>
        </w:rPr>
      </w:pPr>
    </w:p>
    <w:p w:rsidR="00A273CA" w:rsidRDefault="00A273CA">
      <w:pPr>
        <w:spacing w:line="200" w:lineRule="exact"/>
      </w:pPr>
    </w:p>
    <w:p w:rsidR="00A273CA" w:rsidRDefault="00A273CA">
      <w:pPr>
        <w:spacing w:line="200" w:lineRule="exact"/>
      </w:pPr>
    </w:p>
    <w:p w:rsidR="00A273CA" w:rsidRDefault="00021BD6">
      <w:pPr>
        <w:spacing w:line="250" w:lineRule="auto"/>
        <w:ind w:left="120" w:right="96"/>
        <w:rPr>
          <w:sz w:val="24"/>
          <w:szCs w:val="24"/>
        </w:rPr>
      </w:pPr>
      <w:r>
        <w:rPr>
          <w:sz w:val="24"/>
          <w:szCs w:val="24"/>
        </w:rPr>
        <w:t>Pourplusderenseignements,vouspouvezconsulterlesitedel’</w:t>
      </w:r>
      <w:r>
        <w:rPr>
          <w:w w:val="120"/>
          <w:sz w:val="24"/>
          <w:szCs w:val="24"/>
        </w:rPr>
        <w:t>i</w:t>
      </w:r>
      <w:r>
        <w:rPr>
          <w:sz w:val="24"/>
          <w:szCs w:val="24"/>
        </w:rPr>
        <w:t>N</w:t>
      </w:r>
      <w:r>
        <w:rPr>
          <w:w w:val="169"/>
          <w:sz w:val="24"/>
          <w:szCs w:val="24"/>
        </w:rPr>
        <w:t>rs</w:t>
      </w:r>
      <w:r>
        <w:rPr>
          <w:sz w:val="24"/>
          <w:szCs w:val="24"/>
        </w:rPr>
        <w:t>(institutNationalde</w:t>
      </w:r>
      <w:r>
        <w:rPr>
          <w:w w:val="200"/>
          <w:sz w:val="24"/>
          <w:szCs w:val="24"/>
        </w:rPr>
        <w:t>r</w:t>
      </w:r>
      <w:r>
        <w:rPr>
          <w:sz w:val="24"/>
          <w:szCs w:val="24"/>
        </w:rPr>
        <w:t xml:space="preserve">echercheet de </w:t>
      </w:r>
      <w:r>
        <w:rPr>
          <w:w w:val="142"/>
          <w:sz w:val="24"/>
          <w:szCs w:val="24"/>
        </w:rPr>
        <w:t>s</w:t>
      </w:r>
      <w:r>
        <w:rPr>
          <w:sz w:val="24"/>
          <w:szCs w:val="24"/>
        </w:rPr>
        <w:t>écurité) :</w:t>
      </w:r>
    </w:p>
    <w:p w:rsidR="00A273CA" w:rsidRDefault="00D03F03">
      <w:pPr>
        <w:ind w:left="120" w:right="8532"/>
        <w:jc w:val="both"/>
        <w:rPr>
          <w:sz w:val="24"/>
          <w:szCs w:val="24"/>
        </w:rPr>
        <w:sectPr w:rsidR="00A273CA">
          <w:pgSz w:w="11920" w:h="16840"/>
          <w:pgMar w:top="760" w:right="900" w:bottom="280" w:left="600" w:header="575" w:footer="284" w:gutter="0"/>
          <w:cols w:space="720"/>
        </w:sectPr>
      </w:pPr>
      <w:hyperlink r:id="rId13">
        <w:r w:rsidR="00021BD6">
          <w:rPr>
            <w:sz w:val="24"/>
            <w:szCs w:val="24"/>
          </w:rPr>
          <w:t>http://ww</w:t>
        </w:r>
        <w:r w:rsidR="00021BD6">
          <w:rPr>
            <w:spacing w:val="-16"/>
            <w:sz w:val="24"/>
            <w:szCs w:val="24"/>
          </w:rPr>
          <w:t>w</w:t>
        </w:r>
        <w:r w:rsidR="00021BD6">
          <w:rPr>
            <w:sz w:val="24"/>
            <w:szCs w:val="24"/>
          </w:rPr>
          <w:t>.inrs.fr</w:t>
        </w:r>
      </w:hyperlink>
    </w:p>
    <w:p w:rsidR="00A273CA" w:rsidRDefault="00A273CA">
      <w:pPr>
        <w:spacing w:before="2" w:line="140" w:lineRule="exact"/>
        <w:rPr>
          <w:sz w:val="15"/>
          <w:szCs w:val="15"/>
        </w:rPr>
      </w:pPr>
    </w:p>
    <w:p w:rsidR="00A273CA" w:rsidRDefault="00A273CA">
      <w:pPr>
        <w:spacing w:line="200" w:lineRule="exact"/>
      </w:pPr>
    </w:p>
    <w:p w:rsidR="00A273CA" w:rsidRDefault="00A273CA">
      <w:pPr>
        <w:spacing w:line="200" w:lineRule="exact"/>
      </w:pPr>
    </w:p>
    <w:p w:rsidR="00A273CA" w:rsidRDefault="00021BD6">
      <w:pPr>
        <w:spacing w:before="29"/>
        <w:ind w:left="120"/>
        <w:rPr>
          <w:sz w:val="24"/>
          <w:szCs w:val="24"/>
        </w:rPr>
      </w:pPr>
      <w:r>
        <w:rPr>
          <w:b/>
          <w:sz w:val="24"/>
          <w:szCs w:val="24"/>
        </w:rPr>
        <w:t>Les pictogrammes d’identificationdes risques</w:t>
      </w:r>
    </w:p>
    <w:p w:rsidR="00A273CA" w:rsidRDefault="00A273CA">
      <w:pPr>
        <w:spacing w:before="4" w:line="280" w:lineRule="exact"/>
        <w:rPr>
          <w:sz w:val="28"/>
          <w:szCs w:val="28"/>
        </w:rPr>
      </w:pPr>
    </w:p>
    <w:p w:rsidR="00A273CA" w:rsidRDefault="00D03F03">
      <w:pPr>
        <w:ind w:left="120"/>
        <w:sectPr w:rsidR="00A273CA">
          <w:pgSz w:w="11920" w:h="16840"/>
          <w:pgMar w:top="760" w:right="600" w:bottom="280" w:left="900" w:header="575" w:footer="284" w:gutter="0"/>
          <w:cols w:space="720"/>
        </w:sectPr>
      </w:pPr>
      <w:r>
        <w:rPr>
          <w:noProof/>
          <w:lang w:val="fr-FR" w:eastAsia="fr-FR"/>
        </w:rPr>
        <w:drawing>
          <wp:inline distT="0" distB="0" distL="0" distR="0">
            <wp:extent cx="6443980" cy="845375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3980" cy="8453755"/>
                    </a:xfrm>
                    <a:prstGeom prst="rect">
                      <a:avLst/>
                    </a:prstGeom>
                    <a:noFill/>
                    <a:ln>
                      <a:noFill/>
                    </a:ln>
                  </pic:spPr>
                </pic:pic>
              </a:graphicData>
            </a:graphic>
          </wp:inline>
        </w:drawing>
      </w:r>
    </w:p>
    <w:p w:rsidR="00A273CA" w:rsidRDefault="00A273CA">
      <w:pPr>
        <w:spacing w:before="4" w:line="140" w:lineRule="exact"/>
        <w:rPr>
          <w:sz w:val="14"/>
          <w:szCs w:val="14"/>
        </w:rPr>
      </w:pPr>
    </w:p>
    <w:p w:rsidR="00A273CA" w:rsidRDefault="00A273CA">
      <w:pPr>
        <w:spacing w:line="200" w:lineRule="exact"/>
      </w:pPr>
    </w:p>
    <w:p w:rsidR="00A273CA" w:rsidRDefault="00A273CA">
      <w:pPr>
        <w:spacing w:line="200" w:lineRule="exact"/>
      </w:pPr>
    </w:p>
    <w:p w:rsidR="00A273CA" w:rsidRDefault="00021BD6">
      <w:pPr>
        <w:spacing w:before="21"/>
        <w:ind w:left="120" w:right="5888"/>
        <w:jc w:val="both"/>
        <w:rPr>
          <w:sz w:val="30"/>
          <w:szCs w:val="30"/>
        </w:rPr>
      </w:pPr>
      <w:r>
        <w:rPr>
          <w:b/>
          <w:color w:val="5C5D5F"/>
          <w:sz w:val="30"/>
          <w:szCs w:val="30"/>
        </w:rPr>
        <w:t>Conduite à teniren cas d’accident</w:t>
      </w:r>
    </w:p>
    <w:p w:rsidR="00A273CA" w:rsidRDefault="00021BD6">
      <w:pPr>
        <w:spacing w:before="65" w:line="560" w:lineRule="atLeast"/>
        <w:ind w:left="120" w:right="6069"/>
        <w:rPr>
          <w:sz w:val="24"/>
          <w:szCs w:val="24"/>
        </w:rPr>
      </w:pPr>
      <w:r>
        <w:rPr>
          <w:sz w:val="24"/>
          <w:szCs w:val="24"/>
        </w:rPr>
        <w:t xml:space="preserve">Face à un accident, je garde mon calme. </w:t>
      </w:r>
      <w:r>
        <w:rPr>
          <w:w w:val="120"/>
          <w:sz w:val="24"/>
          <w:szCs w:val="24"/>
        </w:rPr>
        <w:t>i</w:t>
      </w:r>
      <w:r>
        <w:rPr>
          <w:sz w:val="24"/>
          <w:szCs w:val="24"/>
        </w:rPr>
        <w:t>MPO</w:t>
      </w:r>
      <w:r>
        <w:rPr>
          <w:spacing w:val="-14"/>
          <w:w w:val="200"/>
          <w:sz w:val="24"/>
          <w:szCs w:val="24"/>
        </w:rPr>
        <w:t>r</w:t>
      </w:r>
      <w:r>
        <w:rPr>
          <w:spacing w:val="-19"/>
          <w:sz w:val="24"/>
          <w:szCs w:val="24"/>
        </w:rPr>
        <w:t>T</w:t>
      </w:r>
      <w:r>
        <w:rPr>
          <w:sz w:val="24"/>
          <w:szCs w:val="24"/>
        </w:rPr>
        <w:t>ANT: j’agis dans l’ordre suivant :</w:t>
      </w:r>
    </w:p>
    <w:p w:rsidR="00A273CA" w:rsidRDefault="00021BD6">
      <w:pPr>
        <w:spacing w:before="12" w:line="250" w:lineRule="auto"/>
        <w:ind w:left="120" w:right="96"/>
        <w:rPr>
          <w:sz w:val="24"/>
          <w:szCs w:val="24"/>
        </w:rPr>
      </w:pPr>
      <w:r>
        <w:rPr>
          <w:sz w:val="24"/>
          <w:szCs w:val="24"/>
        </w:rPr>
        <w:t>1/P</w:t>
      </w:r>
      <w:r>
        <w:rPr>
          <w:w w:val="200"/>
          <w:sz w:val="24"/>
          <w:szCs w:val="24"/>
        </w:rPr>
        <w:t>r</w:t>
      </w:r>
      <w:r>
        <w:rPr>
          <w:sz w:val="24"/>
          <w:szCs w:val="24"/>
        </w:rPr>
        <w:t>OTE</w:t>
      </w:r>
      <w:r>
        <w:rPr>
          <w:w w:val="144"/>
          <w:sz w:val="24"/>
          <w:szCs w:val="24"/>
        </w:rPr>
        <w:t>g</w:t>
      </w:r>
      <w:r>
        <w:rPr>
          <w:sz w:val="24"/>
          <w:szCs w:val="24"/>
        </w:rPr>
        <w:t>E</w:t>
      </w:r>
      <w:r>
        <w:rPr>
          <w:w w:val="200"/>
          <w:sz w:val="24"/>
          <w:szCs w:val="24"/>
        </w:rPr>
        <w:t>r</w:t>
      </w:r>
      <w:r>
        <w:rPr>
          <w:sz w:val="24"/>
          <w:szCs w:val="24"/>
        </w:rPr>
        <w:t>=jeprotègelavictimesansmemettreendanger(nedéplacerlavictimequ’encasd’extrême nécessité et de danger immédiat).</w:t>
      </w:r>
    </w:p>
    <w:p w:rsidR="00A273CA" w:rsidRDefault="00021BD6">
      <w:pPr>
        <w:ind w:left="120" w:right="1040"/>
        <w:jc w:val="both"/>
        <w:rPr>
          <w:sz w:val="24"/>
          <w:szCs w:val="24"/>
        </w:rPr>
      </w:pPr>
      <w:r>
        <w:rPr>
          <w:sz w:val="24"/>
          <w:szCs w:val="24"/>
        </w:rPr>
        <w:t>2/ALE</w:t>
      </w:r>
      <w:r>
        <w:rPr>
          <w:spacing w:val="-15"/>
          <w:w w:val="200"/>
          <w:sz w:val="24"/>
          <w:szCs w:val="24"/>
        </w:rPr>
        <w:t>r</w:t>
      </w:r>
      <w:r>
        <w:rPr>
          <w:sz w:val="24"/>
          <w:szCs w:val="24"/>
        </w:rPr>
        <w:t>TE</w:t>
      </w:r>
      <w:r>
        <w:rPr>
          <w:w w:val="200"/>
          <w:sz w:val="24"/>
          <w:szCs w:val="24"/>
        </w:rPr>
        <w:t>r</w:t>
      </w:r>
      <w:r>
        <w:rPr>
          <w:sz w:val="24"/>
          <w:szCs w:val="24"/>
        </w:rPr>
        <w:t xml:space="preserve"> = je téléphone aux secours (</w:t>
      </w:r>
      <w:r>
        <w:rPr>
          <w:spacing w:val="-31"/>
          <w:w w:val="144"/>
          <w:sz w:val="24"/>
          <w:szCs w:val="24"/>
        </w:rPr>
        <w:t>v</w:t>
      </w:r>
      <w:r>
        <w:rPr>
          <w:sz w:val="24"/>
          <w:szCs w:val="24"/>
        </w:rPr>
        <w:t>oir les numéros d’u</w:t>
      </w:r>
      <w:r>
        <w:rPr>
          <w:spacing w:val="-5"/>
          <w:sz w:val="24"/>
          <w:szCs w:val="24"/>
        </w:rPr>
        <w:t>r</w:t>
      </w:r>
      <w:r>
        <w:rPr>
          <w:sz w:val="24"/>
          <w:szCs w:val="24"/>
        </w:rPr>
        <w:t>gence au début de ce document)</w:t>
      </w:r>
    </w:p>
    <w:p w:rsidR="00A273CA" w:rsidRDefault="00021BD6">
      <w:pPr>
        <w:spacing w:before="12" w:line="250" w:lineRule="auto"/>
        <w:ind w:left="120" w:right="96"/>
        <w:rPr>
          <w:sz w:val="24"/>
          <w:szCs w:val="24"/>
        </w:rPr>
      </w:pPr>
      <w:r>
        <w:rPr>
          <w:sz w:val="24"/>
          <w:szCs w:val="24"/>
        </w:rPr>
        <w:t>/</w:t>
      </w:r>
      <w:r>
        <w:rPr>
          <w:w w:val="142"/>
          <w:sz w:val="24"/>
          <w:szCs w:val="24"/>
        </w:rPr>
        <w:t>s</w:t>
      </w:r>
      <w:r>
        <w:rPr>
          <w:sz w:val="24"/>
          <w:szCs w:val="24"/>
        </w:rPr>
        <w:t>ECO</w:t>
      </w:r>
      <w:r>
        <w:rPr>
          <w:w w:val="165"/>
          <w:sz w:val="24"/>
          <w:szCs w:val="24"/>
        </w:rPr>
        <w:t>urir</w:t>
      </w:r>
      <w:r>
        <w:rPr>
          <w:sz w:val="24"/>
          <w:szCs w:val="24"/>
        </w:rPr>
        <w:t>=jelaisseagirlessauveteurssecouristesdutravailquiontétéforméspoure</w:t>
      </w:r>
      <w:r>
        <w:rPr>
          <w:spacing w:val="-4"/>
          <w:sz w:val="24"/>
          <w:szCs w:val="24"/>
        </w:rPr>
        <w:t>f</w:t>
      </w:r>
      <w:r>
        <w:rPr>
          <w:sz w:val="24"/>
          <w:szCs w:val="24"/>
        </w:rPr>
        <w:t>fectuerles premiers gestes d’u</w:t>
      </w:r>
      <w:r>
        <w:rPr>
          <w:spacing w:val="-5"/>
          <w:sz w:val="24"/>
          <w:szCs w:val="24"/>
        </w:rPr>
        <w:t>r</w:t>
      </w:r>
      <w:r>
        <w:rPr>
          <w:sz w:val="24"/>
          <w:szCs w:val="24"/>
        </w:rPr>
        <w:t>gence.</w:t>
      </w:r>
    </w:p>
    <w:p w:rsidR="00A273CA" w:rsidRDefault="00A273CA">
      <w:pPr>
        <w:spacing w:before="8" w:line="280" w:lineRule="exact"/>
        <w:rPr>
          <w:sz w:val="28"/>
          <w:szCs w:val="28"/>
        </w:rPr>
      </w:pPr>
    </w:p>
    <w:p w:rsidR="00A273CA" w:rsidRDefault="00021BD6">
      <w:pPr>
        <w:ind w:left="120" w:right="96"/>
        <w:jc w:val="both"/>
        <w:rPr>
          <w:sz w:val="24"/>
          <w:szCs w:val="24"/>
        </w:rPr>
      </w:pPr>
      <w:r>
        <w:rPr>
          <w:b/>
          <w:sz w:val="24"/>
          <w:szCs w:val="24"/>
        </w:rPr>
        <w:t>Personnelssecouristesauseindel</w:t>
      </w:r>
      <w:r w:rsidR="003562B0">
        <w:rPr>
          <w:b/>
          <w:sz w:val="24"/>
          <w:szCs w:val="24"/>
        </w:rPr>
        <w:t>’entreprise :</w:t>
      </w:r>
      <w:r>
        <w:rPr>
          <w:sz w:val="24"/>
          <w:szCs w:val="24"/>
        </w:rPr>
        <w:t>lalistedessecouristesestaffichéedanschaquecouloir</w:t>
      </w:r>
    </w:p>
    <w:p w:rsidR="00A273CA" w:rsidRDefault="00021BD6">
      <w:pPr>
        <w:spacing w:before="12"/>
        <w:ind w:left="120" w:right="5504"/>
        <w:jc w:val="both"/>
        <w:rPr>
          <w:sz w:val="24"/>
          <w:szCs w:val="24"/>
        </w:rPr>
      </w:pPr>
      <w:r>
        <w:rPr>
          <w:sz w:val="24"/>
          <w:szCs w:val="24"/>
        </w:rPr>
        <w:t>en plus d’être disponible sur l’intranet de l’</w:t>
      </w:r>
      <w:r>
        <w:rPr>
          <w:w w:val="144"/>
          <w:sz w:val="24"/>
          <w:szCs w:val="24"/>
        </w:rPr>
        <w:t>u</w:t>
      </w:r>
      <w:r>
        <w:rPr>
          <w:sz w:val="24"/>
          <w:szCs w:val="24"/>
        </w:rPr>
        <w:t>nité.</w:t>
      </w:r>
    </w:p>
    <w:p w:rsidR="00A273CA" w:rsidRDefault="00A273CA">
      <w:pPr>
        <w:spacing w:line="100" w:lineRule="exact"/>
        <w:rPr>
          <w:sz w:val="10"/>
          <w:szCs w:val="10"/>
        </w:rPr>
      </w:pPr>
    </w:p>
    <w:p w:rsidR="00A273CA" w:rsidRDefault="00A273CA">
      <w:pPr>
        <w:spacing w:line="200" w:lineRule="exact"/>
      </w:pPr>
    </w:p>
    <w:p w:rsidR="00A273CA" w:rsidRDefault="00021BD6">
      <w:pPr>
        <w:ind w:left="120" w:right="7017"/>
        <w:jc w:val="both"/>
        <w:rPr>
          <w:sz w:val="24"/>
          <w:szCs w:val="24"/>
        </w:rPr>
      </w:pPr>
      <w:r>
        <w:rPr>
          <w:sz w:val="24"/>
          <w:szCs w:val="24"/>
        </w:rPr>
        <w:t>Alerter dans un deuxième temps :</w:t>
      </w:r>
    </w:p>
    <w:p w:rsidR="00A273CA" w:rsidRDefault="00021BD6">
      <w:pPr>
        <w:spacing w:before="12"/>
        <w:ind w:left="840"/>
        <w:rPr>
          <w:sz w:val="24"/>
          <w:szCs w:val="24"/>
        </w:rPr>
      </w:pPr>
      <w:r>
        <w:rPr>
          <w:sz w:val="24"/>
          <w:szCs w:val="24"/>
        </w:rPr>
        <w:t>- la médecine du travail</w:t>
      </w:r>
    </w:p>
    <w:p w:rsidR="00A273CA" w:rsidRDefault="00021BD6">
      <w:pPr>
        <w:spacing w:before="12"/>
        <w:ind w:left="840"/>
        <w:rPr>
          <w:sz w:val="24"/>
          <w:szCs w:val="24"/>
        </w:rPr>
      </w:pPr>
      <w:r>
        <w:rPr>
          <w:sz w:val="24"/>
          <w:szCs w:val="24"/>
        </w:rPr>
        <w:t>- la hiérarchie</w:t>
      </w:r>
    </w:p>
    <w:p w:rsidR="00A273CA" w:rsidRDefault="00021BD6">
      <w:pPr>
        <w:spacing w:before="12"/>
        <w:ind w:left="840"/>
        <w:rPr>
          <w:sz w:val="24"/>
          <w:szCs w:val="24"/>
        </w:rPr>
      </w:pPr>
      <w:r>
        <w:rPr>
          <w:sz w:val="24"/>
          <w:szCs w:val="24"/>
        </w:rPr>
        <w:t>- ingénieur</w:t>
      </w:r>
      <w:r>
        <w:rPr>
          <w:w w:val="144"/>
          <w:sz w:val="24"/>
          <w:szCs w:val="24"/>
        </w:rPr>
        <w:t>h</w:t>
      </w:r>
      <w:r>
        <w:rPr>
          <w:sz w:val="24"/>
          <w:szCs w:val="24"/>
        </w:rPr>
        <w:t>ygiène &amp; sécurité</w:t>
      </w:r>
    </w:p>
    <w:p w:rsidR="00A273CA" w:rsidRDefault="00A273CA">
      <w:pPr>
        <w:spacing w:before="8" w:line="140" w:lineRule="exact"/>
        <w:rPr>
          <w:sz w:val="14"/>
          <w:szCs w:val="14"/>
        </w:rPr>
      </w:pPr>
    </w:p>
    <w:p w:rsidR="00A273CA" w:rsidRDefault="00A273CA">
      <w:pPr>
        <w:spacing w:line="200" w:lineRule="exact"/>
      </w:pPr>
    </w:p>
    <w:p w:rsidR="00A273CA" w:rsidRDefault="00A273CA">
      <w:pPr>
        <w:spacing w:line="200" w:lineRule="exact"/>
      </w:pPr>
    </w:p>
    <w:p w:rsidR="00A273CA" w:rsidRDefault="00A273CA">
      <w:pPr>
        <w:spacing w:line="200" w:lineRule="exact"/>
      </w:pPr>
    </w:p>
    <w:p w:rsidR="00A273CA" w:rsidRDefault="00021BD6">
      <w:pPr>
        <w:ind w:left="120" w:right="6788"/>
        <w:jc w:val="both"/>
        <w:rPr>
          <w:sz w:val="30"/>
          <w:szCs w:val="30"/>
        </w:rPr>
      </w:pPr>
      <w:r>
        <w:rPr>
          <w:b/>
          <w:color w:val="5C5D5F"/>
          <w:sz w:val="30"/>
          <w:szCs w:val="30"/>
        </w:rPr>
        <w:t>CahierHygiène &amp; Sécurité</w:t>
      </w:r>
    </w:p>
    <w:p w:rsidR="00A273CA" w:rsidRDefault="00A273CA">
      <w:pPr>
        <w:spacing w:before="9" w:line="140" w:lineRule="exact"/>
        <w:rPr>
          <w:sz w:val="15"/>
          <w:szCs w:val="15"/>
        </w:rPr>
      </w:pPr>
    </w:p>
    <w:p w:rsidR="00A273CA" w:rsidRDefault="00A273CA">
      <w:pPr>
        <w:spacing w:line="200" w:lineRule="exact"/>
      </w:pPr>
    </w:p>
    <w:p w:rsidR="00A273CA" w:rsidRDefault="00021BD6">
      <w:pPr>
        <w:ind w:left="120" w:right="765"/>
        <w:jc w:val="both"/>
        <w:rPr>
          <w:sz w:val="24"/>
          <w:szCs w:val="24"/>
        </w:rPr>
      </w:pPr>
      <w:r>
        <w:rPr>
          <w:w w:val="200"/>
          <w:sz w:val="24"/>
          <w:szCs w:val="24"/>
        </w:rPr>
        <w:t>r</w:t>
      </w:r>
      <w:r>
        <w:rPr>
          <w:sz w:val="24"/>
          <w:szCs w:val="24"/>
        </w:rPr>
        <w:t xml:space="preserve">egistre mis à la disposition du personnel (en face du bureau de la </w:t>
      </w:r>
      <w:r>
        <w:rPr>
          <w:w w:val="142"/>
          <w:sz w:val="24"/>
          <w:szCs w:val="24"/>
        </w:rPr>
        <w:t>s</w:t>
      </w:r>
      <w:r>
        <w:rPr>
          <w:sz w:val="24"/>
          <w:szCs w:val="24"/>
        </w:rPr>
        <w:t xml:space="preserve">ecrétaire </w:t>
      </w:r>
      <w:r>
        <w:rPr>
          <w:w w:val="144"/>
          <w:sz w:val="24"/>
          <w:szCs w:val="24"/>
        </w:rPr>
        <w:t>g</w:t>
      </w:r>
      <w:r>
        <w:rPr>
          <w:sz w:val="24"/>
          <w:szCs w:val="24"/>
        </w:rPr>
        <w:t>énérale de l’</w:t>
      </w:r>
      <w:r>
        <w:rPr>
          <w:w w:val="144"/>
          <w:sz w:val="24"/>
          <w:szCs w:val="24"/>
        </w:rPr>
        <w:t>u</w:t>
      </w:r>
      <w:r>
        <w:rPr>
          <w:sz w:val="24"/>
          <w:szCs w:val="24"/>
        </w:rPr>
        <w:t>nité).</w:t>
      </w:r>
    </w:p>
    <w:p w:rsidR="00A273CA" w:rsidRDefault="00021BD6">
      <w:pPr>
        <w:spacing w:before="12" w:line="250" w:lineRule="auto"/>
        <w:ind w:left="120" w:right="96"/>
        <w:jc w:val="both"/>
        <w:rPr>
          <w:sz w:val="24"/>
          <w:szCs w:val="24"/>
        </w:rPr>
      </w:pPr>
      <w:r>
        <w:rPr>
          <w:sz w:val="24"/>
          <w:szCs w:val="24"/>
        </w:rPr>
        <w:t>ilpermet de consigner les observations, les suggestions et les problèmes relatifs à la prévention des risques.</w:t>
      </w:r>
      <w:r>
        <w:rPr>
          <w:spacing w:val="-22"/>
          <w:sz w:val="24"/>
          <w:szCs w:val="24"/>
        </w:rPr>
        <w:t>L</w:t>
      </w:r>
      <w:r>
        <w:rPr>
          <w:sz w:val="24"/>
          <w:szCs w:val="24"/>
        </w:rPr>
        <w:t>’objetd’untelregistreestd’inscrirelesaccidentsn’entraînantpasd’arrêtdetravailainsi quetouslesincidentspourenpermettrel’analyseetenéviterlerenouvellement.ilyseramentionné: un risque éventuel observé ou encouru, un incident vu ou vécu, un dysfonctionnement ou le non fonctionnementd’uninstrumentoud’undispositifdesécurité,toutesuggestionrelativeàlapréventiondes risques et à l’amélioration des conditions de travail</w:t>
      </w:r>
    </w:p>
    <w:p w:rsidR="00A273CA" w:rsidRDefault="00A273CA">
      <w:pPr>
        <w:spacing w:before="6" w:line="120" w:lineRule="exact"/>
        <w:rPr>
          <w:sz w:val="13"/>
          <w:szCs w:val="13"/>
        </w:rPr>
      </w:pPr>
    </w:p>
    <w:p w:rsidR="00A273CA" w:rsidRDefault="00A273CA">
      <w:pPr>
        <w:spacing w:line="200" w:lineRule="exact"/>
      </w:pPr>
    </w:p>
    <w:p w:rsidR="00A273CA" w:rsidRDefault="00A273CA">
      <w:pPr>
        <w:spacing w:line="200" w:lineRule="exact"/>
      </w:pPr>
    </w:p>
    <w:p w:rsidR="00A273CA" w:rsidRDefault="00A273CA">
      <w:pPr>
        <w:spacing w:line="200" w:lineRule="exact"/>
      </w:pPr>
    </w:p>
    <w:p w:rsidR="00A273CA" w:rsidRDefault="00021BD6">
      <w:pPr>
        <w:ind w:left="120" w:right="5888"/>
        <w:jc w:val="both"/>
        <w:rPr>
          <w:sz w:val="30"/>
          <w:szCs w:val="30"/>
        </w:rPr>
      </w:pPr>
      <w:r>
        <w:rPr>
          <w:b/>
          <w:color w:val="5C5D5F"/>
          <w:sz w:val="30"/>
          <w:szCs w:val="30"/>
        </w:rPr>
        <w:t>Conduite à teniren cas d’incendie</w:t>
      </w:r>
    </w:p>
    <w:p w:rsidR="00A273CA" w:rsidRDefault="00A273CA">
      <w:pPr>
        <w:spacing w:before="9" w:line="140" w:lineRule="exact"/>
        <w:rPr>
          <w:sz w:val="15"/>
          <w:szCs w:val="15"/>
        </w:rPr>
      </w:pPr>
    </w:p>
    <w:p w:rsidR="00A273CA" w:rsidRDefault="00A273CA">
      <w:pPr>
        <w:spacing w:line="200" w:lineRule="exact"/>
      </w:pPr>
    </w:p>
    <w:p w:rsidR="00A273CA" w:rsidRDefault="00021BD6">
      <w:pPr>
        <w:ind w:left="120" w:right="7210"/>
        <w:jc w:val="both"/>
        <w:rPr>
          <w:sz w:val="24"/>
          <w:szCs w:val="24"/>
        </w:rPr>
      </w:pPr>
      <w:r>
        <w:rPr>
          <w:sz w:val="24"/>
          <w:szCs w:val="24"/>
        </w:rPr>
        <w:t>1/ Ne pas s’exposer inutilement</w:t>
      </w:r>
    </w:p>
    <w:p w:rsidR="00A273CA" w:rsidRDefault="00021BD6">
      <w:pPr>
        <w:spacing w:before="12"/>
        <w:ind w:left="120" w:right="3710"/>
        <w:jc w:val="both"/>
        <w:rPr>
          <w:sz w:val="24"/>
          <w:szCs w:val="24"/>
        </w:rPr>
      </w:pPr>
      <w:r>
        <w:rPr>
          <w:sz w:val="24"/>
          <w:szCs w:val="24"/>
        </w:rPr>
        <w:t>2/ Maîtriser l’incendie si possible (si le feu n’est pas trop important)</w:t>
      </w:r>
    </w:p>
    <w:p w:rsidR="00A273CA" w:rsidRDefault="00021BD6">
      <w:pPr>
        <w:spacing w:before="12"/>
        <w:ind w:left="120" w:right="6684"/>
        <w:jc w:val="both"/>
        <w:rPr>
          <w:sz w:val="24"/>
          <w:szCs w:val="24"/>
        </w:rPr>
      </w:pPr>
      <w:r>
        <w:rPr>
          <w:sz w:val="24"/>
          <w:szCs w:val="24"/>
        </w:rPr>
        <w:t xml:space="preserve">/ </w:t>
      </w:r>
      <w:r>
        <w:rPr>
          <w:w w:val="144"/>
          <w:sz w:val="24"/>
          <w:szCs w:val="24"/>
        </w:rPr>
        <w:t>q</w:t>
      </w:r>
      <w:r>
        <w:rPr>
          <w:sz w:val="24"/>
          <w:szCs w:val="24"/>
        </w:rPr>
        <w:t>uitter le local en fermant la porte</w:t>
      </w:r>
    </w:p>
    <w:p w:rsidR="00A273CA" w:rsidRDefault="00021BD6">
      <w:pPr>
        <w:spacing w:before="12"/>
        <w:ind w:left="120" w:right="7203"/>
        <w:jc w:val="both"/>
        <w:rPr>
          <w:sz w:val="24"/>
          <w:szCs w:val="24"/>
        </w:rPr>
      </w:pPr>
      <w:r>
        <w:rPr>
          <w:sz w:val="24"/>
          <w:szCs w:val="24"/>
        </w:rPr>
        <w:t>4/ Couper les fluidessi possible</w:t>
      </w:r>
    </w:p>
    <w:p w:rsidR="00A273CA" w:rsidRDefault="00021BD6">
      <w:pPr>
        <w:spacing w:before="12"/>
        <w:ind w:left="120" w:right="6879"/>
        <w:jc w:val="both"/>
        <w:rPr>
          <w:sz w:val="24"/>
          <w:szCs w:val="24"/>
        </w:rPr>
      </w:pPr>
      <w:r>
        <w:rPr>
          <w:sz w:val="24"/>
          <w:szCs w:val="24"/>
        </w:rPr>
        <w:t xml:space="preserve">5/ </w:t>
      </w:r>
      <w:r>
        <w:rPr>
          <w:w w:val="144"/>
          <w:sz w:val="24"/>
          <w:szCs w:val="24"/>
        </w:rPr>
        <w:t>d</w:t>
      </w:r>
      <w:r>
        <w:rPr>
          <w:sz w:val="24"/>
          <w:szCs w:val="24"/>
        </w:rPr>
        <w:t>onner l’alarme et faire évacuer</w:t>
      </w:r>
    </w:p>
    <w:p w:rsidR="00A273CA" w:rsidRDefault="00021BD6">
      <w:pPr>
        <w:spacing w:before="12"/>
        <w:ind w:left="120" w:right="6353"/>
        <w:jc w:val="both"/>
        <w:rPr>
          <w:sz w:val="24"/>
          <w:szCs w:val="24"/>
        </w:rPr>
      </w:pPr>
      <w:r>
        <w:rPr>
          <w:i/>
          <w:sz w:val="24"/>
          <w:szCs w:val="24"/>
        </w:rPr>
        <w:t>Repé</w:t>
      </w:r>
      <w:r>
        <w:rPr>
          <w:i/>
          <w:spacing w:val="-9"/>
          <w:sz w:val="24"/>
          <w:szCs w:val="24"/>
        </w:rPr>
        <w:t>r</w:t>
      </w:r>
      <w:r>
        <w:rPr>
          <w:i/>
          <w:sz w:val="24"/>
          <w:szCs w:val="24"/>
        </w:rPr>
        <w:t>er les voies possibles d’évacuation</w:t>
      </w:r>
    </w:p>
    <w:p w:rsidR="00A273CA" w:rsidRDefault="00A273CA">
      <w:pPr>
        <w:spacing w:line="100" w:lineRule="exact"/>
        <w:rPr>
          <w:sz w:val="10"/>
          <w:szCs w:val="10"/>
        </w:rPr>
      </w:pPr>
    </w:p>
    <w:p w:rsidR="00A273CA" w:rsidRDefault="00A273CA">
      <w:pPr>
        <w:spacing w:line="200" w:lineRule="exact"/>
      </w:pPr>
    </w:p>
    <w:p w:rsidR="00A273CA" w:rsidRDefault="00021BD6">
      <w:pPr>
        <w:ind w:left="120" w:right="2944"/>
        <w:jc w:val="both"/>
        <w:rPr>
          <w:sz w:val="24"/>
          <w:szCs w:val="24"/>
        </w:rPr>
      </w:pPr>
      <w:r>
        <w:rPr>
          <w:sz w:val="24"/>
          <w:szCs w:val="24"/>
        </w:rPr>
        <w:t>La déclaration d’un feu est consécutive à la coexistence de trois conditions :</w:t>
      </w:r>
    </w:p>
    <w:p w:rsidR="00A273CA" w:rsidRDefault="00021BD6">
      <w:pPr>
        <w:spacing w:before="12"/>
        <w:ind w:left="840"/>
        <w:rPr>
          <w:sz w:val="24"/>
          <w:szCs w:val="24"/>
        </w:rPr>
      </w:pPr>
      <w:r>
        <w:rPr>
          <w:sz w:val="24"/>
          <w:szCs w:val="24"/>
        </w:rPr>
        <w:t>- présence d’un combustible</w:t>
      </w:r>
    </w:p>
    <w:p w:rsidR="00A273CA" w:rsidRDefault="00021BD6">
      <w:pPr>
        <w:spacing w:before="12"/>
        <w:ind w:left="840"/>
        <w:rPr>
          <w:sz w:val="24"/>
          <w:szCs w:val="24"/>
        </w:rPr>
      </w:pPr>
      <w:r>
        <w:rPr>
          <w:sz w:val="24"/>
          <w:szCs w:val="24"/>
        </w:rPr>
        <w:t>- présence d’un comburant (oxygène)</w:t>
      </w:r>
    </w:p>
    <w:p w:rsidR="00A273CA" w:rsidRDefault="00021BD6">
      <w:pPr>
        <w:spacing w:before="12"/>
        <w:ind w:left="840"/>
        <w:rPr>
          <w:sz w:val="24"/>
          <w:szCs w:val="24"/>
        </w:rPr>
        <w:sectPr w:rsidR="00A273CA">
          <w:pgSz w:w="11920" w:h="16840"/>
          <w:pgMar w:top="760" w:right="900" w:bottom="280" w:left="600" w:header="575" w:footer="284" w:gutter="0"/>
          <w:cols w:space="720"/>
        </w:sectPr>
      </w:pPr>
      <w:r>
        <w:rPr>
          <w:sz w:val="24"/>
          <w:szCs w:val="24"/>
        </w:rPr>
        <w:t>- présence d’une source de chaleur</w:t>
      </w:r>
    </w:p>
    <w:p w:rsidR="00A273CA" w:rsidRDefault="00A273CA">
      <w:pPr>
        <w:spacing w:before="6" w:line="140" w:lineRule="exact"/>
        <w:rPr>
          <w:sz w:val="15"/>
          <w:szCs w:val="15"/>
        </w:rPr>
      </w:pPr>
    </w:p>
    <w:p w:rsidR="00A273CA" w:rsidRDefault="00A273CA">
      <w:pPr>
        <w:spacing w:line="200" w:lineRule="exact"/>
      </w:pPr>
    </w:p>
    <w:p w:rsidR="00A273CA" w:rsidRDefault="00A273CA">
      <w:pPr>
        <w:spacing w:line="200" w:lineRule="exact"/>
      </w:pPr>
    </w:p>
    <w:p w:rsidR="00A273CA" w:rsidRDefault="00021BD6">
      <w:pPr>
        <w:spacing w:before="29" w:line="250" w:lineRule="auto"/>
        <w:ind w:left="120" w:right="96"/>
        <w:rPr>
          <w:sz w:val="24"/>
          <w:szCs w:val="24"/>
        </w:rPr>
      </w:pPr>
      <w:r>
        <w:rPr>
          <w:sz w:val="24"/>
          <w:szCs w:val="24"/>
        </w:rPr>
        <w:t>C’estle</w:t>
      </w:r>
      <w:r>
        <w:rPr>
          <w:b/>
          <w:sz w:val="24"/>
          <w:szCs w:val="24"/>
        </w:rPr>
        <w:t>triangledufeu</w:t>
      </w:r>
      <w:r>
        <w:rPr>
          <w:sz w:val="24"/>
          <w:szCs w:val="24"/>
        </w:rPr>
        <w:t>.Pourarrêterunincendie,ilfautéliminerl’undestroiscôtésdece«triangle»du feu.</w:t>
      </w:r>
    </w:p>
    <w:p w:rsidR="00A273CA" w:rsidRDefault="00A273CA">
      <w:pPr>
        <w:spacing w:before="12" w:line="260" w:lineRule="exact"/>
        <w:rPr>
          <w:sz w:val="26"/>
          <w:szCs w:val="26"/>
        </w:rPr>
      </w:pPr>
    </w:p>
    <w:p w:rsidR="00A273CA" w:rsidRDefault="00D03F03">
      <w:pPr>
        <w:ind w:left="120"/>
      </w:pPr>
      <w:r>
        <w:rPr>
          <w:noProof/>
          <w:lang w:val="fr-FR" w:eastAsia="fr-FR"/>
        </w:rPr>
        <w:drawing>
          <wp:inline distT="0" distB="0" distL="0" distR="0">
            <wp:extent cx="1837690" cy="165608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690" cy="1656080"/>
                    </a:xfrm>
                    <a:prstGeom prst="rect">
                      <a:avLst/>
                    </a:prstGeom>
                    <a:noFill/>
                    <a:ln>
                      <a:noFill/>
                    </a:ln>
                  </pic:spPr>
                </pic:pic>
              </a:graphicData>
            </a:graphic>
          </wp:inline>
        </w:drawing>
      </w:r>
    </w:p>
    <w:p w:rsidR="00A273CA" w:rsidRDefault="00A273CA">
      <w:pPr>
        <w:spacing w:before="8" w:line="220" w:lineRule="exact"/>
        <w:rPr>
          <w:sz w:val="22"/>
          <w:szCs w:val="22"/>
        </w:rPr>
      </w:pPr>
    </w:p>
    <w:p w:rsidR="00A273CA" w:rsidRDefault="00021BD6">
      <w:pPr>
        <w:spacing w:line="260" w:lineRule="exact"/>
        <w:ind w:left="120"/>
        <w:rPr>
          <w:sz w:val="24"/>
          <w:szCs w:val="24"/>
        </w:rPr>
      </w:pPr>
      <w:r>
        <w:rPr>
          <w:position w:val="-1"/>
          <w:sz w:val="24"/>
          <w:szCs w:val="24"/>
        </w:rPr>
        <w:t>ilexiste plusieurs types de feu suivant la nature du combustible :</w:t>
      </w:r>
    </w:p>
    <w:p w:rsidR="00A273CA" w:rsidRDefault="00A273CA">
      <w:pPr>
        <w:spacing w:before="1" w:line="120" w:lineRule="exact"/>
        <w:rPr>
          <w:sz w:val="12"/>
          <w:szCs w:val="12"/>
        </w:rPr>
      </w:pPr>
    </w:p>
    <w:p w:rsidR="00A273CA" w:rsidRDefault="00A273CA">
      <w:pPr>
        <w:spacing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858"/>
        <w:gridCol w:w="7645"/>
      </w:tblGrid>
      <w:tr w:rsidR="00A273CA">
        <w:trPr>
          <w:trHeight w:hRule="exact" w:val="326"/>
        </w:trPr>
        <w:tc>
          <w:tcPr>
            <w:tcW w:w="858"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Classe</w:t>
            </w:r>
          </w:p>
        </w:tc>
        <w:tc>
          <w:tcPr>
            <w:tcW w:w="7645"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Nature</w:t>
            </w:r>
          </w:p>
        </w:tc>
      </w:tr>
      <w:tr w:rsidR="00A273CA">
        <w:trPr>
          <w:trHeight w:hRule="exact" w:val="902"/>
        </w:trPr>
        <w:tc>
          <w:tcPr>
            <w:tcW w:w="858"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A</w:t>
            </w:r>
          </w:p>
        </w:tc>
        <w:tc>
          <w:tcPr>
            <w:tcW w:w="7645" w:type="dxa"/>
            <w:tcBorders>
              <w:top w:val="single" w:sz="8" w:space="0" w:color="000000"/>
              <w:left w:val="single" w:sz="8" w:space="0" w:color="000000"/>
              <w:bottom w:val="single" w:sz="8" w:space="0" w:color="000000"/>
              <w:right w:val="single" w:sz="8" w:space="0" w:color="000000"/>
            </w:tcBorders>
          </w:tcPr>
          <w:p w:rsidR="00A273CA" w:rsidRDefault="00021BD6">
            <w:pPr>
              <w:spacing w:before="12" w:line="250" w:lineRule="auto"/>
              <w:ind w:left="70" w:right="134"/>
              <w:rPr>
                <w:sz w:val="24"/>
                <w:szCs w:val="24"/>
              </w:rPr>
            </w:pPr>
            <w:r>
              <w:rPr>
                <w:sz w:val="24"/>
                <w:szCs w:val="24"/>
              </w:rPr>
              <w:t>Feux de matériaux solides (cellulose, bois, tissus, papier) dont la combustion se fait généralement avec formation de braises.</w:t>
            </w:r>
          </w:p>
          <w:p w:rsidR="00A273CA" w:rsidRDefault="00021BD6">
            <w:pPr>
              <w:ind w:left="70"/>
              <w:rPr>
                <w:sz w:val="24"/>
                <w:szCs w:val="24"/>
              </w:rPr>
            </w:pPr>
            <w:r>
              <w:rPr>
                <w:sz w:val="24"/>
                <w:szCs w:val="24"/>
              </w:rPr>
              <w:t>Ces feux sont parfois dits «feux secs».</w:t>
            </w:r>
          </w:p>
        </w:tc>
      </w:tr>
      <w:tr w:rsidR="00A273CA">
        <w:trPr>
          <w:trHeight w:hRule="exact" w:val="902"/>
        </w:trPr>
        <w:tc>
          <w:tcPr>
            <w:tcW w:w="858"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w w:val="133"/>
                <w:sz w:val="24"/>
                <w:szCs w:val="24"/>
              </w:rPr>
              <w:t>b</w:t>
            </w:r>
          </w:p>
        </w:tc>
        <w:tc>
          <w:tcPr>
            <w:tcW w:w="7645"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Feux de solides liquéfiablesou de liquides (produits pétroliers, alcool, huiles,</w:t>
            </w:r>
          </w:p>
          <w:p w:rsidR="00A273CA" w:rsidRDefault="00021BD6">
            <w:pPr>
              <w:spacing w:before="12"/>
              <w:ind w:left="70"/>
              <w:rPr>
                <w:sz w:val="24"/>
                <w:szCs w:val="24"/>
              </w:rPr>
            </w:pPr>
            <w:r>
              <w:rPr>
                <w:sz w:val="24"/>
                <w:szCs w:val="24"/>
              </w:rPr>
              <w:t>solvants o</w:t>
            </w:r>
            <w:r>
              <w:rPr>
                <w:spacing w:val="-4"/>
                <w:sz w:val="24"/>
                <w:szCs w:val="24"/>
              </w:rPr>
              <w:t>r</w:t>
            </w:r>
            <w:r>
              <w:rPr>
                <w:sz w:val="24"/>
                <w:szCs w:val="24"/>
              </w:rPr>
              <w:t>ganiques, graisses).</w:t>
            </w:r>
          </w:p>
          <w:p w:rsidR="00A273CA" w:rsidRDefault="00021BD6">
            <w:pPr>
              <w:spacing w:before="12"/>
              <w:ind w:left="70"/>
              <w:rPr>
                <w:sz w:val="24"/>
                <w:szCs w:val="24"/>
              </w:rPr>
            </w:pPr>
            <w:r>
              <w:rPr>
                <w:sz w:val="24"/>
                <w:szCs w:val="24"/>
              </w:rPr>
              <w:t>Ces feux sont parfois dits»feux gras».</w:t>
            </w:r>
          </w:p>
        </w:tc>
      </w:tr>
      <w:tr w:rsidR="00A273CA">
        <w:trPr>
          <w:trHeight w:hRule="exact" w:val="326"/>
        </w:trPr>
        <w:tc>
          <w:tcPr>
            <w:tcW w:w="858"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C</w:t>
            </w:r>
          </w:p>
        </w:tc>
        <w:tc>
          <w:tcPr>
            <w:tcW w:w="7645"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Feux de gaz : méthane, propane, butane.</w:t>
            </w:r>
          </w:p>
        </w:tc>
      </w:tr>
      <w:tr w:rsidR="00A273CA">
        <w:trPr>
          <w:trHeight w:hRule="exact" w:val="326"/>
        </w:trPr>
        <w:tc>
          <w:tcPr>
            <w:tcW w:w="858"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w w:val="144"/>
                <w:sz w:val="24"/>
                <w:szCs w:val="24"/>
              </w:rPr>
              <w:t>d</w:t>
            </w:r>
          </w:p>
        </w:tc>
        <w:tc>
          <w:tcPr>
            <w:tcW w:w="7645"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Feux spéciaux : métaux, ... , phosphore.</w:t>
            </w:r>
          </w:p>
        </w:tc>
      </w:tr>
    </w:tbl>
    <w:p w:rsidR="00A273CA" w:rsidRDefault="00A273CA">
      <w:pPr>
        <w:spacing w:before="1" w:line="120" w:lineRule="exact"/>
        <w:rPr>
          <w:sz w:val="13"/>
          <w:szCs w:val="13"/>
        </w:rPr>
      </w:pPr>
    </w:p>
    <w:p w:rsidR="00A273CA" w:rsidRDefault="00A273CA">
      <w:pPr>
        <w:spacing w:line="200" w:lineRule="exact"/>
      </w:pPr>
    </w:p>
    <w:p w:rsidR="00A273CA" w:rsidRDefault="00A273CA">
      <w:pPr>
        <w:spacing w:line="200" w:lineRule="exact"/>
      </w:pPr>
    </w:p>
    <w:p w:rsidR="00A273CA" w:rsidRDefault="00021BD6">
      <w:pPr>
        <w:spacing w:before="29"/>
        <w:ind w:left="120"/>
        <w:rPr>
          <w:sz w:val="24"/>
          <w:szCs w:val="24"/>
        </w:rPr>
      </w:pPr>
      <w:r>
        <w:rPr>
          <w:w w:val="144"/>
          <w:sz w:val="24"/>
          <w:szCs w:val="24"/>
        </w:rPr>
        <w:t>d</w:t>
      </w:r>
      <w:r>
        <w:rPr>
          <w:sz w:val="24"/>
          <w:szCs w:val="24"/>
        </w:rPr>
        <w:t>e ce fait, il existe plusieurs types d’extincteurs pour lutter contre ces di</w:t>
      </w:r>
      <w:r>
        <w:rPr>
          <w:spacing w:val="-5"/>
          <w:sz w:val="24"/>
          <w:szCs w:val="24"/>
        </w:rPr>
        <w:t>f</w:t>
      </w:r>
      <w:r>
        <w:rPr>
          <w:sz w:val="24"/>
          <w:szCs w:val="24"/>
        </w:rPr>
        <w:t>férents feux.</w:t>
      </w:r>
    </w:p>
    <w:p w:rsidR="00A273CA" w:rsidRDefault="00A273CA">
      <w:pPr>
        <w:spacing w:before="20" w:line="280" w:lineRule="exact"/>
        <w:rPr>
          <w:sz w:val="28"/>
          <w:szCs w:val="28"/>
        </w:rPr>
      </w:pPr>
    </w:p>
    <w:p w:rsidR="00A273CA" w:rsidRDefault="00021BD6">
      <w:pPr>
        <w:ind w:left="120"/>
        <w:rPr>
          <w:sz w:val="24"/>
          <w:szCs w:val="24"/>
        </w:rPr>
      </w:pPr>
      <w:r>
        <w:rPr>
          <w:b/>
          <w:sz w:val="24"/>
          <w:szCs w:val="24"/>
        </w:rPr>
        <w:t>Repé</w:t>
      </w:r>
      <w:r>
        <w:rPr>
          <w:b/>
          <w:spacing w:val="-4"/>
          <w:sz w:val="24"/>
          <w:szCs w:val="24"/>
        </w:rPr>
        <w:t>r</w:t>
      </w:r>
      <w:r>
        <w:rPr>
          <w:b/>
          <w:sz w:val="24"/>
          <w:szCs w:val="24"/>
        </w:rPr>
        <w:t>eroù sont les extincteurs, et à quel type de feux ils cor</w:t>
      </w:r>
      <w:r>
        <w:rPr>
          <w:b/>
          <w:spacing w:val="-5"/>
          <w:sz w:val="24"/>
          <w:szCs w:val="24"/>
        </w:rPr>
        <w:t>r</w:t>
      </w:r>
      <w:r>
        <w:rPr>
          <w:b/>
          <w:sz w:val="24"/>
          <w:szCs w:val="24"/>
        </w:rPr>
        <w:t>espondent :</w:t>
      </w:r>
    </w:p>
    <w:p w:rsidR="00A273CA" w:rsidRDefault="00A273CA">
      <w:pPr>
        <w:spacing w:line="100" w:lineRule="exact"/>
        <w:rPr>
          <w:sz w:val="10"/>
          <w:szCs w:val="10"/>
        </w:rPr>
      </w:pPr>
    </w:p>
    <w:p w:rsidR="00A273CA" w:rsidRDefault="00A273CA">
      <w:pPr>
        <w:spacing w:line="200" w:lineRule="exact"/>
      </w:pPr>
    </w:p>
    <w:p w:rsidR="00A273CA" w:rsidRDefault="00021BD6">
      <w:pPr>
        <w:ind w:left="120"/>
        <w:rPr>
          <w:sz w:val="24"/>
          <w:szCs w:val="24"/>
        </w:rPr>
      </w:pPr>
      <w:r>
        <w:rPr>
          <w:sz w:val="24"/>
          <w:szCs w:val="24"/>
        </w:rPr>
        <w:t xml:space="preserve">- </w:t>
      </w:r>
      <w:r>
        <w:rPr>
          <w:b/>
          <w:sz w:val="24"/>
          <w:szCs w:val="24"/>
        </w:rPr>
        <w:t>Feux de classeA</w:t>
      </w:r>
      <w:r>
        <w:rPr>
          <w:sz w:val="24"/>
          <w:szCs w:val="24"/>
        </w:rPr>
        <w:t>(solides de nature o</w:t>
      </w:r>
      <w:r>
        <w:rPr>
          <w:spacing w:val="-5"/>
          <w:sz w:val="24"/>
          <w:szCs w:val="24"/>
        </w:rPr>
        <w:t>r</w:t>
      </w:r>
      <w:r>
        <w:rPr>
          <w:sz w:val="24"/>
          <w:szCs w:val="24"/>
        </w:rPr>
        <w:t>ganique) =&gt; extincteur à eau ou à mousse</w:t>
      </w:r>
    </w:p>
    <w:p w:rsidR="00A273CA" w:rsidRDefault="00021BD6">
      <w:pPr>
        <w:spacing w:before="12"/>
        <w:ind w:left="120"/>
        <w:rPr>
          <w:sz w:val="24"/>
          <w:szCs w:val="24"/>
        </w:rPr>
      </w:pPr>
      <w:r>
        <w:rPr>
          <w:sz w:val="24"/>
          <w:szCs w:val="24"/>
        </w:rPr>
        <w:t xml:space="preserve">- </w:t>
      </w:r>
      <w:r>
        <w:rPr>
          <w:b/>
          <w:sz w:val="24"/>
          <w:szCs w:val="24"/>
        </w:rPr>
        <w:t xml:space="preserve">Feux de classe B </w:t>
      </w:r>
      <w:r>
        <w:rPr>
          <w:sz w:val="24"/>
          <w:szCs w:val="24"/>
        </w:rPr>
        <w:t>(liquide – ex : solvant) =&gt; extincteur à mousse, ou à poudre, ou à CO2</w:t>
      </w:r>
    </w:p>
    <w:p w:rsidR="00A273CA" w:rsidRDefault="00021BD6">
      <w:pPr>
        <w:spacing w:before="12"/>
        <w:ind w:left="120"/>
        <w:rPr>
          <w:sz w:val="24"/>
          <w:szCs w:val="24"/>
        </w:rPr>
      </w:pPr>
      <w:r>
        <w:rPr>
          <w:sz w:val="24"/>
          <w:szCs w:val="24"/>
        </w:rPr>
        <w:t xml:space="preserve">- </w:t>
      </w:r>
      <w:r>
        <w:rPr>
          <w:b/>
          <w:sz w:val="24"/>
          <w:szCs w:val="24"/>
        </w:rPr>
        <w:t xml:space="preserve">Feux de classe C </w:t>
      </w:r>
      <w:r>
        <w:rPr>
          <w:sz w:val="24"/>
          <w:szCs w:val="24"/>
        </w:rPr>
        <w:t>(gaz) =&gt; extincteur à poudre ou à CO2</w:t>
      </w:r>
    </w:p>
    <w:p w:rsidR="00A273CA" w:rsidRDefault="00021BD6">
      <w:pPr>
        <w:spacing w:before="12"/>
        <w:ind w:left="120"/>
        <w:rPr>
          <w:sz w:val="24"/>
          <w:szCs w:val="24"/>
        </w:rPr>
        <w:sectPr w:rsidR="00A273CA">
          <w:pgSz w:w="11920" w:h="16840"/>
          <w:pgMar w:top="760" w:right="600" w:bottom="280" w:left="900" w:header="575" w:footer="284" w:gutter="0"/>
          <w:cols w:space="720"/>
        </w:sectPr>
      </w:pPr>
      <w:r>
        <w:rPr>
          <w:sz w:val="24"/>
          <w:szCs w:val="24"/>
        </w:rPr>
        <w:t xml:space="preserve">- </w:t>
      </w:r>
      <w:r>
        <w:rPr>
          <w:b/>
          <w:sz w:val="24"/>
          <w:szCs w:val="24"/>
        </w:rPr>
        <w:t xml:space="preserve">Feux de classe D </w:t>
      </w:r>
      <w:r>
        <w:rPr>
          <w:sz w:val="24"/>
          <w:szCs w:val="24"/>
        </w:rPr>
        <w:t>(métaux – ex: sodium) =&gt; extincteur à poudre spéciale</w:t>
      </w:r>
    </w:p>
    <w:p w:rsidR="00A273CA" w:rsidRDefault="00A273CA">
      <w:pPr>
        <w:spacing w:before="6" w:line="120" w:lineRule="exact"/>
        <w:rPr>
          <w:sz w:val="13"/>
          <w:szCs w:val="13"/>
        </w:rPr>
      </w:pPr>
    </w:p>
    <w:p w:rsidR="00A273CA" w:rsidRDefault="00A273CA">
      <w:pPr>
        <w:spacing w:line="200" w:lineRule="exact"/>
      </w:pPr>
    </w:p>
    <w:p w:rsidR="00A273CA" w:rsidRDefault="00A273CA">
      <w:pPr>
        <w:spacing w:line="200" w:lineRule="exact"/>
      </w:pPr>
    </w:p>
    <w:p w:rsidR="00A273CA" w:rsidRDefault="00021BD6">
      <w:pPr>
        <w:spacing w:before="13" w:line="250" w:lineRule="auto"/>
        <w:ind w:left="120" w:right="4952"/>
        <w:rPr>
          <w:sz w:val="36"/>
          <w:szCs w:val="36"/>
        </w:rPr>
      </w:pPr>
      <w:r>
        <w:rPr>
          <w:b/>
          <w:color w:val="861419"/>
          <w:sz w:val="36"/>
          <w:szCs w:val="36"/>
        </w:rPr>
        <w:t>PR</w:t>
      </w:r>
      <w:r>
        <w:rPr>
          <w:b/>
          <w:color w:val="861419"/>
          <w:w w:val="147"/>
          <w:sz w:val="36"/>
          <w:szCs w:val="36"/>
        </w:rPr>
        <w:t>év</w:t>
      </w:r>
      <w:r>
        <w:rPr>
          <w:b/>
          <w:color w:val="861419"/>
          <w:sz w:val="36"/>
          <w:szCs w:val="36"/>
        </w:rPr>
        <w:t>ENTION DES RIS</w:t>
      </w:r>
      <w:r>
        <w:rPr>
          <w:b/>
          <w:color w:val="861419"/>
          <w:w w:val="139"/>
          <w:sz w:val="36"/>
          <w:szCs w:val="36"/>
        </w:rPr>
        <w:t>q</w:t>
      </w:r>
      <w:r>
        <w:rPr>
          <w:b/>
          <w:color w:val="861419"/>
          <w:sz w:val="36"/>
          <w:szCs w:val="36"/>
        </w:rPr>
        <w:t>UES : CAS DU RIS</w:t>
      </w:r>
      <w:r>
        <w:rPr>
          <w:b/>
          <w:color w:val="861419"/>
          <w:w w:val="139"/>
          <w:sz w:val="36"/>
          <w:szCs w:val="36"/>
        </w:rPr>
        <w:t>q</w:t>
      </w:r>
      <w:r>
        <w:rPr>
          <w:b/>
          <w:color w:val="861419"/>
          <w:sz w:val="36"/>
          <w:szCs w:val="36"/>
        </w:rPr>
        <w:t>UE BIOLOGI</w:t>
      </w:r>
      <w:r>
        <w:rPr>
          <w:b/>
          <w:color w:val="861419"/>
          <w:w w:val="139"/>
          <w:sz w:val="36"/>
          <w:szCs w:val="36"/>
        </w:rPr>
        <w:t>q</w:t>
      </w:r>
      <w:r>
        <w:rPr>
          <w:b/>
          <w:color w:val="861419"/>
          <w:sz w:val="36"/>
          <w:szCs w:val="36"/>
        </w:rPr>
        <w:t>UE</w:t>
      </w:r>
    </w:p>
    <w:p w:rsidR="00A273CA" w:rsidRDefault="00A273CA">
      <w:pPr>
        <w:spacing w:before="1" w:line="160" w:lineRule="exact"/>
        <w:rPr>
          <w:sz w:val="16"/>
          <w:szCs w:val="16"/>
        </w:rPr>
      </w:pPr>
    </w:p>
    <w:p w:rsidR="00A273CA" w:rsidRDefault="00A273CA">
      <w:pPr>
        <w:spacing w:line="200" w:lineRule="exact"/>
      </w:pPr>
    </w:p>
    <w:p w:rsidR="00A273CA" w:rsidRDefault="00A273CA">
      <w:pPr>
        <w:spacing w:line="200" w:lineRule="exact"/>
      </w:pPr>
    </w:p>
    <w:p w:rsidR="00A273CA" w:rsidRDefault="00021BD6" w:rsidP="003562B0">
      <w:pPr>
        <w:spacing w:line="250" w:lineRule="auto"/>
        <w:ind w:right="86"/>
        <w:jc w:val="both"/>
        <w:rPr>
          <w:sz w:val="30"/>
          <w:szCs w:val="30"/>
        </w:rPr>
      </w:pPr>
      <w:r>
        <w:rPr>
          <w:b/>
          <w:color w:val="5C5D5F"/>
          <w:sz w:val="30"/>
          <w:szCs w:val="30"/>
        </w:rPr>
        <w:t>cor</w:t>
      </w:r>
      <w:r>
        <w:rPr>
          <w:b/>
          <w:color w:val="5C5D5F"/>
          <w:spacing w:val="-6"/>
          <w:sz w:val="30"/>
          <w:szCs w:val="30"/>
        </w:rPr>
        <w:t>r</w:t>
      </w:r>
      <w:r>
        <w:rPr>
          <w:b/>
          <w:color w:val="5C5D5F"/>
          <w:sz w:val="30"/>
          <w:szCs w:val="30"/>
        </w:rPr>
        <w:t>espondants Hygiène &amp; Sécurité, en ce qui concerne les risques biologiques :</w:t>
      </w:r>
    </w:p>
    <w:p w:rsidR="00A273CA" w:rsidRDefault="00A273CA">
      <w:pPr>
        <w:spacing w:line="200" w:lineRule="exact"/>
      </w:pPr>
    </w:p>
    <w:p w:rsidR="00A273CA" w:rsidRDefault="00021BD6">
      <w:pPr>
        <w:ind w:left="120" w:right="5290"/>
        <w:jc w:val="both"/>
        <w:rPr>
          <w:sz w:val="30"/>
          <w:szCs w:val="30"/>
        </w:rPr>
      </w:pPr>
      <w:r>
        <w:rPr>
          <w:b/>
          <w:color w:val="5C5D5F"/>
          <w:sz w:val="30"/>
          <w:szCs w:val="30"/>
        </w:rPr>
        <w:t>Risques liés aux organismes manipulés</w:t>
      </w:r>
    </w:p>
    <w:p w:rsidR="00A273CA" w:rsidRDefault="00A273CA">
      <w:pPr>
        <w:spacing w:before="9" w:line="140" w:lineRule="exact"/>
        <w:rPr>
          <w:sz w:val="15"/>
          <w:szCs w:val="15"/>
        </w:rPr>
      </w:pPr>
    </w:p>
    <w:p w:rsidR="00A273CA" w:rsidRDefault="00A273CA">
      <w:pPr>
        <w:spacing w:line="200" w:lineRule="exact"/>
      </w:pPr>
    </w:p>
    <w:p w:rsidR="00A273CA" w:rsidRDefault="00021BD6">
      <w:pPr>
        <w:spacing w:line="250" w:lineRule="auto"/>
        <w:ind w:left="120" w:right="96"/>
        <w:jc w:val="both"/>
        <w:rPr>
          <w:sz w:val="24"/>
          <w:szCs w:val="24"/>
        </w:rPr>
      </w:pPr>
      <w:r>
        <w:rPr>
          <w:spacing w:val="-22"/>
          <w:sz w:val="24"/>
          <w:szCs w:val="24"/>
        </w:rPr>
        <w:t>L</w:t>
      </w:r>
      <w:r>
        <w:rPr>
          <w:sz w:val="24"/>
          <w:szCs w:val="24"/>
        </w:rPr>
        <w:t>’agent  biologique  est  définipar  la  réglementation  comme  étant  des  microo</w:t>
      </w:r>
      <w:r>
        <w:rPr>
          <w:spacing w:val="-5"/>
          <w:sz w:val="24"/>
          <w:szCs w:val="24"/>
        </w:rPr>
        <w:t>r</w:t>
      </w:r>
      <w:r>
        <w:rPr>
          <w:sz w:val="24"/>
          <w:szCs w:val="24"/>
        </w:rPr>
        <w:t>ganismes,  y  compris leso</w:t>
      </w:r>
      <w:r>
        <w:rPr>
          <w:spacing w:val="-4"/>
          <w:sz w:val="24"/>
          <w:szCs w:val="24"/>
        </w:rPr>
        <w:t>r</w:t>
      </w:r>
      <w:r>
        <w:rPr>
          <w:sz w:val="24"/>
          <w:szCs w:val="24"/>
        </w:rPr>
        <w:t>ganismesgénétiquementmodifiés (OGM),desculturescellulaires,desendoparasiteshumains, susceptibles de provoquer une infection, une alle</w:t>
      </w:r>
      <w:r>
        <w:rPr>
          <w:spacing w:val="-5"/>
          <w:sz w:val="24"/>
          <w:szCs w:val="24"/>
        </w:rPr>
        <w:t>r</w:t>
      </w:r>
      <w:r>
        <w:rPr>
          <w:sz w:val="24"/>
          <w:szCs w:val="24"/>
        </w:rPr>
        <w:t>gie ou une intoxication.</w:t>
      </w:r>
    </w:p>
    <w:p w:rsidR="00A273CA" w:rsidRDefault="00021BD6">
      <w:pPr>
        <w:ind w:left="120" w:right="5179"/>
        <w:jc w:val="both"/>
        <w:rPr>
          <w:sz w:val="24"/>
          <w:szCs w:val="24"/>
        </w:rPr>
      </w:pPr>
      <w:r>
        <w:rPr>
          <w:sz w:val="24"/>
          <w:szCs w:val="24"/>
        </w:rPr>
        <w:t>=&gt; Conséquences possibles des risques biologiques :</w:t>
      </w:r>
    </w:p>
    <w:p w:rsidR="00A273CA" w:rsidRDefault="00021BD6">
      <w:pPr>
        <w:spacing w:before="12"/>
        <w:ind w:left="4440"/>
        <w:rPr>
          <w:sz w:val="24"/>
          <w:szCs w:val="24"/>
        </w:rPr>
      </w:pPr>
      <w:r>
        <w:rPr>
          <w:sz w:val="24"/>
          <w:szCs w:val="24"/>
        </w:rPr>
        <w:t>- infectionou</w:t>
      </w:r>
      <w:r>
        <w:rPr>
          <w:spacing w:val="-17"/>
          <w:sz w:val="24"/>
          <w:szCs w:val="24"/>
        </w:rPr>
        <w:t>T</w:t>
      </w:r>
      <w:r>
        <w:rPr>
          <w:sz w:val="24"/>
          <w:szCs w:val="24"/>
        </w:rPr>
        <w:t>oxi-infection</w:t>
      </w:r>
    </w:p>
    <w:p w:rsidR="00A273CA" w:rsidRDefault="00021BD6">
      <w:pPr>
        <w:spacing w:before="12"/>
        <w:ind w:left="4402" w:right="4925"/>
        <w:jc w:val="center"/>
        <w:rPr>
          <w:sz w:val="24"/>
          <w:szCs w:val="24"/>
        </w:rPr>
      </w:pPr>
      <w:r>
        <w:rPr>
          <w:sz w:val="24"/>
          <w:szCs w:val="24"/>
        </w:rPr>
        <w:t>-Alle</w:t>
      </w:r>
      <w:r>
        <w:rPr>
          <w:spacing w:val="-4"/>
          <w:sz w:val="24"/>
          <w:szCs w:val="24"/>
        </w:rPr>
        <w:t>r</w:t>
      </w:r>
      <w:r>
        <w:rPr>
          <w:sz w:val="24"/>
          <w:szCs w:val="24"/>
        </w:rPr>
        <w:t>gies</w:t>
      </w:r>
    </w:p>
    <w:p w:rsidR="00A273CA" w:rsidRDefault="00021BD6">
      <w:pPr>
        <w:spacing w:before="12"/>
        <w:ind w:left="4402" w:right="3535"/>
        <w:jc w:val="center"/>
        <w:rPr>
          <w:sz w:val="24"/>
          <w:szCs w:val="24"/>
        </w:rPr>
      </w:pPr>
      <w:r>
        <w:rPr>
          <w:sz w:val="24"/>
          <w:szCs w:val="24"/>
        </w:rPr>
        <w:t>- implantationde tumeur</w:t>
      </w:r>
    </w:p>
    <w:p w:rsidR="00A273CA" w:rsidRDefault="00A273CA">
      <w:pPr>
        <w:spacing w:before="1" w:line="100" w:lineRule="exact"/>
        <w:rPr>
          <w:sz w:val="11"/>
          <w:szCs w:val="11"/>
        </w:rPr>
      </w:pPr>
    </w:p>
    <w:p w:rsidR="00A273CA" w:rsidRDefault="00A273CA">
      <w:pPr>
        <w:spacing w:line="200" w:lineRule="exact"/>
      </w:pPr>
    </w:p>
    <w:p w:rsidR="00A273CA" w:rsidRDefault="00021BD6">
      <w:pPr>
        <w:ind w:left="120" w:right="96"/>
        <w:jc w:val="both"/>
        <w:rPr>
          <w:sz w:val="24"/>
          <w:szCs w:val="24"/>
        </w:rPr>
      </w:pPr>
      <w:r>
        <w:rPr>
          <w:b/>
          <w:sz w:val="28"/>
          <w:szCs w:val="28"/>
        </w:rPr>
        <w:t>Lesagentsbiologiquessontclassésen4g</w:t>
      </w:r>
      <w:r>
        <w:rPr>
          <w:b/>
          <w:spacing w:val="-5"/>
          <w:sz w:val="28"/>
          <w:szCs w:val="28"/>
        </w:rPr>
        <w:t>r</w:t>
      </w:r>
      <w:r>
        <w:rPr>
          <w:b/>
          <w:sz w:val="28"/>
          <w:szCs w:val="28"/>
        </w:rPr>
        <w:t>oupesderisquec</w:t>
      </w:r>
      <w:r>
        <w:rPr>
          <w:b/>
          <w:spacing w:val="-5"/>
          <w:sz w:val="28"/>
          <w:szCs w:val="28"/>
        </w:rPr>
        <w:t>r</w:t>
      </w:r>
      <w:r>
        <w:rPr>
          <w:b/>
          <w:sz w:val="28"/>
          <w:szCs w:val="28"/>
        </w:rPr>
        <w:t>oissant</w:t>
      </w:r>
      <w:r>
        <w:rPr>
          <w:sz w:val="24"/>
          <w:szCs w:val="24"/>
        </w:rPr>
        <w:t>,régulièrementactualisés</w:t>
      </w:r>
    </w:p>
    <w:p w:rsidR="00A273CA" w:rsidRDefault="00021BD6">
      <w:pPr>
        <w:spacing w:before="3"/>
        <w:ind w:left="120" w:right="1851"/>
        <w:jc w:val="both"/>
        <w:rPr>
          <w:sz w:val="24"/>
          <w:szCs w:val="24"/>
        </w:rPr>
      </w:pPr>
      <w:r>
        <w:rPr>
          <w:sz w:val="24"/>
          <w:szCs w:val="24"/>
        </w:rPr>
        <w:t>(arrêté du 18 juillet 1994). Ce classement est fonction du danger pour la santé humaine.</w:t>
      </w:r>
    </w:p>
    <w:p w:rsidR="00A273CA" w:rsidRDefault="00021BD6">
      <w:pPr>
        <w:spacing w:before="12" w:line="250" w:lineRule="auto"/>
        <w:ind w:left="120" w:right="97"/>
        <w:jc w:val="both"/>
        <w:rPr>
          <w:sz w:val="24"/>
          <w:szCs w:val="24"/>
        </w:rPr>
      </w:pPr>
      <w:r>
        <w:rPr>
          <w:sz w:val="24"/>
          <w:szCs w:val="24"/>
        </w:rPr>
        <w:t>iltient compte de la pathogénicité de l’agent biologique mais également de l’état immunitaire de la population,del’existencedevaccination,detraitementdisponibleencasdecontaminationetdurisquede propagation.</w:t>
      </w:r>
    </w:p>
    <w:p w:rsidR="00A273CA" w:rsidRDefault="00021BD6">
      <w:pPr>
        <w:spacing w:line="250" w:lineRule="auto"/>
        <w:ind w:left="120" w:right="96"/>
        <w:jc w:val="both"/>
        <w:rPr>
          <w:sz w:val="24"/>
          <w:szCs w:val="24"/>
        </w:rPr>
      </w:pPr>
      <w:r>
        <w:rPr>
          <w:spacing w:val="-22"/>
          <w:sz w:val="24"/>
          <w:szCs w:val="24"/>
        </w:rPr>
        <w:t>L</w:t>
      </w:r>
      <w:r>
        <w:rPr>
          <w:sz w:val="24"/>
          <w:szCs w:val="24"/>
        </w:rPr>
        <w:t>’évaluation du risque biologique prend en compte le classement de l’agent manipulé mais également les quantités de produit et la nature des expérimentations.</w:t>
      </w:r>
    </w:p>
    <w:p w:rsidR="00A273CA" w:rsidRDefault="00021BD6">
      <w:pPr>
        <w:ind w:left="120" w:right="977"/>
        <w:jc w:val="both"/>
        <w:rPr>
          <w:sz w:val="24"/>
          <w:szCs w:val="24"/>
        </w:rPr>
      </w:pPr>
      <w:r>
        <w:rPr>
          <w:sz w:val="24"/>
          <w:szCs w:val="24"/>
        </w:rPr>
        <w:t>Afind’éviter la dissémination de ces agents, des conditions de confinementdoivent être établies.</w:t>
      </w:r>
    </w:p>
    <w:p w:rsidR="00A273CA" w:rsidRDefault="00021BD6">
      <w:pPr>
        <w:spacing w:before="12" w:line="250" w:lineRule="auto"/>
        <w:ind w:left="120" w:right="96"/>
        <w:jc w:val="both"/>
        <w:rPr>
          <w:sz w:val="24"/>
          <w:szCs w:val="24"/>
        </w:rPr>
      </w:pPr>
      <w:r>
        <w:rPr>
          <w:sz w:val="24"/>
          <w:szCs w:val="24"/>
        </w:rPr>
        <w:t>Le poste de sécurité microbiologique sous lequel le manipulateur travaille constitue le confinement primaire qui bien utilisé sera garant de la protection du personnel, de la qualité de l’expérimentation et de la protection de l’environnement.</w:t>
      </w:r>
    </w:p>
    <w:p w:rsidR="00A273CA" w:rsidRDefault="00021BD6">
      <w:pPr>
        <w:ind w:left="120" w:right="96"/>
        <w:jc w:val="both"/>
        <w:rPr>
          <w:sz w:val="24"/>
          <w:szCs w:val="24"/>
        </w:rPr>
      </w:pPr>
      <w:r>
        <w:rPr>
          <w:sz w:val="24"/>
          <w:szCs w:val="24"/>
        </w:rPr>
        <w:t>Lelaboratoireconstitueleconfinementsecondaire,ilestunebarrièrecontreladisséminationd’agent</w:t>
      </w:r>
    </w:p>
    <w:p w:rsidR="00A273CA" w:rsidRDefault="00021BD6">
      <w:pPr>
        <w:spacing w:before="12"/>
        <w:ind w:left="120" w:right="6865"/>
        <w:jc w:val="both"/>
        <w:rPr>
          <w:sz w:val="24"/>
          <w:szCs w:val="24"/>
        </w:rPr>
      </w:pPr>
      <w:r>
        <w:rPr>
          <w:sz w:val="24"/>
          <w:szCs w:val="24"/>
        </w:rPr>
        <w:t>biologique à l’extérieur de celui-ci.</w:t>
      </w:r>
    </w:p>
    <w:p w:rsidR="00A273CA" w:rsidRDefault="00A273CA">
      <w:pPr>
        <w:spacing w:line="100" w:lineRule="exact"/>
        <w:rPr>
          <w:sz w:val="10"/>
          <w:szCs w:val="10"/>
        </w:rPr>
      </w:pPr>
    </w:p>
    <w:p w:rsidR="00A273CA" w:rsidRDefault="00A273CA">
      <w:pPr>
        <w:spacing w:line="200" w:lineRule="exact"/>
      </w:pPr>
    </w:p>
    <w:p w:rsidR="00A273CA" w:rsidRDefault="00021BD6">
      <w:pPr>
        <w:ind w:left="120" w:right="6549"/>
        <w:jc w:val="both"/>
        <w:rPr>
          <w:sz w:val="24"/>
          <w:szCs w:val="24"/>
        </w:rPr>
      </w:pPr>
      <w:r>
        <w:rPr>
          <w:b/>
          <w:sz w:val="24"/>
          <w:szCs w:val="24"/>
        </w:rPr>
        <w:t>Classificationdes agents biologiques</w:t>
      </w:r>
    </w:p>
    <w:p w:rsidR="00A273CA" w:rsidRDefault="00A273CA">
      <w:pPr>
        <w:spacing w:before="8" w:line="20" w:lineRule="exact"/>
        <w:rPr>
          <w:sz w:val="2"/>
          <w:szCs w:val="2"/>
        </w:rPr>
      </w:pPr>
    </w:p>
    <w:tbl>
      <w:tblPr>
        <w:tblW w:w="0" w:type="auto"/>
        <w:tblInd w:w="110" w:type="dxa"/>
        <w:tblLayout w:type="fixed"/>
        <w:tblCellMar>
          <w:left w:w="0" w:type="dxa"/>
          <w:right w:w="0" w:type="dxa"/>
        </w:tblCellMar>
        <w:tblLook w:val="01E0" w:firstRow="1" w:lastRow="1" w:firstColumn="1" w:lastColumn="1" w:noHBand="0" w:noVBand="0"/>
      </w:tblPr>
      <w:tblGrid>
        <w:gridCol w:w="1734"/>
        <w:gridCol w:w="8348"/>
      </w:tblGrid>
      <w:tr w:rsidR="00A273CA">
        <w:trPr>
          <w:trHeight w:hRule="exact" w:val="326"/>
        </w:trPr>
        <w:tc>
          <w:tcPr>
            <w:tcW w:w="1734"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w w:val="144"/>
                <w:sz w:val="24"/>
                <w:szCs w:val="24"/>
              </w:rPr>
              <w:t>g</w:t>
            </w:r>
            <w:r>
              <w:rPr>
                <w:sz w:val="24"/>
                <w:szCs w:val="24"/>
              </w:rPr>
              <w:t>roupe 1</w:t>
            </w:r>
          </w:p>
        </w:tc>
        <w:tc>
          <w:tcPr>
            <w:tcW w:w="8348"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sz w:val="24"/>
                <w:szCs w:val="24"/>
              </w:rPr>
              <w:t>agents biologiques non susceptibles de provoquer une maladie chez l’homme</w:t>
            </w:r>
          </w:p>
        </w:tc>
      </w:tr>
      <w:tr w:rsidR="00A273CA">
        <w:trPr>
          <w:trHeight w:hRule="exact" w:val="902"/>
        </w:trPr>
        <w:tc>
          <w:tcPr>
            <w:tcW w:w="1734"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w w:val="144"/>
                <w:sz w:val="24"/>
                <w:szCs w:val="24"/>
              </w:rPr>
              <w:t>g</w:t>
            </w:r>
            <w:r>
              <w:rPr>
                <w:sz w:val="24"/>
                <w:szCs w:val="24"/>
              </w:rPr>
              <w:t>roupe 2</w:t>
            </w:r>
          </w:p>
        </w:tc>
        <w:tc>
          <w:tcPr>
            <w:tcW w:w="8348" w:type="dxa"/>
            <w:tcBorders>
              <w:top w:val="single" w:sz="8" w:space="0" w:color="000000"/>
              <w:left w:val="single" w:sz="8" w:space="0" w:color="000000"/>
              <w:bottom w:val="single" w:sz="8" w:space="0" w:color="000000"/>
              <w:right w:val="single" w:sz="8" w:space="0" w:color="000000"/>
            </w:tcBorders>
          </w:tcPr>
          <w:p w:rsidR="00A273CA" w:rsidRDefault="00021BD6">
            <w:pPr>
              <w:spacing w:before="12" w:line="250" w:lineRule="auto"/>
              <w:ind w:left="70" w:right="211"/>
              <w:rPr>
                <w:sz w:val="24"/>
                <w:szCs w:val="24"/>
              </w:rPr>
            </w:pPr>
            <w:r>
              <w:rPr>
                <w:sz w:val="24"/>
                <w:szCs w:val="24"/>
              </w:rPr>
              <w:t>agents biologiques pouvant provoquer une maladie chez l’homme et constituer un danger pour les travailleurs ; leur propagation dans la collectivité est peu probable ; il existe généralement une prophylaxie ou un traitement efficaces</w:t>
            </w:r>
          </w:p>
        </w:tc>
      </w:tr>
      <w:tr w:rsidR="00A273CA">
        <w:trPr>
          <w:trHeight w:hRule="exact" w:val="902"/>
        </w:trPr>
        <w:tc>
          <w:tcPr>
            <w:tcW w:w="1734"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w w:val="144"/>
                <w:sz w:val="24"/>
                <w:szCs w:val="24"/>
              </w:rPr>
              <w:t>g</w:t>
            </w:r>
            <w:r>
              <w:rPr>
                <w:sz w:val="24"/>
                <w:szCs w:val="24"/>
              </w:rPr>
              <w:t xml:space="preserve">roupe </w:t>
            </w:r>
          </w:p>
        </w:tc>
        <w:tc>
          <w:tcPr>
            <w:tcW w:w="8348" w:type="dxa"/>
            <w:tcBorders>
              <w:top w:val="single" w:sz="8" w:space="0" w:color="000000"/>
              <w:left w:val="single" w:sz="8" w:space="0" w:color="000000"/>
              <w:bottom w:val="single" w:sz="8" w:space="0" w:color="000000"/>
              <w:right w:val="single" w:sz="8" w:space="0" w:color="000000"/>
            </w:tcBorders>
          </w:tcPr>
          <w:p w:rsidR="00A273CA" w:rsidRDefault="00021BD6">
            <w:pPr>
              <w:spacing w:before="12" w:line="250" w:lineRule="auto"/>
              <w:ind w:left="70" w:right="58"/>
              <w:rPr>
                <w:sz w:val="24"/>
                <w:szCs w:val="24"/>
              </w:rPr>
            </w:pPr>
            <w:r>
              <w:rPr>
                <w:sz w:val="24"/>
                <w:szCs w:val="24"/>
              </w:rPr>
              <w:t>agents biologiques pouvant provoquer une maladie grave chez l’homme et constituer un danger sérieux pour les travailleurs ; leur propagation dans la collectivité est possible, mais il existe généralement une prophylaxie ou un traitement efficaces</w:t>
            </w:r>
          </w:p>
        </w:tc>
      </w:tr>
      <w:tr w:rsidR="00A273CA">
        <w:trPr>
          <w:trHeight w:hRule="exact" w:val="902"/>
        </w:trPr>
        <w:tc>
          <w:tcPr>
            <w:tcW w:w="1734" w:type="dxa"/>
            <w:tcBorders>
              <w:top w:val="single" w:sz="8" w:space="0" w:color="000000"/>
              <w:left w:val="single" w:sz="8" w:space="0" w:color="000000"/>
              <w:bottom w:val="single" w:sz="8" w:space="0" w:color="000000"/>
              <w:right w:val="single" w:sz="8" w:space="0" w:color="000000"/>
            </w:tcBorders>
          </w:tcPr>
          <w:p w:rsidR="00A273CA" w:rsidRDefault="00021BD6">
            <w:pPr>
              <w:spacing w:before="12"/>
              <w:ind w:left="70"/>
              <w:rPr>
                <w:sz w:val="24"/>
                <w:szCs w:val="24"/>
              </w:rPr>
            </w:pPr>
            <w:r>
              <w:rPr>
                <w:w w:val="144"/>
                <w:sz w:val="24"/>
                <w:szCs w:val="24"/>
              </w:rPr>
              <w:t>g</w:t>
            </w:r>
            <w:r>
              <w:rPr>
                <w:sz w:val="24"/>
                <w:szCs w:val="24"/>
              </w:rPr>
              <w:t>roupe 4</w:t>
            </w:r>
          </w:p>
        </w:tc>
        <w:tc>
          <w:tcPr>
            <w:tcW w:w="8348" w:type="dxa"/>
            <w:tcBorders>
              <w:top w:val="single" w:sz="8" w:space="0" w:color="000000"/>
              <w:left w:val="single" w:sz="8" w:space="0" w:color="000000"/>
              <w:bottom w:val="single" w:sz="8" w:space="0" w:color="000000"/>
              <w:right w:val="single" w:sz="8" w:space="0" w:color="000000"/>
            </w:tcBorders>
          </w:tcPr>
          <w:p w:rsidR="00A273CA" w:rsidRDefault="00021BD6">
            <w:pPr>
              <w:spacing w:before="12" w:line="250" w:lineRule="auto"/>
              <w:ind w:left="70" w:right="131"/>
              <w:rPr>
                <w:sz w:val="24"/>
                <w:szCs w:val="24"/>
              </w:rPr>
            </w:pPr>
            <w:r>
              <w:rPr>
                <w:sz w:val="24"/>
                <w:szCs w:val="24"/>
              </w:rPr>
              <w:t>agents biologiques qui provoquent des maladies graves chez l’homme et constituent un danger sérieux pour les travailleurs ; le risque de leur propagation dans la collectivité est élevé ; il n’existe généralement ni prophylaxie ni traitement efficaces</w:t>
            </w:r>
          </w:p>
        </w:tc>
      </w:tr>
    </w:tbl>
    <w:p w:rsidR="00A273CA" w:rsidRDefault="00A273CA">
      <w:pPr>
        <w:sectPr w:rsidR="00A273CA">
          <w:pgSz w:w="11920" w:h="16840"/>
          <w:pgMar w:top="760" w:right="900" w:bottom="280" w:left="600" w:header="575" w:footer="284" w:gutter="0"/>
          <w:cols w:space="720"/>
        </w:sectPr>
      </w:pPr>
    </w:p>
    <w:p w:rsidR="00A273CA" w:rsidRDefault="00A273CA">
      <w:pPr>
        <w:spacing w:before="6" w:line="140" w:lineRule="exact"/>
        <w:rPr>
          <w:sz w:val="15"/>
          <w:szCs w:val="15"/>
        </w:rPr>
      </w:pPr>
    </w:p>
    <w:p w:rsidR="00A273CA" w:rsidRDefault="00A273CA">
      <w:pPr>
        <w:spacing w:line="200" w:lineRule="exact"/>
      </w:pPr>
    </w:p>
    <w:p w:rsidR="00A273CA" w:rsidRDefault="00A273CA">
      <w:pPr>
        <w:spacing w:line="200" w:lineRule="exact"/>
      </w:pPr>
    </w:p>
    <w:p w:rsidR="00A273CA" w:rsidRDefault="00021BD6">
      <w:pPr>
        <w:spacing w:before="29" w:line="250" w:lineRule="auto"/>
        <w:ind w:left="120" w:right="96"/>
        <w:jc w:val="both"/>
        <w:rPr>
          <w:sz w:val="24"/>
          <w:szCs w:val="24"/>
        </w:rPr>
      </w:pPr>
      <w:r>
        <w:rPr>
          <w:sz w:val="24"/>
          <w:szCs w:val="24"/>
        </w:rPr>
        <w:t>ilexiste ainsi quatre tableaux classant les bactéries, les virus, les parasites et les champignons. Les prions ontété</w:t>
      </w:r>
      <w:r>
        <w:rPr>
          <w:w w:val="98"/>
          <w:sz w:val="24"/>
          <w:szCs w:val="24"/>
        </w:rPr>
        <w:t>qualifiés</w:t>
      </w:r>
      <w:r>
        <w:rPr>
          <w:sz w:val="24"/>
          <w:szCs w:val="24"/>
        </w:rPr>
        <w:t>d’agentstransmissiblesnonconventionnelsetontégalementfaitl’objetd’uneclassification particulière en ce sens qu’elle tient compte des souches et de la nature des manipulations.</w:t>
      </w:r>
    </w:p>
    <w:p w:rsidR="00A273CA" w:rsidRDefault="00A273CA">
      <w:pPr>
        <w:spacing w:before="8" w:line="280" w:lineRule="exact"/>
        <w:rPr>
          <w:sz w:val="28"/>
          <w:szCs w:val="28"/>
        </w:rPr>
      </w:pPr>
    </w:p>
    <w:p w:rsidR="00A273CA" w:rsidRDefault="00021BD6">
      <w:pPr>
        <w:spacing w:line="250" w:lineRule="auto"/>
        <w:ind w:left="120" w:right="96"/>
        <w:jc w:val="both"/>
        <w:rPr>
          <w:sz w:val="24"/>
          <w:szCs w:val="24"/>
        </w:rPr>
      </w:pPr>
      <w:r>
        <w:rPr>
          <w:b/>
          <w:sz w:val="24"/>
          <w:szCs w:val="24"/>
        </w:rPr>
        <w:t xml:space="preserve">Au niveau de l’UMR 6026, les organismes manipulés sont en général classés en catégorie 1 </w:t>
      </w:r>
      <w:r>
        <w:rPr>
          <w:sz w:val="24"/>
          <w:szCs w:val="24"/>
        </w:rPr>
        <w:t xml:space="preserve">(pas susceptibles de développer des maladies chez l’homme), </w:t>
      </w:r>
      <w:r>
        <w:rPr>
          <w:b/>
          <w:sz w:val="24"/>
          <w:szCs w:val="24"/>
        </w:rPr>
        <w:t>à l’exception des échantillons de tissu humain qui,par précaution,sontclassésencatégorie2</w:t>
      </w:r>
      <w:r>
        <w:rPr>
          <w:sz w:val="24"/>
          <w:szCs w:val="24"/>
        </w:rPr>
        <w:t>(peutprovoquerdesmaladieschezl’homme,maisil existe un traitement)</w:t>
      </w:r>
    </w:p>
    <w:p w:rsidR="00A273CA" w:rsidRDefault="00A273CA">
      <w:pPr>
        <w:spacing w:before="8" w:line="280" w:lineRule="exact"/>
        <w:rPr>
          <w:sz w:val="28"/>
          <w:szCs w:val="28"/>
        </w:rPr>
      </w:pPr>
    </w:p>
    <w:p w:rsidR="00A273CA" w:rsidRDefault="00021BD6">
      <w:pPr>
        <w:ind w:left="120" w:right="7776"/>
        <w:jc w:val="both"/>
        <w:rPr>
          <w:sz w:val="24"/>
          <w:szCs w:val="24"/>
        </w:rPr>
      </w:pPr>
      <w:r>
        <w:rPr>
          <w:b/>
          <w:sz w:val="24"/>
          <w:szCs w:val="24"/>
        </w:rPr>
        <w:t>Les voies de pénétration</w:t>
      </w:r>
    </w:p>
    <w:p w:rsidR="00A273CA" w:rsidRDefault="00021BD6">
      <w:pPr>
        <w:spacing w:before="12" w:line="250" w:lineRule="auto"/>
        <w:ind w:left="120" w:right="95"/>
        <w:jc w:val="both"/>
        <w:rPr>
          <w:sz w:val="24"/>
          <w:szCs w:val="24"/>
        </w:rPr>
      </w:pPr>
      <w:r>
        <w:rPr>
          <w:sz w:val="24"/>
          <w:szCs w:val="24"/>
        </w:rPr>
        <w:t>On décrit classiquement trois types de voies de pénétration des agents biologiques dans l’o</w:t>
      </w:r>
      <w:r>
        <w:rPr>
          <w:spacing w:val="-4"/>
          <w:sz w:val="24"/>
          <w:szCs w:val="24"/>
        </w:rPr>
        <w:t>r</w:t>
      </w:r>
      <w:r>
        <w:rPr>
          <w:sz w:val="24"/>
          <w:szCs w:val="24"/>
        </w:rPr>
        <w:t>ganisme en milieu professionnel :</w:t>
      </w:r>
    </w:p>
    <w:p w:rsidR="00A273CA" w:rsidRDefault="00021BD6">
      <w:pPr>
        <w:ind w:left="120" w:right="8403"/>
        <w:jc w:val="both"/>
        <w:rPr>
          <w:sz w:val="24"/>
          <w:szCs w:val="24"/>
        </w:rPr>
      </w:pPr>
      <w:r>
        <w:rPr>
          <w:b/>
          <w:sz w:val="24"/>
          <w:szCs w:val="24"/>
        </w:rPr>
        <w:t>1/ la voie aérienne</w:t>
      </w:r>
    </w:p>
    <w:p w:rsidR="00A273CA" w:rsidRDefault="00021BD6">
      <w:pPr>
        <w:spacing w:before="12" w:line="250" w:lineRule="auto"/>
        <w:ind w:left="120" w:right="95"/>
        <w:jc w:val="both"/>
        <w:rPr>
          <w:sz w:val="24"/>
          <w:szCs w:val="24"/>
        </w:rPr>
      </w:pPr>
      <w:r>
        <w:rPr>
          <w:sz w:val="24"/>
          <w:szCs w:val="24"/>
        </w:rPr>
        <w:t>C’estlaprincipalevoied’entréedesagentsbiologiques, maisaussilaplusinsidieuse, qu’ellesefassepar aérosolsinhalésouparingestionaccidentelle.Lesaérosolsgénérésparlescentrifugeusesnonfermées ououvertesavantleurarrêtcomplet,oulesvortexàtubesnonbouchés,sontmalquantifiables etleur virulence est difficileà établi</w:t>
      </w:r>
      <w:r>
        <w:rPr>
          <w:spacing w:val="-14"/>
          <w:sz w:val="24"/>
          <w:szCs w:val="24"/>
        </w:rPr>
        <w:t>r</w:t>
      </w:r>
      <w:r>
        <w:rPr>
          <w:sz w:val="24"/>
          <w:szCs w:val="24"/>
        </w:rPr>
        <w:t>.</w:t>
      </w:r>
    </w:p>
    <w:p w:rsidR="00A273CA" w:rsidRDefault="00021BD6">
      <w:pPr>
        <w:spacing w:line="250" w:lineRule="auto"/>
        <w:ind w:left="120" w:right="96"/>
        <w:jc w:val="both"/>
        <w:rPr>
          <w:sz w:val="24"/>
          <w:szCs w:val="24"/>
        </w:rPr>
      </w:pPr>
      <w:r>
        <w:rPr>
          <w:sz w:val="24"/>
          <w:szCs w:val="24"/>
        </w:rPr>
        <w:t>Lenon-respectdesrèglesélémentairesd’hygiènesuffit malheureusementsouventàexpliquerunbon nombre de contaminations : manger dans le laboratoire, fumer (2 cas de tuberculose décrits), porter ses mains à la bouche sans les avoir lavées sont autant d’erreurs à ne pas commettre.</w:t>
      </w:r>
    </w:p>
    <w:p w:rsidR="00A273CA" w:rsidRDefault="00A273CA">
      <w:pPr>
        <w:spacing w:before="8" w:line="280" w:lineRule="exact"/>
        <w:rPr>
          <w:sz w:val="28"/>
          <w:szCs w:val="28"/>
        </w:rPr>
      </w:pPr>
    </w:p>
    <w:p w:rsidR="00A273CA" w:rsidRDefault="00021BD6">
      <w:pPr>
        <w:ind w:left="120" w:right="7362"/>
        <w:jc w:val="both"/>
        <w:rPr>
          <w:sz w:val="24"/>
          <w:szCs w:val="24"/>
        </w:rPr>
      </w:pPr>
      <w:r>
        <w:rPr>
          <w:b/>
          <w:sz w:val="24"/>
          <w:szCs w:val="24"/>
        </w:rPr>
        <w:t>2/ la voie cutanéo-muqueuse</w:t>
      </w:r>
    </w:p>
    <w:p w:rsidR="00A273CA" w:rsidRDefault="00021BD6">
      <w:pPr>
        <w:spacing w:before="12"/>
        <w:ind w:left="120" w:right="6530"/>
        <w:jc w:val="both"/>
        <w:rPr>
          <w:sz w:val="24"/>
          <w:szCs w:val="24"/>
        </w:rPr>
      </w:pPr>
      <w:r>
        <w:rPr>
          <w:sz w:val="24"/>
          <w:szCs w:val="24"/>
        </w:rPr>
        <w:t>Elle se décompose en trois catégories :</w:t>
      </w:r>
    </w:p>
    <w:p w:rsidR="00A273CA" w:rsidRDefault="00021BD6">
      <w:pPr>
        <w:spacing w:before="12"/>
        <w:ind w:left="120" w:right="1998"/>
        <w:jc w:val="both"/>
        <w:rPr>
          <w:sz w:val="24"/>
          <w:szCs w:val="24"/>
        </w:rPr>
      </w:pPr>
      <w:r>
        <w:rPr>
          <w:sz w:val="24"/>
          <w:szCs w:val="24"/>
        </w:rPr>
        <w:t xml:space="preserve">- </w:t>
      </w:r>
      <w:r>
        <w:rPr>
          <w:b/>
          <w:sz w:val="24"/>
          <w:szCs w:val="24"/>
        </w:rPr>
        <w:t xml:space="preserve">effraction cutanée </w:t>
      </w:r>
      <w:r>
        <w:rPr>
          <w:sz w:val="24"/>
          <w:szCs w:val="24"/>
        </w:rPr>
        <w:t>(piqûre ou coupure accidentelles, projections sur une peau lésée)</w:t>
      </w:r>
    </w:p>
    <w:p w:rsidR="00A273CA" w:rsidRDefault="00021BD6">
      <w:pPr>
        <w:spacing w:before="12"/>
        <w:ind w:left="120" w:right="7138"/>
        <w:jc w:val="both"/>
        <w:rPr>
          <w:sz w:val="24"/>
          <w:szCs w:val="24"/>
        </w:rPr>
      </w:pPr>
      <w:r>
        <w:rPr>
          <w:sz w:val="24"/>
          <w:szCs w:val="24"/>
        </w:rPr>
        <w:t xml:space="preserve">- </w:t>
      </w:r>
      <w:r>
        <w:rPr>
          <w:b/>
          <w:sz w:val="24"/>
          <w:szCs w:val="24"/>
        </w:rPr>
        <w:t>p</w:t>
      </w:r>
      <w:r>
        <w:rPr>
          <w:b/>
          <w:spacing w:val="-4"/>
          <w:sz w:val="24"/>
          <w:szCs w:val="24"/>
        </w:rPr>
        <w:t>r</w:t>
      </w:r>
      <w:r>
        <w:rPr>
          <w:b/>
          <w:sz w:val="24"/>
          <w:szCs w:val="24"/>
        </w:rPr>
        <w:t>ojection surune muqueuse</w:t>
      </w:r>
    </w:p>
    <w:p w:rsidR="00A273CA" w:rsidRDefault="00021BD6">
      <w:pPr>
        <w:spacing w:before="12"/>
        <w:ind w:left="120" w:right="7291"/>
        <w:jc w:val="both"/>
        <w:rPr>
          <w:sz w:val="24"/>
          <w:szCs w:val="24"/>
        </w:rPr>
      </w:pPr>
      <w:r>
        <w:rPr>
          <w:sz w:val="24"/>
          <w:szCs w:val="24"/>
        </w:rPr>
        <w:t xml:space="preserve">- </w:t>
      </w:r>
      <w:r>
        <w:rPr>
          <w:b/>
          <w:sz w:val="24"/>
          <w:szCs w:val="24"/>
        </w:rPr>
        <w:t>p</w:t>
      </w:r>
      <w:r>
        <w:rPr>
          <w:b/>
          <w:spacing w:val="-4"/>
          <w:sz w:val="24"/>
          <w:szCs w:val="24"/>
        </w:rPr>
        <w:t>r</w:t>
      </w:r>
      <w:r>
        <w:rPr>
          <w:b/>
          <w:sz w:val="24"/>
          <w:szCs w:val="24"/>
        </w:rPr>
        <w:t>ojection surla peau saine</w:t>
      </w:r>
    </w:p>
    <w:p w:rsidR="00A273CA" w:rsidRDefault="00A273CA">
      <w:pPr>
        <w:spacing w:line="100" w:lineRule="exact"/>
        <w:rPr>
          <w:sz w:val="10"/>
          <w:szCs w:val="10"/>
        </w:rPr>
      </w:pPr>
    </w:p>
    <w:p w:rsidR="00A273CA" w:rsidRDefault="00A273CA">
      <w:pPr>
        <w:spacing w:line="200" w:lineRule="exact"/>
      </w:pPr>
    </w:p>
    <w:p w:rsidR="00A273CA" w:rsidRDefault="00021BD6">
      <w:pPr>
        <w:ind w:left="120" w:right="8389"/>
        <w:jc w:val="both"/>
        <w:rPr>
          <w:sz w:val="24"/>
          <w:szCs w:val="24"/>
        </w:rPr>
      </w:pPr>
      <w:r>
        <w:rPr>
          <w:b/>
          <w:sz w:val="24"/>
          <w:szCs w:val="24"/>
        </w:rPr>
        <w:t>3/ la voie digestive</w:t>
      </w:r>
    </w:p>
    <w:p w:rsidR="00A273CA" w:rsidRDefault="00021BD6">
      <w:pPr>
        <w:spacing w:before="12" w:line="250" w:lineRule="auto"/>
        <w:ind w:left="120" w:right="96"/>
        <w:jc w:val="both"/>
        <w:rPr>
          <w:sz w:val="24"/>
          <w:szCs w:val="24"/>
        </w:rPr>
      </w:pPr>
      <w:r>
        <w:rPr>
          <w:spacing w:val="-17"/>
          <w:sz w:val="24"/>
          <w:szCs w:val="24"/>
        </w:rPr>
        <w:t>T</w:t>
      </w:r>
      <w:r>
        <w:rPr>
          <w:sz w:val="24"/>
          <w:szCs w:val="24"/>
        </w:rPr>
        <w:t>oujours due à une défaillance dans les mesures d’hygiène individuelle (défaut de lavage des mains) ou à des erreurs techniques (pipetage à la bouche).</w:t>
      </w:r>
    </w:p>
    <w:p w:rsidR="00A273CA" w:rsidRDefault="00A273CA">
      <w:pPr>
        <w:spacing w:before="2" w:line="180" w:lineRule="exact"/>
        <w:rPr>
          <w:sz w:val="19"/>
          <w:szCs w:val="19"/>
        </w:rPr>
      </w:pPr>
    </w:p>
    <w:p w:rsidR="00A273CA" w:rsidRDefault="00A273CA">
      <w:pPr>
        <w:spacing w:line="200" w:lineRule="exact"/>
      </w:pPr>
    </w:p>
    <w:p w:rsidR="00A273CA" w:rsidRDefault="00A273CA">
      <w:pPr>
        <w:spacing w:line="200" w:lineRule="exact"/>
      </w:pPr>
    </w:p>
    <w:p w:rsidR="00A273CA" w:rsidRDefault="00021BD6">
      <w:pPr>
        <w:ind w:left="120" w:right="4823"/>
        <w:jc w:val="both"/>
        <w:rPr>
          <w:sz w:val="30"/>
          <w:szCs w:val="30"/>
        </w:rPr>
      </w:pPr>
      <w:r>
        <w:rPr>
          <w:b/>
          <w:color w:val="5C5D5F"/>
          <w:sz w:val="30"/>
          <w:szCs w:val="30"/>
        </w:rPr>
        <w:t>Prévention technique du risque biologique</w:t>
      </w:r>
    </w:p>
    <w:p w:rsidR="00A273CA" w:rsidRDefault="00021BD6">
      <w:pPr>
        <w:spacing w:line="260" w:lineRule="exact"/>
        <w:ind w:left="120" w:right="101"/>
        <w:jc w:val="both"/>
        <w:rPr>
          <w:sz w:val="24"/>
          <w:szCs w:val="24"/>
        </w:rPr>
      </w:pPr>
      <w:r>
        <w:rPr>
          <w:sz w:val="24"/>
          <w:szCs w:val="24"/>
        </w:rPr>
        <w:t>Lapréventiondurisquebiologiqueestparprincipeprimaire:éviterlecontactentrelesagentsbiologiques</w:t>
      </w:r>
    </w:p>
    <w:p w:rsidR="00A273CA" w:rsidRDefault="00021BD6">
      <w:pPr>
        <w:spacing w:before="12"/>
        <w:ind w:left="120" w:right="1725"/>
        <w:jc w:val="both"/>
        <w:rPr>
          <w:sz w:val="24"/>
          <w:szCs w:val="24"/>
        </w:rPr>
      </w:pPr>
      <w:r>
        <w:rPr>
          <w:sz w:val="24"/>
          <w:szCs w:val="24"/>
        </w:rPr>
        <w:t>et l’homme par les mesures d’hygiène élémentaires d’une part et techniques d’autre part.</w:t>
      </w:r>
    </w:p>
    <w:p w:rsidR="00A273CA" w:rsidRDefault="00021BD6">
      <w:pPr>
        <w:spacing w:before="12"/>
        <w:ind w:left="120" w:right="96"/>
        <w:jc w:val="both"/>
        <w:rPr>
          <w:sz w:val="24"/>
          <w:szCs w:val="24"/>
        </w:rPr>
      </w:pPr>
      <w:r>
        <w:rPr>
          <w:sz w:val="24"/>
          <w:szCs w:val="24"/>
        </w:rPr>
        <w:t>Lesmesurestechniquessontreprésentéesàl’échelledupostedetravailparle P</w:t>
      </w:r>
      <w:r>
        <w:rPr>
          <w:w w:val="142"/>
          <w:sz w:val="24"/>
          <w:szCs w:val="24"/>
        </w:rPr>
        <w:t>s</w:t>
      </w:r>
      <w:r>
        <w:rPr>
          <w:sz w:val="24"/>
          <w:szCs w:val="24"/>
        </w:rPr>
        <w:t>M(postedesécuritém</w:t>
      </w:r>
      <w:r>
        <w:rPr>
          <w:spacing w:val="-1"/>
          <w:sz w:val="24"/>
          <w:szCs w:val="24"/>
        </w:rPr>
        <w:t>i</w:t>
      </w:r>
      <w:r>
        <w:rPr>
          <w:sz w:val="24"/>
          <w:szCs w:val="24"/>
        </w:rPr>
        <w:t>-</w:t>
      </w:r>
    </w:p>
    <w:p w:rsidR="00A273CA" w:rsidRDefault="00021BD6">
      <w:pPr>
        <w:spacing w:before="12"/>
        <w:ind w:left="120" w:right="2184"/>
        <w:jc w:val="both"/>
        <w:rPr>
          <w:sz w:val="24"/>
          <w:szCs w:val="24"/>
        </w:rPr>
      </w:pPr>
      <w:r>
        <w:rPr>
          <w:sz w:val="24"/>
          <w:szCs w:val="24"/>
        </w:rPr>
        <w:t>crobiologique) et à l’échelle des locaux par les niveaux de confinementbiologiques.</w:t>
      </w:r>
    </w:p>
    <w:p w:rsidR="00A273CA" w:rsidRDefault="00A273CA">
      <w:pPr>
        <w:spacing w:before="8" w:line="180" w:lineRule="exact"/>
        <w:rPr>
          <w:sz w:val="18"/>
          <w:szCs w:val="18"/>
        </w:rPr>
      </w:pPr>
    </w:p>
    <w:p w:rsidR="00A273CA" w:rsidRDefault="00A273CA">
      <w:pPr>
        <w:spacing w:line="200" w:lineRule="exact"/>
      </w:pPr>
    </w:p>
    <w:p w:rsidR="007F5751" w:rsidRDefault="007F5751">
      <w:pPr>
        <w:spacing w:line="200" w:lineRule="exact"/>
      </w:pPr>
    </w:p>
    <w:p w:rsidR="00A273CA" w:rsidRDefault="00021BD6">
      <w:pPr>
        <w:ind w:left="120" w:right="2811"/>
        <w:jc w:val="both"/>
        <w:rPr>
          <w:sz w:val="30"/>
          <w:szCs w:val="30"/>
        </w:rPr>
      </w:pPr>
      <w:r>
        <w:rPr>
          <w:b/>
          <w:color w:val="861419"/>
          <w:sz w:val="30"/>
          <w:szCs w:val="30"/>
        </w:rPr>
        <w:t>Règles élémentai</w:t>
      </w:r>
      <w:r>
        <w:rPr>
          <w:b/>
          <w:color w:val="861419"/>
          <w:spacing w:val="-6"/>
          <w:sz w:val="30"/>
          <w:szCs w:val="30"/>
        </w:rPr>
        <w:t>r</w:t>
      </w:r>
      <w:r>
        <w:rPr>
          <w:b/>
          <w:color w:val="861419"/>
          <w:sz w:val="30"/>
          <w:szCs w:val="30"/>
        </w:rPr>
        <w:t>es de sécurité cont</w:t>
      </w:r>
      <w:r>
        <w:rPr>
          <w:b/>
          <w:color w:val="861419"/>
          <w:spacing w:val="-6"/>
          <w:sz w:val="30"/>
          <w:szCs w:val="30"/>
        </w:rPr>
        <w:t>r</w:t>
      </w:r>
      <w:r>
        <w:rPr>
          <w:b/>
          <w:color w:val="861419"/>
          <w:sz w:val="30"/>
          <w:szCs w:val="30"/>
        </w:rPr>
        <w:t>e le risque biologique</w:t>
      </w:r>
    </w:p>
    <w:p w:rsidR="00A273CA" w:rsidRDefault="00A273CA">
      <w:pPr>
        <w:spacing w:before="7" w:line="280" w:lineRule="exact"/>
        <w:rPr>
          <w:sz w:val="28"/>
          <w:szCs w:val="28"/>
        </w:rPr>
      </w:pPr>
    </w:p>
    <w:p w:rsidR="00A273CA" w:rsidRDefault="00021BD6">
      <w:pPr>
        <w:ind w:left="120" w:right="4997"/>
        <w:jc w:val="both"/>
        <w:rPr>
          <w:sz w:val="24"/>
          <w:szCs w:val="24"/>
        </w:rPr>
      </w:pPr>
      <w:r>
        <w:rPr>
          <w:sz w:val="24"/>
          <w:szCs w:val="24"/>
        </w:rPr>
        <w:t>Les consignes pratiques de sécurité sont les suivantes :</w:t>
      </w:r>
    </w:p>
    <w:p w:rsidR="00A273CA" w:rsidRDefault="00021BD6">
      <w:pPr>
        <w:spacing w:before="12"/>
        <w:ind w:left="120" w:right="2331"/>
        <w:jc w:val="both"/>
        <w:rPr>
          <w:sz w:val="24"/>
          <w:szCs w:val="24"/>
        </w:rPr>
      </w:pPr>
      <w:r>
        <w:rPr>
          <w:sz w:val="24"/>
          <w:szCs w:val="24"/>
        </w:rPr>
        <w:t>1/ tout prélèvement humain doit être considéré comme potentiellement contaminé.</w:t>
      </w:r>
    </w:p>
    <w:p w:rsidR="00A273CA" w:rsidRDefault="00021BD6">
      <w:pPr>
        <w:spacing w:before="12" w:line="250" w:lineRule="auto"/>
        <w:ind w:left="120" w:right="96"/>
        <w:rPr>
          <w:sz w:val="24"/>
          <w:szCs w:val="24"/>
        </w:rPr>
      </w:pPr>
      <w:r>
        <w:rPr>
          <w:sz w:val="24"/>
          <w:szCs w:val="24"/>
        </w:rPr>
        <w:t>2/lere-capuchonnageetladésadaptationmanuelledesaiguillessontdescausesfréquentesdepiqûres accidentelles et doivent être proscrits.</w:t>
      </w:r>
    </w:p>
    <w:p w:rsidR="00A273CA" w:rsidRDefault="00021BD6">
      <w:pPr>
        <w:spacing w:line="250" w:lineRule="auto"/>
        <w:ind w:left="120" w:right="96"/>
        <w:rPr>
          <w:sz w:val="24"/>
          <w:szCs w:val="24"/>
        </w:rPr>
      </w:pPr>
      <w:r>
        <w:rPr>
          <w:sz w:val="24"/>
          <w:szCs w:val="24"/>
        </w:rPr>
        <w:t>/lesaiguillesdoiventêtrejetéesdansdesconteneursspéciauximperforablesquidoiventpermettredeles désadapte</w:t>
      </w:r>
      <w:r>
        <w:rPr>
          <w:spacing w:val="-13"/>
          <w:sz w:val="24"/>
          <w:szCs w:val="24"/>
        </w:rPr>
        <w:t>r</w:t>
      </w:r>
      <w:r>
        <w:rPr>
          <w:sz w:val="24"/>
          <w:szCs w:val="24"/>
        </w:rPr>
        <w:t>.</w:t>
      </w:r>
    </w:p>
    <w:p w:rsidR="00A273CA" w:rsidRDefault="00021BD6">
      <w:pPr>
        <w:ind w:left="120" w:right="96"/>
        <w:jc w:val="both"/>
        <w:rPr>
          <w:sz w:val="24"/>
          <w:szCs w:val="24"/>
        </w:rPr>
      </w:pPr>
      <w:r>
        <w:rPr>
          <w:sz w:val="24"/>
          <w:szCs w:val="24"/>
        </w:rPr>
        <w:t>4/lesgantsdeviennent,dèsleurusage,objetscontaminantsetdevraientêtreretirés(etlesmainslavées)</w:t>
      </w:r>
    </w:p>
    <w:p w:rsidR="00A273CA" w:rsidRDefault="00021BD6">
      <w:pPr>
        <w:spacing w:before="12"/>
        <w:ind w:left="120" w:right="125"/>
        <w:jc w:val="both"/>
        <w:rPr>
          <w:sz w:val="24"/>
          <w:szCs w:val="24"/>
        </w:rPr>
      </w:pPr>
      <w:r>
        <w:rPr>
          <w:sz w:val="24"/>
          <w:szCs w:val="24"/>
        </w:rPr>
        <w:t>avant tout acte propre, tel que l’utilisation d’un téléphone, l’ouverture d’une porte, l’écriture ou la frappe.</w:t>
      </w:r>
    </w:p>
    <w:p w:rsidR="00A273CA" w:rsidRDefault="00021BD6">
      <w:pPr>
        <w:spacing w:before="12"/>
        <w:ind w:left="120" w:right="144"/>
        <w:jc w:val="both"/>
        <w:rPr>
          <w:sz w:val="24"/>
          <w:szCs w:val="24"/>
        </w:rPr>
      </w:pPr>
      <w:r>
        <w:rPr>
          <w:sz w:val="24"/>
          <w:szCs w:val="24"/>
        </w:rPr>
        <w:t>5/ boire, fume</w:t>
      </w:r>
      <w:r>
        <w:rPr>
          <w:spacing w:val="-10"/>
          <w:sz w:val="24"/>
          <w:szCs w:val="24"/>
        </w:rPr>
        <w:t>r</w:t>
      </w:r>
      <w:r>
        <w:rPr>
          <w:sz w:val="24"/>
          <w:szCs w:val="24"/>
        </w:rPr>
        <w:t>, mange</w:t>
      </w:r>
      <w:r>
        <w:rPr>
          <w:spacing w:val="-10"/>
          <w:sz w:val="24"/>
          <w:szCs w:val="24"/>
        </w:rPr>
        <w:t>r</w:t>
      </w:r>
      <w:r>
        <w:rPr>
          <w:sz w:val="24"/>
          <w:szCs w:val="24"/>
        </w:rPr>
        <w:t>, se maquiller dans les secteurs où sont manipulés des prélèvements sont interdits.</w:t>
      </w:r>
    </w:p>
    <w:p w:rsidR="00A273CA" w:rsidRDefault="00021BD6">
      <w:pPr>
        <w:spacing w:before="12"/>
        <w:ind w:left="120" w:right="898"/>
        <w:jc w:val="both"/>
        <w:rPr>
          <w:sz w:val="24"/>
          <w:szCs w:val="24"/>
        </w:rPr>
      </w:pPr>
      <w:r>
        <w:rPr>
          <w:sz w:val="24"/>
          <w:szCs w:val="24"/>
        </w:rPr>
        <w:t>6/ les vêtements et objets personnels doivent être protégés du contact avec le matériel biologique.</w:t>
      </w:r>
    </w:p>
    <w:p w:rsidR="00A273CA" w:rsidRDefault="00021BD6" w:rsidP="00B8774D">
      <w:pPr>
        <w:spacing w:before="12" w:line="250" w:lineRule="auto"/>
        <w:ind w:left="120" w:right="96"/>
      </w:pPr>
      <w:r>
        <w:rPr>
          <w:sz w:val="24"/>
          <w:szCs w:val="24"/>
        </w:rPr>
        <w:lastRenderedPageBreak/>
        <w:t>7/toutesopérationsàrisque(éclaboussures,transvasement,sonication...)nécessitentleportdeprotections individuelles (blouse, gants, voire parfois lunettes de protection ou masque).</w:t>
      </w:r>
    </w:p>
    <w:p w:rsidR="00A273CA" w:rsidRDefault="00A273CA">
      <w:pPr>
        <w:spacing w:line="200" w:lineRule="exact"/>
      </w:pPr>
    </w:p>
    <w:p w:rsidR="00A273CA" w:rsidRDefault="00A273CA">
      <w:pPr>
        <w:spacing w:before="6" w:line="120" w:lineRule="exact"/>
        <w:rPr>
          <w:sz w:val="13"/>
          <w:szCs w:val="13"/>
        </w:rPr>
      </w:pPr>
    </w:p>
    <w:p w:rsidR="00A273CA" w:rsidRDefault="00A273CA">
      <w:pPr>
        <w:spacing w:line="200" w:lineRule="exact"/>
      </w:pPr>
    </w:p>
    <w:p w:rsidR="00A273CA" w:rsidRDefault="00021BD6">
      <w:pPr>
        <w:spacing w:before="13" w:line="250" w:lineRule="auto"/>
        <w:ind w:left="121" w:right="5152"/>
        <w:rPr>
          <w:sz w:val="36"/>
          <w:szCs w:val="36"/>
        </w:rPr>
      </w:pPr>
      <w:r>
        <w:rPr>
          <w:b/>
          <w:color w:val="861419"/>
          <w:sz w:val="36"/>
          <w:szCs w:val="36"/>
        </w:rPr>
        <w:t>PR</w:t>
      </w:r>
      <w:r>
        <w:rPr>
          <w:b/>
          <w:color w:val="861419"/>
          <w:w w:val="147"/>
          <w:sz w:val="36"/>
          <w:szCs w:val="36"/>
        </w:rPr>
        <w:t>év</w:t>
      </w:r>
      <w:r>
        <w:rPr>
          <w:b/>
          <w:color w:val="861419"/>
          <w:sz w:val="36"/>
          <w:szCs w:val="36"/>
        </w:rPr>
        <w:t>ENTION DES RIS</w:t>
      </w:r>
      <w:r>
        <w:rPr>
          <w:b/>
          <w:color w:val="861419"/>
          <w:w w:val="139"/>
          <w:sz w:val="36"/>
          <w:szCs w:val="36"/>
        </w:rPr>
        <w:t>q</w:t>
      </w:r>
      <w:r>
        <w:rPr>
          <w:b/>
          <w:color w:val="861419"/>
          <w:sz w:val="36"/>
          <w:szCs w:val="36"/>
        </w:rPr>
        <w:t>UES : CAS DU RIS</w:t>
      </w:r>
      <w:r>
        <w:rPr>
          <w:b/>
          <w:color w:val="861419"/>
          <w:w w:val="139"/>
          <w:sz w:val="36"/>
          <w:szCs w:val="36"/>
        </w:rPr>
        <w:t>q</w:t>
      </w:r>
      <w:r>
        <w:rPr>
          <w:b/>
          <w:color w:val="861419"/>
          <w:sz w:val="36"/>
          <w:szCs w:val="36"/>
        </w:rPr>
        <w:t>UE CHIMI</w:t>
      </w:r>
      <w:r>
        <w:rPr>
          <w:b/>
          <w:color w:val="861419"/>
          <w:w w:val="139"/>
          <w:sz w:val="36"/>
          <w:szCs w:val="36"/>
        </w:rPr>
        <w:t>q</w:t>
      </w:r>
      <w:r>
        <w:rPr>
          <w:b/>
          <w:color w:val="861419"/>
          <w:sz w:val="36"/>
          <w:szCs w:val="36"/>
        </w:rPr>
        <w:t>UE</w:t>
      </w:r>
    </w:p>
    <w:p w:rsidR="00A273CA" w:rsidRDefault="00A273CA">
      <w:pPr>
        <w:spacing w:before="1" w:line="160" w:lineRule="exact"/>
        <w:rPr>
          <w:sz w:val="16"/>
          <w:szCs w:val="16"/>
        </w:rPr>
      </w:pPr>
    </w:p>
    <w:p w:rsidR="00A273CA" w:rsidRDefault="00A273CA">
      <w:pPr>
        <w:spacing w:line="200" w:lineRule="exact"/>
      </w:pPr>
    </w:p>
    <w:p w:rsidR="00A273CA" w:rsidRDefault="00A273CA">
      <w:pPr>
        <w:spacing w:line="200" w:lineRule="exact"/>
      </w:pPr>
    </w:p>
    <w:p w:rsidR="00A273CA" w:rsidRDefault="00A273CA">
      <w:pPr>
        <w:spacing w:line="200" w:lineRule="exact"/>
      </w:pPr>
    </w:p>
    <w:p w:rsidR="00A273CA" w:rsidRDefault="00021BD6">
      <w:pPr>
        <w:ind w:left="120" w:right="5678"/>
        <w:jc w:val="both"/>
        <w:rPr>
          <w:sz w:val="30"/>
          <w:szCs w:val="30"/>
        </w:rPr>
      </w:pPr>
      <w:r>
        <w:rPr>
          <w:b/>
          <w:color w:val="5C5D5F"/>
          <w:sz w:val="30"/>
          <w:szCs w:val="30"/>
        </w:rPr>
        <w:t>Risques liés aux p</w:t>
      </w:r>
      <w:r>
        <w:rPr>
          <w:b/>
          <w:color w:val="5C5D5F"/>
          <w:spacing w:val="-5"/>
          <w:sz w:val="30"/>
          <w:szCs w:val="30"/>
        </w:rPr>
        <w:t>r</w:t>
      </w:r>
      <w:r>
        <w:rPr>
          <w:b/>
          <w:color w:val="5C5D5F"/>
          <w:sz w:val="30"/>
          <w:szCs w:val="30"/>
        </w:rPr>
        <w:t>oduits chimiques</w:t>
      </w:r>
    </w:p>
    <w:p w:rsidR="00A273CA" w:rsidRDefault="00021BD6">
      <w:pPr>
        <w:spacing w:line="260" w:lineRule="exact"/>
        <w:ind w:left="120" w:right="4137"/>
        <w:jc w:val="both"/>
        <w:rPr>
          <w:sz w:val="24"/>
          <w:szCs w:val="24"/>
        </w:rPr>
      </w:pPr>
      <w:r>
        <w:rPr>
          <w:sz w:val="24"/>
          <w:szCs w:val="24"/>
        </w:rPr>
        <w:t>Le risque est lié aux propriétés physico-chimiques des produits.</w:t>
      </w:r>
    </w:p>
    <w:p w:rsidR="00A273CA" w:rsidRDefault="00021BD6">
      <w:pPr>
        <w:spacing w:before="12"/>
        <w:ind w:left="120" w:right="6108"/>
        <w:jc w:val="both"/>
        <w:rPr>
          <w:sz w:val="24"/>
          <w:szCs w:val="24"/>
        </w:rPr>
      </w:pPr>
      <w:r>
        <w:rPr>
          <w:sz w:val="24"/>
          <w:szCs w:val="24"/>
        </w:rPr>
        <w:t>Paramètre de di</w:t>
      </w:r>
      <w:r>
        <w:rPr>
          <w:spacing w:val="-5"/>
          <w:sz w:val="24"/>
          <w:szCs w:val="24"/>
        </w:rPr>
        <w:t>f</w:t>
      </w:r>
      <w:r>
        <w:rPr>
          <w:sz w:val="24"/>
          <w:szCs w:val="24"/>
        </w:rPr>
        <w:t>fusion (densité de vapeur),</w:t>
      </w:r>
    </w:p>
    <w:p w:rsidR="00A273CA" w:rsidRDefault="00021BD6">
      <w:pPr>
        <w:spacing w:before="12"/>
        <w:ind w:left="120" w:right="4227"/>
        <w:jc w:val="both"/>
        <w:rPr>
          <w:sz w:val="24"/>
          <w:szCs w:val="24"/>
        </w:rPr>
      </w:pPr>
      <w:r>
        <w:rPr>
          <w:sz w:val="24"/>
          <w:szCs w:val="24"/>
        </w:rPr>
        <w:t>Paramètre d’inflammabilité(point d’éclai</w:t>
      </w:r>
      <w:r>
        <w:rPr>
          <w:spacing w:val="-10"/>
          <w:sz w:val="24"/>
          <w:szCs w:val="24"/>
        </w:rPr>
        <w:t>r</w:t>
      </w:r>
      <w:r>
        <w:rPr>
          <w:sz w:val="24"/>
          <w:szCs w:val="24"/>
        </w:rPr>
        <w:t>, auto-inflammation)</w:t>
      </w:r>
    </w:p>
    <w:p w:rsidR="00A273CA" w:rsidRDefault="00021BD6">
      <w:pPr>
        <w:spacing w:before="12" w:line="250" w:lineRule="auto"/>
        <w:ind w:left="120" w:right="96"/>
        <w:rPr>
          <w:sz w:val="24"/>
          <w:szCs w:val="24"/>
        </w:rPr>
      </w:pPr>
      <w:r>
        <w:rPr>
          <w:w w:val="200"/>
          <w:sz w:val="24"/>
          <w:szCs w:val="24"/>
        </w:rPr>
        <w:t>r</w:t>
      </w:r>
      <w:r>
        <w:rPr>
          <w:sz w:val="24"/>
          <w:szCs w:val="24"/>
        </w:rPr>
        <w:t>isques liésauxcaractèreschimiques(décomposition,polymérisation,réactionavecd’autresproduits chimiques)</w:t>
      </w:r>
    </w:p>
    <w:p w:rsidR="00A273CA" w:rsidRDefault="00021BD6">
      <w:pPr>
        <w:spacing w:line="250" w:lineRule="auto"/>
        <w:ind w:left="120" w:right="96"/>
        <w:rPr>
          <w:sz w:val="24"/>
          <w:szCs w:val="24"/>
        </w:rPr>
      </w:pPr>
      <w:r>
        <w:rPr>
          <w:w w:val="200"/>
          <w:sz w:val="24"/>
          <w:szCs w:val="24"/>
        </w:rPr>
        <w:t>r</w:t>
      </w:r>
      <w:r>
        <w:rPr>
          <w:sz w:val="24"/>
          <w:szCs w:val="24"/>
        </w:rPr>
        <w:t>isquestoxiques(lesmutagènes,cancérogènes,tératogènes,produitsdangereuxpourlareproduction,les neurotoxiques, les solvants)</w:t>
      </w:r>
    </w:p>
    <w:p w:rsidR="00A273CA" w:rsidRDefault="00021BD6">
      <w:pPr>
        <w:spacing w:line="250" w:lineRule="auto"/>
        <w:ind w:left="120" w:right="96"/>
        <w:rPr>
          <w:sz w:val="24"/>
          <w:szCs w:val="24"/>
        </w:rPr>
      </w:pPr>
      <w:r>
        <w:rPr>
          <w:spacing w:val="-22"/>
          <w:sz w:val="24"/>
          <w:szCs w:val="24"/>
        </w:rPr>
        <w:t>L</w:t>
      </w:r>
      <w:r>
        <w:rPr>
          <w:sz w:val="24"/>
          <w:szCs w:val="24"/>
        </w:rPr>
        <w:t>’accidentdetravaildûaurisquechimiquepeutserévélerdefaçonsoudaineetbrutale. ilpeutsetraduire par :</w:t>
      </w:r>
    </w:p>
    <w:p w:rsidR="00A273CA" w:rsidRDefault="00021BD6">
      <w:pPr>
        <w:ind w:left="120" w:right="8929"/>
        <w:jc w:val="both"/>
        <w:rPr>
          <w:sz w:val="24"/>
          <w:szCs w:val="24"/>
        </w:rPr>
      </w:pPr>
      <w:r>
        <w:rPr>
          <w:b/>
          <w:sz w:val="24"/>
          <w:szCs w:val="24"/>
        </w:rPr>
        <w:t>- un incendie</w:t>
      </w:r>
    </w:p>
    <w:p w:rsidR="00A273CA" w:rsidRDefault="00021BD6">
      <w:pPr>
        <w:spacing w:before="12"/>
        <w:ind w:left="120" w:right="8715"/>
        <w:jc w:val="both"/>
        <w:rPr>
          <w:sz w:val="24"/>
          <w:szCs w:val="24"/>
        </w:rPr>
      </w:pPr>
      <w:r>
        <w:rPr>
          <w:b/>
          <w:sz w:val="24"/>
          <w:szCs w:val="24"/>
        </w:rPr>
        <w:t>- une explosion</w:t>
      </w:r>
    </w:p>
    <w:p w:rsidR="00A273CA" w:rsidRDefault="00021BD6">
      <w:pPr>
        <w:spacing w:before="12"/>
        <w:ind w:left="120" w:right="8840"/>
        <w:jc w:val="both"/>
        <w:rPr>
          <w:sz w:val="24"/>
          <w:szCs w:val="24"/>
        </w:rPr>
      </w:pPr>
      <w:r>
        <w:rPr>
          <w:b/>
          <w:sz w:val="24"/>
          <w:szCs w:val="24"/>
        </w:rPr>
        <w:t>- des brûlu</w:t>
      </w:r>
      <w:r>
        <w:rPr>
          <w:b/>
          <w:spacing w:val="-4"/>
          <w:sz w:val="24"/>
          <w:szCs w:val="24"/>
        </w:rPr>
        <w:t>r</w:t>
      </w:r>
      <w:r>
        <w:rPr>
          <w:b/>
          <w:sz w:val="24"/>
          <w:szCs w:val="24"/>
        </w:rPr>
        <w:t>es</w:t>
      </w:r>
    </w:p>
    <w:p w:rsidR="00A273CA" w:rsidRDefault="00021BD6">
      <w:pPr>
        <w:spacing w:before="12"/>
        <w:ind w:left="120" w:right="8729"/>
        <w:jc w:val="both"/>
        <w:rPr>
          <w:sz w:val="24"/>
          <w:szCs w:val="24"/>
        </w:rPr>
      </w:pPr>
      <w:r>
        <w:rPr>
          <w:b/>
          <w:sz w:val="24"/>
          <w:szCs w:val="24"/>
        </w:rPr>
        <w:t>- des asphyxies</w:t>
      </w:r>
    </w:p>
    <w:p w:rsidR="00A273CA" w:rsidRDefault="00021BD6">
      <w:pPr>
        <w:spacing w:before="12"/>
        <w:ind w:left="120" w:right="7709"/>
        <w:jc w:val="both"/>
        <w:rPr>
          <w:sz w:val="24"/>
          <w:szCs w:val="24"/>
        </w:rPr>
      </w:pPr>
      <w:r>
        <w:rPr>
          <w:b/>
          <w:sz w:val="24"/>
          <w:szCs w:val="24"/>
        </w:rPr>
        <w:t>- des intoxications aiguës</w:t>
      </w:r>
    </w:p>
    <w:p w:rsidR="00A273CA" w:rsidRDefault="00021BD6">
      <w:pPr>
        <w:spacing w:before="12"/>
        <w:ind w:left="120" w:right="7474"/>
        <w:jc w:val="both"/>
        <w:rPr>
          <w:sz w:val="24"/>
          <w:szCs w:val="24"/>
        </w:rPr>
      </w:pPr>
      <w:r>
        <w:rPr>
          <w:b/>
          <w:sz w:val="24"/>
          <w:szCs w:val="24"/>
        </w:rPr>
        <w:t>- des réactions dange</w:t>
      </w:r>
      <w:r>
        <w:rPr>
          <w:b/>
          <w:spacing w:val="-4"/>
          <w:sz w:val="24"/>
          <w:szCs w:val="24"/>
        </w:rPr>
        <w:t>r</w:t>
      </w:r>
      <w:r>
        <w:rPr>
          <w:b/>
          <w:sz w:val="24"/>
          <w:szCs w:val="24"/>
        </w:rPr>
        <w:t>euses</w:t>
      </w:r>
    </w:p>
    <w:p w:rsidR="00A273CA" w:rsidRDefault="00021BD6">
      <w:pPr>
        <w:spacing w:before="12" w:line="250" w:lineRule="auto"/>
        <w:ind w:left="120" w:right="96"/>
        <w:rPr>
          <w:sz w:val="24"/>
          <w:szCs w:val="24"/>
        </w:rPr>
      </w:pPr>
      <w:r>
        <w:rPr>
          <w:sz w:val="24"/>
          <w:szCs w:val="24"/>
        </w:rPr>
        <w:t>LesMaladiesProfessionnellesduesaurisquechimiquesurviennentprogressivementsuiteàuneexposition plus ou moins prolongée à des produits dangereux, lors de l’exercice habituel de la profession.</w:t>
      </w:r>
    </w:p>
    <w:p w:rsidR="00A273CA" w:rsidRDefault="00021BD6">
      <w:pPr>
        <w:spacing w:line="250" w:lineRule="auto"/>
        <w:ind w:left="120" w:right="96"/>
        <w:rPr>
          <w:sz w:val="24"/>
          <w:szCs w:val="24"/>
        </w:rPr>
      </w:pPr>
      <w:r>
        <w:rPr>
          <w:w w:val="144"/>
          <w:sz w:val="24"/>
          <w:szCs w:val="24"/>
        </w:rPr>
        <w:t>u</w:t>
      </w:r>
      <w:r>
        <w:rPr>
          <w:sz w:val="24"/>
          <w:szCs w:val="24"/>
        </w:rPr>
        <w:t>nempoisonnementpeutêtrebrutal:</w:t>
      </w:r>
      <w:r>
        <w:rPr>
          <w:b/>
          <w:sz w:val="24"/>
          <w:szCs w:val="24"/>
        </w:rPr>
        <w:t>c’estl’intoxicationaiguë</w:t>
      </w:r>
      <w:r>
        <w:rPr>
          <w:sz w:val="24"/>
          <w:szCs w:val="24"/>
        </w:rPr>
        <w:t>.Cetteintoxicationpeutêtre</w:t>
      </w:r>
      <w:r>
        <w:rPr>
          <w:b/>
          <w:sz w:val="24"/>
          <w:szCs w:val="24"/>
        </w:rPr>
        <w:t>mortelle</w:t>
      </w:r>
      <w:r>
        <w:rPr>
          <w:sz w:val="24"/>
          <w:szCs w:val="24"/>
        </w:rPr>
        <w:t>. Cela peut se produire lors d’utilisation dans des lieux mal ventilés.</w:t>
      </w:r>
    </w:p>
    <w:p w:rsidR="00A273CA" w:rsidRDefault="00021BD6">
      <w:pPr>
        <w:spacing w:line="250" w:lineRule="auto"/>
        <w:ind w:left="120" w:right="96"/>
        <w:jc w:val="both"/>
        <w:rPr>
          <w:sz w:val="24"/>
          <w:szCs w:val="24"/>
        </w:rPr>
      </w:pPr>
      <w:r>
        <w:rPr>
          <w:w w:val="142"/>
          <w:sz w:val="24"/>
          <w:szCs w:val="24"/>
        </w:rPr>
        <w:t>s</w:t>
      </w:r>
      <w:r>
        <w:rPr>
          <w:sz w:val="24"/>
          <w:szCs w:val="24"/>
        </w:rPr>
        <w:t>il’exposition a lieu pendant de longues périodes ou répétées :</w:t>
      </w:r>
      <w:r>
        <w:rPr>
          <w:b/>
          <w:sz w:val="24"/>
          <w:szCs w:val="24"/>
        </w:rPr>
        <w:t>c’est l’intoxication ch</w:t>
      </w:r>
      <w:r>
        <w:rPr>
          <w:b/>
          <w:spacing w:val="-4"/>
          <w:sz w:val="24"/>
          <w:szCs w:val="24"/>
        </w:rPr>
        <w:t>r</w:t>
      </w:r>
      <w:r>
        <w:rPr>
          <w:b/>
          <w:sz w:val="24"/>
          <w:szCs w:val="24"/>
        </w:rPr>
        <w:t>onique</w:t>
      </w:r>
      <w:r>
        <w:rPr>
          <w:sz w:val="24"/>
          <w:szCs w:val="24"/>
        </w:rPr>
        <w:t>. ilest à signaler que les e</w:t>
      </w:r>
      <w:r>
        <w:rPr>
          <w:spacing w:val="-4"/>
          <w:sz w:val="24"/>
          <w:szCs w:val="24"/>
        </w:rPr>
        <w:t>f</w:t>
      </w:r>
      <w:r>
        <w:rPr>
          <w:sz w:val="24"/>
          <w:szCs w:val="24"/>
        </w:rPr>
        <w:t xml:space="preserve">fets de cetteintoxication ne disparaissent pastoujours avec l’arrêtde l’exposition.Les produits qualifiésde </w:t>
      </w:r>
      <w:r>
        <w:rPr>
          <w:b/>
          <w:sz w:val="24"/>
          <w:szCs w:val="24"/>
        </w:rPr>
        <w:t xml:space="preserve">toxiques </w:t>
      </w:r>
      <w:r>
        <w:rPr>
          <w:sz w:val="24"/>
          <w:szCs w:val="24"/>
        </w:rPr>
        <w:t xml:space="preserve">ou de </w:t>
      </w:r>
      <w:r>
        <w:rPr>
          <w:b/>
          <w:sz w:val="24"/>
          <w:szCs w:val="24"/>
        </w:rPr>
        <w:t xml:space="preserve">nocifs </w:t>
      </w:r>
      <w:r>
        <w:rPr>
          <w:sz w:val="24"/>
          <w:szCs w:val="24"/>
        </w:rPr>
        <w:t>peuvent causer des atteintes profondes dans l’o</w:t>
      </w:r>
      <w:r>
        <w:rPr>
          <w:spacing w:val="-5"/>
          <w:sz w:val="24"/>
          <w:szCs w:val="24"/>
        </w:rPr>
        <w:t>r</w:t>
      </w:r>
      <w:r>
        <w:rPr>
          <w:sz w:val="24"/>
          <w:szCs w:val="24"/>
        </w:rPr>
        <w:t>ganisme.</w:t>
      </w:r>
    </w:p>
    <w:p w:rsidR="00A273CA" w:rsidRDefault="00A273CA">
      <w:pPr>
        <w:spacing w:before="4" w:line="100" w:lineRule="exact"/>
        <w:rPr>
          <w:sz w:val="10"/>
          <w:szCs w:val="10"/>
        </w:rPr>
      </w:pPr>
    </w:p>
    <w:p w:rsidR="00A273CA" w:rsidRDefault="00A273CA">
      <w:pPr>
        <w:spacing w:line="200" w:lineRule="exact"/>
      </w:pPr>
    </w:p>
    <w:p w:rsidR="00A273CA" w:rsidRDefault="00021BD6">
      <w:pPr>
        <w:ind w:left="120" w:right="4882"/>
        <w:jc w:val="both"/>
        <w:rPr>
          <w:sz w:val="30"/>
          <w:szCs w:val="30"/>
        </w:rPr>
      </w:pPr>
      <w:r>
        <w:rPr>
          <w:b/>
          <w:color w:val="5C5D5F"/>
          <w:sz w:val="30"/>
          <w:szCs w:val="30"/>
        </w:rPr>
        <w:t>Les voies de pénétration dans l’organisme</w:t>
      </w:r>
    </w:p>
    <w:p w:rsidR="00A273CA" w:rsidRDefault="00021BD6">
      <w:pPr>
        <w:spacing w:line="260" w:lineRule="exact"/>
        <w:ind w:left="120" w:right="7347"/>
        <w:jc w:val="both"/>
        <w:rPr>
          <w:sz w:val="24"/>
          <w:szCs w:val="24"/>
        </w:rPr>
      </w:pPr>
      <w:r>
        <w:rPr>
          <w:b/>
          <w:sz w:val="24"/>
          <w:szCs w:val="24"/>
        </w:rPr>
        <w:t>1/ Pénétration parla bouche</w:t>
      </w:r>
    </w:p>
    <w:p w:rsidR="00A273CA" w:rsidRDefault="00021BD6">
      <w:pPr>
        <w:spacing w:before="12" w:line="250" w:lineRule="auto"/>
        <w:ind w:left="120" w:right="96"/>
        <w:rPr>
          <w:sz w:val="24"/>
          <w:szCs w:val="24"/>
        </w:rPr>
      </w:pPr>
      <w:r>
        <w:rPr>
          <w:w w:val="109"/>
          <w:sz w:val="24"/>
          <w:szCs w:val="24"/>
        </w:rPr>
        <w:t>bien</w:t>
      </w:r>
      <w:r>
        <w:rPr>
          <w:sz w:val="24"/>
          <w:szCs w:val="24"/>
        </w:rPr>
        <w:t>sûrlesproduitschimiquesnesontpasavalésvolontairement.Leplussouventlapénétrationparvoie digestive (ou ingestion) se produit accidentellement ou par imprudence.</w:t>
      </w:r>
    </w:p>
    <w:p w:rsidR="00A273CA" w:rsidRDefault="00021BD6">
      <w:pPr>
        <w:ind w:left="120" w:right="7587"/>
        <w:jc w:val="both"/>
        <w:rPr>
          <w:sz w:val="24"/>
          <w:szCs w:val="24"/>
        </w:rPr>
      </w:pPr>
      <w:r>
        <w:rPr>
          <w:b/>
          <w:sz w:val="24"/>
          <w:szCs w:val="24"/>
        </w:rPr>
        <w:t>2/ Pénétration parla peau</w:t>
      </w:r>
    </w:p>
    <w:p w:rsidR="00A273CA" w:rsidRDefault="00021BD6" w:rsidP="007F5751">
      <w:pPr>
        <w:spacing w:before="12" w:line="250" w:lineRule="auto"/>
        <w:ind w:left="120" w:right="95"/>
        <w:jc w:val="both"/>
        <w:rPr>
          <w:sz w:val="24"/>
          <w:szCs w:val="24"/>
        </w:rPr>
      </w:pPr>
      <w:r>
        <w:rPr>
          <w:sz w:val="24"/>
          <w:szCs w:val="24"/>
        </w:rPr>
        <w:t>C’estlavoiepercutanée:lesirritantsetlescorrosifsagissentlocalementmaisd’autresproduitssolublesdans lesgraissesfranchissentlabarrièrecutanéeetsedispersentdanstoutl’o</w:t>
      </w:r>
      <w:r>
        <w:rPr>
          <w:spacing w:val="-4"/>
          <w:sz w:val="24"/>
          <w:szCs w:val="24"/>
        </w:rPr>
        <w:t>r</w:t>
      </w:r>
      <w:r>
        <w:rPr>
          <w:sz w:val="24"/>
          <w:szCs w:val="24"/>
        </w:rPr>
        <w:t>ganisme où ils peuvent provoquer des troubles divers.</w:t>
      </w:r>
    </w:p>
    <w:p w:rsidR="00A273CA" w:rsidRDefault="00021BD6">
      <w:pPr>
        <w:ind w:left="120" w:right="7067"/>
        <w:jc w:val="both"/>
        <w:rPr>
          <w:sz w:val="24"/>
          <w:szCs w:val="24"/>
        </w:rPr>
      </w:pPr>
      <w:r>
        <w:rPr>
          <w:b/>
          <w:sz w:val="24"/>
          <w:szCs w:val="24"/>
        </w:rPr>
        <w:t>3/ Pénétration parles poumons</w:t>
      </w:r>
    </w:p>
    <w:p w:rsidR="00A273CA" w:rsidRDefault="00021BD6">
      <w:pPr>
        <w:spacing w:before="12" w:line="250" w:lineRule="auto"/>
        <w:ind w:left="120" w:right="96"/>
        <w:rPr>
          <w:sz w:val="24"/>
          <w:szCs w:val="24"/>
        </w:rPr>
      </w:pPr>
      <w:r>
        <w:rPr>
          <w:sz w:val="24"/>
          <w:szCs w:val="24"/>
        </w:rPr>
        <w:t>C’estlavoiedepénétrationlaplusfréquentesurlelieudetravailcarlespolluantspeuventêtreintimement mélangés à l’air que l’on respire. C’est notamment le cas lors de la manipulation de solvants.</w:t>
      </w:r>
    </w:p>
    <w:p w:rsidR="00A273CA" w:rsidRDefault="00021BD6">
      <w:pPr>
        <w:spacing w:line="250" w:lineRule="auto"/>
        <w:ind w:left="120" w:right="95"/>
        <w:rPr>
          <w:sz w:val="24"/>
          <w:szCs w:val="24"/>
        </w:rPr>
        <w:sectPr w:rsidR="00A273CA">
          <w:footerReference w:type="default" r:id="rId16"/>
          <w:pgSz w:w="11920" w:h="16840"/>
          <w:pgMar w:top="760" w:right="600" w:bottom="280" w:left="900" w:header="575" w:footer="284" w:gutter="0"/>
          <w:cols w:space="720"/>
        </w:sectPr>
      </w:pPr>
      <w:r>
        <w:rPr>
          <w:w w:val="144"/>
          <w:sz w:val="24"/>
          <w:szCs w:val="24"/>
        </w:rPr>
        <w:t>u</w:t>
      </w:r>
      <w:r>
        <w:rPr>
          <w:sz w:val="24"/>
          <w:szCs w:val="24"/>
        </w:rPr>
        <w:t>nefoisdansl’o</w:t>
      </w:r>
      <w:r>
        <w:rPr>
          <w:spacing w:val="-4"/>
          <w:sz w:val="24"/>
          <w:szCs w:val="24"/>
        </w:rPr>
        <w:t>r</w:t>
      </w:r>
      <w:r>
        <w:rPr>
          <w:sz w:val="24"/>
          <w:szCs w:val="24"/>
        </w:rPr>
        <w:t>ganisme,cesproduitspeuventêtrevéhiculésparlesangetpeuventtoucherd’autres o</w:t>
      </w:r>
      <w:r>
        <w:rPr>
          <w:spacing w:val="-4"/>
          <w:sz w:val="24"/>
          <w:szCs w:val="24"/>
        </w:rPr>
        <w:t>r</w:t>
      </w:r>
      <w:r>
        <w:rPr>
          <w:sz w:val="24"/>
          <w:szCs w:val="24"/>
        </w:rPr>
        <w:t>ganes.</w:t>
      </w:r>
    </w:p>
    <w:p w:rsidR="00A273CA" w:rsidRDefault="00A273CA">
      <w:pPr>
        <w:spacing w:before="6" w:line="140" w:lineRule="exact"/>
        <w:rPr>
          <w:sz w:val="15"/>
          <w:szCs w:val="15"/>
        </w:rPr>
      </w:pPr>
    </w:p>
    <w:p w:rsidR="00A273CA" w:rsidRDefault="00A273CA">
      <w:pPr>
        <w:spacing w:line="200" w:lineRule="exact"/>
      </w:pPr>
    </w:p>
    <w:p w:rsidR="00A273CA" w:rsidRDefault="00A273CA">
      <w:pPr>
        <w:spacing w:line="200" w:lineRule="exact"/>
      </w:pPr>
    </w:p>
    <w:p w:rsidR="00A273CA" w:rsidRDefault="00021BD6">
      <w:pPr>
        <w:spacing w:before="29" w:line="250" w:lineRule="auto"/>
        <w:ind w:left="120" w:right="96"/>
        <w:jc w:val="both"/>
        <w:rPr>
          <w:sz w:val="24"/>
          <w:szCs w:val="24"/>
        </w:rPr>
      </w:pPr>
      <w:r>
        <w:rPr>
          <w:sz w:val="24"/>
          <w:szCs w:val="24"/>
        </w:rPr>
        <w:t>Parmilesproduitsdangereux,certainssontcancérogènes,c’est-à-direqu’ilspeuventprovoquerdescancers ouenaugmenterlafréquence.Certainssontmutagènes,c’est-à-direqu’ilspeuvententraînerdesmutations génétiques pouvant provoquer des cancers. Ceux qui peuvent produire des malformations sur l’embryon sont tératogènes.</w:t>
      </w:r>
    </w:p>
    <w:p w:rsidR="00A273CA" w:rsidRDefault="00A273CA">
      <w:pPr>
        <w:spacing w:before="8" w:line="280" w:lineRule="exact"/>
        <w:rPr>
          <w:sz w:val="28"/>
          <w:szCs w:val="28"/>
        </w:rPr>
      </w:pPr>
    </w:p>
    <w:p w:rsidR="00A273CA" w:rsidRDefault="00021BD6">
      <w:pPr>
        <w:ind w:left="120" w:right="762"/>
        <w:jc w:val="both"/>
        <w:rPr>
          <w:sz w:val="24"/>
          <w:szCs w:val="24"/>
        </w:rPr>
      </w:pPr>
      <w:r>
        <w:rPr>
          <w:b/>
          <w:sz w:val="24"/>
          <w:szCs w:val="24"/>
        </w:rPr>
        <w:t>La prévention du risque chimique passe parune meilleu</w:t>
      </w:r>
      <w:r>
        <w:rPr>
          <w:b/>
          <w:spacing w:val="-5"/>
          <w:sz w:val="24"/>
          <w:szCs w:val="24"/>
        </w:rPr>
        <w:t>r</w:t>
      </w:r>
      <w:r>
        <w:rPr>
          <w:b/>
          <w:sz w:val="24"/>
          <w:szCs w:val="24"/>
        </w:rPr>
        <w:t>e connaissance des p</w:t>
      </w:r>
      <w:r>
        <w:rPr>
          <w:b/>
          <w:spacing w:val="-4"/>
          <w:sz w:val="24"/>
          <w:szCs w:val="24"/>
        </w:rPr>
        <w:t>r</w:t>
      </w:r>
      <w:r>
        <w:rPr>
          <w:b/>
          <w:sz w:val="24"/>
          <w:szCs w:val="24"/>
        </w:rPr>
        <w:t>oduits utilisés.</w:t>
      </w:r>
    </w:p>
    <w:p w:rsidR="00A273CA" w:rsidRDefault="00021BD6" w:rsidP="007F5751">
      <w:pPr>
        <w:spacing w:before="12" w:line="250" w:lineRule="auto"/>
        <w:ind w:left="120" w:right="96"/>
        <w:jc w:val="both"/>
        <w:rPr>
          <w:sz w:val="24"/>
          <w:szCs w:val="24"/>
        </w:rPr>
      </w:pPr>
      <w:r>
        <w:rPr>
          <w:b/>
          <w:sz w:val="24"/>
          <w:szCs w:val="24"/>
        </w:rPr>
        <w:t>Lesp</w:t>
      </w:r>
      <w:r>
        <w:rPr>
          <w:b/>
          <w:spacing w:val="-4"/>
          <w:sz w:val="24"/>
          <w:szCs w:val="24"/>
        </w:rPr>
        <w:t>r</w:t>
      </w:r>
      <w:r>
        <w:rPr>
          <w:b/>
          <w:sz w:val="24"/>
          <w:szCs w:val="24"/>
        </w:rPr>
        <w:t>oduitschimiquesdange</w:t>
      </w:r>
      <w:r>
        <w:rPr>
          <w:b/>
          <w:spacing w:val="-4"/>
          <w:sz w:val="24"/>
          <w:szCs w:val="24"/>
        </w:rPr>
        <w:t>r</w:t>
      </w:r>
      <w:r>
        <w:rPr>
          <w:b/>
          <w:sz w:val="24"/>
          <w:szCs w:val="24"/>
        </w:rPr>
        <w:t>euxdoiventêt</w:t>
      </w:r>
      <w:r>
        <w:rPr>
          <w:b/>
          <w:spacing w:val="-4"/>
          <w:sz w:val="24"/>
          <w:szCs w:val="24"/>
        </w:rPr>
        <w:t>r</w:t>
      </w:r>
      <w:r>
        <w:rPr>
          <w:b/>
          <w:sz w:val="24"/>
          <w:szCs w:val="24"/>
        </w:rPr>
        <w:t>efacilementidentifiables. Lesinformationssurces p</w:t>
      </w:r>
      <w:r>
        <w:rPr>
          <w:b/>
          <w:spacing w:val="-4"/>
          <w:sz w:val="24"/>
          <w:szCs w:val="24"/>
        </w:rPr>
        <w:t>r</w:t>
      </w:r>
      <w:r>
        <w:rPr>
          <w:b/>
          <w:sz w:val="24"/>
          <w:szCs w:val="24"/>
        </w:rPr>
        <w:t>oduitspermettentde</w:t>
      </w:r>
      <w:r>
        <w:rPr>
          <w:b/>
          <w:spacing w:val="-4"/>
          <w:sz w:val="24"/>
          <w:szCs w:val="24"/>
        </w:rPr>
        <w:t>r</w:t>
      </w:r>
      <w:r>
        <w:rPr>
          <w:b/>
          <w:sz w:val="24"/>
          <w:szCs w:val="24"/>
        </w:rPr>
        <w:t>enseigner lesutilisateurs(arrêté</w:t>
      </w:r>
      <w:r>
        <w:rPr>
          <w:b/>
          <w:spacing w:val="-4"/>
          <w:sz w:val="24"/>
          <w:szCs w:val="24"/>
        </w:rPr>
        <w:t>r</w:t>
      </w:r>
      <w:r>
        <w:rPr>
          <w:b/>
          <w:sz w:val="24"/>
          <w:szCs w:val="24"/>
        </w:rPr>
        <w:t>elatifàlaclassification, l’emballage et l’étiquetage des substances).</w:t>
      </w:r>
    </w:p>
    <w:p w:rsidR="00A273CA" w:rsidRDefault="00A273CA">
      <w:pPr>
        <w:spacing w:before="8" w:line="280" w:lineRule="exact"/>
        <w:rPr>
          <w:sz w:val="28"/>
          <w:szCs w:val="28"/>
        </w:rPr>
      </w:pPr>
    </w:p>
    <w:p w:rsidR="00A273CA" w:rsidRDefault="00021BD6">
      <w:pPr>
        <w:spacing w:line="250" w:lineRule="auto"/>
        <w:ind w:left="120" w:right="96"/>
        <w:rPr>
          <w:sz w:val="24"/>
          <w:szCs w:val="24"/>
        </w:rPr>
      </w:pPr>
      <w:r>
        <w:rPr>
          <w:spacing w:val="-22"/>
          <w:sz w:val="24"/>
          <w:szCs w:val="24"/>
        </w:rPr>
        <w:t>L</w:t>
      </w:r>
      <w:r>
        <w:rPr>
          <w:sz w:val="24"/>
          <w:szCs w:val="24"/>
        </w:rPr>
        <w:t>’étiquette est le premier moyen d’information permettant de reconnaître les produits chimiques dangereux.</w:t>
      </w:r>
    </w:p>
    <w:p w:rsidR="00A273CA" w:rsidRDefault="00021BD6">
      <w:pPr>
        <w:ind w:left="120" w:right="9356"/>
        <w:jc w:val="both"/>
        <w:rPr>
          <w:sz w:val="24"/>
          <w:szCs w:val="24"/>
        </w:rPr>
      </w:pPr>
      <w:r>
        <w:rPr>
          <w:sz w:val="24"/>
          <w:szCs w:val="24"/>
        </w:rPr>
        <w:t>ilexiste :</w:t>
      </w:r>
    </w:p>
    <w:p w:rsidR="00A273CA" w:rsidRDefault="00021BD6" w:rsidP="007F5751">
      <w:pPr>
        <w:spacing w:before="12"/>
        <w:ind w:left="120" w:right="101"/>
        <w:jc w:val="both"/>
        <w:rPr>
          <w:sz w:val="24"/>
          <w:szCs w:val="24"/>
        </w:rPr>
      </w:pPr>
      <w:r>
        <w:rPr>
          <w:sz w:val="24"/>
          <w:szCs w:val="24"/>
        </w:rPr>
        <w:t>-10symbolesdedangerdessubstancesetdespréparationsdangereuses</w:t>
      </w:r>
    </w:p>
    <w:p w:rsidR="00A273CA" w:rsidRDefault="00021BD6">
      <w:pPr>
        <w:spacing w:before="12"/>
        <w:ind w:left="120" w:right="96"/>
        <w:jc w:val="both"/>
        <w:rPr>
          <w:sz w:val="24"/>
          <w:szCs w:val="24"/>
        </w:rPr>
      </w:pPr>
      <w:r>
        <w:rPr>
          <w:sz w:val="24"/>
          <w:szCs w:val="24"/>
        </w:rPr>
        <w:t xml:space="preserve">- 64 phrases de risques simples et 57 combinaisons de phrases </w:t>
      </w:r>
      <w:r>
        <w:rPr>
          <w:w w:val="200"/>
          <w:sz w:val="24"/>
          <w:szCs w:val="24"/>
        </w:rPr>
        <w:t>r</w:t>
      </w:r>
      <w:r>
        <w:rPr>
          <w:sz w:val="24"/>
          <w:szCs w:val="24"/>
        </w:rPr>
        <w:t>attribuées aux substances et préparations</w:t>
      </w:r>
    </w:p>
    <w:p w:rsidR="00A273CA" w:rsidRDefault="00A273CA">
      <w:pPr>
        <w:spacing w:before="12"/>
        <w:ind w:left="120" w:right="6364"/>
        <w:jc w:val="both"/>
        <w:rPr>
          <w:sz w:val="24"/>
          <w:szCs w:val="24"/>
        </w:rPr>
      </w:pPr>
    </w:p>
    <w:p w:rsidR="00A273CA" w:rsidRDefault="00A273CA" w:rsidP="007F5751">
      <w:pPr>
        <w:spacing w:before="12" w:line="250" w:lineRule="auto"/>
        <w:ind w:left="120" w:right="96"/>
        <w:rPr>
          <w:sz w:val="24"/>
          <w:szCs w:val="24"/>
        </w:rPr>
      </w:pPr>
    </w:p>
    <w:p w:rsidR="00A273CA" w:rsidRDefault="00A273CA">
      <w:pPr>
        <w:spacing w:before="4" w:line="100" w:lineRule="exact"/>
        <w:rPr>
          <w:sz w:val="10"/>
          <w:szCs w:val="10"/>
        </w:rPr>
      </w:pPr>
    </w:p>
    <w:p w:rsidR="00A273CA" w:rsidRDefault="00A273CA">
      <w:pPr>
        <w:spacing w:line="200" w:lineRule="exact"/>
      </w:pPr>
    </w:p>
    <w:p w:rsidR="00A273CA" w:rsidRDefault="00021BD6">
      <w:pPr>
        <w:ind w:left="120" w:right="2962"/>
        <w:jc w:val="both"/>
        <w:rPr>
          <w:sz w:val="30"/>
          <w:szCs w:val="30"/>
        </w:rPr>
      </w:pPr>
      <w:r>
        <w:rPr>
          <w:b/>
          <w:color w:val="5C5D5F"/>
          <w:sz w:val="30"/>
          <w:szCs w:val="30"/>
        </w:rPr>
        <w:t>Règles élémentai</w:t>
      </w:r>
      <w:r>
        <w:rPr>
          <w:b/>
          <w:color w:val="5C5D5F"/>
          <w:spacing w:val="-6"/>
          <w:sz w:val="30"/>
          <w:szCs w:val="30"/>
        </w:rPr>
        <w:t>r</w:t>
      </w:r>
      <w:r>
        <w:rPr>
          <w:b/>
          <w:color w:val="5C5D5F"/>
          <w:sz w:val="30"/>
          <w:szCs w:val="30"/>
        </w:rPr>
        <w:t>es de sécurité cont</w:t>
      </w:r>
      <w:r>
        <w:rPr>
          <w:b/>
          <w:color w:val="5C5D5F"/>
          <w:spacing w:val="-6"/>
          <w:sz w:val="30"/>
          <w:szCs w:val="30"/>
        </w:rPr>
        <w:t>r</w:t>
      </w:r>
      <w:r>
        <w:rPr>
          <w:b/>
          <w:color w:val="5C5D5F"/>
          <w:sz w:val="30"/>
          <w:szCs w:val="30"/>
        </w:rPr>
        <w:t>e le risque chimique</w:t>
      </w:r>
    </w:p>
    <w:p w:rsidR="00A273CA" w:rsidRDefault="00A273CA">
      <w:pPr>
        <w:spacing w:before="7" w:line="280" w:lineRule="exact"/>
        <w:rPr>
          <w:sz w:val="28"/>
          <w:szCs w:val="28"/>
        </w:rPr>
      </w:pPr>
    </w:p>
    <w:p w:rsidR="00A273CA" w:rsidRDefault="00021BD6">
      <w:pPr>
        <w:spacing w:line="250" w:lineRule="auto"/>
        <w:ind w:left="120" w:right="96"/>
        <w:rPr>
          <w:sz w:val="24"/>
          <w:szCs w:val="24"/>
        </w:rPr>
      </w:pPr>
      <w:r>
        <w:rPr>
          <w:sz w:val="24"/>
          <w:szCs w:val="24"/>
        </w:rPr>
        <w:t>Chaqueproduitchimiqueprésentedescaractéristiquesparticulières.ilestimportantdelesconnaîtrepour s’en prémuni</w:t>
      </w:r>
      <w:r>
        <w:rPr>
          <w:spacing w:val="-13"/>
          <w:sz w:val="24"/>
          <w:szCs w:val="24"/>
        </w:rPr>
        <w:t>r</w:t>
      </w:r>
      <w:r>
        <w:rPr>
          <w:sz w:val="24"/>
          <w:szCs w:val="24"/>
        </w:rPr>
        <w:t>.</w:t>
      </w:r>
    </w:p>
    <w:p w:rsidR="00A273CA" w:rsidRDefault="00021BD6">
      <w:pPr>
        <w:ind w:left="120" w:right="5720"/>
        <w:jc w:val="both"/>
        <w:rPr>
          <w:sz w:val="24"/>
          <w:szCs w:val="24"/>
        </w:rPr>
      </w:pPr>
      <w:r>
        <w:rPr>
          <w:sz w:val="24"/>
          <w:szCs w:val="24"/>
        </w:rPr>
        <w:t>=&gt;</w:t>
      </w:r>
      <w:r>
        <w:rPr>
          <w:b/>
          <w:sz w:val="24"/>
          <w:szCs w:val="24"/>
        </w:rPr>
        <w:t>Connaît</w:t>
      </w:r>
      <w:r>
        <w:rPr>
          <w:b/>
          <w:spacing w:val="-4"/>
          <w:sz w:val="24"/>
          <w:szCs w:val="24"/>
        </w:rPr>
        <w:t>r</w:t>
      </w:r>
      <w:r>
        <w:rPr>
          <w:b/>
          <w:sz w:val="24"/>
          <w:szCs w:val="24"/>
        </w:rPr>
        <w:t>e les p</w:t>
      </w:r>
      <w:r>
        <w:rPr>
          <w:b/>
          <w:spacing w:val="-4"/>
          <w:sz w:val="24"/>
          <w:szCs w:val="24"/>
        </w:rPr>
        <w:t>r</w:t>
      </w:r>
      <w:r>
        <w:rPr>
          <w:b/>
          <w:sz w:val="24"/>
          <w:szCs w:val="24"/>
        </w:rPr>
        <w:t>oduits que l’on manipule</w:t>
      </w:r>
    </w:p>
    <w:p w:rsidR="00A273CA" w:rsidRDefault="00A273CA">
      <w:pPr>
        <w:spacing w:line="100" w:lineRule="exact"/>
        <w:rPr>
          <w:sz w:val="10"/>
          <w:szCs w:val="10"/>
        </w:rPr>
      </w:pPr>
    </w:p>
    <w:p w:rsidR="00A273CA" w:rsidRDefault="00A273CA">
      <w:pPr>
        <w:spacing w:line="200" w:lineRule="exact"/>
      </w:pPr>
    </w:p>
    <w:p w:rsidR="00A273CA" w:rsidRDefault="00021BD6" w:rsidP="00D03F03">
      <w:pPr>
        <w:ind w:left="120" w:right="1440"/>
        <w:jc w:val="both"/>
      </w:pPr>
      <w:r>
        <w:rPr>
          <w:b/>
          <w:sz w:val="24"/>
          <w:szCs w:val="24"/>
        </w:rPr>
        <w:t>Li</w:t>
      </w:r>
      <w:r>
        <w:rPr>
          <w:b/>
          <w:spacing w:val="-4"/>
          <w:sz w:val="24"/>
          <w:szCs w:val="24"/>
        </w:rPr>
        <w:t>r</w:t>
      </w:r>
      <w:r>
        <w:rPr>
          <w:b/>
          <w:sz w:val="24"/>
          <w:szCs w:val="24"/>
        </w:rPr>
        <w:t xml:space="preserve">e les étiquettes pourse </w:t>
      </w:r>
      <w:r>
        <w:rPr>
          <w:b/>
          <w:spacing w:val="-4"/>
          <w:sz w:val="24"/>
          <w:szCs w:val="24"/>
        </w:rPr>
        <w:t>r</w:t>
      </w:r>
      <w:r>
        <w:rPr>
          <w:b/>
          <w:sz w:val="24"/>
          <w:szCs w:val="24"/>
        </w:rPr>
        <w:t>enseignersurla dange</w:t>
      </w:r>
      <w:r>
        <w:rPr>
          <w:b/>
          <w:spacing w:val="-4"/>
          <w:sz w:val="24"/>
          <w:szCs w:val="24"/>
        </w:rPr>
        <w:t>r</w:t>
      </w:r>
      <w:r>
        <w:rPr>
          <w:b/>
          <w:sz w:val="24"/>
          <w:szCs w:val="24"/>
        </w:rPr>
        <w:t>osité des p</w:t>
      </w:r>
      <w:r>
        <w:rPr>
          <w:b/>
          <w:spacing w:val="-4"/>
          <w:sz w:val="24"/>
          <w:szCs w:val="24"/>
        </w:rPr>
        <w:t>r</w:t>
      </w:r>
      <w:r>
        <w:rPr>
          <w:b/>
          <w:sz w:val="24"/>
          <w:szCs w:val="24"/>
        </w:rPr>
        <w:t>oduits chimiques utilisés</w:t>
      </w:r>
      <w:bookmarkStart w:id="0" w:name="_GoBack"/>
      <w:bookmarkEnd w:id="0"/>
    </w:p>
    <w:p w:rsidR="00A273CA" w:rsidRDefault="00A273CA">
      <w:pPr>
        <w:spacing w:line="200" w:lineRule="exact"/>
      </w:pPr>
    </w:p>
    <w:sectPr w:rsidR="00A273CA" w:rsidSect="00D03F03">
      <w:headerReference w:type="default" r:id="rId17"/>
      <w:footerReference w:type="default" r:id="rId18"/>
      <w:pgSz w:w="11920" w:h="16840"/>
      <w:pgMar w:top="760" w:right="600" w:bottom="280" w:left="900" w:header="575" w:footer="284"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B0" w:rsidRDefault="003562B0" w:rsidP="00A273CA">
      <w:r>
        <w:separator/>
      </w:r>
    </w:p>
  </w:endnote>
  <w:endnote w:type="continuationSeparator" w:id="0">
    <w:p w:rsidR="003562B0" w:rsidRDefault="003562B0" w:rsidP="00A2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930446"/>
      <w:docPartObj>
        <w:docPartGallery w:val="Page Numbers (Bottom of Page)"/>
        <w:docPartUnique/>
      </w:docPartObj>
    </w:sdtPr>
    <w:sdtEndPr/>
    <w:sdtContent>
      <w:p w:rsidR="00B8774D" w:rsidRDefault="00FC20B9">
        <w:pPr>
          <w:pStyle w:val="Pieddepage"/>
          <w:jc w:val="center"/>
        </w:pPr>
        <w:r>
          <w:fldChar w:fldCharType="begin"/>
        </w:r>
        <w:r w:rsidR="00B8774D">
          <w:instrText>PAGE   \* MERGEFORMAT</w:instrText>
        </w:r>
        <w:r>
          <w:fldChar w:fldCharType="separate"/>
        </w:r>
        <w:r w:rsidR="00D03F03" w:rsidRPr="00D03F03">
          <w:rPr>
            <w:noProof/>
            <w:lang w:val="fr-FR"/>
          </w:rPr>
          <w:t>6</w:t>
        </w:r>
        <w:r>
          <w:fldChar w:fldCharType="end"/>
        </w:r>
      </w:p>
    </w:sdtContent>
  </w:sdt>
  <w:p w:rsidR="003562B0" w:rsidRDefault="00356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471"/>
      <w:docPartObj>
        <w:docPartGallery w:val="Page Numbers (Bottom of Page)"/>
        <w:docPartUnique/>
      </w:docPartObj>
    </w:sdtPr>
    <w:sdtEndPr/>
    <w:sdtContent>
      <w:p w:rsidR="000506E0" w:rsidRDefault="00D03F03">
        <w:pPr>
          <w:pStyle w:val="Pieddepage"/>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3562B0" w:rsidRDefault="003562B0">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B0" w:rsidRDefault="003562B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B0" w:rsidRDefault="003562B0" w:rsidP="00A273CA">
      <w:r>
        <w:separator/>
      </w:r>
    </w:p>
  </w:footnote>
  <w:footnote w:type="continuationSeparator" w:id="0">
    <w:p w:rsidR="003562B0" w:rsidRDefault="003562B0" w:rsidP="00A2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B0" w:rsidRDefault="003562B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47E48"/>
    <w:multiLevelType w:val="multilevel"/>
    <w:tmpl w:val="79D69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drawingGridHorizontalSpacing w:val="100"/>
  <w:displayHorizontalDrawingGridEvery w:val="2"/>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A"/>
    <w:rsid w:val="0002012F"/>
    <w:rsid w:val="00021BD6"/>
    <w:rsid w:val="000350CD"/>
    <w:rsid w:val="000506E0"/>
    <w:rsid w:val="00076BF8"/>
    <w:rsid w:val="003562B0"/>
    <w:rsid w:val="004161EC"/>
    <w:rsid w:val="006E379C"/>
    <w:rsid w:val="007F5751"/>
    <w:rsid w:val="00971062"/>
    <w:rsid w:val="00A273CA"/>
    <w:rsid w:val="00B8774D"/>
    <w:rsid w:val="00D03F03"/>
    <w:rsid w:val="00E73943"/>
    <w:rsid w:val="00ED5981"/>
    <w:rsid w:val="00FC20B9"/>
    <w:rsid w:val="00FC3A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15:docId w15:val="{0C7F3B2E-ED64-4B10-9639-55CB67E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971062"/>
    <w:pPr>
      <w:tabs>
        <w:tab w:val="center" w:pos="4536"/>
        <w:tab w:val="right" w:pos="9072"/>
      </w:tabs>
    </w:pPr>
  </w:style>
  <w:style w:type="character" w:customStyle="1" w:styleId="En-tteCar">
    <w:name w:val="En-tête Car"/>
    <w:basedOn w:val="Policepardfaut"/>
    <w:link w:val="En-tte"/>
    <w:uiPriority w:val="99"/>
    <w:rsid w:val="00971062"/>
  </w:style>
  <w:style w:type="paragraph" w:styleId="Pieddepage">
    <w:name w:val="footer"/>
    <w:basedOn w:val="Normal"/>
    <w:link w:val="PieddepageCar"/>
    <w:uiPriority w:val="99"/>
    <w:unhideWhenUsed/>
    <w:rsid w:val="00971062"/>
    <w:pPr>
      <w:tabs>
        <w:tab w:val="center" w:pos="4536"/>
        <w:tab w:val="right" w:pos="9072"/>
      </w:tabs>
    </w:pPr>
  </w:style>
  <w:style w:type="character" w:customStyle="1" w:styleId="PieddepageCar">
    <w:name w:val="Pied de page Car"/>
    <w:basedOn w:val="Policepardfaut"/>
    <w:link w:val="Pieddepage"/>
    <w:uiPriority w:val="99"/>
    <w:rsid w:val="0097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rs.f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2338</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dc:creator>
  <cp:lastModifiedBy>ISTA</cp:lastModifiedBy>
  <cp:revision>2</cp:revision>
  <cp:lastPrinted>2021-10-26T13:49:00Z</cp:lastPrinted>
  <dcterms:created xsi:type="dcterms:W3CDTF">2021-10-27T12:11:00Z</dcterms:created>
  <dcterms:modified xsi:type="dcterms:W3CDTF">2021-10-27T12:11:00Z</dcterms:modified>
</cp:coreProperties>
</file>