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EB3B65" w:rsidTr="00C745D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2B54E0" w:rsidP="00C745DF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 w:rsidRPr="002B54E0">
              <w:rPr>
                <w:rFonts w:ascii="Cambria" w:hAnsi="Cambria" w:cs="Calibri"/>
                <w:b/>
                <w:bCs/>
                <w:noProof/>
                <w:sz w:val="28"/>
                <w:lang w:eastAsia="fr-FR"/>
              </w:rPr>
              <w:pict>
                <v:rect id="Rectangle 17" o:spid="_x0000_s1026" style="position:absolute;margin-left:-7.8pt;margin-top:-1.15pt;width:494.7pt;height:714.5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  <v:fill color2="#b6dde8 [1304]" focus="100%" type="gradient"/>
                  <v:shadow on="t" color="#205867 [1608]" opacity=".5" offset="1pt"/>
                </v:rect>
              </w:pict>
            </w:r>
            <w:r w:rsidR="00EB3B65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pt;height:58.6pt" o:ole="">
                  <v:imagedata r:id="rId8" o:title=""/>
                </v:shape>
                <o:OLEObject Type="Embed" ProgID="PBrush" ShapeID="_x0000_i1025" DrawAspect="Content" ObjectID="_1537885131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45pt;height:59.2pt" o:ole="">
                  <v:imagedata r:id="rId8" o:title=""/>
                </v:shape>
                <o:OLEObject Type="Embed" ProgID="PBrush" ShapeID="_x0000_i1026" DrawAspect="Content" ObjectID="_1537885132" r:id="rId10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EB3B65" w:rsidRDefault="00EB3B65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2"/>
        <w:gridCol w:w="1968"/>
        <w:gridCol w:w="3246"/>
        <w:gridCol w:w="2151"/>
        <w:gridCol w:w="1134"/>
      </w:tblGrid>
      <w:tr w:rsidR="00B16492" w:rsidRPr="003F337C" w:rsidTr="005618F8">
        <w:tc>
          <w:tcPr>
            <w:tcW w:w="32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EB3B65">
        <w:trPr>
          <w:trHeight w:val="2054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2A277B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é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nie Civil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1B7B60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Matériaux 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>e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  <w:lang w:val="en-GB"/>
              </w:rPr>
              <w:t>n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Génie Civil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EB3B65" w:rsidTr="00C745DF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7" type="#_x0000_t75" style="width:53.1pt;height:58.6pt" o:ole="">
                  <v:imagedata r:id="rId8" o:title=""/>
                </v:shape>
                <o:OLEObject Type="Embed" ProgID="PBrush" ShapeID="_x0000_i1027" DrawAspect="Content" ObjectID="_1537885133" r:id="rId11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8" type="#_x0000_t75" style="width:52.45pt;height:59.2pt" o:ole="">
                  <v:imagedata r:id="rId8" o:title=""/>
                </v:shape>
                <o:OLEObject Type="Embed" ProgID="PBrush" ShapeID="_x0000_i1028" DrawAspect="Content" ObjectID="_1537885134" r:id="rId12"/>
              </w:object>
            </w:r>
          </w:p>
        </w:tc>
      </w:tr>
    </w:tbl>
    <w:p w:rsidR="000E31FC" w:rsidRPr="00FB7261" w:rsidRDefault="002B54E0" w:rsidP="000E31FC">
      <w:pPr>
        <w:rPr>
          <w:rFonts w:ascii="Cambria" w:hAnsi="Cambria"/>
        </w:rPr>
      </w:pPr>
      <w:r w:rsidRPr="002B54E0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30.5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P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2A277B" w:rsidP="002A277B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222226" w:rsidRDefault="002A277B" w:rsidP="00EB3B6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مواد</w:t>
            </w:r>
            <w:r w:rsidR="00EB3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المدنية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384"/>
        <w:gridCol w:w="1701"/>
        <w:gridCol w:w="3544"/>
        <w:gridCol w:w="1715"/>
        <w:gridCol w:w="1354"/>
      </w:tblGrid>
      <w:tr w:rsidR="00C745DF" w:rsidTr="00C6763E">
        <w:trPr>
          <w:cnfStyle w:val="100000000000"/>
          <w:trHeight w:val="292"/>
        </w:trPr>
        <w:tc>
          <w:tcPr>
            <w:cnfStyle w:val="001000000000"/>
            <w:tcW w:w="1384" w:type="dxa"/>
            <w:vAlign w:val="center"/>
            <w:hideMark/>
          </w:tcPr>
          <w:p w:rsidR="00C745DF" w:rsidRPr="005F0A00" w:rsidRDefault="00C745DF" w:rsidP="00C745DF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C745DF" w:rsidRPr="005F0A00" w:rsidRDefault="00C745DF" w:rsidP="00C745DF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C6763E" w:rsidRPr="00421CCB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 w:val="restart"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763E" w:rsidRPr="006D55CC" w:rsidRDefault="00C6763E" w:rsidP="00DA384D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D55C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Matériaux en génie civil</w:t>
            </w: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DA384D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DA384D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Default="00C6763E" w:rsidP="00DA384D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matériaux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Chimie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Physique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Métallurgie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C6763E" w:rsidTr="00C6763E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745DF" w:rsidRPr="0082570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1   Master : Matériaux en Génie Civil</w:t>
      </w: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0"/>
        <w:gridCol w:w="1010"/>
        <w:gridCol w:w="579"/>
        <w:gridCol w:w="984"/>
        <w:gridCol w:w="832"/>
        <w:gridCol w:w="832"/>
        <w:gridCol w:w="1423"/>
        <w:gridCol w:w="2039"/>
        <w:gridCol w:w="1242"/>
        <w:gridCol w:w="1159"/>
      </w:tblGrid>
      <w:tr w:rsidR="00924065" w:rsidRPr="00D316D4" w:rsidTr="008034CA">
        <w:trPr>
          <w:trHeight w:val="604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92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83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924065" w:rsidRPr="00D316D4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924065" w:rsidRPr="00D316D4" w:rsidTr="008034CA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1.1</w:t>
            </w:r>
            <w:r w:rsidR="00A67D9D">
              <w:rPr>
                <w:rFonts w:ascii="Cambria" w:eastAsia="Times New Roman" w:hAnsi="Cambria" w:cs="Calibri"/>
                <w:b/>
                <w:bCs/>
                <w:color w:val="000000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4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</w:rPr>
              <w:t>Elasticité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4320A7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Matériaux de construction 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202B9F" w:rsidRPr="002A4490" w:rsidRDefault="00202B9F" w:rsidP="008034CA">
            <w:pPr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Technologie du béton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Ouvrages en béton armé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Physique des Matériaux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924065" w:rsidRPr="00D316D4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Liants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TP technologie du béton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919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UED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7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05h00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UET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1F218C" w:rsidP="00924065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924065" w:rsidRPr="00D316D4" w:rsidTr="008034CA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D559F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202B9F" w:rsidRDefault="00202B9F" w:rsidP="00202B9F"/>
    <w:p w:rsidR="00202B9F" w:rsidRPr="00941639" w:rsidRDefault="00202B9F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2   Master : Matériaux en Génie Civil</w:t>
      </w: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2613"/>
        <w:gridCol w:w="944"/>
        <w:gridCol w:w="551"/>
        <w:gridCol w:w="921"/>
        <w:gridCol w:w="783"/>
        <w:gridCol w:w="783"/>
        <w:gridCol w:w="1603"/>
        <w:gridCol w:w="1890"/>
        <w:gridCol w:w="1156"/>
        <w:gridCol w:w="1081"/>
      </w:tblGrid>
      <w:tr w:rsidR="008034CA" w:rsidTr="008034CA">
        <w:trPr>
          <w:trHeight w:val="604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67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Tr="008034CA">
        <w:trPr>
          <w:trHeight w:val="533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Plasticité et endommagement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de construction 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1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Ouvrages en acier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531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Mécanique des matériaux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Informatique appliquée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Méthodes expérimentales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libri" w:hAnsi="Calibri" w:cs="Arial"/>
                <w:lang w:eastAsia="en-US"/>
              </w:rPr>
            </w:pPr>
            <w:r w:rsidRPr="00DD559F">
              <w:rPr>
                <w:rFonts w:ascii="Calibri" w:hAnsi="Calibri" w:cs="Arial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1131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360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1F218C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000000" w:themeColor="text1"/>
              </w:rPr>
              <w:t>Etique, déontologie et propriétés intellectuelle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Tr="008034CA">
        <w:trPr>
          <w:trHeight w:val="288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13h30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3   Master : Matériaux en Génie Civil</w:t>
      </w:r>
    </w:p>
    <w:tbl>
      <w:tblPr>
        <w:tblW w:w="49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8"/>
        <w:gridCol w:w="2849"/>
        <w:gridCol w:w="739"/>
        <w:gridCol w:w="518"/>
        <w:gridCol w:w="923"/>
        <w:gridCol w:w="783"/>
        <w:gridCol w:w="783"/>
        <w:gridCol w:w="1726"/>
        <w:gridCol w:w="1903"/>
        <w:gridCol w:w="1155"/>
        <w:gridCol w:w="1155"/>
      </w:tblGrid>
      <w:tr w:rsidR="008034CA" w:rsidRPr="002B21B4" w:rsidTr="008034CA">
        <w:trPr>
          <w:trHeight w:val="604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2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</w:t>
            </w:r>
          </w:p>
        </w:tc>
        <w:tc>
          <w:tcPr>
            <w:tcW w:w="1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RPr="002B21B4" w:rsidTr="008034CA">
        <w:trPr>
          <w:trHeight w:val="757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2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5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6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RPr="002B21B4" w:rsidTr="008034CA">
        <w:trPr>
          <w:trHeight w:val="533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2.1.1</w:t>
            </w:r>
          </w:p>
          <w:p w:rsidR="008034CA" w:rsidRPr="00C750E7" w:rsidRDefault="008034CA" w:rsidP="004320A7">
            <w:pPr>
              <w:rPr>
                <w:rFonts w:ascii="Cambria" w:eastAsia="Times New Roman" w:hAnsi="Cambria"/>
                <w:color w:val="000000" w:themeColor="text1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Crédits : </w:t>
            </w:r>
            <w:r w:rsidR="004320A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12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Coefficients : 6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composites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323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recyclés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47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4320A7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Béton précontraint</w:t>
            </w:r>
          </w:p>
        </w:tc>
        <w:tc>
          <w:tcPr>
            <w:tcW w:w="2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52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8034CA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UEF2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6</w:t>
            </w:r>
          </w:p>
          <w:p w:rsidR="008034CA" w:rsidRPr="00C750E7" w:rsidRDefault="008034CA" w:rsidP="008034CA">
            <w:pPr>
              <w:rPr>
                <w:rFonts w:ascii="Cambria" w:eastAsia="Times New Roman" w:hAnsi="Cambria" w:cs="Calibri"/>
                <w:color w:val="0000FF"/>
                <w:lang w:eastAsia="en-US"/>
              </w:rPr>
            </w:pPr>
            <w:r w:rsidRPr="00C750E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3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Durabilité des matériaux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418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531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léments finis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hAnsi="Cambria" w:cs="Arial"/>
                <w:lang w:eastAsia="en-US"/>
              </w:rPr>
            </w:pPr>
            <w:r w:rsidRPr="00DD559F">
              <w:rPr>
                <w:rFonts w:ascii="Cambria" w:hAnsi="Cambria" w:cs="Arial"/>
                <w:sz w:val="22"/>
                <w:szCs w:val="22"/>
                <w:lang w:eastAsia="en-US"/>
              </w:rPr>
              <w:t>60%</w:t>
            </w:r>
          </w:p>
        </w:tc>
      </w:tr>
      <w:tr w:rsidR="008034CA" w:rsidRPr="002B21B4" w:rsidTr="008034CA">
        <w:trPr>
          <w:trHeight w:val="450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Durabilité des matériaux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54694A" w:rsidRDefault="008034CA" w:rsidP="008034CA">
            <w:pPr>
              <w:rPr>
                <w:rFonts w:ascii="Cambria" w:hAnsi="Cambria"/>
                <w:strike/>
                <w:color w:val="FF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6D55CC">
        <w:trPr>
          <w:trHeight w:val="578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360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6D66D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 w:rsidRPr="006D66DF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288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8034CA" w:rsidRDefault="008034CA" w:rsidP="008034CA"/>
    <w:p w:rsidR="006D66DF" w:rsidRPr="0054694A" w:rsidRDefault="00AA7DAF" w:rsidP="008034CA">
      <w:pPr>
        <w:spacing w:after="200" w:line="276" w:lineRule="auto"/>
        <w:rPr>
          <w:rFonts w:asciiTheme="majorHAnsi" w:eastAsia="Calibri" w:hAnsiTheme="majorHAnsi" w:cs="Calibri"/>
          <w:b/>
          <w:bCs/>
          <w:color w:val="FF0000"/>
        </w:rPr>
        <w:sectPr w:rsidR="006D66DF" w:rsidRPr="0054694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FF0000"/>
        </w:rPr>
        <w:t xml:space="preserve"> </w:t>
      </w:r>
    </w:p>
    <w:p w:rsidR="006D55CC" w:rsidRDefault="006D55CC" w:rsidP="006D55C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E23742" w:rsidRPr="006D55CC" w:rsidRDefault="00E23742" w:rsidP="006D55CC">
      <w:pPr>
        <w:rPr>
          <w:rFonts w:ascii="Calibri" w:hAnsi="Calibri" w:cs="Calibri"/>
          <w:b/>
          <w:i/>
          <w:iCs/>
        </w:rPr>
      </w:pP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strike/>
          <w:color w:val="000000" w:themeColor="text1"/>
          <w:sz w:val="28"/>
          <w:szCs w:val="28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Thermique des bâtiments</w:t>
      </w:r>
    </w:p>
    <w:p w:rsidR="00FD7A6B" w:rsidRPr="00F04D71" w:rsidRDefault="00FD7A6B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lang w:eastAsia="en-US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Code et réglementation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Rhéologie des matériaux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Plans d’expériences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Pathologie des constructions</w:t>
      </w:r>
    </w:p>
    <w:p w:rsidR="00CE138C" w:rsidRPr="00F04D71" w:rsidRDefault="00CE138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Organisation et gestion des entreprises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Autres</w:t>
      </w:r>
    </w:p>
    <w:p w:rsidR="006D55CC" w:rsidRPr="00F04D71" w:rsidRDefault="006D55CC" w:rsidP="006D55CC">
      <w:pPr>
        <w:autoSpaceDE w:val="0"/>
        <w:autoSpaceDN w:val="0"/>
        <w:adjustRightInd w:val="0"/>
        <w:jc w:val="center"/>
        <w:rPr>
          <w:rFonts w:eastAsia="Times New Roman" w:cs="Calibri"/>
          <w:i/>
          <w:iCs/>
          <w:color w:val="000000" w:themeColor="text1"/>
        </w:rPr>
      </w:pPr>
    </w:p>
    <w:p w:rsidR="00FF09CD" w:rsidRDefault="00FF09CD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1D0DD6" w:rsidRDefault="001D0DD6" w:rsidP="001D0DD6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1D0DD6" w:rsidRPr="00792723" w:rsidTr="00DA384D">
        <w:trPr>
          <w:cnfStyle w:val="100000000000"/>
        </w:trPr>
        <w:tc>
          <w:tcPr>
            <w:cnfStyle w:val="001000000000"/>
            <w:tcW w:w="2444" w:type="dxa"/>
          </w:tcPr>
          <w:p w:rsidR="001D0DD6" w:rsidRPr="00792723" w:rsidRDefault="001D0DD6" w:rsidP="00DA384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1D0DD6" w:rsidRPr="00792723" w:rsidTr="00DA384D"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1D0DD6" w:rsidRPr="00F02282" w:rsidRDefault="001D0DD6" w:rsidP="001D0DD6">
      <w:pPr>
        <w:rPr>
          <w:rFonts w:asciiTheme="majorHAnsi" w:hAnsiTheme="majorHAnsi" w:cs="Calibri"/>
          <w:bCs/>
        </w:rPr>
      </w:pP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Pr="001B2CFA" w:rsidRDefault="006D55C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Pr="001B2CFA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8B179F" w:rsidRDefault="00FF09CD" w:rsidP="00FA0BD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III - </w:t>
      </w:r>
      <w:r w:rsidRPr="00B62F3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 détaillé par matière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u </w:t>
      </w:r>
      <w:r w:rsidRPr="008B179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semestre S</w:t>
      </w:r>
      <w:r w:rsidR="002D184F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1</w:t>
      </w:r>
    </w:p>
    <w:p w:rsidR="00FF09CD" w:rsidRPr="006D55CC" w:rsidRDefault="00FF09CD" w:rsidP="00FF09CD">
      <w:pPr>
        <w:jc w:val="center"/>
        <w:rPr>
          <w:rFonts w:asciiTheme="majorHAnsi" w:hAnsiTheme="majorHAnsi" w:cs="Calibri"/>
          <w:bCs/>
        </w:rPr>
      </w:pPr>
    </w:p>
    <w:p w:rsidR="004E26E1" w:rsidRPr="006D55CC" w:rsidRDefault="004E26E1" w:rsidP="00FF09CD">
      <w:pPr>
        <w:jc w:val="center"/>
        <w:rPr>
          <w:rFonts w:asciiTheme="majorHAnsi" w:hAnsiTheme="majorHAnsi" w:cs="Calibri"/>
          <w:b/>
          <w:sz w:val="32"/>
          <w:szCs w:val="32"/>
        </w:rPr>
        <w:sectPr w:rsidR="004E26E1" w:rsidRPr="006D55CC" w:rsidSect="0000740F"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34BB5" w:rsidRPr="006D55CC" w:rsidRDefault="005E0ABC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4C4D1A" w:rsidRPr="006D55CC">
        <w:rPr>
          <w:rFonts w:asciiTheme="majorHAnsi" w:hAnsiTheme="majorHAnsi" w:cs="Calibri"/>
          <w:b/>
        </w:rPr>
        <w:t>1</w:t>
      </w:r>
    </w:p>
    <w:p w:rsidR="00E34BB5" w:rsidRPr="006D55CC" w:rsidRDefault="00E34BB5" w:rsidP="004C4D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5E0ABC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4C4D1A" w:rsidRPr="006D55CC">
        <w:rPr>
          <w:rFonts w:asciiTheme="majorHAnsi" w:hAnsiTheme="majorHAnsi" w:cs="Calibri"/>
          <w:b/>
          <w:bCs/>
          <w:iCs/>
        </w:rPr>
        <w:t>1</w:t>
      </w:r>
      <w:r w:rsidR="00816D60" w:rsidRPr="006D55CC">
        <w:rPr>
          <w:rFonts w:asciiTheme="majorHAnsi" w:hAnsiTheme="majorHAnsi" w:cs="Calibri"/>
          <w:b/>
          <w:bCs/>
          <w:iCs/>
        </w:rPr>
        <w:t>.1</w:t>
      </w:r>
      <w:r w:rsidR="00643F17">
        <w:rPr>
          <w:rFonts w:asciiTheme="majorHAnsi" w:hAnsiTheme="majorHAnsi" w:cs="Calibri"/>
          <w:b/>
          <w:bCs/>
          <w:iCs/>
        </w:rPr>
        <w:t>.1</w:t>
      </w:r>
    </w:p>
    <w:p w:rsidR="00E34BB5" w:rsidRPr="006D55CC" w:rsidRDefault="00E34BB5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5E0ABC" w:rsidRPr="006D55CC">
        <w:rPr>
          <w:rFonts w:asciiTheme="majorHAnsi" w:hAnsiTheme="majorHAnsi" w:cs="Calibri"/>
          <w:b/>
          <w:bCs/>
          <w:iCs/>
        </w:rPr>
        <w:t>1 : Elasticité</w:t>
      </w:r>
      <w:r w:rsidR="006D55CC" w:rsidRPr="006D55CC">
        <w:rPr>
          <w:rFonts w:asciiTheme="majorHAnsi" w:hAnsiTheme="majorHAnsi" w:cs="Calibri"/>
          <w:b/>
          <w:bCs/>
          <w:iCs/>
        </w:rPr>
        <w:t xml:space="preserve">  </w:t>
      </w:r>
    </w:p>
    <w:p w:rsidR="00E34BB5" w:rsidRPr="006D55CC" w:rsidRDefault="005E0ABC" w:rsidP="00816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816D60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34BB5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:rsidR="00E34BB5" w:rsidRPr="006D55CC" w:rsidRDefault="005E0ABC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816D60" w:rsidRPr="006D55CC">
        <w:rPr>
          <w:rFonts w:asciiTheme="majorHAnsi" w:hAnsiTheme="majorHAnsi" w:cs="Calibri"/>
          <w:b/>
          <w:bCs/>
          <w:iCs/>
        </w:rPr>
        <w:t xml:space="preserve"> 4</w:t>
      </w:r>
    </w:p>
    <w:p w:rsidR="00E34BB5" w:rsidRPr="006D55CC" w:rsidRDefault="005E0ABC" w:rsidP="00783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816D60" w:rsidRPr="006D55CC">
        <w:rPr>
          <w:rFonts w:asciiTheme="majorHAnsi" w:hAnsiTheme="majorHAnsi" w:cs="Calibri"/>
          <w:b/>
          <w:bCs/>
          <w:iCs/>
        </w:rPr>
        <w:t xml:space="preserve"> 2</w:t>
      </w:r>
    </w:p>
    <w:p w:rsidR="00E34BB5" w:rsidRPr="006D55CC" w:rsidRDefault="00E34BB5" w:rsidP="00E34BB5">
      <w:pPr>
        <w:spacing w:before="120" w:line="276" w:lineRule="auto"/>
        <w:jc w:val="both"/>
        <w:rPr>
          <w:rFonts w:asciiTheme="majorHAnsi" w:hAnsiTheme="majorHAnsi" w:cs="Calibri"/>
          <w:b/>
        </w:rPr>
      </w:pPr>
    </w:p>
    <w:p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Objectifs de </w:t>
      </w:r>
      <w:r w:rsidR="005E0ABC" w:rsidRPr="006D55CC">
        <w:rPr>
          <w:rFonts w:asciiTheme="majorHAnsi" w:hAnsiTheme="majorHAnsi" w:cs="Calibri"/>
          <w:b/>
          <w:u w:val="thick" w:color="F79646"/>
        </w:rPr>
        <w:t>l’enseignement :</w:t>
      </w:r>
    </w:p>
    <w:p w:rsidR="00945DA7" w:rsidRPr="006D55CC" w:rsidRDefault="000B1540" w:rsidP="00E34BB5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sz w:val="22"/>
          <w:szCs w:val="22"/>
          <w:lang w:eastAsia="fr-FR"/>
        </w:rPr>
        <w:t xml:space="preserve">Définir le comportement des milieux continus solides élastiques, </w:t>
      </w:r>
      <w:r w:rsidRPr="006D55CC">
        <w:rPr>
          <w:rFonts w:asciiTheme="majorHAnsi" w:hAnsiTheme="majorHAnsi" w:cs="Calibri"/>
          <w:iCs/>
          <w:sz w:val="22"/>
          <w:szCs w:val="22"/>
        </w:rPr>
        <w:t>comprendre les mécanismes de déformation des matériaux dans le domaine élastique et pouvoir effectuer quelques calculs.</w:t>
      </w:r>
    </w:p>
    <w:p w:rsidR="00945DA7" w:rsidRPr="006D55CC" w:rsidRDefault="00945DA7" w:rsidP="00E34BB5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</w:t>
      </w:r>
      <w:r w:rsidR="005E0ABC" w:rsidRPr="006D55CC">
        <w:rPr>
          <w:rFonts w:asciiTheme="majorHAnsi" w:hAnsiTheme="majorHAnsi" w:cs="Calibri"/>
          <w:b/>
          <w:u w:val="thick" w:color="F79646"/>
        </w:rPr>
        <w:t>recommandées :</w:t>
      </w:r>
    </w:p>
    <w:p w:rsidR="00FE5D88" w:rsidRPr="006D55CC" w:rsidRDefault="00FE5D88" w:rsidP="00FE5D88">
      <w:pPr>
        <w:autoSpaceDE w:val="0"/>
        <w:autoSpaceDN w:val="0"/>
        <w:adjustRightInd w:val="0"/>
        <w:jc w:val="lowKashida"/>
        <w:rPr>
          <w:rFonts w:asciiTheme="majorHAnsi" w:hAnsiTheme="majorHAnsi"/>
          <w:sz w:val="12"/>
          <w:szCs w:val="12"/>
        </w:rPr>
      </w:pPr>
    </w:p>
    <w:p w:rsidR="00FE5D88" w:rsidRPr="006D55CC" w:rsidRDefault="000B1540" w:rsidP="00E2665E">
      <w:pPr>
        <w:autoSpaceDE w:val="0"/>
        <w:autoSpaceDN w:val="0"/>
        <w:adjustRightInd w:val="0"/>
        <w:jc w:val="lowKashida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Equations différentielles</w:t>
      </w:r>
      <w:r w:rsidR="00E2665E" w:rsidRPr="006D55CC">
        <w:rPr>
          <w:rFonts w:asciiTheme="majorHAnsi" w:hAnsiTheme="majorHAnsi" w:cs="Arial"/>
          <w:sz w:val="22"/>
          <w:szCs w:val="22"/>
        </w:rPr>
        <w:t>,</w:t>
      </w:r>
      <w:r w:rsidR="00FE5D88" w:rsidRPr="006D55CC">
        <w:rPr>
          <w:rFonts w:asciiTheme="majorHAnsi" w:hAnsiTheme="majorHAnsi" w:cs="Arial"/>
          <w:sz w:val="22"/>
          <w:szCs w:val="22"/>
        </w:rPr>
        <w:t>R</w:t>
      </w:r>
      <w:r w:rsidR="00E2665E" w:rsidRPr="006D55CC">
        <w:rPr>
          <w:rFonts w:asciiTheme="majorHAnsi" w:hAnsiTheme="majorHAnsi" w:cs="Arial"/>
          <w:sz w:val="22"/>
          <w:szCs w:val="22"/>
        </w:rPr>
        <w:t xml:space="preserve">ésistance des </w:t>
      </w:r>
      <w:r w:rsidR="00FE5D88" w:rsidRPr="006D55CC">
        <w:rPr>
          <w:rFonts w:asciiTheme="majorHAnsi" w:hAnsiTheme="majorHAnsi" w:cs="Arial"/>
          <w:sz w:val="22"/>
          <w:szCs w:val="22"/>
        </w:rPr>
        <w:t>M</w:t>
      </w:r>
      <w:r w:rsidR="00E2665E" w:rsidRPr="006D55CC">
        <w:rPr>
          <w:rFonts w:asciiTheme="majorHAnsi" w:hAnsiTheme="majorHAnsi" w:cs="Arial"/>
          <w:sz w:val="22"/>
          <w:szCs w:val="22"/>
        </w:rPr>
        <w:t>atériaux</w:t>
      </w:r>
    </w:p>
    <w:p w:rsidR="00E34BB5" w:rsidRPr="006D55CC" w:rsidRDefault="00E34BB5" w:rsidP="00E34BB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945DA7" w:rsidRPr="006D55CC" w:rsidRDefault="00945DA7" w:rsidP="00E34BB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E34BB5" w:rsidRPr="006D55CC" w:rsidRDefault="00E34BB5" w:rsidP="00E34BB5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Contenu de la </w:t>
      </w:r>
      <w:r w:rsidR="005E0ABC" w:rsidRPr="006D55CC">
        <w:rPr>
          <w:rFonts w:asciiTheme="majorHAnsi" w:hAnsiTheme="majorHAnsi" w:cs="Calibri"/>
          <w:b/>
          <w:u w:val="thick" w:color="F79646"/>
        </w:rPr>
        <w:t>matière :</w:t>
      </w:r>
      <w:r w:rsidRPr="006D55CC">
        <w:rPr>
          <w:rFonts w:asciiTheme="majorHAnsi" w:hAnsiTheme="majorHAnsi" w:cs="Calibri"/>
          <w:b/>
          <w:u w:val="thick" w:color="F79646"/>
        </w:rPr>
        <w:t> </w:t>
      </w:r>
    </w:p>
    <w:p w:rsidR="00816D60" w:rsidRPr="006D55CC" w:rsidRDefault="00816D60" w:rsidP="00E34BB5">
      <w:pPr>
        <w:jc w:val="both"/>
        <w:rPr>
          <w:rFonts w:asciiTheme="majorHAnsi" w:hAnsiTheme="majorHAnsi" w:cs="Calibri"/>
          <w:b/>
          <w:u w:val="thick" w:color="F79646"/>
        </w:rPr>
      </w:pPr>
    </w:p>
    <w:p w:rsidR="00E34BB5" w:rsidRPr="006D55CC" w:rsidRDefault="00E34BB5" w:rsidP="00E34BB5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E34BB5" w:rsidRPr="006D55CC" w:rsidRDefault="00E34BB5" w:rsidP="00816D60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1.</w:t>
      </w:r>
      <w:r w:rsidR="00816D60" w:rsidRPr="006D55CC">
        <w:rPr>
          <w:rFonts w:asciiTheme="majorHAnsi" w:hAnsiTheme="majorHAnsi" w:cs="Arial"/>
          <w:sz w:val="22"/>
          <w:szCs w:val="22"/>
        </w:rPr>
        <w:t>Généralité sur la théorie d’élasticité</w:t>
      </w:r>
      <w:r w:rsidR="00945DA7" w:rsidRPr="006D55CC">
        <w:rPr>
          <w:rFonts w:asciiTheme="majorHAnsi" w:hAnsiTheme="majorHAnsi" w:cs="Arial"/>
          <w:b/>
          <w:bCs/>
          <w:sz w:val="22"/>
          <w:szCs w:val="22"/>
        </w:rPr>
        <w:t>-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4C4D1A" w:rsidRPr="006D55CC">
        <w:rPr>
          <w:rFonts w:asciiTheme="majorHAnsi" w:hAnsiTheme="majorHAnsi" w:cs="Arial"/>
          <w:b/>
          <w:bCs/>
          <w:sz w:val="22"/>
          <w:szCs w:val="22"/>
        </w:rPr>
        <w:t>3</w:t>
      </w:r>
      <w:r w:rsidR="00DA384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Semaine</w:t>
      </w:r>
      <w:r w:rsidR="00DB3B62" w:rsidRPr="006D55CC">
        <w:rPr>
          <w:rFonts w:asciiTheme="majorHAnsi" w:hAnsiTheme="majorHAnsi" w:cs="Arial"/>
          <w:b/>
          <w:b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)</w:t>
      </w:r>
    </w:p>
    <w:p w:rsidR="00945DA7" w:rsidRPr="006D55CC" w:rsidRDefault="00945DA7" w:rsidP="00E34BB5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34BB5" w:rsidRPr="006D55CC" w:rsidRDefault="00E34BB5" w:rsidP="00816D60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Chapitre 2. 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>Théorie de l’état de contrainte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ab/>
      </w:r>
      <w:r w:rsidR="00816D60"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>(</w:t>
      </w:r>
      <w:r w:rsidR="004C4D1A" w:rsidRPr="006D55CC">
        <w:rPr>
          <w:rFonts w:asciiTheme="majorHAnsi" w:hAnsiTheme="majorHAnsi" w:cs="Arial"/>
          <w:b/>
          <w:bCs/>
          <w:sz w:val="22"/>
          <w:szCs w:val="22"/>
        </w:rPr>
        <w:t>4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</w:p>
    <w:p w:rsidR="00945DA7" w:rsidRPr="006D55CC" w:rsidRDefault="00945DA7" w:rsidP="00E34BB5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34BB5" w:rsidRPr="006D55CC" w:rsidRDefault="00E34BB5" w:rsidP="00816D60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816D60" w:rsidRPr="006D55CC">
        <w:rPr>
          <w:rFonts w:asciiTheme="majorHAnsi" w:hAnsiTheme="majorHAnsi" w:cs="Arial"/>
          <w:sz w:val="22"/>
          <w:szCs w:val="22"/>
        </w:rPr>
        <w:t xml:space="preserve">: 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>Théorie de l’état de déformation</w:t>
      </w:r>
      <w:r w:rsidR="00816D60" w:rsidRPr="006D55CC">
        <w:rPr>
          <w:rFonts w:asciiTheme="majorHAnsi" w:hAnsiTheme="majorHAnsi" w:cs="Arial"/>
          <w:bCs/>
          <w:sz w:val="22"/>
          <w:szCs w:val="22"/>
        </w:rPr>
        <w:tab/>
      </w:r>
      <w:r w:rsidR="00816D60"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4C4D1A" w:rsidRPr="006D55CC">
        <w:rPr>
          <w:rFonts w:asciiTheme="majorHAnsi" w:hAnsiTheme="majorHAnsi" w:cs="Arial"/>
          <w:b/>
          <w:iCs/>
          <w:sz w:val="22"/>
          <w:szCs w:val="22"/>
        </w:rPr>
        <w:t>4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Semaines) </w:t>
      </w:r>
    </w:p>
    <w:p w:rsidR="00945DA7" w:rsidRPr="006D55CC" w:rsidRDefault="00945DA7" w:rsidP="00E34BB5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34BB5" w:rsidRPr="006D55CC" w:rsidRDefault="00945DA7" w:rsidP="00DB11B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4. </w:t>
      </w:r>
      <w:r w:rsidR="00DB11BC" w:rsidRPr="006D55CC">
        <w:rPr>
          <w:rFonts w:asciiTheme="majorHAnsi" w:hAnsiTheme="majorHAnsi" w:cs="Arial"/>
          <w:bCs/>
          <w:sz w:val="22"/>
          <w:szCs w:val="22"/>
        </w:rPr>
        <w:t>Relations entre les contraintes et les déformations</w:t>
      </w:r>
      <w:r w:rsidR="00DB11BC" w:rsidRPr="006D55CC">
        <w:rPr>
          <w:rFonts w:asciiTheme="majorHAnsi" w:hAnsiTheme="majorHAnsi" w:cs="Arial"/>
          <w:b/>
          <w:sz w:val="22"/>
          <w:szCs w:val="22"/>
        </w:rPr>
        <w:tab/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4C4D1A" w:rsidRPr="006D55CC">
        <w:rPr>
          <w:rFonts w:asciiTheme="majorHAnsi" w:hAnsiTheme="majorHAnsi" w:cs="Arial"/>
          <w:b/>
          <w:iCs/>
          <w:sz w:val="22"/>
          <w:szCs w:val="22"/>
        </w:rPr>
        <w:t>4</w:t>
      </w:r>
      <w:r w:rsidR="00E34BB5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E34BB5" w:rsidRPr="006D55CC" w:rsidRDefault="00E34BB5" w:rsidP="00E34BB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34BB5" w:rsidRPr="006D55CC" w:rsidRDefault="00E34BB5" w:rsidP="00E34BB5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Mode </w:t>
      </w:r>
      <w:r w:rsidR="005E0ABC" w:rsidRPr="006D55CC">
        <w:rPr>
          <w:rFonts w:asciiTheme="majorHAnsi" w:hAnsiTheme="majorHAnsi" w:cs="Arial"/>
          <w:b/>
          <w:u w:val="thick" w:color="F79646"/>
        </w:rPr>
        <w:t>d’évaluation :</w:t>
      </w:r>
    </w:p>
    <w:p w:rsidR="00E34BB5" w:rsidRPr="006D55CC" w:rsidRDefault="00E34BB5" w:rsidP="004C4D1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5E0ABC" w:rsidRPr="006D55CC">
        <w:rPr>
          <w:rFonts w:asciiTheme="majorHAnsi" w:hAnsiTheme="majorHAnsi" w:cs="Arial"/>
          <w:sz w:val="22"/>
          <w:szCs w:val="22"/>
        </w:rPr>
        <w:t>continu :</w:t>
      </w:r>
      <w:r w:rsidR="00DB11BC" w:rsidRPr="006D55CC">
        <w:rPr>
          <w:rFonts w:asciiTheme="majorHAnsi" w:hAnsiTheme="majorHAnsi" w:cs="Arial"/>
          <w:sz w:val="22"/>
          <w:szCs w:val="22"/>
        </w:rPr>
        <w:t>40</w:t>
      </w:r>
      <w:r w:rsidRPr="006D55CC">
        <w:rPr>
          <w:rFonts w:asciiTheme="majorHAnsi" w:hAnsiTheme="majorHAnsi" w:cs="Arial"/>
          <w:sz w:val="22"/>
          <w:szCs w:val="22"/>
        </w:rPr>
        <w:t>% ; Examen:</w:t>
      </w:r>
      <w:r w:rsidR="00DB11BC" w:rsidRPr="006D55CC">
        <w:rPr>
          <w:rFonts w:asciiTheme="majorHAnsi" w:hAnsiTheme="majorHAnsi" w:cs="Arial"/>
          <w:sz w:val="22"/>
          <w:szCs w:val="22"/>
        </w:rPr>
        <w:t>60</w:t>
      </w:r>
      <w:r w:rsidRPr="006D55CC">
        <w:rPr>
          <w:rFonts w:asciiTheme="majorHAnsi" w:hAnsiTheme="majorHAnsi" w:cs="Arial"/>
          <w:sz w:val="22"/>
          <w:szCs w:val="22"/>
        </w:rPr>
        <w:t>%.</w:t>
      </w:r>
    </w:p>
    <w:p w:rsidR="00E34BB5" w:rsidRPr="006D55CC" w:rsidRDefault="00E34BB5" w:rsidP="00E34BB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C4D1A" w:rsidRDefault="00E34BB5" w:rsidP="004C4D1A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:</w:t>
      </w:r>
      <w:r w:rsidR="004C4D1A" w:rsidRPr="006D55CC">
        <w:rPr>
          <w:rFonts w:asciiTheme="majorHAnsi" w:hAnsiTheme="majorHAnsi" w:cs="Arial"/>
          <w:b/>
          <w:iCs/>
          <w:u w:val="thick" w:color="F79646"/>
        </w:rPr>
        <w:t xml:space="preserve"> (Si possible)</w:t>
      </w:r>
      <w:r w:rsidR="00E2665E" w:rsidRPr="006D55CC">
        <w:rPr>
          <w:rFonts w:asciiTheme="majorHAnsi" w:hAnsiTheme="majorHAnsi"/>
        </w:rPr>
        <w:t>:</w:t>
      </w:r>
    </w:p>
    <w:p w:rsidR="006D55CC" w:rsidRPr="006D55CC" w:rsidRDefault="006D55CC" w:rsidP="004C4D1A">
      <w:pPr>
        <w:spacing w:line="276" w:lineRule="auto"/>
        <w:jc w:val="both"/>
        <w:rPr>
          <w:rFonts w:asciiTheme="majorHAnsi" w:hAnsiTheme="majorHAnsi"/>
        </w:rPr>
      </w:pPr>
    </w:p>
    <w:p w:rsidR="00E2665E" w:rsidRPr="00D52E28" w:rsidRDefault="00D52E28" w:rsidP="006D55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  <w:lang w:eastAsia="en-US"/>
        </w:rPr>
      </w:pPr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>Timoshenko (s.p.) Et goodier (j.n.). – théorie de l’élasticité.544 p., 2 éd. Béranger (1961</w:t>
      </w:r>
    </w:p>
    <w:p w:rsidR="00E2665E" w:rsidRPr="00D52E28" w:rsidRDefault="00D52E28" w:rsidP="006D55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  <w:lang w:eastAsia="en-US"/>
        </w:rPr>
      </w:pPr>
      <w:r w:rsidRPr="00D52E28">
        <w:rPr>
          <w:rFonts w:asciiTheme="majorHAnsi" w:hAnsiTheme="majorHAnsi" w:cs="Arial"/>
          <w:i/>
          <w:iCs/>
          <w:sz w:val="22"/>
          <w:szCs w:val="22"/>
          <w:lang w:eastAsia="en-US"/>
        </w:rPr>
        <w:t>Courbon (j.). – calcul des structures.dunod (1972).</w:t>
      </w:r>
    </w:p>
    <w:p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r w:rsidRPr="00D52E28">
        <w:rPr>
          <w:rFonts w:asciiTheme="majorHAnsi" w:hAnsiTheme="majorHAnsi" w:cs="Arial"/>
          <w:b w:val="0"/>
          <w:bCs w:val="0"/>
          <w:sz w:val="22"/>
          <w:szCs w:val="22"/>
        </w:rPr>
        <w:t>F.frey,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 xml:space="preserve"> analyse des structures et milieux  continus méthode des éléments finis volume 6 ,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</w:rPr>
        <w:t>p.p.u.r.</w:t>
      </w:r>
    </w:p>
    <w:p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J.courbon, plaques minces élastiques. Eyrolles</w:t>
      </w:r>
    </w:p>
    <w:p w:rsidR="00E2665E" w:rsidRPr="00D52E28" w:rsidRDefault="00D52E28" w:rsidP="006D55CC">
      <w:pPr>
        <w:pStyle w:val="Titre9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/>
          <w:i/>
          <w:iCs/>
        </w:rPr>
      </w:pPr>
      <w:r w:rsidRPr="00D52E28">
        <w:rPr>
          <w:rFonts w:asciiTheme="majorHAnsi" w:hAnsiTheme="majorHAnsi"/>
          <w:i/>
          <w:iCs/>
        </w:rPr>
        <w:t>R.l’hermite</w:t>
      </w:r>
      <w:r w:rsidRPr="00D52E28">
        <w:rPr>
          <w:rFonts w:asciiTheme="majorHAnsi" w:hAnsiTheme="majorHAnsi"/>
          <w:i/>
          <w:iCs/>
          <w:lang w:eastAsia="fr-FR"/>
        </w:rPr>
        <w:t xml:space="preserve">,leflombageélasto-plastique des systèmes de barres droites. </w:t>
      </w:r>
      <w:r w:rsidRPr="00D52E28">
        <w:rPr>
          <w:rFonts w:asciiTheme="majorHAnsi" w:hAnsiTheme="majorHAnsi"/>
          <w:i/>
          <w:iCs/>
        </w:rPr>
        <w:t>Eyrolles</w:t>
      </w:r>
    </w:p>
    <w:p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>S.timoshinko, théorie de la stabilité élastique. Dunod</w:t>
      </w:r>
    </w:p>
    <w:p w:rsidR="00E2665E" w:rsidRPr="00D52E28" w:rsidRDefault="00D52E28" w:rsidP="006D55CC">
      <w:pPr>
        <w:pStyle w:val="Titre5"/>
        <w:numPr>
          <w:ilvl w:val="0"/>
          <w:numId w:val="6"/>
        </w:numPr>
        <w:spacing w:before="0" w:after="0"/>
        <w:ind w:left="284" w:hanging="218"/>
        <w:jc w:val="lowKashida"/>
        <w:rPr>
          <w:rFonts w:asciiTheme="majorHAnsi" w:hAnsiTheme="majorHAnsi" w:cs="Arial"/>
          <w:b w:val="0"/>
          <w:bCs w:val="0"/>
          <w:sz w:val="22"/>
          <w:szCs w:val="22"/>
        </w:rPr>
      </w:pP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de-DE"/>
        </w:rPr>
        <w:t xml:space="preserve">A.pfluger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fr-FR"/>
        </w:rPr>
        <w:t xml:space="preserve">, élément de statique des coques. </w:t>
      </w:r>
      <w:r w:rsidRPr="00D52E28">
        <w:rPr>
          <w:rFonts w:asciiTheme="majorHAnsi" w:hAnsiTheme="majorHAnsi" w:cs="Arial"/>
          <w:b w:val="0"/>
          <w:bCs w:val="0"/>
          <w:sz w:val="22"/>
          <w:szCs w:val="22"/>
          <w:lang w:eastAsia="de-DE"/>
        </w:rPr>
        <w:t>Dunod</w:t>
      </w:r>
    </w:p>
    <w:p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 xml:space="preserve">M. Tichy et j. Rakosnik, « calcul plastique des ossatures en béton », eyrolles, 1975. </w:t>
      </w:r>
    </w:p>
    <w:p w:rsidR="00E2665E" w:rsidRPr="00D52E28" w:rsidRDefault="00D52E28" w:rsidP="006D55CC">
      <w:pPr>
        <w:pStyle w:val="Paragraphedeliste"/>
        <w:numPr>
          <w:ilvl w:val="0"/>
          <w:numId w:val="6"/>
        </w:numPr>
        <w:ind w:left="284" w:hanging="218"/>
        <w:jc w:val="lowKashida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>William a. Nash, « résistance des matériaux 1 : cours et problèmes », série schaum,</w:t>
      </w:r>
    </w:p>
    <w:p w:rsidR="00E2665E" w:rsidRPr="00D52E28" w:rsidRDefault="00D52E28" w:rsidP="006D55CC">
      <w:pPr>
        <w:pStyle w:val="Paragraphedeliste"/>
        <w:numPr>
          <w:ilvl w:val="0"/>
          <w:numId w:val="6"/>
        </w:numPr>
        <w:spacing w:after="200"/>
        <w:ind w:left="284" w:hanging="218"/>
        <w:rPr>
          <w:rFonts w:asciiTheme="majorHAnsi" w:hAnsiTheme="majorHAnsi"/>
          <w:i/>
          <w:iCs/>
          <w:sz w:val="22"/>
          <w:szCs w:val="22"/>
        </w:rPr>
      </w:pPr>
      <w:r w:rsidRPr="00D52E28">
        <w:rPr>
          <w:rFonts w:asciiTheme="majorHAnsi" w:hAnsiTheme="majorHAnsi"/>
          <w:i/>
          <w:iCs/>
          <w:sz w:val="22"/>
          <w:szCs w:val="22"/>
        </w:rPr>
        <w:br w:type="page"/>
      </w:r>
    </w:p>
    <w:p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6D55CC">
        <w:rPr>
          <w:rFonts w:asciiTheme="majorHAnsi" w:hAnsiTheme="majorHAnsi" w:cs="Calibri"/>
          <w:b/>
        </w:rPr>
        <w:t xml:space="preserve"> </w:t>
      </w:r>
      <w:r w:rsidR="00E2665E" w:rsidRPr="006D55CC">
        <w:rPr>
          <w:rFonts w:asciiTheme="majorHAnsi" w:hAnsiTheme="majorHAnsi" w:cs="Calibri"/>
          <w:b/>
        </w:rPr>
        <w:t>1</w:t>
      </w:r>
    </w:p>
    <w:p w:rsidR="00E2665E" w:rsidRPr="006D55CC" w:rsidRDefault="00E2665E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DB3B62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B0F10" w:rsidRPr="006D55CC">
        <w:rPr>
          <w:rFonts w:asciiTheme="majorHAnsi" w:hAnsiTheme="majorHAnsi" w:cs="Calibri"/>
          <w:b/>
          <w:bCs/>
          <w:iCs/>
        </w:rPr>
        <w:t>1.1</w:t>
      </w:r>
      <w:r w:rsidR="00643F17">
        <w:rPr>
          <w:rFonts w:asciiTheme="majorHAnsi" w:hAnsiTheme="majorHAnsi" w:cs="Calibri"/>
          <w:b/>
          <w:bCs/>
          <w:iCs/>
        </w:rPr>
        <w:t>.1</w:t>
      </w:r>
    </w:p>
    <w:p w:rsidR="00E2665E" w:rsidRPr="006D55CC" w:rsidRDefault="00E2665E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DB3B62" w:rsidRPr="006D55CC">
        <w:rPr>
          <w:rFonts w:asciiTheme="majorHAnsi" w:hAnsiTheme="majorHAnsi" w:cs="Calibri"/>
          <w:b/>
          <w:bCs/>
          <w:iCs/>
        </w:rPr>
        <w:t>1 </w:t>
      </w:r>
      <w:r w:rsidR="006D55CC" w:rsidRPr="006D55CC">
        <w:rPr>
          <w:rFonts w:asciiTheme="majorHAnsi" w:hAnsiTheme="majorHAnsi" w:cs="Calibri"/>
          <w:b/>
          <w:bCs/>
          <w:iCs/>
        </w:rPr>
        <w:t>:</w:t>
      </w:r>
      <w:r w:rsidR="006D55CC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Matériaux</w:t>
      </w:r>
      <w:r w:rsidR="00DB3B62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de construction 1</w:t>
      </w:r>
      <w:r w:rsidR="006D55CC">
        <w:rPr>
          <w:rFonts w:asciiTheme="majorHAnsi" w:hAnsiTheme="majorHAnsi" w:cs="Calibri"/>
          <w:b/>
          <w:bCs/>
          <w:iCs/>
        </w:rPr>
        <w:t xml:space="preserve"> </w:t>
      </w:r>
    </w:p>
    <w:p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4</w:t>
      </w:r>
    </w:p>
    <w:p w:rsidR="00E2665E" w:rsidRPr="006D55CC" w:rsidRDefault="00DB3B62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2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Objectifs de </w:t>
      </w:r>
      <w:r w:rsidR="00BA13B1" w:rsidRPr="006D55CC">
        <w:rPr>
          <w:rFonts w:asciiTheme="majorHAnsi" w:hAnsiTheme="majorHAnsi" w:cs="Calibri"/>
          <w:b/>
          <w:u w:val="thick" w:color="F79646"/>
        </w:rPr>
        <w:t>l’enseignement :</w:t>
      </w:r>
    </w:p>
    <w:p w:rsidR="00E2665E" w:rsidRPr="006D55CC" w:rsidRDefault="00BA13B1" w:rsidP="00E2665E">
      <w:pPr>
        <w:spacing w:line="276" w:lineRule="auto"/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Arial"/>
        </w:rPr>
        <w:t>La connaissance des liants (aériens et hydrauliques) : composition, fabrication, propriétés et utilisations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</w:t>
      </w:r>
      <w:r w:rsidR="00BA13B1" w:rsidRPr="006D55CC">
        <w:rPr>
          <w:rFonts w:asciiTheme="majorHAnsi" w:hAnsiTheme="majorHAnsi" w:cs="Calibri"/>
          <w:b/>
          <w:u w:val="thick" w:color="F79646"/>
        </w:rPr>
        <w:t>recommandées :</w:t>
      </w:r>
    </w:p>
    <w:p w:rsidR="00E2665E" w:rsidRPr="006D55CC" w:rsidRDefault="00BA13B1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6D55CC">
        <w:rPr>
          <w:rFonts w:asciiTheme="majorHAnsi" w:hAnsiTheme="majorHAnsi" w:cs="Arial"/>
        </w:rPr>
        <w:t>Chimie générale</w:t>
      </w:r>
      <w:r w:rsidR="00E457A2" w:rsidRPr="006D55CC">
        <w:rPr>
          <w:rFonts w:asciiTheme="majorHAnsi" w:hAnsiTheme="majorHAnsi" w:cs="Arial"/>
        </w:rPr>
        <w:t>, MDC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Contenu de la </w:t>
      </w:r>
      <w:r w:rsidR="00C95DF6" w:rsidRPr="006D55CC">
        <w:rPr>
          <w:rFonts w:asciiTheme="majorHAnsi" w:hAnsiTheme="majorHAnsi" w:cs="Calibri"/>
          <w:b/>
          <w:u w:val="thick" w:color="F79646"/>
        </w:rPr>
        <w:t>matière :</w:t>
      </w:r>
      <w:r w:rsidRPr="006D55CC">
        <w:rPr>
          <w:rFonts w:asciiTheme="majorHAnsi" w:hAnsiTheme="majorHAnsi" w:cs="Calibri"/>
          <w:b/>
          <w:u w:val="thick" w:color="F79646"/>
        </w:rPr>
        <w:t> </w:t>
      </w:r>
    </w:p>
    <w:p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</w:p>
    <w:p w:rsidR="006130CB" w:rsidRPr="006D55CC" w:rsidRDefault="006130CB" w:rsidP="00E2665E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E2665E" w:rsidRPr="006D55CC" w:rsidRDefault="00E2665E" w:rsidP="006D55CC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1.</w:t>
      </w:r>
      <w:r w:rsidR="006D55CC">
        <w:rPr>
          <w:rFonts w:asciiTheme="majorHAnsi" w:hAnsiTheme="majorHAnsi"/>
          <w:sz w:val="22"/>
          <w:szCs w:val="22"/>
        </w:rPr>
        <w:t xml:space="preserve"> </w:t>
      </w:r>
      <w:r w:rsidR="006130CB" w:rsidRPr="006D55CC">
        <w:rPr>
          <w:rFonts w:asciiTheme="majorHAnsi" w:hAnsiTheme="majorHAnsi"/>
          <w:sz w:val="22"/>
          <w:szCs w:val="22"/>
        </w:rPr>
        <w:t>Classification des liants</w:t>
      </w:r>
      <w:r w:rsidR="00E457A2" w:rsidRPr="006D55CC">
        <w:rPr>
          <w:rFonts w:asciiTheme="majorHAnsi" w:hAnsiTheme="majorHAnsi"/>
          <w:sz w:val="22"/>
          <w:szCs w:val="22"/>
        </w:rPr>
        <w:t xml:space="preserve"> et aspects normatifs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E2665E" w:rsidRPr="006D55CC" w:rsidRDefault="00E2665E" w:rsidP="00E2665E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2665E" w:rsidRPr="006D55CC" w:rsidRDefault="00E2665E" w:rsidP="006D55CC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</w:t>
      </w:r>
      <w:r w:rsidRPr="006D55CC">
        <w:rPr>
          <w:rFonts w:asciiTheme="majorHAnsi" w:hAnsiTheme="majorHAnsi" w:cstheme="minorHAnsi"/>
          <w:b/>
          <w:bCs/>
          <w:sz w:val="22"/>
          <w:szCs w:val="22"/>
        </w:rPr>
        <w:t>.</w:t>
      </w:r>
      <w:r w:rsidR="006D55CC">
        <w:rPr>
          <w:rFonts w:asciiTheme="majorHAnsi" w:hAnsiTheme="majorHAnsi" w:cs="Arial"/>
          <w:sz w:val="22"/>
          <w:szCs w:val="22"/>
        </w:rPr>
        <w:t xml:space="preserve"> </w:t>
      </w:r>
      <w:r w:rsidR="00E457A2" w:rsidRPr="006D55CC">
        <w:rPr>
          <w:rFonts w:asciiTheme="majorHAnsi" w:hAnsiTheme="majorHAnsi" w:cs="Arial"/>
          <w:sz w:val="22"/>
          <w:szCs w:val="22"/>
        </w:rPr>
        <w:t>Ciments</w:t>
      </w:r>
      <w:r w:rsidR="00844E90" w:rsidRPr="006D55CC">
        <w:rPr>
          <w:rFonts w:asciiTheme="majorHAnsi" w:hAnsiTheme="majorHAnsi" w:cs="Arial"/>
          <w:sz w:val="22"/>
          <w:szCs w:val="22"/>
        </w:rPr>
        <w:t xml:space="preserve"> ordinaires et composés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E2665E" w:rsidRPr="006D55CC" w:rsidRDefault="00C95DF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:rsidR="00E2665E" w:rsidRPr="006D55CC" w:rsidRDefault="00E2665E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2665E" w:rsidRPr="006D55CC" w:rsidRDefault="00E2665E" w:rsidP="006D55C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E457A2" w:rsidRPr="006D55CC">
        <w:rPr>
          <w:rFonts w:asciiTheme="majorHAnsi" w:hAnsiTheme="majorHAnsi" w:cs="Arial"/>
          <w:bCs/>
          <w:iCs/>
          <w:sz w:val="22"/>
          <w:szCs w:val="22"/>
        </w:rPr>
        <w:t>Chaux hydrauliques</w:t>
      </w:r>
      <w:r w:rsidR="006D55CC">
        <w:rPr>
          <w:rFonts w:asciiTheme="majorHAnsi" w:hAnsiTheme="majorHAnsi" w:cs="Arial"/>
          <w:b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 w:cs="Arial"/>
          <w:b/>
          <w:sz w:val="22"/>
          <w:szCs w:val="22"/>
        </w:rPr>
        <w:tab/>
      </w:r>
    </w:p>
    <w:p w:rsidR="00E2665E" w:rsidRPr="006D55CC" w:rsidRDefault="00C95DF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:rsidR="00E2665E" w:rsidRPr="006D55CC" w:rsidRDefault="00E2665E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2665E" w:rsidRPr="006D55CC" w:rsidRDefault="00E2665E" w:rsidP="006D55CC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Chapitre 4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. </w:t>
      </w:r>
      <w:r w:rsidR="00E457A2" w:rsidRPr="006D55CC">
        <w:rPr>
          <w:rFonts w:asciiTheme="majorHAnsi" w:hAnsiTheme="majorHAnsi" w:cs="Arial"/>
          <w:bCs/>
          <w:iCs/>
          <w:sz w:val="22"/>
          <w:szCs w:val="22"/>
        </w:rPr>
        <w:t>Chaux aérienne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="00E457A2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E2665E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457A2" w:rsidRPr="006D55CC" w:rsidRDefault="00E457A2" w:rsidP="006D55C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/>
          <w:b/>
          <w:bCs/>
          <w:sz w:val="22"/>
          <w:szCs w:val="22"/>
        </w:rPr>
        <w:t>Chapitre 5</w:t>
      </w:r>
      <w:r w:rsidR="006D55CC">
        <w:rPr>
          <w:rFonts w:asciiTheme="majorHAnsi" w:hAnsiTheme="majorHAnsi"/>
          <w:sz w:val="22"/>
          <w:szCs w:val="22"/>
        </w:rPr>
        <w:t xml:space="preserve">. </w:t>
      </w:r>
      <w:r w:rsidRPr="006D55CC">
        <w:rPr>
          <w:rFonts w:asciiTheme="majorHAnsi" w:hAnsiTheme="majorHAnsi"/>
          <w:sz w:val="22"/>
          <w:szCs w:val="22"/>
        </w:rPr>
        <w:t xml:space="preserve"> Plâtre</w:t>
      </w:r>
      <w:r w:rsidR="006D55CC">
        <w:rPr>
          <w:rFonts w:asciiTheme="majorHAnsi" w:hAnsiTheme="majorHAnsi"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(3</w:t>
      </w:r>
      <w:r w:rsidR="006D55C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D55CC" w:rsidRPr="006D55CC">
        <w:rPr>
          <w:rFonts w:asciiTheme="majorHAnsi" w:hAnsiTheme="majorHAnsi" w:cs="Arial"/>
          <w:b/>
          <w:bCs/>
          <w:sz w:val="22"/>
          <w:szCs w:val="22"/>
        </w:rPr>
        <w:t>Semaines)</w:t>
      </w:r>
      <w:r w:rsidRPr="006D55CC">
        <w:rPr>
          <w:rFonts w:asciiTheme="majorHAnsi" w:hAnsiTheme="majorHAnsi"/>
          <w:sz w:val="22"/>
          <w:szCs w:val="22"/>
        </w:rPr>
        <w:tab/>
      </w:r>
    </w:p>
    <w:p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/>
          <w:sz w:val="22"/>
          <w:szCs w:val="22"/>
        </w:rPr>
        <w:t>Fabrication, propriétés, normes et emplois</w:t>
      </w:r>
    </w:p>
    <w:p w:rsidR="00E457A2" w:rsidRPr="006D55CC" w:rsidRDefault="00E457A2" w:rsidP="00E2665E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Mode </w:t>
      </w:r>
      <w:r w:rsidR="00E457A2" w:rsidRPr="006D55CC">
        <w:rPr>
          <w:rFonts w:asciiTheme="majorHAnsi" w:hAnsiTheme="majorHAnsi" w:cs="Arial"/>
          <w:b/>
          <w:u w:val="thick" w:color="F79646"/>
        </w:rPr>
        <w:t>d’évaluation :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E457A2" w:rsidRPr="006D55CC">
        <w:rPr>
          <w:rFonts w:asciiTheme="majorHAnsi" w:hAnsiTheme="majorHAnsi" w:cs="Arial"/>
          <w:sz w:val="22"/>
          <w:szCs w:val="22"/>
        </w:rPr>
        <w:t>continu :</w:t>
      </w:r>
      <w:r w:rsidRPr="006D55CC">
        <w:rPr>
          <w:rFonts w:asciiTheme="majorHAnsi" w:hAnsiTheme="majorHAnsi" w:cs="Arial"/>
          <w:sz w:val="22"/>
          <w:szCs w:val="22"/>
        </w:rPr>
        <w:t xml:space="preserve">   40 % ;    </w:t>
      </w:r>
      <w:r w:rsidR="00E457A2" w:rsidRPr="006D55CC">
        <w:rPr>
          <w:rFonts w:asciiTheme="majorHAnsi" w:hAnsiTheme="majorHAnsi" w:cs="Arial"/>
          <w:sz w:val="22"/>
          <w:szCs w:val="22"/>
        </w:rPr>
        <w:t>Examen :</w:t>
      </w:r>
      <w:r w:rsidRPr="006D55CC">
        <w:rPr>
          <w:rFonts w:asciiTheme="majorHAnsi" w:hAnsiTheme="majorHAnsi" w:cs="Arial"/>
          <w:sz w:val="22"/>
          <w:szCs w:val="22"/>
        </w:rPr>
        <w:t xml:space="preserve">   60 %.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 xml:space="preserve">Références </w:t>
      </w:r>
      <w:r w:rsidR="00E457A2" w:rsidRPr="006D55CC">
        <w:rPr>
          <w:rFonts w:asciiTheme="majorHAnsi" w:hAnsiTheme="majorHAnsi" w:cs="Arial"/>
          <w:b/>
          <w:u w:val="thick" w:color="F79646"/>
        </w:rPr>
        <w:t>bibliographiques</w:t>
      </w:r>
      <w:r w:rsidR="00E457A2" w:rsidRPr="006D55CC">
        <w:rPr>
          <w:rFonts w:asciiTheme="majorHAnsi" w:hAnsiTheme="majorHAnsi" w:cs="Arial"/>
          <w:b/>
          <w:iCs/>
          <w:u w:val="thick" w:color="F79646"/>
        </w:rPr>
        <w:t> :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 (Si possible)</w:t>
      </w:r>
      <w:r w:rsidRPr="006D55CC">
        <w:rPr>
          <w:rFonts w:asciiTheme="majorHAnsi" w:hAnsiTheme="majorHAnsi"/>
        </w:rPr>
        <w:t>:</w:t>
      </w:r>
    </w:p>
    <w:p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:rsidR="00E2665E" w:rsidRPr="006D55CC" w:rsidRDefault="00E2665E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6D55CC">
        <w:rPr>
          <w:rFonts w:asciiTheme="majorHAnsi" w:hAnsiTheme="majorHAnsi" w:cs="Calibri"/>
          <w:b/>
        </w:rPr>
        <w:t xml:space="preserve"> </w:t>
      </w:r>
      <w:r w:rsidR="00E2665E" w:rsidRPr="006D55CC">
        <w:rPr>
          <w:rFonts w:asciiTheme="majorHAnsi" w:hAnsiTheme="majorHAnsi" w:cs="Calibri"/>
          <w:b/>
        </w:rPr>
        <w:t>1</w:t>
      </w:r>
    </w:p>
    <w:p w:rsidR="00E2665E" w:rsidRPr="006D55CC" w:rsidRDefault="00E2665E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8246BD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43F17">
        <w:rPr>
          <w:rFonts w:asciiTheme="majorHAnsi" w:hAnsiTheme="majorHAnsi" w:cs="Calibri"/>
          <w:b/>
          <w:bCs/>
          <w:iCs/>
        </w:rPr>
        <w:t>1.</w:t>
      </w:r>
      <w:r w:rsidRPr="006D55CC">
        <w:rPr>
          <w:rFonts w:asciiTheme="majorHAnsi" w:hAnsiTheme="majorHAnsi" w:cs="Calibri"/>
          <w:b/>
          <w:bCs/>
          <w:iCs/>
        </w:rPr>
        <w:t>1.2</w:t>
      </w:r>
    </w:p>
    <w:p w:rsidR="00E2665E" w:rsidRPr="006D55CC" w:rsidRDefault="00E2665E" w:rsidP="006D5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8246BD" w:rsidRPr="006D55CC">
        <w:rPr>
          <w:rFonts w:asciiTheme="majorHAnsi" w:hAnsiTheme="majorHAnsi" w:cs="Calibri"/>
          <w:b/>
          <w:bCs/>
          <w:iCs/>
        </w:rPr>
        <w:t>1 :</w:t>
      </w:r>
      <w:r w:rsid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Technologie du béton</w:t>
      </w:r>
      <w:r w:rsidR="006D55CC">
        <w:rPr>
          <w:rFonts w:asciiTheme="majorHAnsi" w:hAnsiTheme="majorHAnsi" w:cs="Calibri"/>
          <w:b/>
          <w:bCs/>
          <w:iCs/>
        </w:rPr>
        <w:t xml:space="preserve"> </w:t>
      </w:r>
    </w:p>
    <w:p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AE6765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E2665E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4</w:t>
      </w:r>
    </w:p>
    <w:p w:rsidR="00E2665E" w:rsidRPr="006D55CC" w:rsidRDefault="008246BD" w:rsidP="00E26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E2665E" w:rsidRPr="006D55CC">
        <w:rPr>
          <w:rFonts w:asciiTheme="majorHAnsi" w:hAnsiTheme="majorHAnsi" w:cs="Calibri"/>
          <w:b/>
          <w:bCs/>
          <w:iCs/>
        </w:rPr>
        <w:t xml:space="preserve"> 2</w:t>
      </w:r>
    </w:p>
    <w:p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A709E9" w:rsidRPr="006D55CC" w:rsidRDefault="00A709E9" w:rsidP="00A709E9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Calibri"/>
          <w:iCs/>
          <w:sz w:val="22"/>
          <w:szCs w:val="22"/>
        </w:rPr>
        <w:t>Décrire les constituants du béton, les principales méthodes de formulation et les solutions technologiques en termes de mélange, de mise en place, d’ajouts, d’additions et d’adjuvants.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6232C6" w:rsidRPr="006D55CC" w:rsidRDefault="006232C6" w:rsidP="006232C6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matériaux. Matériaux de construction.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E2665E" w:rsidRPr="006D55CC" w:rsidRDefault="00E2665E" w:rsidP="00E2665E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896E72" w:rsidRPr="006D55CC" w:rsidRDefault="00896E72" w:rsidP="00E2665E">
      <w:pPr>
        <w:jc w:val="both"/>
        <w:rPr>
          <w:rFonts w:asciiTheme="majorHAnsi" w:hAnsiTheme="majorHAnsi" w:cs="Calibri"/>
          <w:b/>
          <w:u w:val="thick" w:color="F79646"/>
        </w:rPr>
      </w:pPr>
    </w:p>
    <w:p w:rsidR="00E2665E" w:rsidRPr="006D55CC" w:rsidRDefault="00E2665E" w:rsidP="00E2665E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E2665E" w:rsidRPr="006D55CC" w:rsidRDefault="00E2665E" w:rsidP="00844E90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1.</w:t>
      </w:r>
      <w:r w:rsidR="00844E90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Définition et c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onstituants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BD2E7C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> :</w:t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844E90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 Semaines)</w:t>
      </w:r>
    </w:p>
    <w:p w:rsidR="00E2665E" w:rsidRPr="006D55CC" w:rsidRDefault="00E2665E" w:rsidP="006232C6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2665E" w:rsidRPr="006D55CC" w:rsidRDefault="00E2665E" w:rsidP="00177DE3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2.</w:t>
      </w:r>
      <w:r w:rsid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Ajouts minéraux</w:t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ab/>
      </w:r>
      <w:r w:rsidR="00177DE3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ab/>
      </w:r>
      <w:r w:rsidR="006232C6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BD2E7C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844E90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Pr="006D55CC">
        <w:rPr>
          <w:rFonts w:asciiTheme="majorHAnsi" w:hAnsiTheme="majorHAnsi" w:cs="Arial"/>
          <w:b/>
          <w:b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 xml:space="preserve"> S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>emaines</w:t>
      </w:r>
      <w:r w:rsidRPr="006D55CC">
        <w:rPr>
          <w:rFonts w:asciiTheme="majorHAnsi" w:hAnsiTheme="majorHAnsi" w:cs="Arial"/>
          <w:b/>
          <w:bCs/>
          <w:sz w:val="22"/>
          <w:szCs w:val="22"/>
        </w:rPr>
        <w:t>)</w:t>
      </w:r>
    </w:p>
    <w:p w:rsidR="00E2665E" w:rsidRPr="006D55CC" w:rsidRDefault="00E2665E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2665E" w:rsidRPr="006D55CC" w:rsidRDefault="00E2665E" w:rsidP="00177DE3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Chapitre 3. </w:t>
      </w:r>
      <w:r w:rsidR="00177DE3" w:rsidRPr="006D55CC">
        <w:rPr>
          <w:rFonts w:asciiTheme="majorHAnsi" w:hAnsiTheme="majorHAnsi" w:cs="Arial"/>
          <w:sz w:val="22"/>
          <w:szCs w:val="22"/>
        </w:rPr>
        <w:t>Adjuvants chimiques</w:t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177DE3" w:rsidRPr="006D55CC">
        <w:rPr>
          <w:rFonts w:asciiTheme="majorHAnsi" w:hAnsiTheme="majorHAnsi" w:cs="Arial"/>
          <w:b/>
          <w:iCs/>
          <w:sz w:val="22"/>
          <w:szCs w:val="22"/>
        </w:rPr>
        <w:t>2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8246BD" w:rsidRPr="006D55CC">
        <w:rPr>
          <w:rFonts w:asciiTheme="majorHAnsi" w:hAnsiTheme="majorHAnsi" w:cs="Arial"/>
          <w:b/>
          <w:iCs/>
          <w:sz w:val="22"/>
          <w:szCs w:val="22"/>
        </w:rPr>
        <w:t>emaines)</w:t>
      </w:r>
    </w:p>
    <w:p w:rsidR="00E2665E" w:rsidRPr="006D55CC" w:rsidRDefault="00E2665E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2665E" w:rsidRPr="006D55CC" w:rsidRDefault="00E2665E" w:rsidP="00177DE3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Chapitre 4</w:t>
      </w:r>
      <w:r w:rsidR="006D55C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177DE3" w:rsidRPr="006D55CC">
        <w:rPr>
          <w:rFonts w:asciiTheme="majorHAnsi" w:hAnsiTheme="majorHAnsi" w:cs="Arial"/>
          <w:sz w:val="22"/>
          <w:szCs w:val="22"/>
        </w:rPr>
        <w:t>Formulation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177DE3" w:rsidRPr="006D55CC">
        <w:rPr>
          <w:rFonts w:asciiTheme="majorHAnsi" w:hAnsiTheme="majorHAnsi" w:cs="Arial"/>
          <w:sz w:val="22"/>
          <w:szCs w:val="22"/>
        </w:rPr>
        <w:tab/>
      </w:r>
      <w:r w:rsidR="00177DE3" w:rsidRPr="006D55CC">
        <w:rPr>
          <w:rFonts w:asciiTheme="majorHAnsi" w:hAnsiTheme="majorHAnsi" w:cs="Arial"/>
          <w:sz w:val="22"/>
          <w:szCs w:val="22"/>
        </w:rPr>
        <w:tab/>
      </w:r>
      <w:r w:rsidR="006232C6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ab/>
        <w:t>(</w:t>
      </w:r>
      <w:r w:rsidR="00A709E9" w:rsidRPr="006D55CC">
        <w:rPr>
          <w:rFonts w:asciiTheme="majorHAnsi" w:hAnsiTheme="majorHAnsi" w:cs="Arial"/>
          <w:b/>
          <w:iCs/>
          <w:sz w:val="22"/>
          <w:szCs w:val="22"/>
        </w:rPr>
        <w:t>3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177DE3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6232C6" w:rsidRPr="006D55CC" w:rsidRDefault="006232C6" w:rsidP="006232C6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6232C6" w:rsidRPr="006D55CC" w:rsidRDefault="006232C6" w:rsidP="00177DE3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="00177DE3" w:rsidRPr="006D55CC">
        <w:rPr>
          <w:rFonts w:asciiTheme="majorHAnsi" w:hAnsiTheme="majorHAnsi" w:cs="Arial"/>
          <w:b/>
          <w:bCs/>
          <w:sz w:val="22"/>
          <w:szCs w:val="22"/>
        </w:rPr>
        <w:t xml:space="preserve"> 5</w:t>
      </w:r>
      <w:r w:rsidR="00BD2E7C" w:rsidRPr="006D55CC">
        <w:rPr>
          <w:rFonts w:asciiTheme="majorHAnsi" w:hAnsiTheme="majorHAnsi" w:cs="Arial"/>
          <w:sz w:val="22"/>
          <w:szCs w:val="22"/>
        </w:rPr>
        <w:t>Propriétés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du </w:t>
      </w:r>
      <w:r w:rsidR="00BD2E7C" w:rsidRPr="006D55CC">
        <w:rPr>
          <w:rFonts w:asciiTheme="majorHAnsi" w:hAnsiTheme="majorHAnsi" w:cs="Arial"/>
          <w:sz w:val="22"/>
          <w:szCs w:val="22"/>
        </w:rPr>
        <w:t>béton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a l’</w:t>
      </w:r>
      <w:r w:rsidR="00BD2E7C" w:rsidRPr="006D55CC">
        <w:rPr>
          <w:rFonts w:asciiTheme="majorHAnsi" w:hAnsiTheme="majorHAnsi" w:cs="Arial"/>
          <w:sz w:val="22"/>
          <w:szCs w:val="22"/>
        </w:rPr>
        <w:t>état</w:t>
      </w:r>
      <w:r w:rsidR="00177DE3" w:rsidRPr="006D55CC">
        <w:rPr>
          <w:rFonts w:asciiTheme="majorHAnsi" w:hAnsiTheme="majorHAnsi" w:cs="Arial"/>
          <w:sz w:val="22"/>
          <w:szCs w:val="22"/>
        </w:rPr>
        <w:t xml:space="preserve"> frai et durci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3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Semaines)</w:t>
      </w:r>
    </w:p>
    <w:p w:rsidR="006232C6" w:rsidRPr="006D55CC" w:rsidRDefault="006232C6" w:rsidP="006232C6">
      <w:pPr>
        <w:jc w:val="both"/>
        <w:rPr>
          <w:rStyle w:val="lev"/>
          <w:rFonts w:asciiTheme="majorHAnsi" w:hAnsiTheme="majorHAnsi" w:cs="Arial"/>
          <w:sz w:val="22"/>
          <w:szCs w:val="22"/>
        </w:rPr>
      </w:pPr>
    </w:p>
    <w:p w:rsidR="006232C6" w:rsidRPr="006D55CC" w:rsidRDefault="006232C6" w:rsidP="00BD2E7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6 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Mise en œuvre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6232C6" w:rsidRPr="006D55CC" w:rsidRDefault="006232C6" w:rsidP="00BD2E7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7 </w:t>
      </w:r>
      <w:r w:rsidR="00BD2E7C" w:rsidRPr="006D55CC">
        <w:rPr>
          <w:rFonts w:asciiTheme="majorHAnsi" w:hAnsiTheme="majorHAnsi" w:cs="Arial"/>
          <w:sz w:val="22"/>
          <w:szCs w:val="22"/>
        </w:rPr>
        <w:t xml:space="preserve">Control et qualité du </w:t>
      </w:r>
      <w:r w:rsidR="00BD2E7C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>béton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Semaine)</w:t>
      </w:r>
    </w:p>
    <w:p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6232C6" w:rsidRPr="006D55CC" w:rsidRDefault="006232C6" w:rsidP="006232C6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</w:t>
      </w:r>
      <w:r w:rsidRPr="006D55CC">
        <w:rPr>
          <w:rFonts w:asciiTheme="majorHAnsi" w:hAnsiTheme="majorHAnsi" w:cs="Arial"/>
          <w:sz w:val="22"/>
          <w:szCs w:val="22"/>
        </w:rPr>
        <w:t xml:space="preserve"> 8 Progrès récents dans la technologie du béton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844E90" w:rsidRPr="006D55CC">
        <w:rPr>
          <w:rFonts w:asciiTheme="majorHAnsi" w:hAnsiTheme="majorHAnsi" w:cs="Arial"/>
          <w:sz w:val="22"/>
          <w:szCs w:val="22"/>
        </w:rPr>
        <w:tab/>
      </w:r>
      <w:r w:rsidR="00BD2E7C"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1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D2E7C" w:rsidRPr="006D55CC">
        <w:rPr>
          <w:rFonts w:asciiTheme="majorHAnsi" w:hAnsiTheme="majorHAnsi" w:cs="Arial"/>
          <w:b/>
          <w:iCs/>
          <w:sz w:val="22"/>
          <w:szCs w:val="22"/>
        </w:rPr>
        <w:t>emaine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6232C6" w:rsidRPr="006D55CC" w:rsidRDefault="006232C6" w:rsidP="00E2665E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E2665E" w:rsidRPr="006D55CC" w:rsidRDefault="00E2665E" w:rsidP="00E2665E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Contrôle continu:  40 % ; Examen:   60 %.</w:t>
      </w:r>
    </w:p>
    <w:p w:rsidR="00E2665E" w:rsidRPr="006D55CC" w:rsidRDefault="00E2665E" w:rsidP="00E2665E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2665E" w:rsidRDefault="00E2665E" w:rsidP="006D55CC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 : </w:t>
      </w:r>
      <w:r w:rsidR="006D55CC"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:rsidR="00D52E28" w:rsidRPr="006D55CC" w:rsidRDefault="00D52E28" w:rsidP="006D55CC">
      <w:pPr>
        <w:spacing w:line="276" w:lineRule="auto"/>
        <w:jc w:val="both"/>
        <w:rPr>
          <w:rFonts w:asciiTheme="majorHAnsi" w:hAnsiTheme="majorHAnsi"/>
        </w:rPr>
      </w:pP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</w:rPr>
        <w:t xml:space="preserve">1.  Neville M.A., (2000), Propriétés des bétons.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Ed. Eyrolles, France, 806p.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2. Mehta P.K., Monteiro P.J.M., (2003), Concrete: Structure, Properties and Materials, Third Edition, Prentice-Hall, 652p.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3.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Aitcin P.C., (2008), Binders for Durable and Sustainable Concrete,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US" w:eastAsia="en-US"/>
        </w:rPr>
        <w:t xml:space="preserve">Ed. 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 w:eastAsia="en-US"/>
        </w:rPr>
        <w:t>Taylor &amp; Francis</w:t>
      </w: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, 529p.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  <w:lang w:val="en-GB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>4.  Aitcin P.C., (2000), Bétons haute performance, Ed. Eyrolles France,700p.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6D55CC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5. Siddique R., (2008), Waste materials and by-products in concrete, Ed. </w:t>
      </w:r>
      <w:r w:rsidRPr="006D55CC">
        <w:rPr>
          <w:rFonts w:asciiTheme="majorHAnsi" w:hAnsiTheme="majorHAnsi" w:cs="Arial"/>
          <w:i/>
          <w:iCs/>
          <w:sz w:val="22"/>
          <w:szCs w:val="22"/>
        </w:rPr>
        <w:t>Springer-Verlag Berlin Heidelberg, 427p.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6D55CC">
        <w:rPr>
          <w:rFonts w:asciiTheme="majorHAnsi" w:hAnsiTheme="majorHAnsi" w:cs="Arial"/>
          <w:i/>
          <w:iCs/>
          <w:sz w:val="22"/>
          <w:szCs w:val="22"/>
        </w:rPr>
        <w:t>6. Ollivier J-P.,   Baron J., (1997), Les bétons: Bases et données pour leur formulation, Ed Eyrolles, 522p.</w:t>
      </w:r>
    </w:p>
    <w:p w:rsidR="005E0ABC" w:rsidRPr="006D55CC" w:rsidRDefault="005E0ABC" w:rsidP="006D55CC">
      <w:pPr>
        <w:spacing w:line="276" w:lineRule="auto"/>
        <w:ind w:left="284" w:right="284" w:hanging="284"/>
        <w:jc w:val="lowKashida"/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7. Newman J., Choo B.S., (2004), Advanced Concrete Technology 1, Constituent Materials, Elsevier Edition, 288p.</w:t>
      </w:r>
    </w:p>
    <w:p w:rsidR="005E0ABC" w:rsidRPr="006D55CC" w:rsidRDefault="005E0ABC" w:rsidP="006D55CC">
      <w:pPr>
        <w:spacing w:line="276" w:lineRule="auto"/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6D55CC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8. Newman J., Choo B.S., (2004), Advanced Concrete Technology 2, Concrete Properties, Elsevier Edition, 352p</w:t>
      </w:r>
    </w:p>
    <w:p w:rsidR="00A709E9" w:rsidRPr="006D55CC" w:rsidRDefault="00A709E9">
      <w:pPr>
        <w:spacing w:after="200" w:line="276" w:lineRule="auto"/>
        <w:rPr>
          <w:rFonts w:asciiTheme="majorHAnsi" w:hAnsiTheme="majorHAnsi"/>
          <w:lang w:val="en-GB"/>
        </w:rPr>
      </w:pPr>
      <w:r w:rsidRPr="006D55CC">
        <w:rPr>
          <w:rFonts w:asciiTheme="majorHAnsi" w:hAnsiTheme="majorHAnsi"/>
          <w:lang w:val="en-GB"/>
        </w:rPr>
        <w:br w:type="page"/>
      </w:r>
    </w:p>
    <w:p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709E9" w:rsidRPr="006D55CC">
        <w:rPr>
          <w:rFonts w:asciiTheme="majorHAnsi" w:hAnsiTheme="majorHAnsi" w:cs="Calibri"/>
          <w:b/>
        </w:rPr>
        <w:t>1</w:t>
      </w:r>
    </w:p>
    <w:p w:rsidR="00A709E9" w:rsidRPr="006D55CC" w:rsidRDefault="00A709E9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8246BD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</w:t>
      </w:r>
      <w:r w:rsidR="00643F17">
        <w:rPr>
          <w:rFonts w:asciiTheme="majorHAnsi" w:hAnsiTheme="majorHAnsi" w:cs="Calibri"/>
          <w:b/>
          <w:bCs/>
          <w:iCs/>
        </w:rPr>
        <w:t>1.</w:t>
      </w:r>
      <w:r w:rsidR="006B0F10" w:rsidRPr="006D55CC">
        <w:rPr>
          <w:rFonts w:asciiTheme="majorHAnsi" w:hAnsiTheme="majorHAnsi" w:cs="Calibri"/>
          <w:b/>
          <w:bCs/>
          <w:iCs/>
        </w:rPr>
        <w:t>1.2</w:t>
      </w:r>
    </w:p>
    <w:p w:rsidR="00A709E9" w:rsidRPr="006D55CC" w:rsidRDefault="00A709E9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8246BD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Ouvrages en béton armé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Cours :</w:t>
      </w:r>
      <w:r w:rsidR="001665F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3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="001665F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</w:t>
      </w:r>
      <w:bookmarkStart w:id="2" w:name="_GoBack"/>
      <w:bookmarkEnd w:id="2"/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0,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TD :</w:t>
      </w:r>
      <w:r w:rsidR="00A709E9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1665F9" w:rsidRPr="006D55CC">
        <w:rPr>
          <w:rFonts w:asciiTheme="majorHAnsi" w:hAnsiTheme="majorHAnsi" w:cs="Calibri"/>
          <w:b/>
          <w:bCs/>
          <w:iCs/>
        </w:rPr>
        <w:t xml:space="preserve"> 6</w:t>
      </w:r>
    </w:p>
    <w:p w:rsidR="00A709E9" w:rsidRPr="006D55CC" w:rsidRDefault="008246BD" w:rsidP="00A709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1665F9" w:rsidRPr="006D55CC">
        <w:rPr>
          <w:rFonts w:asciiTheme="majorHAnsi" w:hAnsiTheme="majorHAnsi" w:cs="Calibri"/>
          <w:b/>
          <w:bCs/>
          <w:iCs/>
        </w:rPr>
        <w:t xml:space="preserve"> 3</w:t>
      </w:r>
    </w:p>
    <w:p w:rsidR="00E2665E" w:rsidRPr="006D55CC" w:rsidRDefault="00E2665E" w:rsidP="004C4D1A">
      <w:pPr>
        <w:spacing w:line="276" w:lineRule="auto"/>
        <w:jc w:val="both"/>
        <w:rPr>
          <w:rFonts w:asciiTheme="majorHAnsi" w:hAnsiTheme="majorHAnsi"/>
        </w:rPr>
      </w:pPr>
    </w:p>
    <w:p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337916" w:rsidRPr="006D55CC" w:rsidRDefault="00337916" w:rsidP="001665F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Choisir et utiliser les méthodes de calcul appropriées au pré-dimensionnement et au dimensionnement des éléments composant la structure</w:t>
      </w:r>
    </w:p>
    <w:p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1665F9" w:rsidRPr="006D55CC" w:rsidRDefault="00337916" w:rsidP="001665F9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Calcul des sollicitations, Calcul des sections droites en B.A (traction simple, compression simple, flexion simple, flexion composée, flambement)</w:t>
      </w:r>
      <w:r w:rsidR="001665F9" w:rsidRPr="006D55CC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1665F9" w:rsidRPr="006D55CC" w:rsidRDefault="001665F9" w:rsidP="001665F9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1665F9" w:rsidRPr="006D55CC" w:rsidRDefault="001665F9" w:rsidP="001665F9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A709E9" w:rsidRPr="006D55CC" w:rsidRDefault="00A709E9" w:rsidP="004C4D1A">
      <w:pPr>
        <w:spacing w:line="276" w:lineRule="auto"/>
        <w:jc w:val="both"/>
        <w:rPr>
          <w:rFonts w:asciiTheme="majorHAnsi" w:hAnsiTheme="majorHAnsi"/>
        </w:rPr>
      </w:pPr>
    </w:p>
    <w:p w:rsidR="001665F9" w:rsidRPr="006D55CC" w:rsidRDefault="001665F9" w:rsidP="004C4D1A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1665F9" w:rsidRPr="006D55CC" w:rsidRDefault="008246BD" w:rsidP="001665F9">
      <w:pPr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1</w:t>
      </w:r>
      <w:r w:rsidR="001665F9" w:rsidRPr="006D55CC">
        <w:rPr>
          <w:rFonts w:asciiTheme="majorHAnsi" w:hAnsiTheme="majorHAnsi" w:cs="Arial"/>
          <w:sz w:val="22"/>
          <w:szCs w:val="22"/>
        </w:rPr>
        <w:t xml:space="preserve"> : </w:t>
      </w:r>
      <w:r w:rsidR="00337916" w:rsidRPr="006D55CC">
        <w:rPr>
          <w:rFonts w:asciiTheme="majorHAnsi" w:hAnsiTheme="majorHAnsi" w:cs="Arial"/>
          <w:sz w:val="22"/>
          <w:szCs w:val="22"/>
        </w:rPr>
        <w:t>Plancher et Dalles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337916" w:rsidRPr="006D55CC" w:rsidRDefault="00D52E28" w:rsidP="001665F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</w:p>
    <w:p w:rsidR="008246BD" w:rsidRPr="006D55CC" w:rsidRDefault="008246BD" w:rsidP="008246BD">
      <w:pPr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2</w:t>
      </w:r>
      <w:r w:rsidRPr="006D55CC">
        <w:rPr>
          <w:rFonts w:asciiTheme="majorHAnsi" w:hAnsiTheme="majorHAnsi" w:cs="Arial"/>
          <w:sz w:val="22"/>
          <w:szCs w:val="22"/>
        </w:rPr>
        <w:t> : Escaliers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="00D52E28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(1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Semaine)</w:t>
      </w:r>
    </w:p>
    <w:p w:rsidR="008246BD" w:rsidRPr="006D55CC" w:rsidRDefault="008246BD" w:rsidP="008246BD">
      <w:pPr>
        <w:rPr>
          <w:rFonts w:asciiTheme="majorHAnsi" w:hAnsiTheme="majorHAnsi" w:cs="Arial"/>
          <w:sz w:val="22"/>
          <w:szCs w:val="22"/>
        </w:rPr>
      </w:pPr>
    </w:p>
    <w:p w:rsidR="008246BD" w:rsidRPr="006D55CC" w:rsidRDefault="008246BD" w:rsidP="008246BD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3</w:t>
      </w:r>
      <w:r w:rsidRPr="006D55CC">
        <w:rPr>
          <w:rFonts w:asciiTheme="majorHAnsi" w:hAnsiTheme="majorHAnsi" w:cs="Arial"/>
          <w:sz w:val="22"/>
          <w:szCs w:val="22"/>
        </w:rPr>
        <w:t xml:space="preserve"> : Poutres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8246BD" w:rsidRPr="006D55CC" w:rsidRDefault="008246BD" w:rsidP="001665F9">
      <w:pPr>
        <w:rPr>
          <w:rFonts w:asciiTheme="majorHAnsi" w:hAnsiTheme="majorHAnsi" w:cs="Arial"/>
          <w:sz w:val="22"/>
          <w:szCs w:val="22"/>
        </w:rPr>
      </w:pPr>
    </w:p>
    <w:p w:rsidR="001665F9" w:rsidRPr="006D55CC" w:rsidRDefault="001665F9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4</w:t>
      </w:r>
      <w:r w:rsidRPr="006D55CC">
        <w:rPr>
          <w:rFonts w:asciiTheme="majorHAnsi" w:hAnsiTheme="majorHAnsi" w:cs="Arial"/>
          <w:sz w:val="22"/>
          <w:szCs w:val="22"/>
        </w:rPr>
        <w:t> : Poteaux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(2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712CDC" w:rsidRPr="006D55CC">
        <w:rPr>
          <w:rFonts w:asciiTheme="majorHAnsi" w:hAnsiTheme="majorHAnsi" w:cs="Arial"/>
          <w:b/>
          <w:iCs/>
          <w:sz w:val="22"/>
          <w:szCs w:val="22"/>
        </w:rPr>
        <w:t>s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337916" w:rsidRPr="006D55CC" w:rsidRDefault="00337916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1665F9" w:rsidRPr="006D55CC" w:rsidRDefault="001665F9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5</w:t>
      </w:r>
      <w:r w:rsidRPr="006D55CC">
        <w:rPr>
          <w:rFonts w:asciiTheme="majorHAnsi" w:hAnsiTheme="majorHAnsi" w:cs="Arial"/>
          <w:sz w:val="22"/>
          <w:szCs w:val="22"/>
        </w:rPr>
        <w:t> : Voiles de contreventements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337916" w:rsidRPr="006D55CC" w:rsidRDefault="00337916" w:rsidP="001665F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1665F9" w:rsidRPr="006D55CC" w:rsidRDefault="001665F9" w:rsidP="001665F9">
      <w:pPr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Chapitre 6</w:t>
      </w:r>
      <w:r w:rsidRPr="006D55CC">
        <w:rPr>
          <w:rFonts w:asciiTheme="majorHAnsi" w:hAnsiTheme="majorHAnsi" w:cs="Arial"/>
          <w:sz w:val="22"/>
          <w:szCs w:val="22"/>
        </w:rPr>
        <w:t xml:space="preserve"> : </w:t>
      </w:r>
      <w:r w:rsidR="00337916" w:rsidRPr="006D55CC">
        <w:rPr>
          <w:rFonts w:asciiTheme="majorHAnsi" w:hAnsiTheme="majorHAnsi" w:cs="Arial"/>
          <w:sz w:val="22"/>
          <w:szCs w:val="22"/>
        </w:rPr>
        <w:t>Fondations</w:t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sz w:val="22"/>
          <w:szCs w:val="22"/>
        </w:rPr>
        <w:tab/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 w:rsidR="00D52E28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37916"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1665F9" w:rsidRPr="006D55CC" w:rsidRDefault="001665F9" w:rsidP="004C4D1A">
      <w:pPr>
        <w:spacing w:line="276" w:lineRule="auto"/>
        <w:jc w:val="both"/>
        <w:rPr>
          <w:rFonts w:asciiTheme="majorHAnsi" w:hAnsiTheme="majorHAnsi"/>
        </w:rPr>
      </w:pPr>
    </w:p>
    <w:p w:rsidR="00D52E28" w:rsidRDefault="00D52E28" w:rsidP="00D52E28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:rsidR="00D52E28" w:rsidRDefault="00D52E28" w:rsidP="00D52E28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iCs/>
          <w:u w:val="thick" w:color="F79646"/>
        </w:rPr>
        <w:t xml:space="preserve"> </w:t>
      </w:r>
      <w:r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1- Georges Dreux, « Calcul pratique du béton armé. Règles B.A.E.L 80 », Eyrolles, 1981.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 xml:space="preserve">2- A. Guerrin et R. C. Lavaur, « Traité de béton armé ; Propriétés générales mécanique expérimentale du béton armé, Tome 1 », Dunod, 1973. 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3- A. Guerrin et R. C. Lavaur, « Traité de béton armé ; Ossatures d’immeubles et d’usines, planchers, escaliers, encorbellements, ouvrages divers du bâtiment, Tome 4 », Dunod, 1971.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5- A. Guerrin et R. C. Lavaur, «Traité de béton armé ; Murs de soutenement et murs de quai, Tome 7 », Dunod, 1976.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6- Jean Pierre Mougin, « Béton armé, BAEL 91 modifié 99 et DTU associés », Eyrolles, 2000.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7- M. Albiges et M. Mingasson, « Théorie et Pratique du béton armé aux états limites », Eyrolles, 1981.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 xml:space="preserve">8- Règles BAEL 91, « Règles techniques de conception et de calcul des ouvrages et constructions en béton armé suivant la méthode des états limites », Eyrolles, mars 1992. 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9- H. Renaud et F. Letertre, « Ouvrages en béton armé », Foucher, 1985.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10- Georges Dreux, « Nouveau guide du béton », Eyrolles, 1985.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11- Georges Dreux, « Calcul pratique du béton armé. Règles BAEL 83 », 1983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12- R. Park et T. Paulay, « Reinforcedconcrete structures », John Wiley et Sons. </w:t>
      </w:r>
    </w:p>
    <w:p w:rsidR="001665F9" w:rsidRPr="00D52E28" w:rsidRDefault="001665F9" w:rsidP="00D52E28">
      <w:pPr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i/>
          <w:sz w:val="22"/>
          <w:szCs w:val="22"/>
        </w:rPr>
        <w:t>13- Eurocode 2, Calcul des structures en béton - Partie 1-1 : règles générales et règles pour les bâtiments, NF EN 1992-1-1 Octobre 2005. </w:t>
      </w:r>
    </w:p>
    <w:p w:rsidR="001665F9" w:rsidRPr="00D52E28" w:rsidRDefault="001665F9" w:rsidP="00D52E28">
      <w:pPr>
        <w:pStyle w:val="Titre2"/>
        <w:ind w:left="284" w:hanging="284"/>
        <w:jc w:val="lowKashida"/>
        <w:rPr>
          <w:rFonts w:asciiTheme="majorHAnsi" w:hAnsiTheme="majorHAnsi" w:cs="Arial"/>
          <w:b w:val="0"/>
          <w:i/>
        </w:rPr>
      </w:pPr>
      <w:r w:rsidRPr="00D52E28">
        <w:rPr>
          <w:rFonts w:asciiTheme="majorHAnsi" w:hAnsiTheme="majorHAnsi" w:cs="Arial"/>
          <w:b w:val="0"/>
          <w:i/>
        </w:rPr>
        <w:t>14- Christian Albouy, « Eurocode2: béton armé - éléments simples », CERPET – STI, 2007.</w:t>
      </w:r>
    </w:p>
    <w:p w:rsidR="001665F9" w:rsidRPr="00D52E28" w:rsidRDefault="001665F9" w:rsidP="00D52E28">
      <w:pPr>
        <w:pStyle w:val="Titre1"/>
        <w:ind w:left="284" w:hanging="284"/>
        <w:jc w:val="lowKashida"/>
        <w:rPr>
          <w:rFonts w:asciiTheme="majorHAnsi" w:hAnsiTheme="majorHAnsi" w:cs="Arial"/>
          <w:i/>
          <w:sz w:val="22"/>
          <w:szCs w:val="22"/>
        </w:rPr>
      </w:pPr>
      <w:r w:rsidRPr="00D52E28">
        <w:rPr>
          <w:rFonts w:asciiTheme="majorHAnsi" w:hAnsiTheme="majorHAnsi" w:cs="Arial"/>
          <w:b w:val="0"/>
          <w:i/>
          <w:sz w:val="22"/>
          <w:szCs w:val="22"/>
        </w:rPr>
        <w:t>15- J. A. Calgaro, « Applications de l'Eurocode 2 - Calcul des bâtiments en béton », ponts et chaussée, 2007.</w:t>
      </w:r>
    </w:p>
    <w:p w:rsidR="005E0ABC" w:rsidRPr="006D55CC" w:rsidRDefault="005E0ABC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AE6765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:rsidR="00A54E48" w:rsidRPr="006D55CC" w:rsidRDefault="00A54E48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 UEM</w:t>
      </w:r>
      <w:r w:rsidRPr="006D55CC">
        <w:rPr>
          <w:rFonts w:asciiTheme="majorHAnsi" w:hAnsiTheme="majorHAnsi" w:cs="Calibri"/>
          <w:b/>
          <w:bCs/>
          <w:iCs/>
        </w:rPr>
        <w:t>1.1</w:t>
      </w:r>
    </w:p>
    <w:p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712CDC" w:rsidRPr="006D55CC">
        <w:rPr>
          <w:rFonts w:asciiTheme="majorHAnsi" w:hAnsiTheme="majorHAnsi" w:cs="Calibri"/>
          <w:b/>
          <w:bCs/>
          <w:iCs/>
        </w:rPr>
        <w:t>1 :</w:t>
      </w:r>
      <w:r w:rsidR="00AE6765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712CDC" w:rsidRPr="006D55CC">
        <w:rPr>
          <w:rFonts w:asciiTheme="majorHAnsi" w:hAnsiTheme="majorHAnsi"/>
          <w:b/>
          <w:bCs/>
          <w:color w:val="000000"/>
          <w:sz w:val="22"/>
          <w:szCs w:val="22"/>
        </w:rPr>
        <w:t xml:space="preserve">TP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Physique des matériaux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AE6765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45h00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</w:t>
      </w:r>
      <w:r w:rsidR="00661D0B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: 3h00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)</w:t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4</w:t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2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Connaitre et réaliser les différents essais physiques sur les matériaux de construction</w:t>
      </w:r>
    </w:p>
    <w:p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A54E48" w:rsidRPr="006D55CC" w:rsidRDefault="00A54E48" w:rsidP="00A54E48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matériaux. Matériaux de construction.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:rsidR="00A54E48" w:rsidRPr="006D55CC" w:rsidRDefault="00844E90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/>
          <w:sz w:val="22"/>
          <w:szCs w:val="22"/>
        </w:rPr>
        <w:t xml:space="preserve">TP 1 : </w:t>
      </w:r>
      <w:r w:rsidRPr="006D55CC">
        <w:rPr>
          <w:rFonts w:asciiTheme="majorHAnsi" w:hAnsiTheme="majorHAnsi" w:cs="Arial"/>
          <w:bCs/>
          <w:color w:val="000000" w:themeColor="text1"/>
          <w:sz w:val="22"/>
          <w:szCs w:val="22"/>
        </w:rPr>
        <w:t>Propriétés physiques des granulats : masse volumique, teneur en eau, absorption</w:t>
      </w:r>
    </w:p>
    <w:p w:rsidR="004320A7" w:rsidRPr="006D55CC" w:rsidRDefault="004320A7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</w:p>
    <w:p w:rsidR="004320A7" w:rsidRPr="006D55CC" w:rsidRDefault="004320A7" w:rsidP="004320A7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TP2 :</w:t>
      </w:r>
      <w:r w:rsid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>Essai Micro Deval et Los Angeles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</w:p>
    <w:p w:rsidR="004320A7" w:rsidRPr="006D55CC" w:rsidRDefault="004320A7" w:rsidP="00A54E48">
      <w:pPr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</w:p>
    <w:p w:rsidR="00A54E48" w:rsidRPr="006D55CC" w:rsidRDefault="008246BD" w:rsidP="00C27F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4320A7" w:rsidRPr="006D55CC">
        <w:rPr>
          <w:rFonts w:asciiTheme="majorHAnsi" w:hAnsiTheme="majorHAnsi" w:cs="Arial"/>
          <w:b/>
          <w:bCs/>
          <w:sz w:val="22"/>
          <w:szCs w:val="22"/>
        </w:rPr>
        <w:t xml:space="preserve"> 3</w:t>
      </w:r>
      <w:r w:rsidR="00C27FC2" w:rsidRPr="006D55CC">
        <w:rPr>
          <w:rFonts w:asciiTheme="majorHAnsi" w:hAnsiTheme="majorHAnsi" w:cs="Arial"/>
          <w:b/>
          <w:bCs/>
          <w:sz w:val="22"/>
          <w:szCs w:val="22"/>
        </w:rPr>
        <w:t> </w:t>
      </w:r>
      <w:r w:rsidR="00661D0B" w:rsidRPr="006D55CC">
        <w:rPr>
          <w:rFonts w:asciiTheme="majorHAnsi" w:hAnsiTheme="majorHAnsi" w:cs="Arial"/>
          <w:b/>
          <w:bCs/>
          <w:sz w:val="22"/>
          <w:szCs w:val="22"/>
        </w:rPr>
        <w:t>:</w:t>
      </w:r>
      <w:r w:rsidR="00661D0B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Analyse</w:t>
      </w:r>
      <w:r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granulométrique </w:t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>:</w:t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  <w:r w:rsidR="00A54E48" w:rsidRPr="006D55CC">
        <w:rPr>
          <w:rStyle w:val="lev"/>
          <w:rFonts w:asciiTheme="majorHAnsi" w:hAnsiTheme="majorHAnsi" w:cs="Arial"/>
          <w:b w:val="0"/>
          <w:bCs w:val="0"/>
          <w:sz w:val="22"/>
          <w:szCs w:val="22"/>
        </w:rPr>
        <w:tab/>
      </w:r>
    </w:p>
    <w:p w:rsidR="00A54E48" w:rsidRPr="006D55CC" w:rsidRDefault="00A54E48" w:rsidP="00A54E48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54E48" w:rsidRPr="006D55CC" w:rsidRDefault="008246BD" w:rsidP="0083359A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4320A7" w:rsidRPr="006D55CC">
        <w:rPr>
          <w:rFonts w:asciiTheme="majorHAnsi" w:hAnsiTheme="majorHAnsi" w:cs="Arial"/>
          <w:b/>
          <w:bCs/>
          <w:sz w:val="22"/>
          <w:szCs w:val="22"/>
        </w:rPr>
        <w:t xml:space="preserve"> 4</w:t>
      </w:r>
      <w:r w:rsidR="00C27FC2" w:rsidRPr="006D55CC">
        <w:rPr>
          <w:rFonts w:asciiTheme="majorHAnsi" w:hAnsiTheme="majorHAnsi" w:cs="Arial"/>
          <w:b/>
          <w:bCs/>
          <w:sz w:val="22"/>
          <w:szCs w:val="22"/>
        </w:rPr>
        <w:t> </w:t>
      </w:r>
      <w:r w:rsidR="00661D0B" w:rsidRPr="006D55CC">
        <w:rPr>
          <w:rFonts w:asciiTheme="majorHAnsi" w:hAnsiTheme="majorHAnsi" w:cs="Arial"/>
          <w:b/>
          <w:bCs/>
          <w:sz w:val="22"/>
          <w:szCs w:val="22"/>
        </w:rPr>
        <w:t>:</w:t>
      </w:r>
      <w:r w:rsidR="00661D0B"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Equivalent</w:t>
      </w:r>
      <w:r w:rsidRPr="006D55CC">
        <w:rPr>
          <w:rStyle w:val="Titre1Car"/>
          <w:rFonts w:asciiTheme="majorHAnsi" w:hAnsiTheme="majorHAnsi" w:cs="Arial"/>
          <w:b w:val="0"/>
          <w:bCs w:val="0"/>
          <w:sz w:val="22"/>
          <w:szCs w:val="22"/>
        </w:rPr>
        <w:t xml:space="preserve"> de sable</w:t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A54E48" w:rsidRPr="006D55CC" w:rsidRDefault="00A54E48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A54E48" w:rsidRPr="006D55CC" w:rsidRDefault="008246BD" w:rsidP="00DB3B62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3124B7" w:rsidRPr="006D55CC">
        <w:rPr>
          <w:rFonts w:asciiTheme="majorHAnsi" w:hAnsiTheme="majorHAnsi" w:cs="Arial"/>
          <w:b/>
          <w:iCs/>
          <w:sz w:val="22"/>
          <w:szCs w:val="22"/>
        </w:rPr>
        <w:t xml:space="preserve"> 5</w:t>
      </w:r>
      <w:r w:rsidR="00C27FC2" w:rsidRPr="006D55CC">
        <w:rPr>
          <w:rFonts w:asciiTheme="majorHAnsi" w:hAnsiTheme="majorHAnsi" w:cs="Arial"/>
          <w:b/>
          <w:iCs/>
          <w:sz w:val="22"/>
          <w:szCs w:val="22"/>
        </w:rPr>
        <w:t> :</w:t>
      </w:r>
      <w:r w:rsidR="00C27FC2" w:rsidRPr="006D55CC">
        <w:rPr>
          <w:rFonts w:asciiTheme="majorHAnsi" w:hAnsiTheme="majorHAnsi" w:cs="Arial"/>
          <w:sz w:val="22"/>
          <w:szCs w:val="22"/>
        </w:rPr>
        <w:t xml:space="preserve"> M</w:t>
      </w:r>
      <w:r w:rsidR="00DB3B62" w:rsidRPr="006D55CC">
        <w:rPr>
          <w:rFonts w:asciiTheme="majorHAnsi" w:hAnsiTheme="majorHAnsi" w:cs="Arial"/>
          <w:sz w:val="22"/>
          <w:szCs w:val="22"/>
        </w:rPr>
        <w:t>esure de finesse</w:t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A54E4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  <w:r w:rsidR="00DF40C8" w:rsidRPr="006D55CC">
        <w:rPr>
          <w:rFonts w:asciiTheme="majorHAnsi" w:hAnsiTheme="majorHAnsi" w:cs="Arial"/>
          <w:sz w:val="22"/>
          <w:szCs w:val="22"/>
        </w:rPr>
        <w:tab/>
      </w:r>
    </w:p>
    <w:p w:rsidR="00DF5910" w:rsidRPr="006D55CC" w:rsidRDefault="00DF5910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:rsidR="00DF5910" w:rsidRPr="006D55CC" w:rsidRDefault="0083359A" w:rsidP="00844E90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 xml:space="preserve">TP </w:t>
      </w:r>
      <w:r w:rsidR="003124B7" w:rsidRPr="006D55CC">
        <w:rPr>
          <w:rFonts w:asciiTheme="majorHAnsi" w:hAnsiTheme="majorHAnsi" w:cs="Arial"/>
          <w:b/>
          <w:iCs/>
          <w:sz w:val="22"/>
          <w:szCs w:val="22"/>
        </w:rPr>
        <w:t>6</w:t>
      </w:r>
      <w:r w:rsidR="00C27FC2" w:rsidRPr="006D55CC">
        <w:rPr>
          <w:rFonts w:asciiTheme="majorHAnsi" w:hAnsiTheme="majorHAnsi" w:cs="Arial"/>
          <w:b/>
          <w:iCs/>
          <w:sz w:val="22"/>
          <w:szCs w:val="22"/>
        </w:rPr>
        <w:t> :</w:t>
      </w:r>
      <w:r w:rsidR="00DF5910" w:rsidRPr="006D55CC">
        <w:rPr>
          <w:rFonts w:asciiTheme="majorHAnsi" w:hAnsiTheme="majorHAnsi" w:cs="Arial"/>
          <w:bCs/>
          <w:iCs/>
          <w:sz w:val="22"/>
          <w:szCs w:val="22"/>
        </w:rPr>
        <w:t xml:space="preserve"> Essais de résistance thermiques</w:t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  <w:r w:rsidR="00DF40C8" w:rsidRPr="006D55CC">
        <w:rPr>
          <w:rFonts w:asciiTheme="majorHAnsi" w:hAnsiTheme="majorHAnsi" w:cs="Arial"/>
          <w:bCs/>
          <w:iCs/>
          <w:sz w:val="22"/>
          <w:szCs w:val="22"/>
        </w:rPr>
        <w:tab/>
      </w:r>
    </w:p>
    <w:p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A54E48" w:rsidRPr="006D55CC" w:rsidRDefault="00A54E48" w:rsidP="00DF591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DF5910" w:rsidRPr="006D55CC">
        <w:rPr>
          <w:rFonts w:asciiTheme="majorHAnsi" w:hAnsiTheme="majorHAnsi" w:cs="Arial"/>
          <w:sz w:val="22"/>
          <w:szCs w:val="22"/>
        </w:rPr>
        <w:t>continu :10</w:t>
      </w:r>
      <w:r w:rsidRPr="006D55CC">
        <w:rPr>
          <w:rFonts w:asciiTheme="majorHAnsi" w:hAnsiTheme="majorHAnsi" w:cs="Arial"/>
          <w:sz w:val="22"/>
          <w:szCs w:val="22"/>
        </w:rPr>
        <w:t xml:space="preserve">0 % ; </w:t>
      </w:r>
      <w:r w:rsidR="00DF5910" w:rsidRPr="006D55CC">
        <w:rPr>
          <w:rFonts w:asciiTheme="majorHAnsi" w:hAnsiTheme="majorHAnsi" w:cs="Arial"/>
          <w:sz w:val="22"/>
          <w:szCs w:val="22"/>
        </w:rPr>
        <w:t>Examen </w:t>
      </w:r>
      <w:r w:rsidR="00B65A1C" w:rsidRPr="006D55CC">
        <w:rPr>
          <w:rFonts w:asciiTheme="majorHAnsi" w:hAnsiTheme="majorHAnsi" w:cs="Arial"/>
          <w:sz w:val="22"/>
          <w:szCs w:val="22"/>
        </w:rPr>
        <w:t>: 0</w:t>
      </w:r>
      <w:r w:rsidRPr="006D55CC">
        <w:rPr>
          <w:rFonts w:asciiTheme="majorHAnsi" w:hAnsiTheme="majorHAnsi" w:cs="Arial"/>
          <w:sz w:val="22"/>
          <w:szCs w:val="22"/>
        </w:rPr>
        <w:t>%.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 xml:space="preserve"> : </w:t>
      </w:r>
      <w:r w:rsidR="00D52E28">
        <w:rPr>
          <w:rFonts w:asciiTheme="majorHAnsi" w:hAnsiTheme="majorHAnsi" w:cs="Arial"/>
          <w:b/>
          <w:iCs/>
          <w:u w:val="thick" w:color="F79646"/>
        </w:rPr>
        <w:t xml:space="preserve"> </w:t>
      </w:r>
    </w:p>
    <w:p w:rsidR="00A54E48" w:rsidRPr="006D55CC" w:rsidRDefault="00A54E48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:rsidR="00A54E48" w:rsidRPr="006D55CC" w:rsidRDefault="00A54E48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 UEM1.1</w:t>
      </w:r>
    </w:p>
    <w:p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B65A1C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TP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Liants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37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: 2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h30)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3</w:t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A54E48" w:rsidRPr="006D55CC">
        <w:rPr>
          <w:rFonts w:asciiTheme="majorHAnsi" w:hAnsiTheme="majorHAnsi" w:cs="Calibri"/>
          <w:b/>
          <w:bCs/>
          <w:iCs/>
        </w:rPr>
        <w:t xml:space="preserve"> 2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B65A1C" w:rsidRPr="006D55CC" w:rsidRDefault="00B65A1C" w:rsidP="00B65A1C">
      <w:pPr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Caractériser les liants minéraux (plâtre, chaux et ciments)</w:t>
      </w:r>
    </w:p>
    <w:p w:rsidR="00B65A1C" w:rsidRPr="006D55CC" w:rsidRDefault="00B65A1C" w:rsidP="00B65A1C">
      <w:pPr>
        <w:jc w:val="both"/>
        <w:rPr>
          <w:rFonts w:asciiTheme="majorHAnsi" w:hAnsiTheme="majorHAnsi" w:cs="Arial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A54E48" w:rsidRPr="006D55CC" w:rsidRDefault="00A54E48" w:rsidP="00A54E48">
      <w:pPr>
        <w:autoSpaceDE w:val="0"/>
        <w:autoSpaceDN w:val="0"/>
        <w:adjustRightInd w:val="0"/>
        <w:jc w:val="lowKashida"/>
        <w:rPr>
          <w:rFonts w:asciiTheme="majorHAnsi" w:hAnsiTheme="majorHAnsi" w:cs="Arial"/>
          <w:color w:val="000000"/>
          <w:sz w:val="22"/>
          <w:szCs w:val="22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Propriétés physiques et chimiques de matér</w:t>
      </w:r>
      <w:r w:rsidR="00B65A1C" w:rsidRPr="006D55CC">
        <w:rPr>
          <w:rFonts w:asciiTheme="majorHAnsi" w:hAnsiTheme="majorHAnsi" w:cs="Arial"/>
          <w:color w:val="000000"/>
          <w:sz w:val="22"/>
          <w:szCs w:val="22"/>
        </w:rPr>
        <w:t xml:space="preserve">iaux. Matériaux de construction, </w:t>
      </w:r>
      <w:r w:rsidR="00B65A1C" w:rsidRPr="006D55CC">
        <w:rPr>
          <w:rFonts w:asciiTheme="majorHAnsi" w:hAnsiTheme="majorHAnsi" w:cs="Arial"/>
          <w:sz w:val="22"/>
          <w:szCs w:val="22"/>
        </w:rPr>
        <w:t>liants minéraux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A54E48" w:rsidRPr="006D55CC" w:rsidRDefault="00A3246B" w:rsidP="00E055C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 xml:space="preserve"> 1.</w:t>
      </w:r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>Essais sur ciments</w:t>
      </w:r>
      <w:r w:rsidR="00E055CD" w:rsidRPr="006D55CC">
        <w:rPr>
          <w:rStyle w:val="lev"/>
          <w:rFonts w:asciiTheme="majorHAnsi" w:hAnsiTheme="majorHAnsi" w:cs="Arial"/>
          <w:b w:val="0"/>
          <w:bCs w:val="0"/>
        </w:rPr>
        <w:t> :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E055CD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DF5910" w:rsidRPr="006D55CC" w:rsidRDefault="00DF5910" w:rsidP="00DF5910">
      <w:pPr>
        <w:pStyle w:val="texteprogramme"/>
        <w:spacing w:after="0"/>
        <w:ind w:left="708" w:firstLine="1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Essai de prise,</w:t>
      </w:r>
      <w:r w:rsidR="00915668" w:rsidRPr="006D55CC">
        <w:rPr>
          <w:rFonts w:asciiTheme="majorHAnsi" w:hAnsiTheme="majorHAnsi" w:cs="Arial"/>
          <w:sz w:val="22"/>
          <w:szCs w:val="22"/>
        </w:rPr>
        <w:t xml:space="preserve"> granulométrie</w:t>
      </w:r>
      <w:r w:rsidRPr="006D55CC">
        <w:rPr>
          <w:rFonts w:asciiTheme="majorHAnsi" w:hAnsiTheme="majorHAnsi" w:cs="Arial"/>
          <w:sz w:val="22"/>
          <w:szCs w:val="22"/>
        </w:rPr>
        <w:t xml:space="preserve"> laser, perte au feu, résidu insoluble, finesse, masse volumique</w:t>
      </w:r>
    </w:p>
    <w:p w:rsidR="00A54E48" w:rsidRPr="006D55CC" w:rsidRDefault="00915668" w:rsidP="00DF5910">
      <w:pPr>
        <w:pStyle w:val="texteprogramme"/>
        <w:spacing w:after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D55CC">
        <w:rPr>
          <w:rFonts w:asciiTheme="majorHAnsi" w:hAnsiTheme="majorHAnsi" w:cs="Arial"/>
          <w:sz w:val="22"/>
          <w:szCs w:val="22"/>
        </w:rPr>
        <w:t>Analyse</w:t>
      </w:r>
      <w:r w:rsidR="00DF5910" w:rsidRPr="006D55CC">
        <w:rPr>
          <w:rFonts w:asciiTheme="majorHAnsi" w:hAnsiTheme="majorHAnsi" w:cs="Arial"/>
          <w:sz w:val="22"/>
          <w:szCs w:val="22"/>
        </w:rPr>
        <w:t xml:space="preserve"> par spectrométrie de fluorescence, analyse minéralogique par diffraction de rayons X.</w:t>
      </w:r>
    </w:p>
    <w:p w:rsidR="00844E90" w:rsidRPr="006D55CC" w:rsidRDefault="00844E90" w:rsidP="00844E90">
      <w:pPr>
        <w:ind w:firstLine="708"/>
        <w:jc w:val="both"/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  <w:t>Détermination de la résistance à la compression</w:t>
      </w:r>
    </w:p>
    <w:p w:rsidR="00844E90" w:rsidRPr="006D55CC" w:rsidRDefault="00844E90" w:rsidP="00844E90">
      <w:pPr>
        <w:jc w:val="both"/>
        <w:rPr>
          <w:rStyle w:val="lev"/>
          <w:rFonts w:asciiTheme="majorHAnsi" w:hAnsiTheme="majorHAnsi" w:cs="Arial"/>
          <w:b w:val="0"/>
          <w:iCs/>
          <w:color w:val="000000" w:themeColor="text1"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color w:val="000000" w:themeColor="text1"/>
          <w:sz w:val="22"/>
          <w:szCs w:val="22"/>
        </w:rPr>
        <w:tab/>
        <w:t>Détermination de la résistance à la flexion</w:t>
      </w:r>
    </w:p>
    <w:p w:rsidR="00E055CD" w:rsidRPr="006D55CC" w:rsidRDefault="00E055CD" w:rsidP="00E055CD">
      <w:pPr>
        <w:pStyle w:val="texteprogramme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54E48" w:rsidRPr="006D55CC" w:rsidRDefault="00A3246B" w:rsidP="00E055C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D55CC">
        <w:rPr>
          <w:rFonts w:asciiTheme="majorHAnsi" w:hAnsiTheme="majorHAnsi" w:cs="Arial"/>
          <w:b/>
          <w:b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 xml:space="preserve"> 2.</w:t>
      </w:r>
      <w:r w:rsidR="00E055CD" w:rsidRPr="006D55CC">
        <w:rPr>
          <w:rStyle w:val="Titre1Car"/>
          <w:rFonts w:asciiTheme="majorHAnsi" w:hAnsiTheme="majorHAnsi" w:cs="Arial"/>
          <w:b w:val="0"/>
          <w:bCs w:val="0"/>
        </w:rPr>
        <w:t xml:space="preserve">Essais sur la chaux hydraulique </w:t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b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A54E48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Cs/>
          <w:iCs/>
          <w:sz w:val="22"/>
          <w:szCs w:val="22"/>
        </w:rPr>
        <w:t>Détermination du début de prise</w:t>
      </w:r>
    </w:p>
    <w:p w:rsidR="00E055CD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stabilité de volume</w:t>
      </w:r>
    </w:p>
    <w:p w:rsidR="00E055CD" w:rsidRPr="006D55CC" w:rsidRDefault="00E055CD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compression</w:t>
      </w:r>
    </w:p>
    <w:p w:rsidR="00E055CD" w:rsidRPr="006D55CC" w:rsidRDefault="00E055CD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A54E48" w:rsidRPr="006D55CC" w:rsidRDefault="00A3246B" w:rsidP="00E055C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 xml:space="preserve">3. </w:t>
      </w:r>
      <w:r w:rsidR="00E055CD" w:rsidRPr="006D55CC">
        <w:rPr>
          <w:rFonts w:asciiTheme="majorHAnsi" w:hAnsiTheme="majorHAnsi" w:cs="Arial"/>
        </w:rPr>
        <w:t xml:space="preserve">Essais sur la chaux </w:t>
      </w:r>
      <w:r w:rsidRPr="006D55CC">
        <w:rPr>
          <w:rFonts w:asciiTheme="majorHAnsi" w:hAnsiTheme="majorHAnsi" w:cs="Arial"/>
        </w:rPr>
        <w:t>aérienne</w:t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0F5B8F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oxyde de calcium et magnésium</w:t>
      </w:r>
    </w:p>
    <w:p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chaux active</w:t>
      </w:r>
    </w:p>
    <w:p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réactivité de la chaux vive</w:t>
      </w:r>
    </w:p>
    <w:p w:rsidR="00A3246B" w:rsidRPr="006D55CC" w:rsidRDefault="00A3246B" w:rsidP="00A3246B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finesse de mouture</w:t>
      </w:r>
    </w:p>
    <w:p w:rsidR="00E055CD" w:rsidRPr="006D55CC" w:rsidRDefault="00E055CD" w:rsidP="00A54E4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A54E48" w:rsidRPr="006D55CC" w:rsidRDefault="000F5B8F" w:rsidP="00A3246B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>TP</w:t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 xml:space="preserve"> 4 </w:t>
      </w:r>
      <w:r w:rsidR="00A3246B" w:rsidRPr="006D55CC">
        <w:rPr>
          <w:rFonts w:asciiTheme="majorHAnsi" w:hAnsiTheme="majorHAnsi" w:cs="Arial"/>
        </w:rPr>
        <w:t xml:space="preserve">Essais sur le </w:t>
      </w:r>
      <w:r w:rsidRPr="006D55CC">
        <w:rPr>
          <w:rFonts w:asciiTheme="majorHAnsi" w:hAnsiTheme="majorHAnsi" w:cs="Arial"/>
        </w:rPr>
        <w:t>plâtre</w:t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</w:rPr>
        <w:tab/>
      </w:r>
      <w:r w:rsidRPr="006D55CC">
        <w:rPr>
          <w:rFonts w:asciiTheme="majorHAnsi" w:hAnsiTheme="majorHAnsi" w:cs="Arial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sz w:val="22"/>
          <w:szCs w:val="22"/>
        </w:rPr>
        <w:tab/>
      </w:r>
      <w:r w:rsidR="00A54E48" w:rsidRPr="006D55CC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A54E48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Cs/>
          <w:iCs/>
          <w:sz w:val="22"/>
          <w:szCs w:val="22"/>
        </w:rPr>
        <w:t>Détermination du temps de coulage et de lissage</w:t>
      </w:r>
    </w:p>
    <w:p w:rsidR="000F5B8F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finesse de mouture</w:t>
      </w:r>
    </w:p>
    <w:p w:rsidR="000F5B8F" w:rsidRPr="006D55CC" w:rsidRDefault="000F5B8F" w:rsidP="00A54E48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compression</w:t>
      </w:r>
    </w:p>
    <w:p w:rsidR="000F5B8F" w:rsidRPr="006D55CC" w:rsidRDefault="000F5B8F" w:rsidP="000F5B8F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résistance à la flexion</w:t>
      </w:r>
    </w:p>
    <w:p w:rsidR="000F5B8F" w:rsidRPr="006D55CC" w:rsidRDefault="000F5B8F" w:rsidP="000F5B8F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6D55CC">
        <w:rPr>
          <w:rFonts w:asciiTheme="majorHAnsi" w:hAnsiTheme="majorHAnsi" w:cs="Arial"/>
          <w:bCs/>
          <w:iCs/>
          <w:sz w:val="22"/>
          <w:szCs w:val="22"/>
        </w:rPr>
        <w:tab/>
        <w:t>Détermination de la teneur en impureté</w:t>
      </w:r>
    </w:p>
    <w:p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 xml:space="preserve">Contrôle </w:t>
      </w:r>
      <w:r w:rsidR="00712CDC" w:rsidRPr="006D55CC">
        <w:rPr>
          <w:rFonts w:asciiTheme="majorHAnsi" w:hAnsiTheme="majorHAnsi" w:cs="Arial"/>
          <w:sz w:val="22"/>
          <w:szCs w:val="22"/>
        </w:rPr>
        <w:t>continu :</w:t>
      </w:r>
      <w:r w:rsidR="00BA78F5" w:rsidRPr="006D55CC">
        <w:rPr>
          <w:rFonts w:asciiTheme="majorHAnsi" w:hAnsiTheme="majorHAnsi" w:cs="Arial"/>
          <w:sz w:val="22"/>
          <w:szCs w:val="22"/>
        </w:rPr>
        <w:t xml:space="preserve">  10</w:t>
      </w:r>
      <w:r w:rsidRPr="006D55CC">
        <w:rPr>
          <w:rFonts w:asciiTheme="majorHAnsi" w:hAnsiTheme="majorHAnsi" w:cs="Arial"/>
          <w:sz w:val="22"/>
          <w:szCs w:val="22"/>
        </w:rPr>
        <w:t xml:space="preserve">0 % ; </w:t>
      </w:r>
      <w:r w:rsidR="00712CDC" w:rsidRPr="006D55CC">
        <w:rPr>
          <w:rFonts w:asciiTheme="majorHAnsi" w:hAnsiTheme="majorHAnsi" w:cs="Arial"/>
          <w:sz w:val="22"/>
          <w:szCs w:val="22"/>
        </w:rPr>
        <w:t>Examen :</w:t>
      </w:r>
      <w:r w:rsidRPr="006D55CC">
        <w:rPr>
          <w:rFonts w:asciiTheme="majorHAnsi" w:hAnsiTheme="majorHAnsi" w:cs="Arial"/>
          <w:sz w:val="22"/>
          <w:szCs w:val="22"/>
        </w:rPr>
        <w:t>0 %.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</w:t>
      </w:r>
      <w:r w:rsidR="00712CDC" w:rsidRPr="006D55CC">
        <w:rPr>
          <w:rFonts w:asciiTheme="majorHAnsi" w:hAnsiTheme="majorHAnsi"/>
        </w:rPr>
        <w:t>:</w:t>
      </w:r>
    </w:p>
    <w:p w:rsidR="00A54E48" w:rsidRPr="006D55CC" w:rsidRDefault="00A54E48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:rsidR="00A54E48" w:rsidRPr="006D55CC" w:rsidRDefault="00712CDC" w:rsidP="00A54E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</w:t>
      </w:r>
      <w:r w:rsidR="00D52E28">
        <w:rPr>
          <w:rFonts w:asciiTheme="majorHAnsi" w:hAnsiTheme="majorHAnsi" w:cs="Calibri"/>
          <w:b/>
        </w:rPr>
        <w:t xml:space="preserve"> </w:t>
      </w:r>
      <w:r w:rsidR="00A54E48" w:rsidRPr="006D55CC">
        <w:rPr>
          <w:rFonts w:asciiTheme="majorHAnsi" w:hAnsiTheme="majorHAnsi" w:cs="Calibri"/>
          <w:b/>
        </w:rPr>
        <w:t>1</w:t>
      </w:r>
    </w:p>
    <w:p w:rsidR="00A54E48" w:rsidRPr="006D55CC" w:rsidRDefault="00A54E48" w:rsidP="00643F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 xml:space="preserve">Unité </w:t>
      </w:r>
      <w:r w:rsidR="00712CDC" w:rsidRPr="006D55CC">
        <w:rPr>
          <w:rFonts w:asciiTheme="majorHAnsi" w:hAnsiTheme="majorHAnsi" w:cs="Calibri"/>
          <w:b/>
          <w:bCs/>
          <w:iCs/>
        </w:rPr>
        <w:t>d’enseignement :</w:t>
      </w:r>
      <w:r w:rsidRPr="006D55CC">
        <w:rPr>
          <w:rFonts w:asciiTheme="majorHAnsi" w:hAnsiTheme="majorHAnsi" w:cs="Calibri"/>
          <w:b/>
          <w:bCs/>
          <w:iCs/>
        </w:rPr>
        <w:t xml:space="preserve"> UEF 1.</w:t>
      </w:r>
      <w:r w:rsidR="00643F17">
        <w:rPr>
          <w:rFonts w:asciiTheme="majorHAnsi" w:hAnsiTheme="majorHAnsi" w:cs="Calibri"/>
          <w:b/>
          <w:bCs/>
          <w:iCs/>
        </w:rPr>
        <w:t>1</w:t>
      </w:r>
    </w:p>
    <w:p w:rsidR="00A54E48" w:rsidRPr="006D55CC" w:rsidRDefault="00A54E48" w:rsidP="00D52E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</w:t>
      </w:r>
      <w:r w:rsidR="00712CDC" w:rsidRPr="006D55CC">
        <w:rPr>
          <w:rFonts w:asciiTheme="majorHAnsi" w:hAnsiTheme="majorHAnsi" w:cs="Calibri"/>
          <w:b/>
          <w:bCs/>
          <w:iCs/>
        </w:rPr>
        <w:t>1 :</w:t>
      </w:r>
      <w:r w:rsidR="00D52E2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6D55CC">
        <w:rPr>
          <w:rFonts w:asciiTheme="majorHAnsi" w:hAnsiTheme="majorHAnsi"/>
          <w:b/>
          <w:bCs/>
          <w:color w:val="000000"/>
          <w:sz w:val="22"/>
          <w:szCs w:val="22"/>
        </w:rPr>
        <w:t>TP Technologie du béton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</w:t>
      </w:r>
      <w:r w:rsidR="00D52E28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22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h</w:t>
      </w: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3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0 (</w:t>
      </w:r>
      <w:r w:rsidR="00B65A1C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TP :</w:t>
      </w:r>
      <w:r w:rsidR="00A54E48"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 xml:space="preserve"> 1h30)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2</w:t>
      </w:r>
    </w:p>
    <w:p w:rsidR="00A54E48" w:rsidRPr="006D55CC" w:rsidRDefault="00712CDC" w:rsidP="00712C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</w:t>
      </w:r>
      <w:r w:rsidR="00D52E28">
        <w:rPr>
          <w:rFonts w:asciiTheme="majorHAnsi" w:hAnsiTheme="majorHAnsi" w:cs="Calibri"/>
          <w:b/>
          <w:bCs/>
          <w:iCs/>
        </w:rPr>
        <w:t xml:space="preserve"> </w:t>
      </w:r>
      <w:r w:rsidRPr="006D55CC">
        <w:rPr>
          <w:rFonts w:asciiTheme="majorHAnsi" w:hAnsiTheme="majorHAnsi" w:cs="Calibri"/>
          <w:b/>
          <w:bCs/>
          <w:iCs/>
        </w:rPr>
        <w:t>1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A54E48" w:rsidRPr="006D55CC" w:rsidRDefault="000C6C50" w:rsidP="00A54E48">
      <w:pPr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6D55CC">
        <w:rPr>
          <w:rFonts w:asciiTheme="majorHAnsi" w:hAnsiTheme="majorHAnsi" w:cs="Calibri"/>
        </w:rPr>
        <w:t>Apprentissage du travail pratique et initiation aux méthodes expérimentales</w:t>
      </w:r>
      <w:r w:rsidR="00A54E48" w:rsidRPr="006D55CC">
        <w:rPr>
          <w:rFonts w:asciiTheme="majorHAnsi" w:hAnsiTheme="majorHAnsi" w:cs="Calibri"/>
          <w:iCs/>
          <w:sz w:val="22"/>
          <w:szCs w:val="22"/>
        </w:rPr>
        <w:t>.</w:t>
      </w:r>
    </w:p>
    <w:p w:rsidR="000C6C50" w:rsidRPr="006D55CC" w:rsidRDefault="000C6C50" w:rsidP="00A54E48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0C6C50" w:rsidRPr="006D55CC" w:rsidRDefault="00A54E48" w:rsidP="000C6C50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A54E48" w:rsidRPr="006D55CC" w:rsidRDefault="000C6C50" w:rsidP="000C6C50">
      <w:pPr>
        <w:spacing w:line="276" w:lineRule="auto"/>
        <w:jc w:val="both"/>
        <w:rPr>
          <w:rFonts w:asciiTheme="majorHAnsi" w:hAnsiTheme="majorHAnsi" w:cs="Arial"/>
          <w:i/>
          <w:u w:val="thick" w:color="F79646"/>
        </w:rPr>
      </w:pPr>
      <w:r w:rsidRPr="006D55CC">
        <w:rPr>
          <w:rFonts w:asciiTheme="majorHAnsi" w:hAnsiTheme="majorHAnsi" w:cs="Arial"/>
          <w:color w:val="000000"/>
          <w:sz w:val="22"/>
          <w:szCs w:val="22"/>
        </w:rPr>
        <w:t>Matériaux de construction,</w:t>
      </w:r>
      <w:r w:rsidR="00D52E2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iCs/>
          <w:sz w:val="22"/>
          <w:szCs w:val="22"/>
        </w:rPr>
        <w:t>Technologie du béton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u w:val="thick" w:color="F79646"/>
        </w:rPr>
      </w:pPr>
    </w:p>
    <w:p w:rsidR="00A54E48" w:rsidRPr="006D55CC" w:rsidRDefault="00A54E48" w:rsidP="00A54E48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TP1</w:t>
      </w:r>
      <w:r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F</w:t>
      </w:r>
      <w:r w:rsidR="003124B7" w:rsidRPr="006D55CC">
        <w:rPr>
          <w:rFonts w:asciiTheme="majorHAnsi" w:hAnsiTheme="majorHAnsi" w:cs="Arial"/>
          <w:lang w:bidi="ar-DZ"/>
        </w:rPr>
        <w:t>ormulation du béton</w:t>
      </w:r>
    </w:p>
    <w:p w:rsidR="000C6C50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Méthode Dreux Gorise</w:t>
      </w:r>
    </w:p>
    <w:p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Méthode Baron Lesage</w:t>
      </w:r>
    </w:p>
    <w:p w:rsidR="003124B7" w:rsidRPr="006D55CC" w:rsidRDefault="003124B7" w:rsidP="000C6C50">
      <w:pPr>
        <w:rPr>
          <w:rFonts w:asciiTheme="majorHAnsi" w:hAnsiTheme="majorHAnsi"/>
          <w:lang w:bidi="ar-DZ"/>
        </w:rPr>
      </w:pPr>
    </w:p>
    <w:p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</w:t>
      </w:r>
      <w:r w:rsidR="003124B7" w:rsidRPr="006D55CC">
        <w:rPr>
          <w:rFonts w:asciiTheme="majorHAnsi" w:hAnsiTheme="majorHAnsi"/>
          <w:b/>
          <w:bCs/>
          <w:lang w:bidi="ar-DZ"/>
        </w:rPr>
        <w:t>P2</w:t>
      </w:r>
      <w:r w:rsidRPr="006D55CC">
        <w:rPr>
          <w:rFonts w:asciiTheme="majorHAnsi" w:hAnsiTheme="majorHAnsi"/>
          <w:lang w:bidi="ar-DZ"/>
        </w:rPr>
        <w:t xml:space="preserve"> : </w:t>
      </w:r>
      <w:r w:rsidR="003124B7" w:rsidRPr="006D55CC">
        <w:rPr>
          <w:rFonts w:asciiTheme="majorHAnsi" w:hAnsiTheme="majorHAnsi" w:cs="Arial"/>
          <w:lang w:bidi="ar-DZ"/>
        </w:rPr>
        <w:t>Essais d’ouvrabilité</w:t>
      </w:r>
    </w:p>
    <w:p w:rsidR="003124B7" w:rsidRPr="006D55CC" w:rsidRDefault="003124B7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Cône d’Abrams, maniabilimètre LCPC,…</w:t>
      </w:r>
    </w:p>
    <w:p w:rsidR="000C6C50" w:rsidRPr="006D55CC" w:rsidRDefault="000C6C50" w:rsidP="000C6C50">
      <w:pPr>
        <w:rPr>
          <w:rFonts w:asciiTheme="majorHAnsi" w:hAnsiTheme="majorHAnsi"/>
          <w:lang w:bidi="ar-DZ"/>
        </w:rPr>
      </w:pPr>
    </w:p>
    <w:p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TP3</w:t>
      </w:r>
      <w:r w:rsidR="000C6C50"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Rhéologie du béton</w:t>
      </w:r>
    </w:p>
    <w:p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>Détermination du seuil de cisaillement et la viscosité plastique</w:t>
      </w:r>
    </w:p>
    <w:p w:rsidR="003124B7" w:rsidRPr="006D55CC" w:rsidRDefault="003124B7" w:rsidP="000C6C50">
      <w:pPr>
        <w:rPr>
          <w:rFonts w:asciiTheme="majorHAnsi" w:hAnsiTheme="majorHAnsi"/>
          <w:b/>
          <w:bCs/>
          <w:lang w:bidi="ar-DZ"/>
        </w:rPr>
      </w:pPr>
    </w:p>
    <w:p w:rsidR="003124B7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TP4</w:t>
      </w:r>
      <w:r w:rsidR="000C6C50" w:rsidRPr="006D55CC">
        <w:rPr>
          <w:rFonts w:asciiTheme="majorHAnsi" w:hAnsiTheme="majorHAnsi"/>
          <w:lang w:bidi="ar-DZ"/>
        </w:rPr>
        <w:t xml:space="preserve"> : </w:t>
      </w:r>
      <w:r w:rsidRPr="006D55CC">
        <w:rPr>
          <w:rFonts w:asciiTheme="majorHAnsi" w:hAnsiTheme="majorHAnsi" w:cs="Arial"/>
          <w:lang w:bidi="ar-DZ"/>
        </w:rPr>
        <w:t>Effet de l’adjuvant sur le béton</w:t>
      </w:r>
    </w:p>
    <w:p w:rsidR="000C6C50" w:rsidRPr="006D55CC" w:rsidRDefault="003124B7" w:rsidP="000C6C50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lang w:bidi="ar-DZ"/>
        </w:rPr>
        <w:tab/>
        <w:t xml:space="preserve">Essais sur coulis, dosage de saturation, </w:t>
      </w:r>
    </w:p>
    <w:p w:rsidR="000C6C50" w:rsidRPr="006D55CC" w:rsidRDefault="000C6C50" w:rsidP="000C6C50">
      <w:pPr>
        <w:rPr>
          <w:rFonts w:asciiTheme="majorHAnsi" w:hAnsiTheme="majorHAnsi"/>
          <w:lang w:bidi="ar-DZ"/>
        </w:rPr>
      </w:pPr>
    </w:p>
    <w:p w:rsidR="000C6C50" w:rsidRPr="006D55CC" w:rsidRDefault="000C6C50" w:rsidP="003124B7">
      <w:pPr>
        <w:rPr>
          <w:rFonts w:asciiTheme="majorHAnsi" w:hAnsiTheme="majorHAnsi"/>
          <w:lang w:bidi="ar-DZ"/>
        </w:rPr>
      </w:pPr>
      <w:r w:rsidRPr="006D55CC">
        <w:rPr>
          <w:rFonts w:asciiTheme="majorHAnsi" w:hAnsiTheme="majorHAnsi"/>
          <w:b/>
          <w:bCs/>
          <w:lang w:bidi="ar-DZ"/>
        </w:rPr>
        <w:t>TP5</w:t>
      </w:r>
      <w:r w:rsidRPr="006D55CC">
        <w:rPr>
          <w:rFonts w:asciiTheme="majorHAnsi" w:hAnsiTheme="majorHAnsi"/>
          <w:lang w:bidi="ar-DZ"/>
        </w:rPr>
        <w:t xml:space="preserve"> : </w:t>
      </w:r>
      <w:r w:rsidR="003124B7" w:rsidRPr="006D55CC">
        <w:rPr>
          <w:rFonts w:asciiTheme="majorHAnsi" w:hAnsiTheme="majorHAnsi" w:cs="Arial"/>
          <w:lang w:bidi="ar-DZ"/>
        </w:rPr>
        <w:t>Essais mécaniques</w:t>
      </w:r>
    </w:p>
    <w:p w:rsidR="000C6C50" w:rsidRPr="006D55CC" w:rsidRDefault="00A7120D" w:rsidP="00A54E48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6D55CC">
        <w:rPr>
          <w:rFonts w:asciiTheme="majorHAnsi" w:hAnsiTheme="majorHAnsi" w:cs="Calibri"/>
          <w:b/>
          <w:sz w:val="22"/>
          <w:szCs w:val="22"/>
        </w:rPr>
        <w:tab/>
      </w:r>
      <w:r w:rsidRPr="006D55CC">
        <w:rPr>
          <w:rFonts w:asciiTheme="majorHAnsi" w:hAnsiTheme="majorHAnsi" w:cs="Calibri"/>
          <w:bCs/>
          <w:sz w:val="22"/>
          <w:szCs w:val="22"/>
        </w:rPr>
        <w:t>Compression, flexion</w:t>
      </w:r>
    </w:p>
    <w:p w:rsidR="00A54E48" w:rsidRPr="006D55CC" w:rsidRDefault="00A54E48" w:rsidP="00A54E4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915668" w:rsidRPr="006D55CC" w:rsidRDefault="00915668" w:rsidP="0091566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Contrôle continu :   100 % ; Examen :   0 %.</w:t>
      </w:r>
    </w:p>
    <w:p w:rsidR="00A54E48" w:rsidRPr="006D55CC" w:rsidRDefault="00A54E48" w:rsidP="00A54E4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54E48" w:rsidRPr="006D55CC" w:rsidRDefault="00A54E48" w:rsidP="00D52E28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Pr="00A67D9D" w:rsidRDefault="00AE6765" w:rsidP="00AE6765">
      <w:pPr>
        <w:rPr>
          <w:rFonts w:ascii="Cambria" w:hAnsi="Cambria"/>
        </w:rPr>
      </w:pPr>
    </w:p>
    <w:p w:rsidR="00A67D9D" w:rsidRDefault="00A67D9D" w:rsidP="00A67D9D">
      <w:pPr>
        <w:rPr>
          <w:rFonts w:ascii="Cambria" w:hAnsi="Cambria"/>
        </w:rPr>
      </w:pPr>
    </w:p>
    <w:p w:rsidR="00A67D9D" w:rsidRPr="00323B92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</w:rPr>
      </w:pPr>
      <w:r w:rsidRPr="00323B92">
        <w:rPr>
          <w:rFonts w:ascii="Cambria" w:hAnsi="Cambria" w:cs="Calibri"/>
          <w:b/>
        </w:rPr>
        <w:t xml:space="preserve">Semestre: </w:t>
      </w:r>
      <w:r>
        <w:rPr>
          <w:rFonts w:ascii="Cambria" w:hAnsi="Cambria" w:cs="Calibri"/>
          <w:b/>
        </w:rPr>
        <w:t>1</w:t>
      </w:r>
    </w:p>
    <w:p w:rsidR="00A67D9D" w:rsidRPr="00323B92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323B92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T</w:t>
      </w:r>
      <w:r w:rsidRPr="00323B92">
        <w:rPr>
          <w:rFonts w:ascii="Cambria" w:hAnsi="Cambria" w:cs="Calibri"/>
          <w:b/>
          <w:bCs/>
          <w:iCs/>
        </w:rPr>
        <w:t xml:space="preserve"> </w:t>
      </w:r>
      <w:r>
        <w:rPr>
          <w:rFonts w:ascii="Cambria" w:hAnsi="Cambria" w:cs="Calibri"/>
          <w:b/>
          <w:bCs/>
          <w:iCs/>
        </w:rPr>
        <w:t>1.1</w:t>
      </w:r>
    </w:p>
    <w:p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eastAsia="Calibri" w:hAnsi="Cambria" w:cs="Arial"/>
          <w:b/>
          <w:bCs/>
          <w:lang w:eastAsia="en-US"/>
        </w:rPr>
      </w:pPr>
      <w:r w:rsidRPr="00323B92">
        <w:rPr>
          <w:rFonts w:ascii="Cambria" w:hAnsi="Cambria" w:cs="Calibri"/>
          <w:b/>
          <w:bCs/>
          <w:iCs/>
        </w:rPr>
        <w:t>Matière</w:t>
      </w:r>
      <w:r>
        <w:rPr>
          <w:rFonts w:ascii="Cambria" w:hAnsi="Cambria" w:cs="Calibri"/>
          <w:b/>
          <w:bCs/>
          <w:iCs/>
        </w:rPr>
        <w:t xml:space="preserve"> 1</w:t>
      </w:r>
      <w:r w:rsidRPr="00323B92">
        <w:rPr>
          <w:rFonts w:ascii="Cambria" w:hAnsi="Cambria" w:cs="Calibri"/>
          <w:b/>
          <w:bCs/>
          <w:iCs/>
        </w:rPr>
        <w:t>:</w:t>
      </w:r>
      <w:r>
        <w:rPr>
          <w:rFonts w:ascii="Cambria" w:hAnsi="Cambria" w:cs="Calibri"/>
          <w:b/>
          <w:bCs/>
          <w:iCs/>
        </w:rPr>
        <w:t xml:space="preserve"> </w:t>
      </w:r>
      <w:r w:rsidRPr="006B5DA7">
        <w:rPr>
          <w:rFonts w:asciiTheme="majorHAnsi" w:eastAsia="Calibri" w:hAnsiTheme="majorHAnsi" w:cs="Calibri"/>
          <w:b/>
          <w:bCs/>
          <w:lang w:eastAsia="en-US"/>
        </w:rPr>
        <w:t>Anglais technique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et terminologie</w:t>
      </w:r>
    </w:p>
    <w:p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6B5DA7">
        <w:rPr>
          <w:rFonts w:ascii="Cambria" w:eastAsia="Calibri" w:hAnsi="Cambria" w:cs="Arial"/>
          <w:b/>
          <w:bCs/>
          <w:lang w:eastAsia="en-US"/>
        </w:rPr>
        <w:t>VHS: 22h30 (Cours: 1h30)</w:t>
      </w:r>
    </w:p>
    <w:p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6B5DA7">
        <w:rPr>
          <w:rFonts w:ascii="Cambria" w:hAnsi="Cambria" w:cs="Calibri"/>
          <w:b/>
          <w:bCs/>
          <w:iCs/>
        </w:rPr>
        <w:t>Crédits: 1</w:t>
      </w:r>
    </w:p>
    <w:p w:rsidR="00A67D9D" w:rsidRPr="006B5DA7" w:rsidRDefault="00A67D9D" w:rsidP="00A67D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="Cambria" w:hAnsi="Cambria" w:cs="Calibri"/>
          <w:b/>
          <w:bCs/>
          <w:iCs/>
        </w:rPr>
      </w:pPr>
      <w:r w:rsidRPr="006B5DA7">
        <w:rPr>
          <w:rFonts w:ascii="Cambria" w:hAnsi="Cambria" w:cs="Calibri"/>
          <w:b/>
          <w:bCs/>
          <w:iCs/>
        </w:rPr>
        <w:t>Coefficient: 1</w:t>
      </w:r>
    </w:p>
    <w:p w:rsidR="00A67D9D" w:rsidRPr="009D0FFA" w:rsidRDefault="00A67D9D" w:rsidP="00A67D9D">
      <w:pPr>
        <w:spacing w:before="120" w:line="276" w:lineRule="auto"/>
        <w:jc w:val="both"/>
        <w:rPr>
          <w:rFonts w:ascii="Cambria" w:hAnsi="Cambria" w:cs="Calibri"/>
          <w:b/>
        </w:rPr>
      </w:pPr>
    </w:p>
    <w:p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>Objectifs de l’enseignement:</w:t>
      </w:r>
    </w:p>
    <w:p w:rsidR="00A67D9D" w:rsidRPr="009D0FFA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MSMincho"/>
          <w:sz w:val="22"/>
          <w:szCs w:val="22"/>
        </w:rPr>
      </w:pPr>
      <w:r w:rsidRPr="009D0FFA">
        <w:rPr>
          <w:rFonts w:asciiTheme="majorHAnsi" w:hAnsiTheme="majorHAnsi" w:cs="Arial"/>
          <w:sz w:val="22"/>
          <w:szCs w:val="22"/>
        </w:rPr>
        <w:t xml:space="preserve">Initier l’étudiant au vocabulaire technique. Renforcer ses connaissances de la langue. L’aider à </w:t>
      </w:r>
      <w:r w:rsidRPr="009D0FFA">
        <w:rPr>
          <w:rFonts w:asciiTheme="majorHAnsi" w:hAnsiTheme="majorHAnsi" w:cs="MSMincho"/>
          <w:sz w:val="22"/>
          <w:szCs w:val="22"/>
        </w:rPr>
        <w:t>comprendre et à synthétiser un document technique. Lui permettre de comprendre une conversation en anglais tenue dans un cadre scientifique.</w:t>
      </w:r>
    </w:p>
    <w:p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b/>
          <w:u w:val="thick" w:color="F79646"/>
        </w:rPr>
      </w:pPr>
    </w:p>
    <w:p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 xml:space="preserve">Connaissances préalables recommandées: </w:t>
      </w:r>
    </w:p>
    <w:p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9D0FFA">
        <w:rPr>
          <w:rFonts w:ascii="Cambria" w:hAnsi="Cambria" w:cs="Calibri"/>
          <w:iCs/>
          <w:sz w:val="22"/>
          <w:szCs w:val="22"/>
        </w:rPr>
        <w:t>Vocabulaire et grammaire de base en anglais</w:t>
      </w:r>
    </w:p>
    <w:p w:rsidR="00A67D9D" w:rsidRPr="009D0FFA" w:rsidRDefault="00A67D9D" w:rsidP="00A67D9D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:rsidR="00A67D9D" w:rsidRPr="009D0FFA" w:rsidRDefault="00A67D9D" w:rsidP="00A67D9D">
      <w:pPr>
        <w:jc w:val="both"/>
        <w:rPr>
          <w:rFonts w:ascii="Cambria" w:hAnsi="Cambria" w:cs="Calibri"/>
          <w:b/>
          <w:u w:val="thick" w:color="F79646"/>
        </w:rPr>
      </w:pPr>
      <w:r w:rsidRPr="009D0FFA">
        <w:rPr>
          <w:rFonts w:ascii="Cambria" w:hAnsi="Cambria" w:cs="Calibri"/>
          <w:b/>
          <w:u w:val="thick" w:color="F79646"/>
        </w:rPr>
        <w:t>Contenu de la matière: </w:t>
      </w:r>
    </w:p>
    <w:p w:rsidR="00A67D9D" w:rsidRDefault="00A67D9D" w:rsidP="00A67D9D">
      <w:pPr>
        <w:jc w:val="both"/>
        <w:rPr>
          <w:rFonts w:ascii="Cambria" w:hAnsi="Cambria" w:cs="Calibri"/>
          <w:b/>
          <w:sz w:val="22"/>
          <w:szCs w:val="22"/>
          <w:u w:val="thick" w:color="F79646"/>
        </w:rPr>
      </w:pPr>
    </w:p>
    <w:p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écrite : </w:t>
      </w:r>
      <w:r w:rsidRPr="006B5DA7">
        <w:rPr>
          <w:rFonts w:asciiTheme="majorHAnsi" w:hAnsiTheme="majorHAnsi" w:cs="ArialMT"/>
          <w:sz w:val="22"/>
          <w:szCs w:val="22"/>
        </w:rPr>
        <w:t xml:space="preserve">Lecture et analyse de textes relatifs à </w:t>
      </w:r>
      <w:r>
        <w:rPr>
          <w:rFonts w:asciiTheme="majorHAnsi" w:hAnsiTheme="majorHAnsi" w:cs="ArialMT"/>
          <w:sz w:val="22"/>
          <w:szCs w:val="22"/>
        </w:rPr>
        <w:t>la spécialité.</w:t>
      </w:r>
    </w:p>
    <w:p w:rsidR="00A67D9D" w:rsidRPr="006B5DA7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:rsidR="00A67D9D" w:rsidRPr="006B5DA7" w:rsidRDefault="00A67D9D" w:rsidP="00A67D9D">
      <w:pPr>
        <w:jc w:val="both"/>
        <w:rPr>
          <w:rFonts w:asciiTheme="majorHAnsi" w:hAnsiTheme="majorHAnsi"/>
          <w:b/>
          <w:sz w:val="22"/>
          <w:szCs w:val="22"/>
        </w:rPr>
      </w:pPr>
      <w:r w:rsidRPr="006B5DA7">
        <w:rPr>
          <w:rFonts w:asciiTheme="majorHAnsi" w:hAnsiTheme="majorHAnsi"/>
        </w:rPr>
        <w:t>- C</w:t>
      </w:r>
      <w:r w:rsidRPr="006B5DA7">
        <w:rPr>
          <w:rFonts w:asciiTheme="majorHAnsi" w:hAnsiTheme="majorHAnsi"/>
          <w:sz w:val="22"/>
          <w:szCs w:val="22"/>
        </w:rPr>
        <w:t xml:space="preserve">ompréhension orale : </w:t>
      </w:r>
      <w:r>
        <w:rPr>
          <w:rFonts w:asciiTheme="majorHAnsi" w:hAnsiTheme="majorHAnsi"/>
          <w:sz w:val="22"/>
          <w:szCs w:val="22"/>
        </w:rPr>
        <w:t>A</w:t>
      </w:r>
      <w:r w:rsidRPr="006B5DA7">
        <w:rPr>
          <w:rFonts w:asciiTheme="majorHAnsi" w:hAnsiTheme="majorHAnsi"/>
          <w:sz w:val="22"/>
          <w:szCs w:val="22"/>
        </w:rPr>
        <w:t xml:space="preserve"> partir de documents </w:t>
      </w:r>
      <w:r w:rsidRPr="006E35C3">
        <w:rPr>
          <w:rFonts w:asciiTheme="majorHAnsi" w:hAnsiTheme="majorHAnsi"/>
          <w:sz w:val="22"/>
          <w:szCs w:val="22"/>
        </w:rPr>
        <w:t>vidéo</w:t>
      </w:r>
      <w:r w:rsidRPr="006B5DA7">
        <w:rPr>
          <w:rFonts w:asciiTheme="majorHAnsi" w:hAnsiTheme="majorHAnsi"/>
          <w:sz w:val="22"/>
          <w:szCs w:val="22"/>
        </w:rPr>
        <w:t xml:space="preserve"> authentiques de vulgarisation scientifiques, </w:t>
      </w:r>
      <w:r w:rsidRPr="006B5DA7">
        <w:rPr>
          <w:rFonts w:asciiTheme="majorHAnsi" w:hAnsiTheme="majorHAnsi" w:cs="ArialNarrow"/>
          <w:sz w:val="22"/>
          <w:szCs w:val="22"/>
        </w:rPr>
        <w:t>prise de notes, résumé et présentation du document</w:t>
      </w:r>
      <w:r>
        <w:rPr>
          <w:rFonts w:asciiTheme="majorHAnsi" w:hAnsiTheme="majorHAnsi" w:cs="ArialNarrow"/>
          <w:sz w:val="22"/>
          <w:szCs w:val="22"/>
        </w:rPr>
        <w:t>.</w:t>
      </w:r>
    </w:p>
    <w:p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Narrow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orale : </w:t>
      </w:r>
      <w:r>
        <w:rPr>
          <w:rFonts w:asciiTheme="majorHAnsi" w:hAnsiTheme="majorHAnsi"/>
          <w:sz w:val="22"/>
          <w:szCs w:val="22"/>
        </w:rPr>
        <w:t>E</w:t>
      </w:r>
      <w:r w:rsidRPr="006B5DA7">
        <w:rPr>
          <w:rFonts w:asciiTheme="majorHAnsi" w:hAnsiTheme="majorHAnsi"/>
          <w:sz w:val="22"/>
          <w:szCs w:val="22"/>
        </w:rPr>
        <w:t xml:space="preserve">xposé d'un sujet scientifique ou technique, </w:t>
      </w:r>
      <w:r w:rsidRPr="006B5DA7">
        <w:rPr>
          <w:rFonts w:asciiTheme="majorHAnsi" w:hAnsiTheme="majorHAnsi" w:cs="ArialNarrow"/>
          <w:sz w:val="22"/>
          <w:szCs w:val="22"/>
        </w:rPr>
        <w:t>élaboration et échange de messages oraux</w:t>
      </w:r>
      <w:r>
        <w:rPr>
          <w:rFonts w:asciiTheme="majorHAnsi" w:hAnsiTheme="majorHAnsi" w:cs="ArialNarrow"/>
          <w:sz w:val="22"/>
          <w:szCs w:val="22"/>
        </w:rPr>
        <w:t xml:space="preserve"> (</w:t>
      </w:r>
      <w:r w:rsidRPr="00987841">
        <w:rPr>
          <w:rFonts w:asciiTheme="majorHAnsi" w:hAnsiTheme="majorHAnsi" w:cs="ArialNarrow"/>
          <w:sz w:val="22"/>
          <w:szCs w:val="22"/>
        </w:rPr>
        <w:t>idées et données</w:t>
      </w:r>
      <w:r>
        <w:rPr>
          <w:rFonts w:asciiTheme="majorHAnsi" w:hAnsiTheme="majorHAnsi" w:cs="ArialNarrow"/>
          <w:sz w:val="22"/>
          <w:szCs w:val="22"/>
        </w:rPr>
        <w:t>)</w:t>
      </w:r>
      <w:r w:rsidRPr="00987841">
        <w:rPr>
          <w:rFonts w:asciiTheme="majorHAnsi" w:hAnsiTheme="majorHAnsi" w:cs="ArialNarrow"/>
          <w:sz w:val="22"/>
          <w:szCs w:val="22"/>
        </w:rPr>
        <w:t>, Communication téléphonique</w:t>
      </w:r>
      <w:r w:rsidRPr="006B5DA7">
        <w:rPr>
          <w:rFonts w:asciiTheme="majorHAnsi" w:hAnsiTheme="majorHAnsi" w:cs="ArialNarrow"/>
          <w:sz w:val="22"/>
          <w:szCs w:val="22"/>
        </w:rPr>
        <w:t>, Expression gestuelle.</w:t>
      </w:r>
    </w:p>
    <w:p w:rsidR="00A67D9D" w:rsidRPr="006B5DA7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B5DA7">
        <w:rPr>
          <w:rFonts w:asciiTheme="majorHAnsi" w:hAnsiTheme="majorHAnsi"/>
        </w:rPr>
        <w:t>- E</w:t>
      </w:r>
      <w:r w:rsidRPr="006B5DA7">
        <w:rPr>
          <w:rFonts w:asciiTheme="majorHAnsi" w:hAnsiTheme="majorHAnsi"/>
          <w:sz w:val="22"/>
          <w:szCs w:val="22"/>
        </w:rPr>
        <w:t xml:space="preserve">xpression écrite : </w:t>
      </w:r>
      <w:r w:rsidRPr="006B5DA7">
        <w:rPr>
          <w:rFonts w:asciiTheme="majorHAnsi" w:hAnsiTheme="majorHAnsi" w:cs="ArialNarrow"/>
          <w:sz w:val="22"/>
          <w:szCs w:val="22"/>
        </w:rPr>
        <w:t xml:space="preserve">Extraction des idées d’un document scientifique, Ecriture d’un message scientifique, Echange d’information par écrit, </w:t>
      </w:r>
      <w:r w:rsidRPr="006B5DA7">
        <w:rPr>
          <w:rFonts w:asciiTheme="majorHAnsi" w:hAnsiTheme="majorHAnsi"/>
          <w:sz w:val="22"/>
          <w:szCs w:val="22"/>
        </w:rPr>
        <w:t>rédaction de CV, lettres de demandes de stages ou d'emplois.</w:t>
      </w:r>
    </w:p>
    <w:p w:rsidR="00A67D9D" w:rsidRDefault="00A67D9D" w:rsidP="00A67D9D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A67D9D" w:rsidRPr="002B2C96" w:rsidRDefault="00A67D9D" w:rsidP="00A67D9D">
      <w:pPr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u w:val="thick" w:color="F79646"/>
        </w:rPr>
        <w:t>Recommandation :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 w:rsidRPr="002B2C96">
        <w:rPr>
          <w:rFonts w:ascii="Cambria" w:hAnsi="Cambria" w:cs="Calibri"/>
          <w:bCs/>
          <w:sz w:val="22"/>
          <w:szCs w:val="22"/>
        </w:rPr>
        <w:t xml:space="preserve">Il est vivement recommandé au responsable de la matière de présenter et expliquer à la fin de chaque séance (au plus) une dizaine de mots techniques de la spécialité dans les trois langues (si possible) anglais, français et arabe. </w:t>
      </w:r>
    </w:p>
    <w:p w:rsidR="00A67D9D" w:rsidRPr="006B5DA7" w:rsidRDefault="00A67D9D" w:rsidP="00A67D9D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67D9D" w:rsidRPr="006B5DA7" w:rsidRDefault="00A67D9D" w:rsidP="00A67D9D">
      <w:pPr>
        <w:spacing w:line="276" w:lineRule="auto"/>
        <w:jc w:val="both"/>
        <w:rPr>
          <w:rFonts w:ascii="Cambria" w:hAnsi="Cambria" w:cs="Arial"/>
          <w:b/>
        </w:rPr>
      </w:pPr>
      <w:r w:rsidRPr="006B5DA7">
        <w:rPr>
          <w:rFonts w:ascii="Cambria" w:hAnsi="Cambria" w:cs="Arial"/>
          <w:b/>
          <w:u w:val="thick" w:color="F79646"/>
        </w:rPr>
        <w:t>Mode d’évaluation:</w:t>
      </w:r>
    </w:p>
    <w:p w:rsidR="00A67D9D" w:rsidRPr="00F91C03" w:rsidRDefault="00A67D9D" w:rsidP="00A67D9D">
      <w:pPr>
        <w:spacing w:line="276" w:lineRule="auto"/>
        <w:jc w:val="both"/>
        <w:rPr>
          <w:rFonts w:ascii="Cambria" w:hAnsi="Cambria" w:cs="Arial"/>
          <w:b/>
          <w:sz w:val="22"/>
          <w:szCs w:val="22"/>
          <w:u w:val="thick" w:color="F79646"/>
        </w:rPr>
      </w:pPr>
      <w:r w:rsidRPr="00F91C03">
        <w:rPr>
          <w:rFonts w:ascii="Cambria" w:hAnsi="Cambria" w:cs="Arial"/>
          <w:sz w:val="22"/>
          <w:szCs w:val="22"/>
        </w:rPr>
        <w:t xml:space="preserve">Examen: </w:t>
      </w:r>
      <w:r>
        <w:rPr>
          <w:rFonts w:ascii="Cambria" w:hAnsi="Cambria" w:cs="Arial"/>
          <w:sz w:val="22"/>
          <w:szCs w:val="22"/>
        </w:rPr>
        <w:t xml:space="preserve">   100</w:t>
      </w:r>
      <w:r w:rsidRPr="00F91C03">
        <w:rPr>
          <w:rFonts w:ascii="Cambria" w:hAnsi="Cambria" w:cs="Arial"/>
          <w:sz w:val="22"/>
          <w:szCs w:val="22"/>
        </w:rPr>
        <w:t>%.</w:t>
      </w:r>
    </w:p>
    <w:p w:rsidR="00A67D9D" w:rsidRPr="00F91C03" w:rsidRDefault="00A67D9D" w:rsidP="00A67D9D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A67D9D" w:rsidRDefault="00A67D9D" w:rsidP="00A67D9D">
      <w:pPr>
        <w:spacing w:line="276" w:lineRule="auto"/>
        <w:jc w:val="both"/>
        <w:rPr>
          <w:rFonts w:ascii="Cambria" w:hAnsi="Cambria" w:cs="Arial"/>
          <w:b/>
          <w:u w:val="thick" w:color="F79646"/>
        </w:rPr>
      </w:pPr>
      <w:r w:rsidRPr="00323B92">
        <w:rPr>
          <w:rFonts w:ascii="Cambria" w:hAnsi="Cambria" w:cs="Arial"/>
          <w:b/>
          <w:u w:val="thick" w:color="F79646"/>
        </w:rPr>
        <w:t>Références bibliogra</w:t>
      </w:r>
      <w:r>
        <w:rPr>
          <w:rFonts w:ascii="Cambria" w:hAnsi="Cambria" w:cs="Arial"/>
          <w:b/>
          <w:u w:val="thick" w:color="F79646"/>
        </w:rPr>
        <w:t>phiques :</w:t>
      </w:r>
    </w:p>
    <w:p w:rsidR="00A67D9D" w:rsidRPr="00C07E30" w:rsidRDefault="00A67D9D" w:rsidP="00A67D9D">
      <w:pPr>
        <w:jc w:val="both"/>
        <w:rPr>
          <w:rFonts w:asciiTheme="majorHAnsi" w:hAnsiTheme="majorHAnsi"/>
          <w:sz w:val="22"/>
          <w:szCs w:val="22"/>
        </w:rPr>
      </w:pP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>P.T. Danison, Guide pratique pour rédiger en anglais: usages et règles, conseils pratiques, Editions d'Organisation 2007</w:t>
      </w: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>A. Chamberlain, R. Steele, Guide pratique de la communication: anglais, Didier 1992</w:t>
      </w: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</w:rPr>
      </w:pPr>
      <w:r w:rsidRPr="00126978">
        <w:rPr>
          <w:rFonts w:asciiTheme="majorHAnsi" w:hAnsiTheme="majorHAnsi"/>
          <w:i/>
          <w:iCs/>
          <w:sz w:val="22"/>
          <w:szCs w:val="22"/>
        </w:rPr>
        <w:t>R. Ernst, Dictionnaire des techniques et sciences appliquées: français-anglais, Dunod 2002.</w:t>
      </w: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J. Comfort, S. Hick, and A. Savage, Basic Technical English, Oxford University Press, 1980</w:t>
      </w: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>E. H. Glendinning and N. Glendinning, Oxford English for Electrical and Mechanical Engineering, Oxford University Press 1995</w:t>
      </w:r>
    </w:p>
    <w:p w:rsidR="00A67D9D" w:rsidRPr="00126978" w:rsidRDefault="00A67D9D" w:rsidP="00A67D9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ajorHAnsi" w:hAnsiTheme="majorHAnsi"/>
          <w:i/>
          <w:iCs/>
          <w:sz w:val="22"/>
          <w:szCs w:val="22"/>
          <w:lang w:val="en-US"/>
        </w:rPr>
      </w:pPr>
      <w:r w:rsidRPr="00126978">
        <w:rPr>
          <w:rFonts w:asciiTheme="majorHAnsi" w:hAnsiTheme="majorHAnsi"/>
          <w:i/>
          <w:iCs/>
          <w:sz w:val="22"/>
          <w:szCs w:val="22"/>
          <w:lang w:val="en-US"/>
        </w:rPr>
        <w:t xml:space="preserve">T. N. Huckin, and A. L. Olsen, Technical writing and professional communication for nonnative speakers of English, Mc Graw-Hill 1991 </w:t>
      </w:r>
    </w:p>
    <w:p w:rsidR="00A67D9D" w:rsidRPr="002B2C96" w:rsidRDefault="00A67D9D" w:rsidP="00A67D9D">
      <w:pPr>
        <w:pStyle w:val="Paragraphedeliste"/>
        <w:numPr>
          <w:ilvl w:val="0"/>
          <w:numId w:val="9"/>
        </w:numPr>
        <w:rPr>
          <w:rFonts w:ascii="Cambria" w:hAnsi="Cambria"/>
          <w:lang w:val="en-US"/>
        </w:rPr>
      </w:pPr>
      <w:r w:rsidRPr="002B2C96">
        <w:rPr>
          <w:rFonts w:asciiTheme="majorHAnsi" w:hAnsiTheme="majorHAnsi"/>
          <w:i/>
          <w:iCs/>
          <w:sz w:val="22"/>
          <w:szCs w:val="22"/>
          <w:lang w:val="en-US"/>
        </w:rPr>
        <w:t>J. Orasanu, Reading Comprehension from Research to Practice, Erlbaum Associates 1986</w:t>
      </w:r>
    </w:p>
    <w:p w:rsidR="00A67D9D" w:rsidRPr="002B2C96" w:rsidRDefault="00A67D9D" w:rsidP="00A67D9D">
      <w:pPr>
        <w:ind w:left="284" w:hanging="284"/>
        <w:rPr>
          <w:rFonts w:ascii="Cambria" w:hAnsi="Cambria"/>
          <w:lang w:val="en-US"/>
        </w:rPr>
      </w:pPr>
    </w:p>
    <w:p w:rsidR="00A67D9D" w:rsidRPr="002B2C96" w:rsidRDefault="00A67D9D" w:rsidP="00A67D9D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FD7A6B" w:rsidRPr="00A67D9D" w:rsidRDefault="00FD7A6B" w:rsidP="00AE6765">
      <w:pPr>
        <w:rPr>
          <w:rFonts w:ascii="Cambria" w:hAnsi="Cambria"/>
          <w:lang w:val="en-US"/>
        </w:rPr>
      </w:pPr>
    </w:p>
    <w:p w:rsidR="00AE6765" w:rsidRPr="00A67D9D" w:rsidRDefault="00AE6765" w:rsidP="00AE6765">
      <w:pPr>
        <w:rPr>
          <w:rFonts w:ascii="Cambria" w:hAnsi="Cambria"/>
          <w:lang w:val="en-US"/>
        </w:rPr>
      </w:pPr>
    </w:p>
    <w:p w:rsidR="00AE6765" w:rsidRDefault="00AE6765" w:rsidP="00AE676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IV- 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Programme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détaillé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par matière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</w:t>
      </w:r>
    </w:p>
    <w:p w:rsidR="00AE6765" w:rsidRPr="002B2C96" w:rsidRDefault="00AE6765" w:rsidP="00AE6765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Quelques 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UE Découverte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2B2C96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(S1, S2, S3)</w:t>
      </w: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1501A" w:rsidRDefault="00A1501A" w:rsidP="00A1501A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>*- Ajouter au moins  les prog détaillé (avec le meme formatage) de  3 UED</w:t>
      </w:r>
    </w:p>
    <w:p w:rsidR="00A1501A" w:rsidRDefault="00A1501A" w:rsidP="00A1501A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>*- vous pouvez modifier les semaines</w:t>
      </w: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AE6765">
      <w:pPr>
        <w:rPr>
          <w:rFonts w:ascii="Cambria" w:hAnsi="Cambria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:rsidR="00537D2C" w:rsidRDefault="00537D2C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Default="00AE6765" w:rsidP="004C4D1A">
      <w:pPr>
        <w:spacing w:line="276" w:lineRule="auto"/>
        <w:jc w:val="both"/>
        <w:rPr>
          <w:rFonts w:asciiTheme="majorHAnsi" w:hAnsiTheme="majorHAnsi"/>
        </w:rPr>
      </w:pP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t>Semestre : 1</w:t>
      </w: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Unité d’enseignement : UED1.1</w:t>
      </w: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 1 :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6D55CC">
        <w:rPr>
          <w:rFonts w:asciiTheme="majorHAnsi" w:hAnsiTheme="majorHAnsi"/>
          <w:b/>
          <w:bCs/>
          <w:color w:val="000000" w:themeColor="text1"/>
          <w:sz w:val="22"/>
          <w:szCs w:val="22"/>
          <w:lang w:eastAsia="en-US"/>
        </w:rPr>
        <w:t>Thermique des bâtiments</w:t>
      </w:r>
      <w:r>
        <w:rPr>
          <w:rFonts w:asciiTheme="majorHAnsi" w:hAnsiTheme="majorHAnsi" w:cs="Calibri"/>
          <w:b/>
          <w:bCs/>
          <w:iCs/>
        </w:rPr>
        <w:t xml:space="preserve"> </w:t>
      </w: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 45h00 (Cours : 1h30, TD : 1H30)</w:t>
      </w: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 2</w:t>
      </w:r>
    </w:p>
    <w:p w:rsidR="00AE6765" w:rsidRPr="006D55CC" w:rsidRDefault="00AE6765" w:rsidP="00AE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 2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6D55CC">
        <w:rPr>
          <w:rFonts w:asciiTheme="majorHAnsi" w:hAnsiTheme="majorHAnsi" w:cs="Calibri"/>
          <w:bCs/>
          <w:sz w:val="22"/>
          <w:szCs w:val="22"/>
        </w:rPr>
        <w:t>Acquisition des éléments nécessaires à la conception thermique des enveloppes du bâtiment et à la conception de la production, de la distribution et de la régulation des réseaux de chaleur</w:t>
      </w:r>
      <w:r w:rsidRPr="006D55CC">
        <w:rPr>
          <w:rFonts w:asciiTheme="majorHAnsi" w:hAnsiTheme="majorHAnsi" w:cs="Calibri"/>
          <w:iCs/>
          <w:sz w:val="22"/>
          <w:szCs w:val="22"/>
        </w:rPr>
        <w:t>.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 xml:space="preserve">Connaissances préalables recommandées : 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i/>
          <w:u w:val="thick" w:color="F79646"/>
        </w:rPr>
      </w:pPr>
      <w:r w:rsidRPr="006D55CC">
        <w:rPr>
          <w:rFonts w:asciiTheme="majorHAnsi" w:hAnsiTheme="majorHAnsi" w:cs="Calibri"/>
          <w:bCs/>
          <w:sz w:val="22"/>
          <w:szCs w:val="22"/>
        </w:rPr>
        <w:t>Connaissances acquises durant la formation de Licence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/>
          <w:u w:val="thick" w:color="F79646"/>
        </w:rPr>
      </w:pPr>
    </w:p>
    <w:p w:rsidR="00AE6765" w:rsidRPr="006D55CC" w:rsidRDefault="00AE6765" w:rsidP="00AE6765">
      <w:pPr>
        <w:rPr>
          <w:rFonts w:asciiTheme="majorHAnsi" w:hAnsiTheme="majorHAnsi" w:cs="Arial"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1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Rapp</w:t>
      </w:r>
      <w:r>
        <w:rPr>
          <w:rFonts w:asciiTheme="majorHAnsi" w:hAnsiTheme="majorHAnsi" w:cs="Calibri"/>
          <w:bCs/>
          <w:sz w:val="22"/>
          <w:szCs w:val="22"/>
        </w:rPr>
        <w:t xml:space="preserve">els de réglementation thermique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2 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Thermique de l’enveloppe des bâtis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3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Calcul des échangeurs.</w:t>
      </w:r>
      <w:r w:rsidRP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(3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4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Combustibles, combustion, chaudières, évacuation.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D52E28" w:rsidRDefault="00AE6765" w:rsidP="00AE6765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5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Consommations : méthodes.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6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Chauffage central à eau chaude, par air chaud, par vapeur </w:t>
      </w:r>
    </w:p>
    <w:p w:rsidR="00AE6765" w:rsidRPr="006D55CC" w:rsidRDefault="00AE6765" w:rsidP="00AE6765">
      <w:pPr>
        <w:ind w:left="708" w:firstLine="708"/>
        <w:jc w:val="both"/>
        <w:rPr>
          <w:rFonts w:asciiTheme="majorHAnsi" w:hAnsiTheme="majorHAnsi" w:cs="Calibri"/>
          <w:bCs/>
          <w:sz w:val="22"/>
          <w:szCs w:val="22"/>
        </w:rPr>
      </w:pPr>
      <w:r w:rsidRPr="006D55CC">
        <w:rPr>
          <w:rFonts w:asciiTheme="majorHAnsi" w:hAnsiTheme="majorHAnsi" w:cs="Calibri"/>
          <w:bCs/>
          <w:sz w:val="22"/>
          <w:szCs w:val="22"/>
        </w:rPr>
        <w:t>basse pression,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Calibri"/>
          <w:bCs/>
          <w:sz w:val="22"/>
          <w:szCs w:val="22"/>
        </w:rPr>
        <w:t>distribution de fluides sous pression.</w:t>
      </w:r>
      <w:r w:rsidRPr="00D52E28">
        <w:rPr>
          <w:rFonts w:asciiTheme="majorHAnsi" w:hAnsiTheme="majorHAnsi" w:cs="Arial"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7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Gestion technique du bâtiment.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2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D52E28">
        <w:rPr>
          <w:rFonts w:asciiTheme="majorHAnsi" w:hAnsiTheme="majorHAnsi" w:cs="Calibri"/>
          <w:b/>
          <w:sz w:val="22"/>
          <w:szCs w:val="22"/>
        </w:rPr>
        <w:t>Chapitre 8 :</w:t>
      </w:r>
      <w:r w:rsidRPr="006D55CC">
        <w:rPr>
          <w:rFonts w:asciiTheme="majorHAnsi" w:hAnsiTheme="majorHAnsi" w:cs="Calibri"/>
          <w:bCs/>
          <w:sz w:val="22"/>
          <w:szCs w:val="22"/>
        </w:rPr>
        <w:t xml:space="preserve"> Systèmes domotiques.</w:t>
      </w:r>
      <w:r>
        <w:rPr>
          <w:rFonts w:asciiTheme="majorHAnsi" w:hAnsiTheme="majorHAnsi" w:cs="Calibri"/>
          <w:bCs/>
          <w:sz w:val="22"/>
          <w:szCs w:val="22"/>
        </w:rPr>
        <w:t xml:space="preserve">  </w:t>
      </w:r>
      <w:r w:rsidRPr="006D55CC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Semaines)</w:t>
      </w:r>
    </w:p>
    <w:p w:rsidR="00AE6765" w:rsidRPr="006D55CC" w:rsidRDefault="00AE6765" w:rsidP="00AE6765">
      <w:pPr>
        <w:jc w:val="both"/>
        <w:rPr>
          <w:rFonts w:asciiTheme="majorHAnsi" w:hAnsiTheme="majorHAnsi" w:cs="Calibri"/>
          <w:bCs/>
          <w:sz w:val="22"/>
          <w:szCs w:val="22"/>
        </w:rPr>
      </w:pP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Contrôle continu :   40 % ; Examen :   60 %.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E6765" w:rsidRDefault="00AE6765" w:rsidP="00AE6765">
      <w:pPr>
        <w:spacing w:line="276" w:lineRule="auto"/>
        <w:jc w:val="both"/>
        <w:rPr>
          <w:rFonts w:asciiTheme="majorHAnsi" w:hAnsiTheme="majorHAnsi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 (Si possible)</w:t>
      </w:r>
      <w:r w:rsidRPr="006D55CC">
        <w:rPr>
          <w:rFonts w:asciiTheme="majorHAnsi" w:hAnsiTheme="majorHAnsi"/>
        </w:rPr>
        <w:t>:</w:t>
      </w:r>
    </w:p>
    <w:p w:rsidR="00AE6765" w:rsidRPr="006D55CC" w:rsidRDefault="00AE6765" w:rsidP="00AE6765">
      <w:pPr>
        <w:spacing w:line="276" w:lineRule="auto"/>
        <w:jc w:val="both"/>
        <w:rPr>
          <w:rFonts w:asciiTheme="majorHAnsi" w:hAnsiTheme="majorHAnsi"/>
        </w:rPr>
      </w:pPr>
    </w:p>
    <w:p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1.  -Manuel de thermique,  Bernard</w:t>
      </w:r>
      <w:r>
        <w:rPr>
          <w:rFonts w:asciiTheme="majorHAnsi" w:hAnsiTheme="majorHAnsi" w:cs="Calibri"/>
          <w:bCs/>
          <w:i/>
          <w:iCs/>
          <w:sz w:val="22"/>
          <w:szCs w:val="22"/>
        </w:rPr>
        <w:t xml:space="preserve"> </w:t>
      </w: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Eyglunent, 1997</w:t>
      </w:r>
    </w:p>
    <w:p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2.  -Manuel pratique du génie climatique, Recknagel et Sprenger</w:t>
      </w:r>
    </w:p>
    <w:p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3.  -Chauffage et climatisation, Bélakwosky</w:t>
      </w:r>
    </w:p>
    <w:p w:rsidR="00AE6765" w:rsidRPr="00D52E28" w:rsidRDefault="00AE6765" w:rsidP="00AE6765">
      <w:pPr>
        <w:ind w:left="284" w:hanging="284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D52E28">
        <w:rPr>
          <w:rFonts w:asciiTheme="majorHAnsi" w:hAnsiTheme="majorHAnsi" w:cs="Calibri"/>
          <w:bCs/>
          <w:i/>
          <w:iCs/>
          <w:sz w:val="22"/>
          <w:szCs w:val="22"/>
        </w:rPr>
        <w:t>4.  -Principes de l’aéraulique appliqués au génie climatiques, Guide AICV</w:t>
      </w:r>
    </w:p>
    <w:p w:rsidR="00AE6765" w:rsidRPr="00D52E28" w:rsidRDefault="00AE6765" w:rsidP="00AE6765">
      <w:pPr>
        <w:ind w:left="284" w:hanging="284"/>
        <w:rPr>
          <w:rFonts w:asciiTheme="majorHAnsi" w:hAnsiTheme="majorHAnsi" w:cs="Arial"/>
          <w:i/>
          <w:iCs/>
          <w:sz w:val="22"/>
          <w:szCs w:val="22"/>
        </w:rPr>
      </w:pPr>
      <w:r w:rsidRPr="00D52E28">
        <w:rPr>
          <w:rFonts w:asciiTheme="majorHAnsi" w:hAnsiTheme="majorHAnsi" w:cs="Arial"/>
          <w:i/>
          <w:iCs/>
          <w:sz w:val="22"/>
          <w:szCs w:val="22"/>
        </w:rPr>
        <w:t>5.  -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 xml:space="preserve">Energétique des bâtiments. 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de-DE"/>
        </w:rPr>
        <w:t>Tome 1, Tome 2 et Tome 3.,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fr-FR"/>
        </w:rPr>
        <w:t>PYC,</w:t>
      </w:r>
      <w:r w:rsidRPr="00D52E28">
        <w:rPr>
          <w:rFonts w:asciiTheme="majorHAnsi" w:hAnsiTheme="majorHAnsi" w:cs="Arial"/>
          <w:i/>
          <w:iCs/>
          <w:sz w:val="22"/>
          <w:szCs w:val="22"/>
          <w:lang w:eastAsia="de-DE"/>
        </w:rPr>
        <w:t xml:space="preserve"> R.DEHAUSSE</w:t>
      </w:r>
    </w:p>
    <w:p w:rsidR="00AE6765" w:rsidRPr="00D52E28" w:rsidRDefault="00AE6765" w:rsidP="00AE6765">
      <w:pPr>
        <w:spacing w:after="200" w:line="276" w:lineRule="auto"/>
        <w:ind w:left="284" w:hanging="284"/>
        <w:rPr>
          <w:rFonts w:asciiTheme="majorHAnsi" w:hAnsiTheme="majorHAnsi"/>
          <w:i/>
          <w:iCs/>
        </w:rPr>
      </w:pPr>
    </w:p>
    <w:p w:rsidR="00FD7A6B" w:rsidRPr="006D55CC" w:rsidRDefault="00FD7A6B" w:rsidP="00FD7A6B">
      <w:pPr>
        <w:spacing w:after="200" w:line="276" w:lineRule="auto"/>
        <w:rPr>
          <w:rFonts w:asciiTheme="majorHAnsi" w:hAnsiTheme="majorHAnsi"/>
        </w:rPr>
      </w:pPr>
      <w:r w:rsidRPr="006D55CC">
        <w:rPr>
          <w:rFonts w:asciiTheme="majorHAnsi" w:hAnsiTheme="majorHAnsi"/>
        </w:rPr>
        <w:br w:type="page"/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</w:rPr>
      </w:pPr>
      <w:r w:rsidRPr="006D55CC">
        <w:rPr>
          <w:rFonts w:asciiTheme="majorHAnsi" w:hAnsiTheme="majorHAnsi" w:cs="Calibri"/>
          <w:b/>
        </w:rPr>
        <w:lastRenderedPageBreak/>
        <w:t>Semestre : 1</w:t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Unité d’enseignement : UE</w:t>
      </w:r>
      <w:r>
        <w:rPr>
          <w:rFonts w:asciiTheme="majorHAnsi" w:hAnsiTheme="majorHAnsi" w:cs="Calibri"/>
          <w:b/>
          <w:bCs/>
          <w:iCs/>
        </w:rPr>
        <w:t>D</w:t>
      </w:r>
      <w:r w:rsidRPr="006D55CC">
        <w:rPr>
          <w:rFonts w:asciiTheme="majorHAnsi" w:hAnsiTheme="majorHAnsi" w:cs="Calibri"/>
          <w:b/>
          <w:bCs/>
          <w:iCs/>
        </w:rPr>
        <w:t>1.1</w:t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eastAsia="Calibri" w:hAnsiTheme="majorHAnsi" w:cs="Arial"/>
          <w:b/>
          <w:bCs/>
          <w:iCs/>
          <w:color w:val="000000"/>
          <w:lang w:eastAsia="en-US"/>
        </w:rPr>
      </w:pPr>
      <w:r w:rsidRPr="006D55CC">
        <w:rPr>
          <w:rFonts w:asciiTheme="majorHAnsi" w:hAnsiTheme="majorHAnsi" w:cs="Calibri"/>
          <w:b/>
          <w:bCs/>
          <w:iCs/>
        </w:rPr>
        <w:t>Matière1 :</w:t>
      </w:r>
      <w:r>
        <w:rPr>
          <w:rFonts w:asciiTheme="majorHAnsi" w:hAnsiTheme="majorHAnsi" w:cs="Arial"/>
          <w:b/>
          <w:iCs/>
        </w:rPr>
        <w:t xml:space="preserve"> </w:t>
      </w:r>
      <w:r w:rsidRPr="006D55CC">
        <w:rPr>
          <w:rFonts w:asciiTheme="majorHAnsi" w:hAnsiTheme="majorHAnsi" w:cs="Arial"/>
          <w:b/>
          <w:iCs/>
        </w:rPr>
        <w:t>Codes et règlementations</w:t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eastAsia="Calibri" w:hAnsiTheme="majorHAnsi" w:cs="Arial"/>
          <w:b/>
          <w:bCs/>
          <w:color w:val="000000"/>
          <w:lang w:eastAsia="en-US"/>
        </w:rPr>
        <w:t>VHS :22h30 (Cours :1h30)</w:t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Crédits :1</w:t>
      </w:r>
    </w:p>
    <w:p w:rsidR="00FD7A6B" w:rsidRPr="006D55CC" w:rsidRDefault="00FD7A6B" w:rsidP="00FD7A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jc w:val="both"/>
        <w:rPr>
          <w:rFonts w:asciiTheme="majorHAnsi" w:hAnsiTheme="majorHAnsi" w:cs="Calibri"/>
          <w:b/>
          <w:bCs/>
          <w:iCs/>
        </w:rPr>
      </w:pPr>
      <w:r w:rsidRPr="006D55CC">
        <w:rPr>
          <w:rFonts w:asciiTheme="majorHAnsi" w:hAnsiTheme="majorHAnsi" w:cs="Calibri"/>
          <w:b/>
          <w:bCs/>
          <w:iCs/>
        </w:rPr>
        <w:t>Coefficient :1</w:t>
      </w:r>
    </w:p>
    <w:p w:rsidR="00FD7A6B" w:rsidRPr="006D55CC" w:rsidRDefault="00FD7A6B" w:rsidP="00FD7A6B">
      <w:pPr>
        <w:spacing w:before="120" w:line="276" w:lineRule="auto"/>
        <w:jc w:val="both"/>
        <w:rPr>
          <w:rFonts w:asciiTheme="majorHAnsi" w:hAnsiTheme="majorHAnsi" w:cs="Calibri"/>
          <w:b/>
        </w:rPr>
      </w:pP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Objectifs de l’enseignement :</w:t>
      </w:r>
    </w:p>
    <w:p w:rsidR="00FD7A6B" w:rsidRPr="006D55CC" w:rsidRDefault="00FD7A6B" w:rsidP="00FD7A6B">
      <w:pPr>
        <w:jc w:val="both"/>
        <w:rPr>
          <w:rFonts w:asciiTheme="majorHAnsi" w:hAnsiTheme="majorHAnsi"/>
          <w:iCs/>
        </w:rPr>
      </w:pPr>
      <w:r w:rsidRPr="006D55CC">
        <w:rPr>
          <w:rFonts w:asciiTheme="majorHAnsi" w:hAnsiTheme="majorHAnsi"/>
          <w:iCs/>
        </w:rPr>
        <w:t>Ce cours doit permettre à l'étudiant de découvrir les différentes normes et règlements appliqués dans le domaine du génie civil.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b/>
          <w:iCs/>
          <w:u w:val="thick" w:color="F79646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Connaissances préalables recommandées :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u w:val="thick" w:color="F79646"/>
        </w:rPr>
      </w:pPr>
    </w:p>
    <w:p w:rsidR="00FD7A6B" w:rsidRPr="006D55CC" w:rsidRDefault="00FD7A6B" w:rsidP="00FD7A6B">
      <w:pPr>
        <w:jc w:val="both"/>
        <w:rPr>
          <w:rFonts w:asciiTheme="majorHAnsi" w:hAnsiTheme="majorHAnsi"/>
          <w:i/>
        </w:rPr>
      </w:pPr>
      <w:r w:rsidRPr="006D55CC">
        <w:rPr>
          <w:rFonts w:asciiTheme="majorHAnsi" w:hAnsiTheme="majorHAnsi"/>
          <w:i/>
        </w:rPr>
        <w:t>Nécessite des connaissances en RDM, calcul des structures et le béton armé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</w:p>
    <w:p w:rsidR="00FD7A6B" w:rsidRPr="006D55CC" w:rsidRDefault="00FD7A6B" w:rsidP="00FD7A6B">
      <w:pPr>
        <w:jc w:val="both"/>
        <w:rPr>
          <w:rFonts w:asciiTheme="majorHAnsi" w:hAnsiTheme="majorHAnsi" w:cs="Calibri"/>
          <w:b/>
          <w:u w:val="thick" w:color="F79646"/>
        </w:rPr>
      </w:pPr>
      <w:r w:rsidRPr="006D55CC">
        <w:rPr>
          <w:rFonts w:asciiTheme="majorHAnsi" w:hAnsiTheme="majorHAnsi" w:cs="Calibri"/>
          <w:b/>
          <w:u w:val="thick" w:color="F79646"/>
        </w:rPr>
        <w:t>Contenu de la matière : </w:t>
      </w:r>
    </w:p>
    <w:p w:rsidR="00FD7A6B" w:rsidRPr="006D55CC" w:rsidRDefault="00FD7A6B" w:rsidP="00FD7A6B">
      <w:pPr>
        <w:jc w:val="both"/>
        <w:rPr>
          <w:rFonts w:asciiTheme="majorHAnsi" w:hAnsiTheme="majorHAnsi" w:cs="Calibri"/>
          <w:b/>
          <w:sz w:val="22"/>
          <w:szCs w:val="22"/>
          <w:u w:val="thick" w:color="F79646"/>
        </w:rPr>
      </w:pPr>
    </w:p>
    <w:p w:rsidR="00FD7A6B" w:rsidRPr="006D55CC" w:rsidRDefault="00FD7A6B" w:rsidP="00C17C46">
      <w:pPr>
        <w:rPr>
          <w:rFonts w:asciiTheme="majorHAnsi" w:hAnsiTheme="majorHAnsi" w:cs="Arial"/>
          <w:bCs/>
        </w:rPr>
      </w:pPr>
      <w:r w:rsidRPr="006D55CC">
        <w:rPr>
          <w:rFonts w:asciiTheme="majorHAnsi" w:hAnsiTheme="majorHAnsi" w:cs="Arial"/>
          <w:b/>
          <w:bCs/>
        </w:rPr>
        <w:t>Chapitre 1.</w:t>
      </w:r>
      <w:r w:rsidRPr="006D55CC">
        <w:rPr>
          <w:rFonts w:asciiTheme="majorHAnsi" w:hAnsiTheme="majorHAnsi"/>
          <w:bCs/>
        </w:rPr>
        <w:t>Généralités et Nécessité de la réglementation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3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FD7A6B" w:rsidRDefault="00FD7A6B" w:rsidP="00FD7A6B">
      <w:pPr>
        <w:jc w:val="lowKashida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2. </w:t>
      </w:r>
      <w:r w:rsidRPr="006D55CC">
        <w:rPr>
          <w:rFonts w:asciiTheme="majorHAnsi" w:hAnsiTheme="majorHAnsi"/>
          <w:bCs/>
        </w:rPr>
        <w:t xml:space="preserve">Introduction aux différents règlements </w:t>
      </w:r>
      <w:r>
        <w:rPr>
          <w:rFonts w:asciiTheme="majorHAnsi" w:hAnsiTheme="majorHAnsi"/>
          <w:bCs/>
        </w:rPr>
        <w:t>(</w:t>
      </w:r>
      <w:r w:rsidRPr="006D55CC">
        <w:rPr>
          <w:rFonts w:asciiTheme="majorHAnsi" w:hAnsiTheme="majorHAnsi"/>
          <w:bCs/>
        </w:rPr>
        <w:t>Généralités sur</w:t>
      </w:r>
    </w:p>
    <w:p w:rsidR="00FD7A6B" w:rsidRDefault="00FD7A6B" w:rsidP="00FD7A6B">
      <w:pPr>
        <w:jc w:val="lowKashid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</w:t>
      </w:r>
      <w:r w:rsidRPr="006D55CC">
        <w:rPr>
          <w:rFonts w:asciiTheme="majorHAnsi" w:hAnsiTheme="majorHAnsi"/>
          <w:bCs/>
        </w:rPr>
        <w:t xml:space="preserve">la réglementation, Présentation des normes NA </w:t>
      </w:r>
    </w:p>
    <w:p w:rsidR="00FD7A6B" w:rsidRPr="006D55CC" w:rsidRDefault="00FD7A6B" w:rsidP="00C17C46">
      <w:pPr>
        <w:jc w:val="lowKashida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hAnsiTheme="majorHAnsi"/>
          <w:bCs/>
        </w:rPr>
        <w:t xml:space="preserve">                   </w:t>
      </w:r>
      <w:r w:rsidRPr="006D55CC">
        <w:rPr>
          <w:rFonts w:asciiTheme="majorHAnsi" w:hAnsiTheme="majorHAnsi"/>
          <w:bCs/>
        </w:rPr>
        <w:t>(IANOR) et DTR, Eurocodes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4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FD7A6B" w:rsidRPr="006D55CC" w:rsidRDefault="00FD7A6B" w:rsidP="00FD7A6B">
      <w:pPr>
        <w:jc w:val="both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3. </w:t>
      </w:r>
      <w:r w:rsidRPr="006D55CC">
        <w:rPr>
          <w:rFonts w:asciiTheme="majorHAnsi" w:hAnsiTheme="majorHAnsi"/>
          <w:bCs/>
        </w:rPr>
        <w:t xml:space="preserve">Actions climatiques </w:t>
      </w:r>
    </w:p>
    <w:p w:rsidR="00FD7A6B" w:rsidRDefault="00FD7A6B" w:rsidP="00FD7A6B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</w:t>
      </w:r>
      <w:r w:rsidRPr="006D55CC">
        <w:rPr>
          <w:rFonts w:asciiTheme="majorHAnsi" w:hAnsiTheme="majorHAnsi"/>
          <w:bCs/>
        </w:rPr>
        <w:t xml:space="preserve">Vent, neige et le sable selon le règlement NV 99 Algérien </w:t>
      </w:r>
    </w:p>
    <w:p w:rsidR="00FD7A6B" w:rsidRPr="006D55CC" w:rsidRDefault="00FD7A6B" w:rsidP="00C17C46">
      <w:pPr>
        <w:jc w:val="both"/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  <w:bCs/>
        </w:rPr>
        <w:t xml:space="preserve">                    </w:t>
      </w:r>
      <w:r w:rsidRPr="006D55CC">
        <w:rPr>
          <w:rFonts w:asciiTheme="majorHAnsi" w:hAnsiTheme="majorHAnsi"/>
          <w:bCs/>
        </w:rPr>
        <w:t>(DTR C.2-4.7) et selon l’Eurocode 1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4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FD7A6B" w:rsidRDefault="00FD7A6B" w:rsidP="00FD7A6B">
      <w:pPr>
        <w:jc w:val="lowKashida"/>
        <w:rPr>
          <w:rFonts w:asciiTheme="majorHAnsi" w:hAnsiTheme="majorHAnsi"/>
          <w:bCs/>
        </w:rPr>
      </w:pPr>
      <w:r w:rsidRPr="006D55CC">
        <w:rPr>
          <w:rFonts w:asciiTheme="majorHAnsi" w:hAnsiTheme="majorHAnsi" w:cs="Arial"/>
          <w:b/>
          <w:iCs/>
        </w:rPr>
        <w:t xml:space="preserve">Chapitre 4. </w:t>
      </w:r>
      <w:r w:rsidRPr="006D55CC">
        <w:rPr>
          <w:rFonts w:asciiTheme="majorHAnsi" w:hAnsiTheme="majorHAnsi"/>
          <w:bCs/>
        </w:rPr>
        <w:t>Actions sismiques</w:t>
      </w:r>
      <w:r>
        <w:rPr>
          <w:rFonts w:asciiTheme="majorHAnsi" w:hAnsiTheme="majorHAnsi"/>
          <w:bCs/>
        </w:rPr>
        <w:t xml:space="preserve">, </w:t>
      </w:r>
    </w:p>
    <w:p w:rsidR="00FD7A6B" w:rsidRDefault="00FD7A6B" w:rsidP="00FD7A6B">
      <w:pPr>
        <w:jc w:val="lowKashid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</w:t>
      </w:r>
      <w:r w:rsidRPr="006D55CC">
        <w:rPr>
          <w:rFonts w:asciiTheme="majorHAnsi" w:hAnsiTheme="majorHAnsi"/>
          <w:bCs/>
        </w:rPr>
        <w:t>Les règles de calcul parasismiques RPA 99</w:t>
      </w:r>
    </w:p>
    <w:p w:rsidR="00FD7A6B" w:rsidRPr="006D55CC" w:rsidRDefault="00FD7A6B" w:rsidP="00C17C46">
      <w:pPr>
        <w:jc w:val="lowKashida"/>
        <w:rPr>
          <w:rFonts w:asciiTheme="majorHAnsi" w:hAnsiTheme="majorHAnsi" w:cs="Arial"/>
        </w:rPr>
      </w:pPr>
      <w:r>
        <w:rPr>
          <w:rFonts w:asciiTheme="majorHAnsi" w:hAnsiTheme="majorHAnsi"/>
          <w:bCs/>
        </w:rPr>
        <w:t xml:space="preserve">                     </w:t>
      </w:r>
      <w:r w:rsidRPr="006D55CC">
        <w:rPr>
          <w:rFonts w:asciiTheme="majorHAnsi" w:hAnsiTheme="majorHAnsi"/>
          <w:bCs/>
        </w:rPr>
        <w:t xml:space="preserve"> version 2003 et l’Eurocode 8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 w:rsidR="00C17C46">
        <w:rPr>
          <w:rFonts w:asciiTheme="majorHAnsi" w:hAnsiTheme="majorHAnsi" w:cs="Arial"/>
          <w:b/>
          <w:iCs/>
          <w:sz w:val="22"/>
          <w:szCs w:val="22"/>
        </w:rPr>
        <w:t xml:space="preserve">3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FD7A6B" w:rsidRPr="006D55CC" w:rsidRDefault="00FD7A6B" w:rsidP="00FD7A6B">
      <w:pPr>
        <w:jc w:val="lowKashida"/>
        <w:rPr>
          <w:rFonts w:asciiTheme="majorHAnsi" w:hAnsiTheme="majorHAnsi" w:cs="Arial"/>
        </w:rPr>
      </w:pPr>
      <w:r w:rsidRPr="006D55CC">
        <w:rPr>
          <w:rFonts w:asciiTheme="majorHAnsi" w:hAnsiTheme="majorHAnsi" w:cs="Arial"/>
          <w:b/>
          <w:iCs/>
        </w:rPr>
        <w:t xml:space="preserve">Chapitre 5. </w:t>
      </w:r>
      <w:r w:rsidRPr="006D55CC">
        <w:rPr>
          <w:rFonts w:asciiTheme="majorHAnsi" w:hAnsiTheme="majorHAnsi"/>
          <w:bCs/>
        </w:rPr>
        <w:t>Action du feu (incendie) sur les structures</w:t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>
        <w:rPr>
          <w:rFonts w:asciiTheme="majorHAnsi" w:hAnsiTheme="majorHAnsi" w:cs="Arial"/>
          <w:b/>
          <w:iCs/>
          <w:sz w:val="22"/>
          <w:szCs w:val="22"/>
        </w:rPr>
        <w:tab/>
      </w:r>
      <w:r w:rsidRPr="006D55CC">
        <w:rPr>
          <w:rFonts w:asciiTheme="majorHAnsi" w:hAnsiTheme="majorHAnsi" w:cs="Arial"/>
          <w:b/>
          <w:iCs/>
          <w:sz w:val="22"/>
          <w:szCs w:val="22"/>
        </w:rPr>
        <w:t>(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1 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Semaine</w:t>
      </w:r>
      <w:r w:rsidR="00C17C46">
        <w:rPr>
          <w:rFonts w:asciiTheme="majorHAnsi" w:hAnsiTheme="majorHAnsi" w:cs="Arial"/>
          <w:b/>
          <w:iCs/>
          <w:sz w:val="22"/>
          <w:szCs w:val="22"/>
        </w:rPr>
        <w:t>s</w:t>
      </w:r>
      <w:r w:rsidRPr="006D55CC">
        <w:rPr>
          <w:rFonts w:asciiTheme="majorHAnsi" w:hAnsiTheme="majorHAnsi" w:cs="Arial"/>
          <w:b/>
          <w:iCs/>
          <w:sz w:val="22"/>
          <w:szCs w:val="22"/>
        </w:rPr>
        <w:t>)</w:t>
      </w:r>
    </w:p>
    <w:p w:rsidR="00FD7A6B" w:rsidRPr="006D55CC" w:rsidRDefault="00FD7A6B" w:rsidP="00FD7A6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</w:rPr>
      </w:pPr>
      <w:r w:rsidRPr="006D55CC">
        <w:rPr>
          <w:rFonts w:asciiTheme="majorHAnsi" w:hAnsiTheme="majorHAnsi" w:cs="Arial"/>
          <w:b/>
          <w:u w:val="thick" w:color="F79646"/>
        </w:rPr>
        <w:t>Mode d’évaluation :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thick" w:color="F79646"/>
        </w:rPr>
      </w:pPr>
      <w:r w:rsidRPr="006D55CC">
        <w:rPr>
          <w:rFonts w:asciiTheme="majorHAnsi" w:hAnsiTheme="majorHAnsi" w:cs="Arial"/>
          <w:sz w:val="22"/>
          <w:szCs w:val="22"/>
        </w:rPr>
        <w:t>Examen :100%.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  <w:r w:rsidRPr="006D55CC">
        <w:rPr>
          <w:rFonts w:asciiTheme="majorHAnsi" w:hAnsiTheme="majorHAnsi" w:cs="Arial"/>
          <w:b/>
          <w:u w:val="thick" w:color="F79646"/>
        </w:rPr>
        <w:t>Références bibliographiques</w:t>
      </w:r>
      <w:r w:rsidRPr="006D55CC">
        <w:rPr>
          <w:rFonts w:asciiTheme="majorHAnsi" w:hAnsiTheme="majorHAnsi" w:cs="Arial"/>
          <w:b/>
          <w:iCs/>
          <w:u w:val="thick" w:color="F79646"/>
        </w:rPr>
        <w:t> :</w:t>
      </w:r>
    </w:p>
    <w:p w:rsidR="00FD7A6B" w:rsidRPr="006D55CC" w:rsidRDefault="00FD7A6B" w:rsidP="00FD7A6B">
      <w:pPr>
        <w:spacing w:line="276" w:lineRule="auto"/>
        <w:jc w:val="both"/>
        <w:rPr>
          <w:rFonts w:asciiTheme="majorHAnsi" w:hAnsiTheme="majorHAnsi" w:cs="Arial"/>
          <w:b/>
          <w:iCs/>
          <w:u w:val="thick" w:color="F79646"/>
        </w:rPr>
      </w:pPr>
    </w:p>
    <w:p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FD7A6B">
        <w:rPr>
          <w:rFonts w:asciiTheme="majorHAnsi" w:hAnsiTheme="majorHAnsi" w:cs="Arial"/>
          <w:i/>
          <w:sz w:val="22"/>
          <w:szCs w:val="22"/>
        </w:rPr>
        <w:t>Règles parasismiques Algériennes RPA 99 version 2003. DTR –BC-2.48</w:t>
      </w:r>
    </w:p>
    <w:p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</w:rPr>
      </w:pPr>
      <w:r w:rsidRPr="00FD7A6B">
        <w:rPr>
          <w:rFonts w:asciiTheme="majorHAnsi" w:hAnsiTheme="majorHAnsi" w:cs="Arial"/>
          <w:i/>
          <w:sz w:val="22"/>
          <w:szCs w:val="22"/>
        </w:rPr>
        <w:t>Règlement neige et vent RNV 1999. DTR-C-2-4.7</w:t>
      </w:r>
    </w:p>
    <w:p w:rsidR="00FD7A6B" w:rsidRPr="00FD7A6B" w:rsidRDefault="00FD7A6B" w:rsidP="00FD7A6B">
      <w:pPr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Theme="majorHAnsi" w:hAnsiTheme="majorHAnsi" w:cs="Arial"/>
          <w:i/>
          <w:sz w:val="22"/>
          <w:szCs w:val="22"/>
          <w:lang w:val="en-GB"/>
        </w:rPr>
      </w:pPr>
      <w:r w:rsidRPr="00FD7A6B">
        <w:rPr>
          <w:rFonts w:asciiTheme="majorHAnsi" w:hAnsiTheme="majorHAnsi" w:cs="Arial"/>
          <w:i/>
          <w:sz w:val="22"/>
          <w:szCs w:val="22"/>
        </w:rPr>
        <w:t>Les Eurocodes</w:t>
      </w: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FD7A6B" w:rsidRDefault="00FD7A6B" w:rsidP="00FD7A6B">
      <w:pPr>
        <w:spacing w:line="276" w:lineRule="auto"/>
        <w:jc w:val="both"/>
        <w:rPr>
          <w:rFonts w:asciiTheme="majorHAnsi" w:hAnsiTheme="majorHAnsi"/>
        </w:rPr>
      </w:pPr>
    </w:p>
    <w:p w:rsidR="00AE6765" w:rsidRPr="006D55CC" w:rsidRDefault="00AE6765" w:rsidP="00FD7A6B">
      <w:pPr>
        <w:spacing w:line="276" w:lineRule="auto"/>
        <w:jc w:val="both"/>
        <w:rPr>
          <w:rFonts w:asciiTheme="majorHAnsi" w:hAnsiTheme="majorHAnsi"/>
        </w:rPr>
      </w:pPr>
    </w:p>
    <w:sectPr w:rsidR="00AE6765" w:rsidRPr="006D55C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D2" w:rsidRDefault="008A66D2" w:rsidP="0003174A">
      <w:r>
        <w:separator/>
      </w:r>
    </w:p>
  </w:endnote>
  <w:endnote w:type="continuationSeparator" w:id="1">
    <w:p w:rsidR="008A66D2" w:rsidRDefault="008A66D2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Minch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D2" w:rsidRDefault="008A66D2" w:rsidP="0003174A">
      <w:r>
        <w:separator/>
      </w:r>
    </w:p>
  </w:footnote>
  <w:footnote w:type="continuationSeparator" w:id="1">
    <w:p w:rsidR="008A66D2" w:rsidRDefault="008A66D2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A384D" w:rsidRDefault="00DA384D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2B54E0" w:rsidRPr="002B54E0">
          <w:fldChar w:fldCharType="begin"/>
        </w:r>
        <w:r>
          <w:instrText>PAGE   \* MERGEFORMAT</w:instrText>
        </w:r>
        <w:r w:rsidR="002B54E0" w:rsidRPr="002B54E0">
          <w:fldChar w:fldCharType="separate"/>
        </w:r>
        <w:r w:rsidR="00661D0B" w:rsidRPr="00661D0B">
          <w:rPr>
            <w:b/>
            <w:bCs/>
            <w:noProof/>
          </w:rPr>
          <w:t>3</w:t>
        </w:r>
        <w:r w:rsidR="002B54E0">
          <w:rPr>
            <w:b/>
            <w:bCs/>
          </w:rPr>
          <w:fldChar w:fldCharType="end"/>
        </w:r>
      </w:p>
    </w:sdtContent>
  </w:sdt>
  <w:p w:rsidR="00DA384D" w:rsidRDefault="00DA38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A384D" w:rsidRPr="00F26680" w:rsidRDefault="00DA384D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B54E0" w:rsidRPr="002B54E0">
          <w:fldChar w:fldCharType="begin"/>
        </w:r>
        <w:r>
          <w:instrText xml:space="preserve"> PAGE   \* MERGEFORMAT </w:instrText>
        </w:r>
        <w:r w:rsidR="002B54E0" w:rsidRPr="002B54E0">
          <w:fldChar w:fldCharType="separate"/>
        </w:r>
        <w:r w:rsidR="00661D0B" w:rsidRPr="00661D0B">
          <w:rPr>
            <w:b/>
            <w:noProof/>
          </w:rPr>
          <w:t>16</w:t>
        </w:r>
        <w:r w:rsidR="002B54E0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7521"/>
    <w:multiLevelType w:val="hybridMultilevel"/>
    <w:tmpl w:val="9C82B158"/>
    <w:lvl w:ilvl="0" w:tplc="34EEDF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207A"/>
    <w:multiLevelType w:val="hybridMultilevel"/>
    <w:tmpl w:val="56485E60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0754D"/>
    <w:rsid w:val="00020C53"/>
    <w:rsid w:val="000211A4"/>
    <w:rsid w:val="00026FE1"/>
    <w:rsid w:val="000310C5"/>
    <w:rsid w:val="0003174A"/>
    <w:rsid w:val="00041192"/>
    <w:rsid w:val="00053740"/>
    <w:rsid w:val="0005465D"/>
    <w:rsid w:val="00056643"/>
    <w:rsid w:val="00056BDD"/>
    <w:rsid w:val="000618E0"/>
    <w:rsid w:val="00063A7B"/>
    <w:rsid w:val="000670FF"/>
    <w:rsid w:val="00071806"/>
    <w:rsid w:val="00073E1C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1540"/>
    <w:rsid w:val="000B5106"/>
    <w:rsid w:val="000C07AA"/>
    <w:rsid w:val="000C6C50"/>
    <w:rsid w:val="000D0757"/>
    <w:rsid w:val="000D3484"/>
    <w:rsid w:val="000D3725"/>
    <w:rsid w:val="000D6492"/>
    <w:rsid w:val="000E1C9D"/>
    <w:rsid w:val="000E1FF9"/>
    <w:rsid w:val="000E31FC"/>
    <w:rsid w:val="000E3E11"/>
    <w:rsid w:val="000E6D9D"/>
    <w:rsid w:val="000F5B8F"/>
    <w:rsid w:val="0010601E"/>
    <w:rsid w:val="001105CF"/>
    <w:rsid w:val="00114CD1"/>
    <w:rsid w:val="001203F1"/>
    <w:rsid w:val="001213B8"/>
    <w:rsid w:val="00121F4D"/>
    <w:rsid w:val="00122B94"/>
    <w:rsid w:val="00130097"/>
    <w:rsid w:val="00131420"/>
    <w:rsid w:val="00132112"/>
    <w:rsid w:val="001436B4"/>
    <w:rsid w:val="001449F0"/>
    <w:rsid w:val="00145A76"/>
    <w:rsid w:val="00145D2B"/>
    <w:rsid w:val="001665F9"/>
    <w:rsid w:val="00171530"/>
    <w:rsid w:val="001727D3"/>
    <w:rsid w:val="00177DE3"/>
    <w:rsid w:val="001808E9"/>
    <w:rsid w:val="00181A7B"/>
    <w:rsid w:val="001847C4"/>
    <w:rsid w:val="00191475"/>
    <w:rsid w:val="001A1DBB"/>
    <w:rsid w:val="001A2805"/>
    <w:rsid w:val="001B20F9"/>
    <w:rsid w:val="001B532D"/>
    <w:rsid w:val="001B5AF3"/>
    <w:rsid w:val="001B78FE"/>
    <w:rsid w:val="001B7B60"/>
    <w:rsid w:val="001C2CCD"/>
    <w:rsid w:val="001C6C09"/>
    <w:rsid w:val="001D0DD6"/>
    <w:rsid w:val="001D44E6"/>
    <w:rsid w:val="001D774A"/>
    <w:rsid w:val="001E4668"/>
    <w:rsid w:val="001F218C"/>
    <w:rsid w:val="001F2DE1"/>
    <w:rsid w:val="001F4B25"/>
    <w:rsid w:val="002005A3"/>
    <w:rsid w:val="002025BA"/>
    <w:rsid w:val="00202B9F"/>
    <w:rsid w:val="00203FEA"/>
    <w:rsid w:val="00207056"/>
    <w:rsid w:val="00213360"/>
    <w:rsid w:val="00214532"/>
    <w:rsid w:val="00215BA9"/>
    <w:rsid w:val="00216AB4"/>
    <w:rsid w:val="00222226"/>
    <w:rsid w:val="00224DC8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D40"/>
    <w:rsid w:val="00267F9A"/>
    <w:rsid w:val="00271842"/>
    <w:rsid w:val="0027453F"/>
    <w:rsid w:val="00274791"/>
    <w:rsid w:val="00277126"/>
    <w:rsid w:val="00295C47"/>
    <w:rsid w:val="002968B0"/>
    <w:rsid w:val="002A0BDE"/>
    <w:rsid w:val="002A277B"/>
    <w:rsid w:val="002A4F97"/>
    <w:rsid w:val="002A6484"/>
    <w:rsid w:val="002B0F43"/>
    <w:rsid w:val="002B26EB"/>
    <w:rsid w:val="002B2EDE"/>
    <w:rsid w:val="002B3642"/>
    <w:rsid w:val="002B496D"/>
    <w:rsid w:val="002B54E0"/>
    <w:rsid w:val="002B6690"/>
    <w:rsid w:val="002B6DF0"/>
    <w:rsid w:val="002C5D02"/>
    <w:rsid w:val="002D184F"/>
    <w:rsid w:val="002D6289"/>
    <w:rsid w:val="002E0972"/>
    <w:rsid w:val="002E473C"/>
    <w:rsid w:val="002E5D05"/>
    <w:rsid w:val="002F4248"/>
    <w:rsid w:val="002F5979"/>
    <w:rsid w:val="003037E5"/>
    <w:rsid w:val="0031004F"/>
    <w:rsid w:val="003124B7"/>
    <w:rsid w:val="00314269"/>
    <w:rsid w:val="00315797"/>
    <w:rsid w:val="00316D81"/>
    <w:rsid w:val="00321C6E"/>
    <w:rsid w:val="00323B92"/>
    <w:rsid w:val="00326420"/>
    <w:rsid w:val="00330951"/>
    <w:rsid w:val="00331CDF"/>
    <w:rsid w:val="00334687"/>
    <w:rsid w:val="00337916"/>
    <w:rsid w:val="00353918"/>
    <w:rsid w:val="00360DED"/>
    <w:rsid w:val="00360F74"/>
    <w:rsid w:val="00363128"/>
    <w:rsid w:val="00363ED6"/>
    <w:rsid w:val="00365089"/>
    <w:rsid w:val="00372B0C"/>
    <w:rsid w:val="003738C0"/>
    <w:rsid w:val="00373D7D"/>
    <w:rsid w:val="00376DD9"/>
    <w:rsid w:val="00384AEA"/>
    <w:rsid w:val="00384C9B"/>
    <w:rsid w:val="003873C7"/>
    <w:rsid w:val="00394F86"/>
    <w:rsid w:val="003951F3"/>
    <w:rsid w:val="00397BD4"/>
    <w:rsid w:val="003A1332"/>
    <w:rsid w:val="003A290F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20A7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2D0"/>
    <w:rsid w:val="00474B44"/>
    <w:rsid w:val="00475792"/>
    <w:rsid w:val="00475B90"/>
    <w:rsid w:val="00491BD3"/>
    <w:rsid w:val="00493CC5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37D2C"/>
    <w:rsid w:val="00540D36"/>
    <w:rsid w:val="005441C5"/>
    <w:rsid w:val="0054652F"/>
    <w:rsid w:val="0054694A"/>
    <w:rsid w:val="00551107"/>
    <w:rsid w:val="0055283E"/>
    <w:rsid w:val="00555D21"/>
    <w:rsid w:val="00555F96"/>
    <w:rsid w:val="00557F34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636"/>
    <w:rsid w:val="005D3D1F"/>
    <w:rsid w:val="005D3E90"/>
    <w:rsid w:val="005D3F04"/>
    <w:rsid w:val="005E0ABC"/>
    <w:rsid w:val="005E0F97"/>
    <w:rsid w:val="005E3947"/>
    <w:rsid w:val="005E700F"/>
    <w:rsid w:val="005F266B"/>
    <w:rsid w:val="005F6932"/>
    <w:rsid w:val="0060134D"/>
    <w:rsid w:val="00602A64"/>
    <w:rsid w:val="00603CE1"/>
    <w:rsid w:val="00604128"/>
    <w:rsid w:val="00604D80"/>
    <w:rsid w:val="006130CB"/>
    <w:rsid w:val="00616C95"/>
    <w:rsid w:val="00617CB7"/>
    <w:rsid w:val="0062316F"/>
    <w:rsid w:val="006232C6"/>
    <w:rsid w:val="00625E70"/>
    <w:rsid w:val="00626100"/>
    <w:rsid w:val="0063752A"/>
    <w:rsid w:val="00641A4C"/>
    <w:rsid w:val="006430AE"/>
    <w:rsid w:val="00643F17"/>
    <w:rsid w:val="0064647F"/>
    <w:rsid w:val="00647DDA"/>
    <w:rsid w:val="00650634"/>
    <w:rsid w:val="0065499D"/>
    <w:rsid w:val="00656350"/>
    <w:rsid w:val="00657CCF"/>
    <w:rsid w:val="00657F6A"/>
    <w:rsid w:val="00661D0B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0F10"/>
    <w:rsid w:val="006B11B9"/>
    <w:rsid w:val="006B11F1"/>
    <w:rsid w:val="006B5385"/>
    <w:rsid w:val="006C1A77"/>
    <w:rsid w:val="006C4672"/>
    <w:rsid w:val="006C4C82"/>
    <w:rsid w:val="006D185D"/>
    <w:rsid w:val="006D2F32"/>
    <w:rsid w:val="006D32AC"/>
    <w:rsid w:val="006D55CC"/>
    <w:rsid w:val="006D66DF"/>
    <w:rsid w:val="006E65AA"/>
    <w:rsid w:val="006F178E"/>
    <w:rsid w:val="006F2F8C"/>
    <w:rsid w:val="00702C19"/>
    <w:rsid w:val="00710A39"/>
    <w:rsid w:val="0071115A"/>
    <w:rsid w:val="007113D1"/>
    <w:rsid w:val="00712CDC"/>
    <w:rsid w:val="00714DFC"/>
    <w:rsid w:val="00715458"/>
    <w:rsid w:val="00715768"/>
    <w:rsid w:val="007214B7"/>
    <w:rsid w:val="00723700"/>
    <w:rsid w:val="00737B9B"/>
    <w:rsid w:val="00737CD1"/>
    <w:rsid w:val="0074406C"/>
    <w:rsid w:val="00745BA1"/>
    <w:rsid w:val="00745C0F"/>
    <w:rsid w:val="00753436"/>
    <w:rsid w:val="00761D45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86E8B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034CA"/>
    <w:rsid w:val="00816D60"/>
    <w:rsid w:val="008246BD"/>
    <w:rsid w:val="00825C7A"/>
    <w:rsid w:val="0083359A"/>
    <w:rsid w:val="00844E90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96E72"/>
    <w:rsid w:val="008A139F"/>
    <w:rsid w:val="008A4610"/>
    <w:rsid w:val="008A66D2"/>
    <w:rsid w:val="008B179F"/>
    <w:rsid w:val="008B3414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603A"/>
    <w:rsid w:val="008E7104"/>
    <w:rsid w:val="008F0AD0"/>
    <w:rsid w:val="008F2346"/>
    <w:rsid w:val="00900353"/>
    <w:rsid w:val="009019C9"/>
    <w:rsid w:val="00907C5C"/>
    <w:rsid w:val="009102D3"/>
    <w:rsid w:val="00915668"/>
    <w:rsid w:val="0092325F"/>
    <w:rsid w:val="00924065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6955"/>
    <w:rsid w:val="00987DEE"/>
    <w:rsid w:val="00991763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506E"/>
    <w:rsid w:val="009F6205"/>
    <w:rsid w:val="00A0006F"/>
    <w:rsid w:val="00A063A6"/>
    <w:rsid w:val="00A133C4"/>
    <w:rsid w:val="00A13868"/>
    <w:rsid w:val="00A1501A"/>
    <w:rsid w:val="00A153EB"/>
    <w:rsid w:val="00A21A74"/>
    <w:rsid w:val="00A227AF"/>
    <w:rsid w:val="00A3246B"/>
    <w:rsid w:val="00A44991"/>
    <w:rsid w:val="00A45005"/>
    <w:rsid w:val="00A46E0D"/>
    <w:rsid w:val="00A5479F"/>
    <w:rsid w:val="00A54E48"/>
    <w:rsid w:val="00A55147"/>
    <w:rsid w:val="00A55E47"/>
    <w:rsid w:val="00A67550"/>
    <w:rsid w:val="00A67567"/>
    <w:rsid w:val="00A67D9D"/>
    <w:rsid w:val="00A709E9"/>
    <w:rsid w:val="00A7120D"/>
    <w:rsid w:val="00A755BB"/>
    <w:rsid w:val="00A86D73"/>
    <w:rsid w:val="00AA39C6"/>
    <w:rsid w:val="00AA7628"/>
    <w:rsid w:val="00AA7DAF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E6765"/>
    <w:rsid w:val="00AF01BD"/>
    <w:rsid w:val="00AF21CE"/>
    <w:rsid w:val="00AF4A52"/>
    <w:rsid w:val="00AF7869"/>
    <w:rsid w:val="00B00349"/>
    <w:rsid w:val="00B02013"/>
    <w:rsid w:val="00B0432C"/>
    <w:rsid w:val="00B06F7B"/>
    <w:rsid w:val="00B07EA7"/>
    <w:rsid w:val="00B13233"/>
    <w:rsid w:val="00B16489"/>
    <w:rsid w:val="00B16492"/>
    <w:rsid w:val="00B16FFE"/>
    <w:rsid w:val="00B2466D"/>
    <w:rsid w:val="00B307CE"/>
    <w:rsid w:val="00B31166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1ECE"/>
    <w:rsid w:val="00B6287B"/>
    <w:rsid w:val="00B62F3D"/>
    <w:rsid w:val="00B6428D"/>
    <w:rsid w:val="00B65A1C"/>
    <w:rsid w:val="00B679A0"/>
    <w:rsid w:val="00B67FE0"/>
    <w:rsid w:val="00B7194A"/>
    <w:rsid w:val="00B73480"/>
    <w:rsid w:val="00B735DF"/>
    <w:rsid w:val="00B85522"/>
    <w:rsid w:val="00B928E9"/>
    <w:rsid w:val="00B95176"/>
    <w:rsid w:val="00B95870"/>
    <w:rsid w:val="00B969C7"/>
    <w:rsid w:val="00BA138B"/>
    <w:rsid w:val="00BA13B1"/>
    <w:rsid w:val="00BA21CD"/>
    <w:rsid w:val="00BA78F5"/>
    <w:rsid w:val="00BB12DF"/>
    <w:rsid w:val="00BB14B6"/>
    <w:rsid w:val="00BB15C2"/>
    <w:rsid w:val="00BB1C3D"/>
    <w:rsid w:val="00BB2F79"/>
    <w:rsid w:val="00BB7941"/>
    <w:rsid w:val="00BC24AC"/>
    <w:rsid w:val="00BD2E7C"/>
    <w:rsid w:val="00BD37E2"/>
    <w:rsid w:val="00BD4127"/>
    <w:rsid w:val="00BE76D7"/>
    <w:rsid w:val="00BF05CA"/>
    <w:rsid w:val="00BF4FFA"/>
    <w:rsid w:val="00C1781E"/>
    <w:rsid w:val="00C17C46"/>
    <w:rsid w:val="00C20614"/>
    <w:rsid w:val="00C20BF9"/>
    <w:rsid w:val="00C20FC2"/>
    <w:rsid w:val="00C21F5B"/>
    <w:rsid w:val="00C233F9"/>
    <w:rsid w:val="00C27FC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6763E"/>
    <w:rsid w:val="00C714C9"/>
    <w:rsid w:val="00C726AA"/>
    <w:rsid w:val="00C73349"/>
    <w:rsid w:val="00C734C5"/>
    <w:rsid w:val="00C745DF"/>
    <w:rsid w:val="00C758A2"/>
    <w:rsid w:val="00C76F45"/>
    <w:rsid w:val="00C81937"/>
    <w:rsid w:val="00C85633"/>
    <w:rsid w:val="00C9250F"/>
    <w:rsid w:val="00C95DF6"/>
    <w:rsid w:val="00CA2735"/>
    <w:rsid w:val="00CA42C9"/>
    <w:rsid w:val="00CA79CC"/>
    <w:rsid w:val="00CB4992"/>
    <w:rsid w:val="00CC007D"/>
    <w:rsid w:val="00CC2EFB"/>
    <w:rsid w:val="00CC67CC"/>
    <w:rsid w:val="00CD459B"/>
    <w:rsid w:val="00CE138C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2436"/>
    <w:rsid w:val="00D134F5"/>
    <w:rsid w:val="00D23AB2"/>
    <w:rsid w:val="00D2466E"/>
    <w:rsid w:val="00D34F90"/>
    <w:rsid w:val="00D422A0"/>
    <w:rsid w:val="00D42D6B"/>
    <w:rsid w:val="00D47B10"/>
    <w:rsid w:val="00D52611"/>
    <w:rsid w:val="00D52E28"/>
    <w:rsid w:val="00D52E34"/>
    <w:rsid w:val="00D54CBD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A384D"/>
    <w:rsid w:val="00DB11BC"/>
    <w:rsid w:val="00DB281F"/>
    <w:rsid w:val="00DB3B62"/>
    <w:rsid w:val="00DB47D6"/>
    <w:rsid w:val="00DB4E4A"/>
    <w:rsid w:val="00DB5889"/>
    <w:rsid w:val="00DC02E6"/>
    <w:rsid w:val="00DC6BDE"/>
    <w:rsid w:val="00DD17A4"/>
    <w:rsid w:val="00DD587D"/>
    <w:rsid w:val="00DD5DC2"/>
    <w:rsid w:val="00DD6130"/>
    <w:rsid w:val="00DE596C"/>
    <w:rsid w:val="00DF40C8"/>
    <w:rsid w:val="00DF5910"/>
    <w:rsid w:val="00DF7830"/>
    <w:rsid w:val="00E03C0E"/>
    <w:rsid w:val="00E055CD"/>
    <w:rsid w:val="00E11D88"/>
    <w:rsid w:val="00E11DD5"/>
    <w:rsid w:val="00E13B6F"/>
    <w:rsid w:val="00E17050"/>
    <w:rsid w:val="00E23742"/>
    <w:rsid w:val="00E2665E"/>
    <w:rsid w:val="00E305C1"/>
    <w:rsid w:val="00E3111E"/>
    <w:rsid w:val="00E34BB5"/>
    <w:rsid w:val="00E35CD9"/>
    <w:rsid w:val="00E40147"/>
    <w:rsid w:val="00E40173"/>
    <w:rsid w:val="00E42495"/>
    <w:rsid w:val="00E425E6"/>
    <w:rsid w:val="00E44EA4"/>
    <w:rsid w:val="00E457A2"/>
    <w:rsid w:val="00E52623"/>
    <w:rsid w:val="00E63B94"/>
    <w:rsid w:val="00E6442D"/>
    <w:rsid w:val="00E672A0"/>
    <w:rsid w:val="00E723BC"/>
    <w:rsid w:val="00E807AA"/>
    <w:rsid w:val="00E836BF"/>
    <w:rsid w:val="00E93278"/>
    <w:rsid w:val="00EA0D17"/>
    <w:rsid w:val="00EA2C72"/>
    <w:rsid w:val="00EB3B65"/>
    <w:rsid w:val="00EB57A9"/>
    <w:rsid w:val="00EC70A1"/>
    <w:rsid w:val="00ED2108"/>
    <w:rsid w:val="00ED379B"/>
    <w:rsid w:val="00ED77ED"/>
    <w:rsid w:val="00EF1267"/>
    <w:rsid w:val="00EF171E"/>
    <w:rsid w:val="00EF4E49"/>
    <w:rsid w:val="00EF4F26"/>
    <w:rsid w:val="00EF6F6B"/>
    <w:rsid w:val="00F03510"/>
    <w:rsid w:val="00F041B1"/>
    <w:rsid w:val="00F04D71"/>
    <w:rsid w:val="00F10071"/>
    <w:rsid w:val="00F16E06"/>
    <w:rsid w:val="00F21403"/>
    <w:rsid w:val="00F26680"/>
    <w:rsid w:val="00F27410"/>
    <w:rsid w:val="00F35D83"/>
    <w:rsid w:val="00F37D6F"/>
    <w:rsid w:val="00F43DF5"/>
    <w:rsid w:val="00F604FC"/>
    <w:rsid w:val="00F64425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4D38"/>
    <w:rsid w:val="00FC5684"/>
    <w:rsid w:val="00FC5CD3"/>
    <w:rsid w:val="00FD47F9"/>
    <w:rsid w:val="00FD71CD"/>
    <w:rsid w:val="00FD7A6B"/>
    <w:rsid w:val="00FE347E"/>
    <w:rsid w:val="00FE5D88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F76F-43B5-450B-990A-C1134B1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3266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ps</cp:lastModifiedBy>
  <cp:revision>23</cp:revision>
  <cp:lastPrinted>2016-09-03T22:15:00Z</cp:lastPrinted>
  <dcterms:created xsi:type="dcterms:W3CDTF">2016-09-18T21:35:00Z</dcterms:created>
  <dcterms:modified xsi:type="dcterms:W3CDTF">2016-10-13T15:32:00Z</dcterms:modified>
</cp:coreProperties>
</file>