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2EAA" w:rsidRPr="001A2A29" w:rsidRDefault="009A2EAA" w:rsidP="009A2EAA">
      <w:pPr>
        <w:tabs>
          <w:tab w:val="left" w:pos="4455"/>
        </w:tabs>
        <w:rPr>
          <w:rFonts w:ascii="Arial" w:hAnsi="Arial"/>
          <w:b/>
          <w:bCs/>
          <w:lang w:val="fr-CH"/>
        </w:rPr>
      </w:pPr>
      <w:bookmarkStart w:id="0" w:name="_GoBack"/>
      <w:bookmarkEnd w:id="0"/>
      <w:r w:rsidRPr="001A2A29">
        <w:rPr>
          <w:rFonts w:ascii="Arial" w:hAnsi="Arial"/>
          <w:b/>
          <w:bCs/>
          <w:lang w:val="fr-CH"/>
        </w:rPr>
        <w:t xml:space="preserve">Faculté/Institut : </w:t>
      </w:r>
      <w:r w:rsidR="00BF09F5">
        <w:rPr>
          <w:rFonts w:ascii="Arial" w:hAnsi="Arial"/>
          <w:b/>
          <w:bCs/>
          <w:lang w:val="fr-CH"/>
        </w:rPr>
        <w:t>SCIENCES DE LA TECHNOLOGIE</w:t>
      </w:r>
    </w:p>
    <w:p w:rsidR="009A2EAA" w:rsidRDefault="009A2EAA" w:rsidP="00D15707">
      <w:pPr>
        <w:tabs>
          <w:tab w:val="left" w:pos="4455"/>
        </w:tabs>
        <w:rPr>
          <w:rFonts w:ascii="Lucida Fax" w:hAnsi="Lucida Fax"/>
          <w:b/>
          <w:bCs/>
          <w:lang w:val="fr-CH"/>
        </w:rPr>
      </w:pPr>
      <w:r w:rsidRPr="001A2A29">
        <w:rPr>
          <w:rFonts w:ascii="Arial" w:hAnsi="Arial"/>
          <w:b/>
          <w:bCs/>
          <w:lang w:val="fr-CH"/>
        </w:rPr>
        <w:t>Département</w:t>
      </w:r>
      <w:r w:rsidRPr="001A2431">
        <w:rPr>
          <w:rFonts w:ascii="Lucida Fax" w:hAnsi="Lucida Fax"/>
          <w:b/>
          <w:bCs/>
          <w:lang w:val="fr-CH"/>
        </w:rPr>
        <w:t> :</w:t>
      </w:r>
      <w:r w:rsidR="00BF09F5">
        <w:rPr>
          <w:rFonts w:ascii="Lucida Fax" w:hAnsi="Lucida Fax"/>
          <w:b/>
          <w:bCs/>
          <w:lang w:val="fr-CH"/>
        </w:rPr>
        <w:t xml:space="preserve"> ELECTRONIQUE</w:t>
      </w: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85"/>
        <w:gridCol w:w="2284"/>
        <w:gridCol w:w="2854"/>
        <w:gridCol w:w="1287"/>
        <w:gridCol w:w="1780"/>
      </w:tblGrid>
      <w:tr w:rsidR="009A2EAA" w:rsidRPr="001A3C15" w:rsidTr="00205F99">
        <w:trPr>
          <w:trHeight w:val="308"/>
        </w:trPr>
        <w:tc>
          <w:tcPr>
            <w:tcW w:w="8710" w:type="dxa"/>
            <w:gridSpan w:val="4"/>
            <w:vAlign w:val="center"/>
          </w:tcPr>
          <w:p w:rsidR="009A2EAA" w:rsidRPr="001A2A29" w:rsidRDefault="009A2EAA" w:rsidP="005114DB">
            <w:pPr>
              <w:pStyle w:val="Paragraphedeliste"/>
              <w:numPr>
                <w:ilvl w:val="0"/>
                <w:numId w:val="1"/>
              </w:numPr>
              <w:spacing w:after="0" w:line="200" w:lineRule="atLeast"/>
              <w:rPr>
                <w:rFonts w:ascii="Arial" w:hAnsi="Arial" w:cs="Times New Roman"/>
                <w:b/>
                <w:bCs/>
                <w:lang w:val="fr-CH"/>
              </w:rPr>
            </w:pPr>
            <w:r w:rsidRPr="001A2A29">
              <w:rPr>
                <w:rFonts w:ascii="Arial" w:hAnsi="Arial" w:cs="Times New Roman"/>
                <w:b/>
                <w:bCs/>
                <w:lang w:val="fr-CH"/>
              </w:rPr>
              <w:t>Identification du laboratoire/Unité de recherche</w:t>
            </w:r>
          </w:p>
        </w:tc>
        <w:tc>
          <w:tcPr>
            <w:tcW w:w="1780" w:type="dxa"/>
            <w:vAlign w:val="center"/>
          </w:tcPr>
          <w:p w:rsidR="009A2EAA" w:rsidRPr="00221C9D" w:rsidRDefault="009A2EAA" w:rsidP="005114DB">
            <w:pPr>
              <w:bidi/>
              <w:spacing w:after="0" w:line="200" w:lineRule="atLeast"/>
              <w:rPr>
                <w:rFonts w:ascii="Arial" w:hAnsi="Arial" w:cs="Times New Roman"/>
                <w:sz w:val="20"/>
                <w:szCs w:val="20"/>
                <w:lang w:val="fr-CH"/>
              </w:rPr>
            </w:pPr>
          </w:p>
        </w:tc>
      </w:tr>
      <w:tr w:rsidR="009A2EAA" w:rsidRPr="001A3C15" w:rsidTr="00205F99">
        <w:trPr>
          <w:trHeight w:val="308"/>
        </w:trPr>
        <w:tc>
          <w:tcPr>
            <w:tcW w:w="8710" w:type="dxa"/>
            <w:gridSpan w:val="4"/>
            <w:vAlign w:val="center"/>
          </w:tcPr>
          <w:p w:rsidR="009A2EAA" w:rsidRPr="00221C9D" w:rsidRDefault="009A2EAA" w:rsidP="005114DB">
            <w:pPr>
              <w:spacing w:after="0" w:line="200" w:lineRule="atLeast"/>
              <w:rPr>
                <w:rFonts w:ascii="Arial" w:hAnsi="Arial" w:cs="Times New Roman"/>
                <w:sz w:val="20"/>
                <w:szCs w:val="20"/>
                <w:lang w:val="fr-CH"/>
              </w:rPr>
            </w:pPr>
          </w:p>
        </w:tc>
        <w:tc>
          <w:tcPr>
            <w:tcW w:w="1780" w:type="dxa"/>
            <w:vAlign w:val="center"/>
          </w:tcPr>
          <w:p w:rsidR="009A2EAA" w:rsidRPr="00221C9D" w:rsidRDefault="009A2EAA" w:rsidP="005114DB">
            <w:pPr>
              <w:bidi/>
              <w:spacing w:after="0" w:line="200" w:lineRule="atLeast"/>
              <w:rPr>
                <w:rFonts w:cs="Times New Roman"/>
                <w:bCs/>
                <w:sz w:val="18"/>
                <w:szCs w:val="18"/>
                <w:rtl/>
                <w:lang w:val="fr-CH"/>
              </w:rPr>
            </w:pPr>
            <w:r w:rsidRPr="00221C9D">
              <w:rPr>
                <w:rFonts w:cs="Times New Roman" w:hint="cs"/>
                <w:bCs/>
                <w:sz w:val="18"/>
                <w:szCs w:val="18"/>
                <w:rtl/>
                <w:lang w:val="fr-CH"/>
              </w:rPr>
              <w:t>إ</w:t>
            </w:r>
            <w:r w:rsidRPr="00221C9D">
              <w:rPr>
                <w:rFonts w:ascii="Traditional Arabic" w:eastAsia="Calibri" w:hAnsi="Traditional Arabic" w:cs="Traditional Arabic" w:hint="cs"/>
                <w:bCs/>
                <w:sz w:val="32"/>
                <w:szCs w:val="32"/>
                <w:rtl/>
                <w:lang w:val="fr-CH" w:bidi="ar-DZ"/>
              </w:rPr>
              <w:t>سم المخبر</w:t>
            </w:r>
          </w:p>
        </w:tc>
      </w:tr>
      <w:tr w:rsidR="009A2EAA" w:rsidRPr="001A3C15" w:rsidTr="00205F99">
        <w:trPr>
          <w:trHeight w:val="308"/>
        </w:trPr>
        <w:tc>
          <w:tcPr>
            <w:tcW w:w="2285"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Intitulé du Laboratoire</w:t>
            </w:r>
            <w:r w:rsidRPr="00221C9D">
              <w:rPr>
                <w:rFonts w:cs="Times New Roman"/>
                <w:b/>
                <w:sz w:val="20"/>
                <w:szCs w:val="20"/>
                <w:lang w:val="fr-CH"/>
              </w:rPr>
              <w:t> </w:t>
            </w:r>
          </w:p>
        </w:tc>
        <w:tc>
          <w:tcPr>
            <w:tcW w:w="8205" w:type="dxa"/>
            <w:gridSpan w:val="4"/>
            <w:vAlign w:val="center"/>
          </w:tcPr>
          <w:p w:rsidR="009A2EAA" w:rsidRPr="00221C9D" w:rsidRDefault="00BF09F5" w:rsidP="005114DB">
            <w:pPr>
              <w:spacing w:after="0" w:line="200" w:lineRule="atLeast"/>
              <w:rPr>
                <w:rFonts w:ascii="Arial" w:hAnsi="Arial" w:cs="Times New Roman"/>
                <w:sz w:val="20"/>
                <w:szCs w:val="20"/>
                <w:lang w:val="fr-CH"/>
              </w:rPr>
            </w:pPr>
            <w:r>
              <w:rPr>
                <w:rFonts w:ascii="Arial" w:hAnsi="Arial" w:cs="Times New Roman"/>
                <w:sz w:val="20"/>
                <w:szCs w:val="20"/>
                <w:lang w:val="fr-CH"/>
              </w:rPr>
              <w:t>SIGNAUX ET SYSTEMES DE COMMUNICATION</w:t>
            </w:r>
          </w:p>
        </w:tc>
      </w:tr>
      <w:tr w:rsidR="009A2EAA" w:rsidRPr="001A3C15" w:rsidTr="00205F99">
        <w:trPr>
          <w:trHeight w:val="308"/>
        </w:trPr>
        <w:tc>
          <w:tcPr>
            <w:tcW w:w="2285"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Acronyme du labo</w:t>
            </w:r>
          </w:p>
        </w:tc>
        <w:tc>
          <w:tcPr>
            <w:tcW w:w="8205" w:type="dxa"/>
            <w:gridSpan w:val="4"/>
            <w:vAlign w:val="center"/>
          </w:tcPr>
          <w:p w:rsidR="009A2EAA" w:rsidRPr="00221C9D" w:rsidRDefault="00BF09F5" w:rsidP="005114DB">
            <w:pPr>
              <w:spacing w:after="0" w:line="200" w:lineRule="atLeast"/>
              <w:rPr>
                <w:rFonts w:ascii="Arial" w:hAnsi="Arial" w:cs="Times New Roman"/>
                <w:sz w:val="20"/>
                <w:szCs w:val="20"/>
              </w:rPr>
            </w:pPr>
            <w:r>
              <w:rPr>
                <w:rFonts w:ascii="Arial" w:hAnsi="Arial" w:cs="Times New Roman"/>
                <w:sz w:val="20"/>
                <w:szCs w:val="20"/>
              </w:rPr>
              <w:t>SISCOM</w:t>
            </w:r>
          </w:p>
        </w:tc>
      </w:tr>
      <w:tr w:rsidR="009A2EAA" w:rsidRPr="001A3C15" w:rsidTr="00205F99">
        <w:trPr>
          <w:trHeight w:val="308"/>
        </w:trPr>
        <w:tc>
          <w:tcPr>
            <w:tcW w:w="2285"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Adresse électronique</w:t>
            </w:r>
          </w:p>
        </w:tc>
        <w:tc>
          <w:tcPr>
            <w:tcW w:w="8205" w:type="dxa"/>
            <w:gridSpan w:val="4"/>
            <w:vAlign w:val="center"/>
          </w:tcPr>
          <w:p w:rsidR="009A2EAA" w:rsidRPr="00221C9D" w:rsidRDefault="009A2EAA" w:rsidP="005114DB">
            <w:pPr>
              <w:spacing w:after="0" w:line="200" w:lineRule="atLeast"/>
              <w:jc w:val="center"/>
              <w:rPr>
                <w:rFonts w:ascii="Arial" w:hAnsi="Arial" w:cs="Times New Roman"/>
                <w:sz w:val="20"/>
                <w:szCs w:val="20"/>
                <w:lang w:val="fr-CH"/>
              </w:rPr>
            </w:pPr>
          </w:p>
        </w:tc>
      </w:tr>
      <w:tr w:rsidR="009A2EAA" w:rsidRPr="001A3C15" w:rsidTr="00205F99">
        <w:trPr>
          <w:trHeight w:val="308"/>
        </w:trPr>
        <w:tc>
          <w:tcPr>
            <w:tcW w:w="2285"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Site web ou URL</w:t>
            </w:r>
          </w:p>
        </w:tc>
        <w:tc>
          <w:tcPr>
            <w:tcW w:w="8205" w:type="dxa"/>
            <w:gridSpan w:val="4"/>
            <w:vAlign w:val="center"/>
          </w:tcPr>
          <w:p w:rsidR="009A2EAA" w:rsidRPr="00221C9D" w:rsidRDefault="00BF09F5" w:rsidP="005114DB">
            <w:pPr>
              <w:spacing w:after="0" w:line="200" w:lineRule="atLeast"/>
              <w:jc w:val="center"/>
              <w:rPr>
                <w:rFonts w:ascii="Arial" w:hAnsi="Arial" w:cs="Times New Roman"/>
                <w:sz w:val="20"/>
                <w:szCs w:val="20"/>
                <w:lang w:val="fr-CH"/>
              </w:rPr>
            </w:pPr>
            <w:r>
              <w:rPr>
                <w:rFonts w:ascii="Arial" w:hAnsi="Arial" w:cs="Times New Roman"/>
                <w:sz w:val="20"/>
                <w:szCs w:val="20"/>
                <w:lang w:val="fr-CH"/>
              </w:rPr>
              <w:t>www.siscom-umc.com</w:t>
            </w:r>
          </w:p>
        </w:tc>
      </w:tr>
      <w:tr w:rsidR="009A2EAA" w:rsidRPr="001A3C15" w:rsidTr="00205F99">
        <w:trPr>
          <w:trHeight w:val="308"/>
        </w:trPr>
        <w:tc>
          <w:tcPr>
            <w:tcW w:w="2285"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Année d’Agrément :</w:t>
            </w:r>
          </w:p>
        </w:tc>
        <w:tc>
          <w:tcPr>
            <w:tcW w:w="2284" w:type="dxa"/>
            <w:vAlign w:val="center"/>
          </w:tcPr>
          <w:p w:rsidR="009A2EAA" w:rsidRPr="00221C9D" w:rsidRDefault="00BF09F5" w:rsidP="005114DB">
            <w:pPr>
              <w:spacing w:after="0" w:line="200" w:lineRule="atLeast"/>
              <w:rPr>
                <w:rFonts w:ascii="Arial" w:hAnsi="Arial" w:cs="Times New Roman"/>
                <w:sz w:val="20"/>
                <w:szCs w:val="20"/>
                <w:lang w:val="fr-CH"/>
              </w:rPr>
            </w:pPr>
            <w:r>
              <w:rPr>
                <w:rFonts w:ascii="Arial" w:hAnsi="Arial" w:cs="Times New Roman"/>
                <w:sz w:val="20"/>
                <w:szCs w:val="20"/>
                <w:lang w:val="fr-CH"/>
              </w:rPr>
              <w:t>2007</w:t>
            </w:r>
          </w:p>
        </w:tc>
        <w:tc>
          <w:tcPr>
            <w:tcW w:w="2854"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Tel :</w:t>
            </w:r>
            <w:r>
              <w:rPr>
                <w:rFonts w:ascii="Arial" w:hAnsi="Arial" w:cs="Times New Roman"/>
                <w:sz w:val="20"/>
                <w:szCs w:val="20"/>
                <w:lang w:val="fr-CH"/>
              </w:rPr>
              <w:t xml:space="preserve"> </w:t>
            </w:r>
            <w:r w:rsidR="00BF09F5">
              <w:rPr>
                <w:rFonts w:ascii="Arial" w:hAnsi="Arial" w:cs="Times New Roman"/>
                <w:sz w:val="20"/>
                <w:szCs w:val="20"/>
                <w:lang w:val="fr-CH"/>
              </w:rPr>
              <w:t>031 81 87 38</w:t>
            </w:r>
          </w:p>
        </w:tc>
        <w:tc>
          <w:tcPr>
            <w:tcW w:w="3067" w:type="dxa"/>
            <w:gridSpan w:val="2"/>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Fax :</w:t>
            </w:r>
            <w:r>
              <w:rPr>
                <w:rFonts w:ascii="Arial" w:hAnsi="Arial" w:cs="Times New Roman"/>
                <w:sz w:val="20"/>
                <w:szCs w:val="20"/>
                <w:lang w:val="fr-CH"/>
              </w:rPr>
              <w:t xml:space="preserve"> </w:t>
            </w:r>
            <w:r w:rsidR="00BF09F5">
              <w:rPr>
                <w:rFonts w:ascii="Arial" w:hAnsi="Arial" w:cs="Times New Roman"/>
                <w:sz w:val="20"/>
                <w:szCs w:val="20"/>
                <w:lang w:val="fr-CH"/>
              </w:rPr>
              <w:t>031 81 87 38</w:t>
            </w:r>
          </w:p>
        </w:tc>
      </w:tr>
    </w:tbl>
    <w:p w:rsidR="009A2EAA" w:rsidRPr="00B203AF" w:rsidRDefault="009A2EAA" w:rsidP="009A2EAA">
      <w:pPr>
        <w:rPr>
          <w:sz w:val="4"/>
          <w:szCs w:val="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2268"/>
        <w:gridCol w:w="2835"/>
        <w:gridCol w:w="3118"/>
      </w:tblGrid>
      <w:tr w:rsidR="009A2EAA" w:rsidRPr="001A3C15" w:rsidTr="005114DB">
        <w:trPr>
          <w:trHeight w:val="284"/>
        </w:trPr>
        <w:tc>
          <w:tcPr>
            <w:tcW w:w="10490" w:type="dxa"/>
            <w:gridSpan w:val="4"/>
            <w:vAlign w:val="center"/>
          </w:tcPr>
          <w:p w:rsidR="009A2EAA" w:rsidRPr="00633E05" w:rsidRDefault="009A2EAA" w:rsidP="00D15707">
            <w:pPr>
              <w:numPr>
                <w:ilvl w:val="0"/>
                <w:numId w:val="1"/>
              </w:numPr>
              <w:spacing w:after="0" w:line="200" w:lineRule="atLeast"/>
              <w:rPr>
                <w:rFonts w:ascii="Arial" w:hAnsi="Arial" w:cs="Times New Roman"/>
                <w:b/>
                <w:bCs/>
                <w:sz w:val="20"/>
                <w:szCs w:val="20"/>
                <w:lang w:val="fr-CH"/>
              </w:rPr>
            </w:pPr>
            <w:r w:rsidRPr="00633E05">
              <w:rPr>
                <w:rFonts w:ascii="Arial" w:hAnsi="Arial" w:cs="Times New Roman"/>
                <w:b/>
                <w:bCs/>
                <w:sz w:val="20"/>
                <w:szCs w:val="20"/>
                <w:lang w:val="fr-CH"/>
              </w:rPr>
              <w:t>Directeur du laboratoire/Unité de recherche</w:t>
            </w:r>
          </w:p>
        </w:tc>
      </w:tr>
      <w:tr w:rsidR="009A2EAA" w:rsidRPr="001A3C15" w:rsidTr="005114DB">
        <w:trPr>
          <w:trHeight w:val="284"/>
        </w:trPr>
        <w:tc>
          <w:tcPr>
            <w:tcW w:w="2269"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&amp; Prénom</w:t>
            </w:r>
            <w:r w:rsidRPr="00221C9D">
              <w:rPr>
                <w:rFonts w:cs="Times New Roman"/>
                <w:b/>
                <w:sz w:val="20"/>
                <w:szCs w:val="20"/>
                <w:lang w:val="fr-CH"/>
              </w:rPr>
              <w:t> </w:t>
            </w:r>
          </w:p>
        </w:tc>
        <w:tc>
          <w:tcPr>
            <w:tcW w:w="5103" w:type="dxa"/>
            <w:gridSpan w:val="2"/>
            <w:vAlign w:val="center"/>
          </w:tcPr>
          <w:p w:rsidR="009A2EAA" w:rsidRPr="00221C9D" w:rsidRDefault="00BF09F5" w:rsidP="005114DB">
            <w:pPr>
              <w:spacing w:after="0" w:line="200" w:lineRule="atLeast"/>
              <w:rPr>
                <w:rFonts w:ascii="Arial" w:hAnsi="Arial" w:cs="Times New Roman"/>
                <w:sz w:val="20"/>
                <w:szCs w:val="20"/>
                <w:lang w:val="fr-CH"/>
              </w:rPr>
            </w:pPr>
            <w:r>
              <w:rPr>
                <w:rFonts w:ascii="Arial" w:hAnsi="Arial" w:cs="Times New Roman"/>
                <w:sz w:val="20"/>
                <w:szCs w:val="20"/>
                <w:lang w:val="fr-CH"/>
              </w:rPr>
              <w:t>SOLTANI Faouzi</w:t>
            </w:r>
          </w:p>
        </w:tc>
        <w:tc>
          <w:tcPr>
            <w:tcW w:w="3118"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Grade :</w:t>
            </w:r>
            <w:r w:rsidR="00BF09F5">
              <w:rPr>
                <w:rFonts w:ascii="Arial" w:hAnsi="Arial" w:cs="Times New Roman"/>
                <w:sz w:val="20"/>
                <w:szCs w:val="20"/>
                <w:lang w:val="fr-CH"/>
              </w:rPr>
              <w:t xml:space="preserve"> Professeur</w:t>
            </w:r>
          </w:p>
        </w:tc>
      </w:tr>
      <w:tr w:rsidR="009A2EAA" w:rsidRPr="001A3C15" w:rsidTr="005114DB">
        <w:trPr>
          <w:trHeight w:val="284"/>
        </w:trPr>
        <w:tc>
          <w:tcPr>
            <w:tcW w:w="2269"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Adresse Electronique</w:t>
            </w:r>
          </w:p>
        </w:tc>
        <w:tc>
          <w:tcPr>
            <w:tcW w:w="8221" w:type="dxa"/>
            <w:gridSpan w:val="3"/>
            <w:vAlign w:val="center"/>
          </w:tcPr>
          <w:p w:rsidR="009A2EAA" w:rsidRPr="00221C9D" w:rsidRDefault="00BF09F5" w:rsidP="005114DB">
            <w:pPr>
              <w:spacing w:after="0" w:line="200" w:lineRule="atLeast"/>
              <w:rPr>
                <w:rFonts w:ascii="Arial" w:hAnsi="Arial" w:cs="Times New Roman"/>
                <w:sz w:val="20"/>
                <w:szCs w:val="20"/>
                <w:lang w:val="fr-CH"/>
              </w:rPr>
            </w:pPr>
            <w:r>
              <w:rPr>
                <w:rFonts w:ascii="Arial" w:hAnsi="Arial" w:cs="Times New Roman"/>
                <w:sz w:val="20"/>
                <w:szCs w:val="20"/>
                <w:lang w:val="fr-CH"/>
              </w:rPr>
              <w:t>f.soltan@yahoo.fr</w:t>
            </w:r>
          </w:p>
        </w:tc>
      </w:tr>
      <w:tr w:rsidR="009A2EAA" w:rsidRPr="001A3C15" w:rsidTr="005114DB">
        <w:trPr>
          <w:trHeight w:val="284"/>
        </w:trPr>
        <w:tc>
          <w:tcPr>
            <w:tcW w:w="2269"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Nombre Equipes :</w:t>
            </w:r>
          </w:p>
        </w:tc>
        <w:tc>
          <w:tcPr>
            <w:tcW w:w="2268" w:type="dxa"/>
            <w:vAlign w:val="center"/>
          </w:tcPr>
          <w:p w:rsidR="009A2EAA" w:rsidRPr="00221C9D" w:rsidRDefault="00BF09F5" w:rsidP="005114DB">
            <w:pPr>
              <w:spacing w:after="0" w:line="200" w:lineRule="atLeast"/>
              <w:rPr>
                <w:rFonts w:ascii="Arial" w:hAnsi="Arial" w:cs="Times New Roman"/>
                <w:sz w:val="20"/>
                <w:szCs w:val="20"/>
                <w:lang w:val="fr-CH"/>
              </w:rPr>
            </w:pPr>
            <w:r>
              <w:rPr>
                <w:rFonts w:ascii="Arial" w:hAnsi="Arial" w:cs="Times New Roman"/>
                <w:sz w:val="20"/>
                <w:szCs w:val="20"/>
                <w:lang w:val="fr-CH"/>
              </w:rPr>
              <w:t>04</w:t>
            </w:r>
          </w:p>
        </w:tc>
        <w:tc>
          <w:tcPr>
            <w:tcW w:w="2835" w:type="dxa"/>
            <w:vAlign w:val="center"/>
          </w:tcPr>
          <w:p w:rsidR="009A2EAA" w:rsidRPr="00221C9D" w:rsidRDefault="00BF09F5" w:rsidP="005114DB">
            <w:pPr>
              <w:spacing w:after="0" w:line="200" w:lineRule="atLeast"/>
              <w:rPr>
                <w:rFonts w:ascii="Arial" w:hAnsi="Arial" w:cs="Times New Roman"/>
                <w:sz w:val="20"/>
                <w:szCs w:val="20"/>
                <w:lang w:val="fr-CH"/>
              </w:rPr>
            </w:pPr>
            <w:proofErr w:type="spellStart"/>
            <w:r>
              <w:rPr>
                <w:rFonts w:ascii="Arial" w:hAnsi="Arial" w:cs="Times New Roman"/>
                <w:sz w:val="20"/>
                <w:szCs w:val="20"/>
                <w:lang w:val="fr-CH"/>
              </w:rPr>
              <w:t>Nbre</w:t>
            </w:r>
            <w:proofErr w:type="spellEnd"/>
            <w:r>
              <w:rPr>
                <w:rFonts w:ascii="Arial" w:hAnsi="Arial" w:cs="Times New Roman"/>
                <w:sz w:val="20"/>
                <w:szCs w:val="20"/>
                <w:lang w:val="fr-CH"/>
              </w:rPr>
              <w:t xml:space="preserve"> Chercheurs : 12</w:t>
            </w:r>
          </w:p>
        </w:tc>
        <w:tc>
          <w:tcPr>
            <w:tcW w:w="3118" w:type="dxa"/>
            <w:vAlign w:val="center"/>
          </w:tcPr>
          <w:p w:rsidR="009A2EAA" w:rsidRPr="00221C9D" w:rsidRDefault="009A2EAA" w:rsidP="005114DB">
            <w:pPr>
              <w:spacing w:after="0" w:line="200" w:lineRule="atLeast"/>
              <w:rPr>
                <w:rFonts w:ascii="Arial" w:hAnsi="Arial" w:cs="Times New Roman"/>
                <w:sz w:val="20"/>
                <w:szCs w:val="20"/>
                <w:lang w:val="fr-CH"/>
              </w:rPr>
            </w:pPr>
            <w:proofErr w:type="spellStart"/>
            <w:r w:rsidRPr="00221C9D">
              <w:rPr>
                <w:rFonts w:ascii="Arial" w:hAnsi="Arial" w:cs="Times New Roman"/>
                <w:sz w:val="20"/>
                <w:szCs w:val="20"/>
                <w:lang w:val="fr-CH"/>
              </w:rPr>
              <w:t>Nbre</w:t>
            </w:r>
            <w:proofErr w:type="spellEnd"/>
            <w:r w:rsidRPr="00221C9D">
              <w:rPr>
                <w:rFonts w:ascii="Arial" w:hAnsi="Arial" w:cs="Times New Roman"/>
                <w:sz w:val="20"/>
                <w:szCs w:val="20"/>
                <w:lang w:val="fr-CH"/>
              </w:rPr>
              <w:t xml:space="preserve"> Personnel soutien :</w:t>
            </w:r>
            <w:r w:rsidR="00BF09F5">
              <w:rPr>
                <w:rFonts w:ascii="Arial" w:hAnsi="Arial" w:cs="Times New Roman"/>
                <w:sz w:val="20"/>
                <w:szCs w:val="20"/>
                <w:lang w:val="fr-CH"/>
              </w:rPr>
              <w:t xml:space="preserve"> 01</w:t>
            </w:r>
          </w:p>
        </w:tc>
      </w:tr>
    </w:tbl>
    <w:p w:rsidR="009A2EAA" w:rsidRPr="00B203AF" w:rsidRDefault="009A2EAA" w:rsidP="009A2EAA">
      <w:pPr>
        <w:rPr>
          <w:sz w:val="4"/>
          <w:szCs w:val="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9A2EAA" w:rsidRPr="001A3C15" w:rsidTr="00205F99">
        <w:trPr>
          <w:trHeight w:val="334"/>
        </w:trPr>
        <w:tc>
          <w:tcPr>
            <w:tcW w:w="10490" w:type="dxa"/>
          </w:tcPr>
          <w:p w:rsidR="009A2EAA" w:rsidRPr="00D15707" w:rsidRDefault="009A2EAA" w:rsidP="00D15707">
            <w:pPr>
              <w:numPr>
                <w:ilvl w:val="0"/>
                <w:numId w:val="1"/>
              </w:numPr>
              <w:spacing w:after="0" w:line="240" w:lineRule="auto"/>
              <w:ind w:right="264"/>
              <w:jc w:val="both"/>
              <w:rPr>
                <w:rFonts w:ascii="Arial" w:hAnsi="Arial"/>
                <w:b/>
                <w:bCs/>
              </w:rPr>
            </w:pPr>
            <w:r w:rsidRPr="00D15707">
              <w:rPr>
                <w:rFonts w:ascii="Arial" w:hAnsi="Arial"/>
                <w:b/>
                <w:bCs/>
              </w:rPr>
              <w:t>Présentation du laboratoire</w:t>
            </w:r>
          </w:p>
        </w:tc>
      </w:tr>
      <w:tr w:rsidR="009A2EAA" w:rsidRPr="001A3C15" w:rsidTr="00205F99">
        <w:trPr>
          <w:trHeight w:val="578"/>
        </w:trPr>
        <w:tc>
          <w:tcPr>
            <w:tcW w:w="10490" w:type="dxa"/>
            <w:vAlign w:val="center"/>
          </w:tcPr>
          <w:p w:rsidR="009A2EAA" w:rsidRPr="0026435D" w:rsidRDefault="009A2EAA" w:rsidP="0026435D">
            <w:pPr>
              <w:tabs>
                <w:tab w:val="left" w:pos="360"/>
              </w:tabs>
              <w:jc w:val="both"/>
              <w:rPr>
                <w:rFonts w:ascii="Arial" w:hAnsi="Arial"/>
                <w:b/>
                <w:bCs/>
              </w:rPr>
            </w:pPr>
            <w:r>
              <w:rPr>
                <w:rFonts w:ascii="Arial" w:hAnsi="Arial" w:cs="Times New Roman"/>
                <w:b/>
                <w:bCs/>
                <w:i/>
                <w:iCs/>
                <w:sz w:val="20"/>
                <w:szCs w:val="20"/>
                <w:lang w:val="fr-CH"/>
              </w:rPr>
              <w:t>Thèmes mis en œuvres :</w:t>
            </w:r>
            <w:r w:rsidR="0026435D" w:rsidRPr="00935ABA">
              <w:rPr>
                <w:rFonts w:ascii="Arial" w:hAnsi="Arial"/>
              </w:rPr>
              <w:t xml:space="preserve"> </w:t>
            </w:r>
            <w:r w:rsidR="0026435D" w:rsidRPr="0026435D">
              <w:rPr>
                <w:rFonts w:asciiTheme="minorHAnsi" w:hAnsiTheme="minorHAnsi"/>
              </w:rPr>
              <w:t>Notre objectif consiste en l'investigation de nouvelles techniques d’analyse et de synthèse pour la mise en œuvre de systèmes de détection optimisés dans le domaine des télécommunications et celui des radars. Des concepts d’actualité seront introduits en vue d’affiner  les performances des systèmes de détection.</w:t>
            </w:r>
            <w:r w:rsidR="0026435D" w:rsidRPr="00935ABA">
              <w:rPr>
                <w:rFonts w:ascii="Arial" w:hAnsi="Arial"/>
              </w:rPr>
              <w:t xml:space="preserve"> </w:t>
            </w:r>
          </w:p>
          <w:p w:rsidR="009A2EAA" w:rsidRPr="0026435D" w:rsidRDefault="009A2EAA" w:rsidP="005114DB">
            <w:pPr>
              <w:spacing w:after="0" w:line="240" w:lineRule="auto"/>
              <w:rPr>
                <w:rFonts w:ascii="Arial" w:hAnsi="Arial" w:cs="Times New Roman"/>
                <w:b/>
                <w:bCs/>
                <w:i/>
                <w:iCs/>
                <w:sz w:val="20"/>
                <w:szCs w:val="20"/>
              </w:rPr>
            </w:pPr>
          </w:p>
        </w:tc>
      </w:tr>
      <w:tr w:rsidR="009A2EAA" w:rsidRPr="001A3C15" w:rsidTr="00205F99">
        <w:trPr>
          <w:trHeight w:val="284"/>
        </w:trPr>
        <w:tc>
          <w:tcPr>
            <w:tcW w:w="10490" w:type="dxa"/>
            <w:vAlign w:val="center"/>
          </w:tcPr>
          <w:p w:rsidR="009A2EAA" w:rsidRPr="00221C9D" w:rsidRDefault="009A2EAA" w:rsidP="005114DB">
            <w:pPr>
              <w:spacing w:after="0" w:line="240" w:lineRule="auto"/>
              <w:rPr>
                <w:rFonts w:ascii="Arial" w:hAnsi="Arial" w:cs="Times New Roman"/>
                <w:b/>
                <w:bCs/>
                <w:i/>
                <w:iCs/>
                <w:sz w:val="24"/>
                <w:szCs w:val="24"/>
                <w:lang w:val="fr-CH"/>
              </w:rPr>
            </w:pPr>
            <w:r w:rsidRPr="00221C9D">
              <w:rPr>
                <w:rFonts w:ascii="Arial" w:hAnsi="Arial" w:cs="Times New Roman"/>
                <w:b/>
                <w:bCs/>
                <w:i/>
                <w:iCs/>
                <w:sz w:val="20"/>
                <w:szCs w:val="20"/>
                <w:lang w:val="fr-CH"/>
              </w:rPr>
              <w:t xml:space="preserve">Mots-Clés : </w:t>
            </w:r>
            <w:r w:rsidR="001F299F" w:rsidRPr="001F299F">
              <w:rPr>
                <w:rFonts w:asciiTheme="minorHAnsi" w:hAnsiTheme="minorHAnsi"/>
                <w:bCs/>
                <w:i/>
                <w:iCs/>
                <w:smallCaps/>
                <w:color w:val="000000"/>
              </w:rPr>
              <w:t xml:space="preserve">optimisation des systèmes </w:t>
            </w:r>
            <w:proofErr w:type="gramStart"/>
            <w:r w:rsidR="001F299F" w:rsidRPr="001F299F">
              <w:rPr>
                <w:rFonts w:asciiTheme="minorHAnsi" w:hAnsiTheme="minorHAnsi"/>
                <w:bCs/>
                <w:i/>
                <w:iCs/>
                <w:smallCaps/>
                <w:color w:val="000000"/>
              </w:rPr>
              <w:t>distribués</w:t>
            </w:r>
            <w:proofErr w:type="gramEnd"/>
            <w:r w:rsidR="001F299F" w:rsidRPr="001F299F">
              <w:rPr>
                <w:rFonts w:asciiTheme="minorHAnsi" w:hAnsiTheme="minorHAnsi"/>
                <w:bCs/>
                <w:i/>
                <w:iCs/>
                <w:smallCaps/>
                <w:color w:val="000000"/>
              </w:rPr>
              <w:t xml:space="preserve">, détection adaptative, </w:t>
            </w:r>
            <w:proofErr w:type="spellStart"/>
            <w:r w:rsidR="001F299F" w:rsidRPr="001F299F">
              <w:rPr>
                <w:rFonts w:asciiTheme="minorHAnsi" w:hAnsiTheme="minorHAnsi"/>
                <w:bCs/>
                <w:i/>
                <w:iCs/>
                <w:smallCaps/>
                <w:color w:val="000000"/>
              </w:rPr>
              <w:t>cfar</w:t>
            </w:r>
            <w:proofErr w:type="spellEnd"/>
            <w:r w:rsidR="001F299F" w:rsidRPr="001F299F">
              <w:rPr>
                <w:rFonts w:asciiTheme="minorHAnsi" w:hAnsiTheme="minorHAnsi"/>
                <w:bCs/>
                <w:i/>
                <w:iCs/>
                <w:smallCaps/>
                <w:color w:val="000000"/>
              </w:rPr>
              <w:t xml:space="preserve">, corrélation spatiale et temporelle, réseaux de communication, réseaux </w:t>
            </w:r>
            <w:proofErr w:type="spellStart"/>
            <w:r w:rsidR="001F299F" w:rsidRPr="001F299F">
              <w:rPr>
                <w:rFonts w:asciiTheme="minorHAnsi" w:hAnsiTheme="minorHAnsi"/>
                <w:bCs/>
                <w:i/>
                <w:iCs/>
                <w:smallCaps/>
                <w:color w:val="000000"/>
              </w:rPr>
              <w:t>wirelless</w:t>
            </w:r>
            <w:proofErr w:type="spellEnd"/>
            <w:r w:rsidR="001F299F" w:rsidRPr="001F299F">
              <w:rPr>
                <w:rFonts w:asciiTheme="minorHAnsi" w:hAnsiTheme="minorHAnsi"/>
                <w:bCs/>
                <w:i/>
                <w:iCs/>
                <w:smallCaps/>
                <w:color w:val="000000"/>
              </w:rPr>
              <w:t>, détection en temps réel, censure automatique.</w:t>
            </w:r>
          </w:p>
          <w:p w:rsidR="009A2EAA" w:rsidRPr="00221C9D" w:rsidRDefault="009A2EAA" w:rsidP="005114DB">
            <w:pPr>
              <w:spacing w:after="0" w:line="240" w:lineRule="auto"/>
              <w:rPr>
                <w:rFonts w:ascii="Arial" w:hAnsi="Arial" w:cs="Times New Roman"/>
                <w:b/>
                <w:bCs/>
                <w:i/>
                <w:iCs/>
                <w:sz w:val="20"/>
                <w:szCs w:val="20"/>
                <w:lang w:val="fr-CH"/>
              </w:rPr>
            </w:pPr>
          </w:p>
        </w:tc>
      </w:tr>
    </w:tbl>
    <w:p w:rsidR="009A2EAA" w:rsidRPr="00B203AF" w:rsidRDefault="009A2EAA" w:rsidP="009A2EAA">
      <w:pPr>
        <w:rPr>
          <w:sz w:val="4"/>
          <w:szCs w:val="4"/>
        </w:rPr>
      </w:pPr>
    </w:p>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7"/>
        <w:gridCol w:w="4873"/>
        <w:gridCol w:w="3180"/>
      </w:tblGrid>
      <w:tr w:rsidR="009A2EAA" w:rsidRPr="001A3C15" w:rsidTr="00205F99">
        <w:trPr>
          <w:trHeight w:val="284"/>
        </w:trPr>
        <w:tc>
          <w:tcPr>
            <w:tcW w:w="10490" w:type="dxa"/>
            <w:gridSpan w:val="3"/>
            <w:vAlign w:val="center"/>
          </w:tcPr>
          <w:p w:rsidR="009A2EAA" w:rsidRPr="00D15707" w:rsidRDefault="009A2EAA" w:rsidP="00D15707">
            <w:pPr>
              <w:numPr>
                <w:ilvl w:val="0"/>
                <w:numId w:val="1"/>
              </w:numPr>
              <w:spacing w:after="0" w:line="200" w:lineRule="atLeast"/>
              <w:rPr>
                <w:rFonts w:ascii="Arial" w:hAnsi="Arial" w:cs="Times New Roman"/>
                <w:b/>
                <w:bCs/>
                <w:lang w:val="fr-CH"/>
              </w:rPr>
            </w:pPr>
            <w:r w:rsidRPr="00D15707">
              <w:rPr>
                <w:rFonts w:ascii="Arial" w:hAnsi="Arial" w:cs="Times New Roman"/>
                <w:b/>
                <w:bCs/>
                <w:lang w:val="fr-CH"/>
              </w:rPr>
              <w:t xml:space="preserve">Chefs d’équipes </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Pr>
                <w:rFonts w:ascii="Arial" w:hAnsi="Arial" w:cs="Times New Roman"/>
                <w:sz w:val="20"/>
                <w:szCs w:val="20"/>
                <w:lang w:val="fr-CH"/>
              </w:rPr>
              <w:t>.</w:t>
            </w:r>
            <w:r w:rsidRPr="00221C9D">
              <w:rPr>
                <w:rFonts w:ascii="Arial" w:hAnsi="Arial" w:cs="Times New Roman"/>
                <w:sz w:val="20"/>
                <w:szCs w:val="20"/>
                <w:lang w:val="fr-CH"/>
              </w:rPr>
              <w:t>Titre de l’Equipe1</w:t>
            </w:r>
            <w:r w:rsidRPr="00221C9D">
              <w:rPr>
                <w:rFonts w:cs="Times New Roman"/>
                <w:b/>
                <w:sz w:val="20"/>
                <w:szCs w:val="20"/>
                <w:lang w:val="fr-CH"/>
              </w:rPr>
              <w:t> </w:t>
            </w:r>
          </w:p>
        </w:tc>
        <w:tc>
          <w:tcPr>
            <w:tcW w:w="8053" w:type="dxa"/>
            <w:gridSpan w:val="2"/>
            <w:vAlign w:val="center"/>
          </w:tcPr>
          <w:p w:rsidR="009A2EAA" w:rsidRPr="00221C9D" w:rsidRDefault="00BF09F5" w:rsidP="005114DB">
            <w:pPr>
              <w:spacing w:after="0" w:line="200" w:lineRule="atLeast"/>
              <w:rPr>
                <w:rFonts w:ascii="Arial" w:hAnsi="Arial" w:cs="Times New Roman"/>
                <w:sz w:val="20"/>
                <w:szCs w:val="20"/>
                <w:lang w:val="fr-CH"/>
              </w:rPr>
            </w:pPr>
            <w:r>
              <w:rPr>
                <w:rFonts w:ascii="Arial" w:hAnsi="Arial" w:cs="Times New Roman"/>
                <w:sz w:val="20"/>
                <w:szCs w:val="20"/>
                <w:lang w:val="fr-CH"/>
              </w:rPr>
              <w:t>Optimisation des systèmes de détection</w:t>
            </w:r>
          </w:p>
        </w:tc>
      </w:tr>
      <w:tr w:rsidR="009A2EAA" w:rsidRPr="001A3C15" w:rsidTr="00205F99">
        <w:trPr>
          <w:trHeight w:val="284"/>
        </w:trPr>
        <w:tc>
          <w:tcPr>
            <w:tcW w:w="2437" w:type="dxa"/>
            <w:vAlign w:val="center"/>
          </w:tcPr>
          <w:p w:rsidR="00684A3B"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 Chef d’équipe</w:t>
            </w:r>
            <w:r w:rsidR="00684A3B" w:rsidRPr="00221C9D">
              <w:rPr>
                <w:rFonts w:ascii="Arial" w:hAnsi="Arial" w:cs="Times New Roman"/>
                <w:sz w:val="20"/>
                <w:szCs w:val="20"/>
                <w:vertAlign w:val="superscript"/>
                <w:lang w:val="fr-CH"/>
              </w:rPr>
              <w:footnoteReference w:id="1"/>
            </w:r>
          </w:p>
        </w:tc>
        <w:tc>
          <w:tcPr>
            <w:tcW w:w="4873" w:type="dxa"/>
            <w:vAlign w:val="center"/>
          </w:tcPr>
          <w:p w:rsidR="009A2EAA" w:rsidRPr="00221C9D" w:rsidRDefault="00BF09F5" w:rsidP="005114DB">
            <w:pPr>
              <w:spacing w:after="0" w:line="200" w:lineRule="atLeast"/>
              <w:rPr>
                <w:rFonts w:ascii="Arial" w:hAnsi="Arial" w:cs="Times New Roman"/>
                <w:sz w:val="20"/>
                <w:szCs w:val="20"/>
                <w:lang w:val="fr-CH"/>
              </w:rPr>
            </w:pPr>
            <w:r>
              <w:rPr>
                <w:rFonts w:ascii="Arial" w:hAnsi="Arial" w:cs="Times New Roman"/>
                <w:sz w:val="20"/>
                <w:szCs w:val="20"/>
                <w:lang w:val="fr-CH"/>
              </w:rPr>
              <w:t>SOLTANI Faouzi</w:t>
            </w:r>
          </w:p>
        </w:tc>
        <w:tc>
          <w:tcPr>
            <w:tcW w:w="3180"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 xml:space="preserve">Grade : </w:t>
            </w:r>
            <w:r w:rsidR="00BF09F5">
              <w:rPr>
                <w:rFonts w:ascii="Arial" w:hAnsi="Arial" w:cs="Times New Roman"/>
                <w:sz w:val="20"/>
                <w:szCs w:val="20"/>
                <w:lang w:val="fr-CH"/>
              </w:rPr>
              <w:t>Professeur</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Pr>
                <w:rFonts w:ascii="Arial" w:hAnsi="Arial" w:cs="Times New Roman"/>
                <w:sz w:val="20"/>
                <w:szCs w:val="20"/>
                <w:lang w:val="fr-CH"/>
              </w:rPr>
              <w:t>.</w:t>
            </w:r>
            <w:r w:rsidRPr="00221C9D">
              <w:rPr>
                <w:rFonts w:ascii="Arial" w:hAnsi="Arial" w:cs="Times New Roman"/>
                <w:sz w:val="20"/>
                <w:szCs w:val="20"/>
                <w:lang w:val="fr-CH"/>
              </w:rPr>
              <w:t>Titre de l’Equipe</w:t>
            </w:r>
            <w:r>
              <w:rPr>
                <w:rFonts w:ascii="Arial" w:hAnsi="Arial" w:cs="Times New Roman"/>
                <w:sz w:val="20"/>
                <w:szCs w:val="20"/>
                <w:lang w:val="fr-CH"/>
              </w:rPr>
              <w:t>2</w:t>
            </w:r>
            <w:r w:rsidRPr="00221C9D">
              <w:rPr>
                <w:rFonts w:cs="Times New Roman"/>
                <w:b/>
                <w:sz w:val="20"/>
                <w:szCs w:val="20"/>
                <w:lang w:val="fr-CH"/>
              </w:rPr>
              <w:t> </w:t>
            </w:r>
          </w:p>
        </w:tc>
        <w:tc>
          <w:tcPr>
            <w:tcW w:w="8053" w:type="dxa"/>
            <w:gridSpan w:val="2"/>
            <w:vAlign w:val="center"/>
          </w:tcPr>
          <w:p w:rsidR="009A2EAA" w:rsidRPr="00221C9D" w:rsidRDefault="00BF09F5" w:rsidP="005114DB">
            <w:pPr>
              <w:spacing w:after="0" w:line="200" w:lineRule="atLeast"/>
              <w:rPr>
                <w:rFonts w:ascii="Arial" w:hAnsi="Arial" w:cs="Times New Roman"/>
                <w:sz w:val="20"/>
                <w:szCs w:val="20"/>
                <w:lang w:val="fr-CH"/>
              </w:rPr>
            </w:pPr>
            <w:r>
              <w:rPr>
                <w:rFonts w:ascii="Arial" w:hAnsi="Arial" w:cs="Times New Roman"/>
                <w:sz w:val="20"/>
                <w:szCs w:val="20"/>
                <w:lang w:val="fr-CH"/>
              </w:rPr>
              <w:t>Détection et Estimation</w:t>
            </w:r>
          </w:p>
        </w:tc>
      </w:tr>
      <w:tr w:rsidR="009A2EAA" w:rsidRPr="001A3C15" w:rsidTr="00205F99">
        <w:trPr>
          <w:trHeight w:val="284"/>
        </w:trPr>
        <w:tc>
          <w:tcPr>
            <w:tcW w:w="2437" w:type="dxa"/>
            <w:vAlign w:val="center"/>
          </w:tcPr>
          <w:p w:rsidR="00684A3B"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 Chef d’équipe</w:t>
            </w:r>
            <w:r w:rsidR="00684A3B" w:rsidRPr="00221C9D">
              <w:rPr>
                <w:rFonts w:ascii="Arial" w:hAnsi="Arial" w:cs="Times New Roman"/>
                <w:sz w:val="20"/>
                <w:szCs w:val="20"/>
                <w:vertAlign w:val="superscript"/>
                <w:lang w:val="fr-CH"/>
              </w:rPr>
              <w:footnoteReference w:id="2"/>
            </w:r>
          </w:p>
        </w:tc>
        <w:tc>
          <w:tcPr>
            <w:tcW w:w="4873" w:type="dxa"/>
            <w:vAlign w:val="center"/>
          </w:tcPr>
          <w:p w:rsidR="009A2EAA" w:rsidRPr="00221C9D" w:rsidRDefault="00BF09F5" w:rsidP="005114DB">
            <w:pPr>
              <w:spacing w:after="0" w:line="200" w:lineRule="atLeast"/>
              <w:rPr>
                <w:rFonts w:ascii="Arial" w:hAnsi="Arial" w:cs="Times New Roman"/>
                <w:sz w:val="20"/>
                <w:szCs w:val="20"/>
                <w:lang w:val="fr-CH"/>
              </w:rPr>
            </w:pPr>
            <w:r>
              <w:rPr>
                <w:rFonts w:ascii="Arial" w:hAnsi="Arial" w:cs="Times New Roman"/>
                <w:sz w:val="20"/>
                <w:szCs w:val="20"/>
                <w:lang w:val="fr-CH"/>
              </w:rPr>
              <w:t>LAROUSSI Toufik</w:t>
            </w:r>
          </w:p>
        </w:tc>
        <w:tc>
          <w:tcPr>
            <w:tcW w:w="3180"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Grad</w:t>
            </w:r>
            <w:r w:rsidR="00205F99">
              <w:rPr>
                <w:rFonts w:ascii="Arial" w:hAnsi="Arial" w:cs="Times New Roman"/>
                <w:sz w:val="20"/>
                <w:szCs w:val="20"/>
                <w:lang w:val="fr-CH"/>
              </w:rPr>
              <w:t>e :</w:t>
            </w:r>
            <w:r w:rsidR="00BF09F5">
              <w:rPr>
                <w:rFonts w:ascii="Arial" w:hAnsi="Arial" w:cs="Times New Roman"/>
                <w:sz w:val="20"/>
                <w:szCs w:val="20"/>
                <w:lang w:val="fr-CH"/>
              </w:rPr>
              <w:t xml:space="preserve"> Professeur</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Pr>
                <w:rFonts w:ascii="Arial" w:hAnsi="Arial" w:cs="Times New Roman"/>
                <w:sz w:val="20"/>
                <w:szCs w:val="20"/>
                <w:lang w:val="fr-CH"/>
              </w:rPr>
              <w:t>.</w:t>
            </w:r>
            <w:r w:rsidRPr="00221C9D">
              <w:rPr>
                <w:rFonts w:ascii="Arial" w:hAnsi="Arial" w:cs="Times New Roman"/>
                <w:sz w:val="20"/>
                <w:szCs w:val="20"/>
                <w:lang w:val="fr-CH"/>
              </w:rPr>
              <w:t>Titre de l’Equipe</w:t>
            </w:r>
            <w:r>
              <w:rPr>
                <w:rFonts w:ascii="Arial" w:hAnsi="Arial" w:cs="Times New Roman"/>
                <w:sz w:val="20"/>
                <w:szCs w:val="20"/>
                <w:lang w:val="fr-CH"/>
              </w:rPr>
              <w:t>3</w:t>
            </w:r>
            <w:r w:rsidRPr="00221C9D">
              <w:rPr>
                <w:rFonts w:cs="Times New Roman"/>
                <w:b/>
                <w:sz w:val="20"/>
                <w:szCs w:val="20"/>
                <w:lang w:val="fr-CH"/>
              </w:rPr>
              <w:t> </w:t>
            </w:r>
          </w:p>
        </w:tc>
        <w:tc>
          <w:tcPr>
            <w:tcW w:w="8053" w:type="dxa"/>
            <w:gridSpan w:val="2"/>
            <w:vAlign w:val="center"/>
          </w:tcPr>
          <w:p w:rsidR="009A2EAA" w:rsidRPr="00221C9D" w:rsidRDefault="00BF09F5" w:rsidP="005114DB">
            <w:pPr>
              <w:spacing w:after="0" w:line="200" w:lineRule="atLeast"/>
              <w:rPr>
                <w:rFonts w:ascii="Arial" w:hAnsi="Arial" w:cs="Times New Roman"/>
                <w:sz w:val="20"/>
                <w:szCs w:val="20"/>
                <w:lang w:val="fr-CH"/>
              </w:rPr>
            </w:pPr>
            <w:r>
              <w:rPr>
                <w:rFonts w:ascii="Arial" w:hAnsi="Arial" w:cs="Times New Roman"/>
                <w:sz w:val="20"/>
                <w:szCs w:val="20"/>
                <w:lang w:val="fr-CH"/>
              </w:rPr>
              <w:t>Systèmes de Communication</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 Chef d’équipe</w:t>
            </w:r>
            <w:r w:rsidRPr="00221C9D">
              <w:rPr>
                <w:rFonts w:ascii="Arial" w:hAnsi="Arial" w:cs="Times New Roman"/>
                <w:sz w:val="20"/>
                <w:szCs w:val="20"/>
                <w:vertAlign w:val="superscript"/>
                <w:lang w:val="fr-CH"/>
              </w:rPr>
              <w:footnoteReference w:id="3"/>
            </w:r>
          </w:p>
        </w:tc>
        <w:tc>
          <w:tcPr>
            <w:tcW w:w="4873" w:type="dxa"/>
            <w:vAlign w:val="center"/>
          </w:tcPr>
          <w:p w:rsidR="009A2EAA" w:rsidRPr="00221C9D" w:rsidRDefault="00BF09F5" w:rsidP="005114DB">
            <w:pPr>
              <w:spacing w:after="0" w:line="200" w:lineRule="atLeast"/>
              <w:rPr>
                <w:rFonts w:ascii="Arial" w:hAnsi="Arial" w:cs="Times New Roman"/>
                <w:sz w:val="20"/>
                <w:szCs w:val="20"/>
                <w:lang w:val="fr-CH"/>
              </w:rPr>
            </w:pPr>
            <w:r>
              <w:rPr>
                <w:rFonts w:ascii="Arial" w:hAnsi="Arial" w:cs="Times New Roman"/>
                <w:sz w:val="20"/>
                <w:szCs w:val="20"/>
                <w:lang w:val="fr-CH"/>
              </w:rPr>
              <w:t xml:space="preserve">HAMMOUDI </w:t>
            </w:r>
            <w:proofErr w:type="spellStart"/>
            <w:r>
              <w:rPr>
                <w:rFonts w:ascii="Arial" w:hAnsi="Arial" w:cs="Times New Roman"/>
                <w:sz w:val="20"/>
                <w:szCs w:val="20"/>
                <w:lang w:val="fr-CH"/>
              </w:rPr>
              <w:t>Zoheir</w:t>
            </w:r>
            <w:proofErr w:type="spellEnd"/>
          </w:p>
        </w:tc>
        <w:tc>
          <w:tcPr>
            <w:tcW w:w="3180"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 xml:space="preserve">Grade : </w:t>
            </w:r>
            <w:r w:rsidR="00BF09F5">
              <w:rPr>
                <w:rFonts w:ascii="Arial" w:hAnsi="Arial" w:cs="Times New Roman"/>
                <w:sz w:val="20"/>
                <w:szCs w:val="20"/>
                <w:lang w:val="fr-CH"/>
              </w:rPr>
              <w:t>Professeur</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Pr>
                <w:rFonts w:ascii="Arial" w:hAnsi="Arial" w:cs="Times New Roman"/>
                <w:sz w:val="20"/>
                <w:szCs w:val="20"/>
                <w:lang w:val="fr-CH"/>
              </w:rPr>
              <w:t>.</w:t>
            </w:r>
            <w:r w:rsidRPr="00221C9D">
              <w:rPr>
                <w:rFonts w:ascii="Arial" w:hAnsi="Arial" w:cs="Times New Roman"/>
                <w:sz w:val="20"/>
                <w:szCs w:val="20"/>
                <w:lang w:val="fr-CH"/>
              </w:rPr>
              <w:t>Titre de l’Equipe</w:t>
            </w:r>
            <w:r>
              <w:rPr>
                <w:rFonts w:ascii="Arial" w:hAnsi="Arial" w:cs="Times New Roman"/>
                <w:sz w:val="20"/>
                <w:szCs w:val="20"/>
                <w:lang w:val="fr-CH"/>
              </w:rPr>
              <w:t>4</w:t>
            </w:r>
            <w:r w:rsidRPr="00221C9D">
              <w:rPr>
                <w:rFonts w:cs="Times New Roman"/>
                <w:b/>
                <w:sz w:val="20"/>
                <w:szCs w:val="20"/>
                <w:lang w:val="fr-CH"/>
              </w:rPr>
              <w:t> </w:t>
            </w:r>
          </w:p>
        </w:tc>
        <w:tc>
          <w:tcPr>
            <w:tcW w:w="8053" w:type="dxa"/>
            <w:gridSpan w:val="2"/>
            <w:vAlign w:val="center"/>
          </w:tcPr>
          <w:p w:rsidR="009A2EAA" w:rsidRPr="00221C9D" w:rsidRDefault="00BF09F5" w:rsidP="005114DB">
            <w:pPr>
              <w:spacing w:after="0" w:line="200" w:lineRule="atLeast"/>
              <w:rPr>
                <w:rFonts w:ascii="Arial" w:hAnsi="Arial" w:cs="Times New Roman"/>
                <w:sz w:val="20"/>
                <w:szCs w:val="20"/>
                <w:lang w:val="fr-CH"/>
              </w:rPr>
            </w:pPr>
            <w:r>
              <w:rPr>
                <w:rFonts w:ascii="Arial" w:hAnsi="Arial" w:cs="Times New Roman"/>
                <w:sz w:val="20"/>
                <w:szCs w:val="20"/>
                <w:lang w:val="fr-CH"/>
              </w:rPr>
              <w:t>Architecture et Matérialisation des Systèmes de Détection</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 Chef d’équipe</w:t>
            </w:r>
            <w:r>
              <w:rPr>
                <w:rFonts w:ascii="Arial" w:hAnsi="Arial" w:cs="Times New Roman"/>
                <w:sz w:val="20"/>
                <w:szCs w:val="20"/>
                <w:vertAlign w:val="superscript"/>
                <w:lang w:val="fr-CH"/>
              </w:rPr>
              <w:t>4</w:t>
            </w:r>
          </w:p>
        </w:tc>
        <w:tc>
          <w:tcPr>
            <w:tcW w:w="4873" w:type="dxa"/>
            <w:vAlign w:val="center"/>
          </w:tcPr>
          <w:p w:rsidR="009A2EAA" w:rsidRPr="00221C9D" w:rsidRDefault="00BF09F5" w:rsidP="005114DB">
            <w:pPr>
              <w:spacing w:after="0" w:line="200" w:lineRule="atLeast"/>
              <w:rPr>
                <w:rFonts w:ascii="Arial" w:hAnsi="Arial" w:cs="Times New Roman"/>
                <w:sz w:val="20"/>
                <w:szCs w:val="20"/>
                <w:lang w:val="fr-CH"/>
              </w:rPr>
            </w:pPr>
            <w:r>
              <w:rPr>
                <w:rFonts w:ascii="Arial" w:hAnsi="Arial" w:cs="Times New Roman"/>
                <w:sz w:val="20"/>
                <w:szCs w:val="20"/>
                <w:lang w:val="fr-CH"/>
              </w:rPr>
              <w:t xml:space="preserve">FARROUKI </w:t>
            </w:r>
            <w:proofErr w:type="spellStart"/>
            <w:r>
              <w:rPr>
                <w:rFonts w:ascii="Arial" w:hAnsi="Arial" w:cs="Times New Roman"/>
                <w:sz w:val="20"/>
                <w:szCs w:val="20"/>
                <w:lang w:val="fr-CH"/>
              </w:rPr>
              <w:t>Atef</w:t>
            </w:r>
            <w:proofErr w:type="spellEnd"/>
          </w:p>
        </w:tc>
        <w:tc>
          <w:tcPr>
            <w:tcW w:w="3180"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Grad</w:t>
            </w:r>
            <w:r w:rsidR="00205F99">
              <w:rPr>
                <w:rFonts w:ascii="Arial" w:hAnsi="Arial" w:cs="Times New Roman"/>
                <w:sz w:val="20"/>
                <w:szCs w:val="20"/>
                <w:lang w:val="fr-CH"/>
              </w:rPr>
              <w:t>e :</w:t>
            </w:r>
            <w:r w:rsidR="00BF09F5">
              <w:rPr>
                <w:rFonts w:ascii="Arial" w:hAnsi="Arial" w:cs="Times New Roman"/>
                <w:sz w:val="20"/>
                <w:szCs w:val="20"/>
                <w:lang w:val="fr-CH"/>
              </w:rPr>
              <w:t xml:space="preserve"> Professeur</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Pr>
                <w:rFonts w:ascii="Arial" w:hAnsi="Arial" w:cs="Times New Roman"/>
                <w:sz w:val="20"/>
                <w:szCs w:val="20"/>
                <w:lang w:val="fr-CH"/>
              </w:rPr>
              <w:t>.</w:t>
            </w:r>
            <w:r w:rsidRPr="00221C9D">
              <w:rPr>
                <w:rFonts w:ascii="Arial" w:hAnsi="Arial" w:cs="Times New Roman"/>
                <w:sz w:val="20"/>
                <w:szCs w:val="20"/>
                <w:lang w:val="fr-CH"/>
              </w:rPr>
              <w:t>Titre de l’Equipe</w:t>
            </w:r>
            <w:r>
              <w:rPr>
                <w:rFonts w:ascii="Arial" w:hAnsi="Arial" w:cs="Times New Roman"/>
                <w:sz w:val="20"/>
                <w:szCs w:val="20"/>
                <w:lang w:val="fr-CH"/>
              </w:rPr>
              <w:t>5</w:t>
            </w:r>
            <w:r w:rsidRPr="00221C9D">
              <w:rPr>
                <w:rFonts w:cs="Times New Roman"/>
                <w:b/>
                <w:sz w:val="20"/>
                <w:szCs w:val="20"/>
                <w:lang w:val="fr-CH"/>
              </w:rPr>
              <w:t> </w:t>
            </w:r>
          </w:p>
        </w:tc>
        <w:tc>
          <w:tcPr>
            <w:tcW w:w="8053" w:type="dxa"/>
            <w:gridSpan w:val="2"/>
            <w:vAlign w:val="center"/>
          </w:tcPr>
          <w:p w:rsidR="009A2EAA" w:rsidRPr="00221C9D" w:rsidRDefault="009A2EAA" w:rsidP="005114DB">
            <w:pPr>
              <w:spacing w:after="0" w:line="200" w:lineRule="atLeast"/>
              <w:rPr>
                <w:rFonts w:ascii="Arial" w:hAnsi="Arial" w:cs="Times New Roman"/>
                <w:sz w:val="20"/>
                <w:szCs w:val="20"/>
                <w:lang w:val="fr-CH"/>
              </w:rPr>
            </w:pP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 Chef d’équipe</w:t>
            </w:r>
            <w:r w:rsidRPr="001A2A29">
              <w:rPr>
                <w:rFonts w:ascii="Arial" w:hAnsi="Arial" w:cs="Times New Roman"/>
                <w:sz w:val="20"/>
                <w:szCs w:val="20"/>
                <w:vertAlign w:val="superscript"/>
                <w:lang w:val="fr-CH"/>
              </w:rPr>
              <w:t>5</w:t>
            </w:r>
          </w:p>
        </w:tc>
        <w:tc>
          <w:tcPr>
            <w:tcW w:w="4873" w:type="dxa"/>
            <w:vAlign w:val="center"/>
          </w:tcPr>
          <w:p w:rsidR="009A2EAA" w:rsidRPr="00221C9D" w:rsidRDefault="009A2EAA" w:rsidP="005114DB">
            <w:pPr>
              <w:spacing w:after="0" w:line="200" w:lineRule="atLeast"/>
              <w:rPr>
                <w:rFonts w:ascii="Arial" w:hAnsi="Arial" w:cs="Times New Roman"/>
                <w:sz w:val="20"/>
                <w:szCs w:val="20"/>
                <w:lang w:val="fr-CH"/>
              </w:rPr>
            </w:pPr>
          </w:p>
        </w:tc>
        <w:tc>
          <w:tcPr>
            <w:tcW w:w="3180"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 xml:space="preserve">Grade : </w:t>
            </w: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Pr>
                <w:rFonts w:ascii="Arial" w:hAnsi="Arial" w:cs="Times New Roman"/>
                <w:sz w:val="20"/>
                <w:szCs w:val="20"/>
                <w:lang w:val="fr-CH"/>
              </w:rPr>
              <w:t>.</w:t>
            </w:r>
            <w:r w:rsidRPr="00221C9D">
              <w:rPr>
                <w:rFonts w:ascii="Arial" w:hAnsi="Arial" w:cs="Times New Roman"/>
                <w:sz w:val="20"/>
                <w:szCs w:val="20"/>
                <w:lang w:val="fr-CH"/>
              </w:rPr>
              <w:t>Titre de l’Equipe</w:t>
            </w:r>
            <w:r>
              <w:rPr>
                <w:rFonts w:ascii="Arial" w:hAnsi="Arial" w:cs="Times New Roman"/>
                <w:sz w:val="20"/>
                <w:szCs w:val="20"/>
                <w:lang w:val="fr-CH"/>
              </w:rPr>
              <w:t>6</w:t>
            </w:r>
            <w:r w:rsidRPr="00221C9D">
              <w:rPr>
                <w:rFonts w:cs="Times New Roman"/>
                <w:b/>
                <w:sz w:val="20"/>
                <w:szCs w:val="20"/>
                <w:lang w:val="fr-CH"/>
              </w:rPr>
              <w:t> </w:t>
            </w:r>
          </w:p>
        </w:tc>
        <w:tc>
          <w:tcPr>
            <w:tcW w:w="8053" w:type="dxa"/>
            <w:gridSpan w:val="2"/>
            <w:vAlign w:val="center"/>
          </w:tcPr>
          <w:p w:rsidR="009A2EAA" w:rsidRPr="00221C9D" w:rsidRDefault="009A2EAA" w:rsidP="005114DB">
            <w:pPr>
              <w:spacing w:after="0" w:line="200" w:lineRule="atLeast"/>
              <w:rPr>
                <w:rFonts w:ascii="Arial" w:hAnsi="Arial" w:cs="Times New Roman"/>
                <w:sz w:val="20"/>
                <w:szCs w:val="20"/>
                <w:lang w:val="fr-CH"/>
              </w:rPr>
            </w:pPr>
          </w:p>
        </w:tc>
      </w:tr>
      <w:tr w:rsidR="009A2EAA" w:rsidRPr="001A3C15" w:rsidTr="00205F99">
        <w:trPr>
          <w:trHeight w:val="284"/>
        </w:trPr>
        <w:tc>
          <w:tcPr>
            <w:tcW w:w="2437" w:type="dxa"/>
            <w:vAlign w:val="center"/>
          </w:tcPr>
          <w:p w:rsidR="009A2EAA" w:rsidRPr="00221C9D" w:rsidRDefault="009A2EAA" w:rsidP="005114DB">
            <w:pPr>
              <w:spacing w:after="0" w:line="200" w:lineRule="atLeast"/>
              <w:ind w:left="-108"/>
              <w:rPr>
                <w:rFonts w:ascii="Arial" w:hAnsi="Arial" w:cs="Times New Roman"/>
                <w:sz w:val="20"/>
                <w:szCs w:val="20"/>
                <w:lang w:val="fr-CH"/>
              </w:rPr>
            </w:pPr>
            <w:r w:rsidRPr="00221C9D">
              <w:rPr>
                <w:rFonts w:ascii="Arial" w:hAnsi="Arial" w:cs="Times New Roman"/>
                <w:sz w:val="20"/>
                <w:szCs w:val="20"/>
                <w:lang w:val="fr-CH"/>
              </w:rPr>
              <w:t xml:space="preserve"> Nom - Chef d’équipe</w:t>
            </w:r>
            <w:r>
              <w:rPr>
                <w:rFonts w:ascii="Arial" w:hAnsi="Arial" w:cs="Times New Roman"/>
                <w:sz w:val="20"/>
                <w:szCs w:val="20"/>
                <w:vertAlign w:val="superscript"/>
                <w:lang w:val="fr-CH"/>
              </w:rPr>
              <w:t>6</w:t>
            </w:r>
          </w:p>
        </w:tc>
        <w:tc>
          <w:tcPr>
            <w:tcW w:w="4873" w:type="dxa"/>
            <w:vAlign w:val="center"/>
          </w:tcPr>
          <w:p w:rsidR="009A2EAA" w:rsidRPr="00221C9D" w:rsidRDefault="009A2EAA" w:rsidP="005114DB">
            <w:pPr>
              <w:spacing w:after="0" w:line="200" w:lineRule="atLeast"/>
              <w:rPr>
                <w:rFonts w:ascii="Arial" w:hAnsi="Arial" w:cs="Times New Roman"/>
                <w:sz w:val="20"/>
                <w:szCs w:val="20"/>
                <w:lang w:val="fr-CH"/>
              </w:rPr>
            </w:pPr>
          </w:p>
        </w:tc>
        <w:tc>
          <w:tcPr>
            <w:tcW w:w="3180" w:type="dxa"/>
            <w:vAlign w:val="center"/>
          </w:tcPr>
          <w:p w:rsidR="009A2EAA" w:rsidRPr="00221C9D" w:rsidRDefault="009A2EAA" w:rsidP="005114DB">
            <w:pPr>
              <w:spacing w:after="0" w:line="200" w:lineRule="atLeast"/>
              <w:rPr>
                <w:rFonts w:ascii="Arial" w:hAnsi="Arial" w:cs="Times New Roman"/>
                <w:sz w:val="20"/>
                <w:szCs w:val="20"/>
                <w:lang w:val="fr-CH"/>
              </w:rPr>
            </w:pPr>
            <w:r w:rsidRPr="00221C9D">
              <w:rPr>
                <w:rFonts w:ascii="Arial" w:hAnsi="Arial" w:cs="Times New Roman"/>
                <w:sz w:val="20"/>
                <w:szCs w:val="20"/>
                <w:lang w:val="fr-CH"/>
              </w:rPr>
              <w:t>Grad</w:t>
            </w:r>
            <w:r w:rsidR="00205F99">
              <w:rPr>
                <w:rFonts w:ascii="Arial" w:hAnsi="Arial" w:cs="Times New Roman"/>
                <w:sz w:val="20"/>
                <w:szCs w:val="20"/>
                <w:lang w:val="fr-CH"/>
              </w:rPr>
              <w:t>e :</w:t>
            </w:r>
          </w:p>
        </w:tc>
      </w:tr>
    </w:tbl>
    <w:p w:rsidR="00684A3B" w:rsidRDefault="00684A3B" w:rsidP="00205F99"/>
    <w:tbl>
      <w:tblPr>
        <w:tblW w:w="10490"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90"/>
      </w:tblGrid>
      <w:tr w:rsidR="00B203AF" w:rsidRPr="00D9620C" w:rsidTr="00A10645">
        <w:trPr>
          <w:trHeight w:val="284"/>
        </w:trPr>
        <w:tc>
          <w:tcPr>
            <w:tcW w:w="10490" w:type="dxa"/>
            <w:vAlign w:val="center"/>
          </w:tcPr>
          <w:p w:rsidR="00B203AF" w:rsidRPr="00E80BF7" w:rsidRDefault="00B203AF" w:rsidP="00B203AF">
            <w:pPr>
              <w:numPr>
                <w:ilvl w:val="0"/>
                <w:numId w:val="1"/>
              </w:numPr>
              <w:spacing w:after="0" w:line="200" w:lineRule="atLeast"/>
              <w:rPr>
                <w:rFonts w:asciiTheme="minorHAnsi" w:hAnsiTheme="minorHAnsi" w:cs="Times New Roman"/>
                <w:b/>
                <w:bCs/>
                <w:lang w:val="fr-CH"/>
              </w:rPr>
            </w:pPr>
            <w:r w:rsidRPr="00E80BF7">
              <w:rPr>
                <w:rFonts w:asciiTheme="minorHAnsi" w:hAnsiTheme="minorHAnsi" w:cs="Times New Roman"/>
                <w:b/>
                <w:bCs/>
                <w:lang w:val="fr-CH"/>
              </w:rPr>
              <w:t>Liste des publications :</w:t>
            </w:r>
          </w:p>
          <w:p w:rsidR="00BA329B" w:rsidRPr="00E80BF7" w:rsidRDefault="00BA329B" w:rsidP="00BA329B">
            <w:pPr>
              <w:numPr>
                <w:ilvl w:val="0"/>
                <w:numId w:val="3"/>
              </w:numPr>
              <w:tabs>
                <w:tab w:val="left" w:pos="426"/>
              </w:tabs>
              <w:spacing w:after="0" w:line="240" w:lineRule="auto"/>
              <w:jc w:val="both"/>
              <w:rPr>
                <w:rFonts w:asciiTheme="minorHAnsi" w:hAnsiTheme="minorHAnsi"/>
                <w:lang w:val="en-US"/>
              </w:rPr>
            </w:pPr>
            <w:r w:rsidRPr="00D9620C">
              <w:rPr>
                <w:rFonts w:asciiTheme="minorHAnsi" w:hAnsiTheme="minorHAnsi" w:cs="Times New Roman"/>
                <w:b/>
                <w:bCs/>
                <w:lang w:val="fr-CH"/>
              </w:rPr>
              <w:t xml:space="preserve"> </w:t>
            </w:r>
            <w:r w:rsidRPr="00D9620C">
              <w:rPr>
                <w:rFonts w:asciiTheme="minorHAnsi" w:hAnsiTheme="minorHAnsi"/>
                <w:lang w:val="fr-CH"/>
              </w:rPr>
              <w:t xml:space="preserve">A. Mezache, I. Chalabi, T. Laroussi, ‘K-Clutter plus Noise Parameter Estimation Using Fractional Positive and Negative Moments,’ IEEE Trans. </w:t>
            </w:r>
            <w:r w:rsidRPr="00E80BF7">
              <w:rPr>
                <w:rFonts w:asciiTheme="minorHAnsi" w:hAnsiTheme="minorHAnsi"/>
                <w:lang w:val="en-US"/>
              </w:rPr>
              <w:t xml:space="preserve">On Aerospace and Electronic Systems, Vol. 52, No. 2, </w:t>
            </w:r>
            <w:r w:rsidRPr="00E80BF7">
              <w:rPr>
                <w:rFonts w:asciiTheme="minorHAnsi" w:hAnsiTheme="minorHAnsi"/>
                <w:color w:val="000000"/>
                <w:lang w:val="en-US"/>
              </w:rPr>
              <w:t xml:space="preserve">pp. 961–967, </w:t>
            </w:r>
            <w:r w:rsidRPr="00E80BF7">
              <w:rPr>
                <w:rFonts w:asciiTheme="minorHAnsi" w:hAnsiTheme="minorHAnsi"/>
                <w:lang w:val="en-US"/>
              </w:rPr>
              <w:t>April 2016</w:t>
            </w:r>
          </w:p>
          <w:p w:rsidR="00BA329B" w:rsidRPr="00E80BF7" w:rsidRDefault="00BA329B" w:rsidP="00BA329B">
            <w:pPr>
              <w:tabs>
                <w:tab w:val="left" w:pos="426"/>
              </w:tabs>
              <w:ind w:left="765"/>
              <w:jc w:val="both"/>
              <w:rPr>
                <w:rFonts w:asciiTheme="minorHAnsi" w:hAnsiTheme="minorHAnsi"/>
                <w:lang w:val="en-US"/>
              </w:rPr>
            </w:pPr>
            <w:r w:rsidRPr="00E80BF7">
              <w:rPr>
                <w:rFonts w:asciiTheme="minorHAnsi" w:hAnsiTheme="minorHAnsi"/>
                <w:lang w:val="en-US"/>
              </w:rPr>
              <w:lastRenderedPageBreak/>
              <w:t>URL: http://ieeexplore.ieee.org/document/7472987/</w:t>
            </w:r>
          </w:p>
          <w:p w:rsidR="00B203AF" w:rsidRDefault="00E80BF7" w:rsidP="00E80BF7">
            <w:pPr>
              <w:pStyle w:val="Paragraphedeliste"/>
              <w:numPr>
                <w:ilvl w:val="0"/>
                <w:numId w:val="3"/>
              </w:numPr>
              <w:autoSpaceDE w:val="0"/>
              <w:autoSpaceDN w:val="0"/>
              <w:adjustRightInd w:val="0"/>
              <w:spacing w:after="0" w:line="240" w:lineRule="auto"/>
              <w:rPr>
                <w:rFonts w:asciiTheme="minorHAnsi" w:hAnsiTheme="minorHAnsi" w:cs="AdvOT498dc33e.B"/>
                <w:lang w:val="en-US"/>
              </w:rPr>
            </w:pPr>
            <w:proofErr w:type="spellStart"/>
            <w:r w:rsidRPr="00E80BF7">
              <w:rPr>
                <w:rFonts w:asciiTheme="minorHAnsi" w:hAnsiTheme="minorHAnsi" w:cs="Times New Roman"/>
                <w:bCs/>
                <w:lang w:val="en-US"/>
              </w:rPr>
              <w:t>M.Baadeche</w:t>
            </w:r>
            <w:proofErr w:type="spellEnd"/>
            <w:r w:rsidRPr="00E80BF7">
              <w:rPr>
                <w:rFonts w:asciiTheme="minorHAnsi" w:hAnsiTheme="minorHAnsi" w:cs="Times New Roman"/>
                <w:bCs/>
                <w:lang w:val="en-US"/>
              </w:rPr>
              <w:t xml:space="preserve"> and </w:t>
            </w:r>
            <w:proofErr w:type="spellStart"/>
            <w:r w:rsidRPr="00E80BF7">
              <w:rPr>
                <w:rFonts w:asciiTheme="minorHAnsi" w:hAnsiTheme="minorHAnsi" w:cs="Times New Roman"/>
                <w:bCs/>
                <w:lang w:val="en-US"/>
              </w:rPr>
              <w:t>F.Soltani</w:t>
            </w:r>
            <w:proofErr w:type="spellEnd"/>
            <w:r w:rsidRPr="00E80BF7">
              <w:rPr>
                <w:rFonts w:asciiTheme="minorHAnsi" w:hAnsiTheme="minorHAnsi" w:cs="Times New Roman"/>
                <w:bCs/>
                <w:lang w:val="en-US"/>
              </w:rPr>
              <w:t>, ‘</w:t>
            </w:r>
            <w:r w:rsidRPr="00E80BF7">
              <w:rPr>
                <w:rFonts w:asciiTheme="minorHAnsi" w:hAnsiTheme="minorHAnsi" w:cs="AdvOT498dc33e.B"/>
                <w:lang w:val="en-US"/>
              </w:rPr>
              <w:t xml:space="preserve">Performance analysis of mean level constant </w:t>
            </w:r>
            <w:proofErr w:type="spellStart"/>
            <w:r w:rsidRPr="00E80BF7">
              <w:rPr>
                <w:rFonts w:asciiTheme="minorHAnsi" w:hAnsiTheme="minorHAnsi" w:cs="AdvOT498dc33e.B"/>
                <w:lang w:val="en-US"/>
              </w:rPr>
              <w:t>falsealarm</w:t>
            </w:r>
            <w:proofErr w:type="spellEnd"/>
            <w:r w:rsidRPr="00E80BF7">
              <w:rPr>
                <w:rFonts w:asciiTheme="minorHAnsi" w:hAnsiTheme="minorHAnsi" w:cs="AdvOT498dc33e.B"/>
                <w:lang w:val="en-US"/>
              </w:rPr>
              <w:t xml:space="preserve"> rate detectors with binary integration in </w:t>
            </w:r>
            <w:proofErr w:type="spellStart"/>
            <w:r w:rsidRPr="00E80BF7">
              <w:rPr>
                <w:rFonts w:asciiTheme="minorHAnsi" w:hAnsiTheme="minorHAnsi" w:cs="AdvOT498dc33e.B"/>
                <w:lang w:val="en-US"/>
              </w:rPr>
              <w:t>Weibull</w:t>
            </w:r>
            <w:proofErr w:type="spellEnd"/>
            <w:r>
              <w:rPr>
                <w:rFonts w:asciiTheme="minorHAnsi" w:hAnsiTheme="minorHAnsi" w:cs="AdvOT498dc33e.B"/>
                <w:lang w:val="en-US"/>
              </w:rPr>
              <w:t xml:space="preserve"> </w:t>
            </w:r>
            <w:r w:rsidRPr="00E80BF7">
              <w:rPr>
                <w:rFonts w:asciiTheme="minorHAnsi" w:hAnsiTheme="minorHAnsi" w:cs="AdvOT498dc33e.B"/>
                <w:lang w:val="en-US"/>
              </w:rPr>
              <w:t>background</w:t>
            </w:r>
            <w:r>
              <w:rPr>
                <w:rFonts w:asciiTheme="minorHAnsi" w:hAnsiTheme="minorHAnsi" w:cs="AdvOT498dc33e.B"/>
                <w:lang w:val="en-US"/>
              </w:rPr>
              <w:t xml:space="preserve">’, IET on Radar Sonar and Navigation, </w:t>
            </w:r>
            <w:proofErr w:type="spellStart"/>
            <w:r>
              <w:rPr>
                <w:rFonts w:asciiTheme="minorHAnsi" w:hAnsiTheme="minorHAnsi" w:cs="AdvOT498dc33e.B"/>
                <w:lang w:val="en-US"/>
              </w:rPr>
              <w:t>Vol</w:t>
            </w:r>
            <w:proofErr w:type="spellEnd"/>
            <w:r>
              <w:rPr>
                <w:rFonts w:asciiTheme="minorHAnsi" w:hAnsiTheme="minorHAnsi" w:cs="AdvOT498dc33e.B"/>
                <w:lang w:val="en-US"/>
              </w:rPr>
              <w:t xml:space="preserve"> 9, Issue 3, </w:t>
            </w:r>
            <w:proofErr w:type="spellStart"/>
            <w:r>
              <w:rPr>
                <w:rFonts w:asciiTheme="minorHAnsi" w:hAnsiTheme="minorHAnsi" w:cs="AdvOT498dc33e.B"/>
                <w:lang w:val="en-US"/>
              </w:rPr>
              <w:t>pp</w:t>
            </w:r>
            <w:proofErr w:type="spellEnd"/>
            <w:r>
              <w:rPr>
                <w:rFonts w:asciiTheme="minorHAnsi" w:hAnsiTheme="minorHAnsi" w:cs="AdvOT498dc33e.B"/>
                <w:lang w:val="en-US"/>
              </w:rPr>
              <w:t xml:space="preserve"> 233-240, 2015;</w:t>
            </w:r>
          </w:p>
          <w:p w:rsidR="00E80BF7" w:rsidRDefault="00E80BF7" w:rsidP="00E80BF7">
            <w:pPr>
              <w:pStyle w:val="Paragraphedeliste"/>
              <w:numPr>
                <w:ilvl w:val="0"/>
                <w:numId w:val="3"/>
              </w:numPr>
              <w:autoSpaceDE w:val="0"/>
              <w:autoSpaceDN w:val="0"/>
              <w:adjustRightInd w:val="0"/>
              <w:spacing w:after="0" w:line="240" w:lineRule="auto"/>
              <w:rPr>
                <w:rFonts w:asciiTheme="minorHAnsi" w:hAnsiTheme="minorHAnsi" w:cs="ZapfHumanist601BT-Roman"/>
                <w:lang w:val="en-US"/>
              </w:rPr>
            </w:pPr>
            <w:proofErr w:type="spellStart"/>
            <w:r w:rsidRPr="00E80BF7">
              <w:rPr>
                <w:rFonts w:asciiTheme="minorHAnsi" w:hAnsiTheme="minorHAnsi" w:cs="Times New Roman"/>
                <w:bCs/>
                <w:lang w:val="en-US"/>
              </w:rPr>
              <w:t>A.Mezache</w:t>
            </w:r>
            <w:proofErr w:type="spellEnd"/>
            <w:r w:rsidRPr="00E80BF7">
              <w:rPr>
                <w:rFonts w:asciiTheme="minorHAnsi" w:hAnsiTheme="minorHAnsi" w:cs="Times New Roman"/>
                <w:bCs/>
                <w:lang w:val="en-US"/>
              </w:rPr>
              <w:t xml:space="preserve">, </w:t>
            </w:r>
            <w:proofErr w:type="spellStart"/>
            <w:r w:rsidRPr="00E80BF7">
              <w:rPr>
                <w:rFonts w:asciiTheme="minorHAnsi" w:hAnsiTheme="minorHAnsi" w:cs="Times New Roman"/>
                <w:bCs/>
                <w:lang w:val="en-US"/>
              </w:rPr>
              <w:t>F.Soltani</w:t>
            </w:r>
            <w:proofErr w:type="spellEnd"/>
            <w:r w:rsidRPr="00E80BF7">
              <w:rPr>
                <w:rFonts w:asciiTheme="minorHAnsi" w:hAnsiTheme="minorHAnsi" w:cs="Times New Roman"/>
                <w:bCs/>
                <w:lang w:val="en-US"/>
              </w:rPr>
              <w:t xml:space="preserve">, </w:t>
            </w:r>
            <w:proofErr w:type="spellStart"/>
            <w:r w:rsidRPr="00E80BF7">
              <w:rPr>
                <w:rFonts w:asciiTheme="minorHAnsi" w:hAnsiTheme="minorHAnsi" w:cs="Times New Roman"/>
                <w:bCs/>
                <w:lang w:val="en-US"/>
              </w:rPr>
              <w:t>M.Sahed</w:t>
            </w:r>
            <w:proofErr w:type="spellEnd"/>
            <w:r w:rsidRPr="00E80BF7">
              <w:rPr>
                <w:rFonts w:asciiTheme="minorHAnsi" w:hAnsiTheme="minorHAnsi" w:cs="Times New Roman"/>
                <w:bCs/>
                <w:lang w:val="en-US"/>
              </w:rPr>
              <w:t xml:space="preserve"> and </w:t>
            </w:r>
            <w:proofErr w:type="spellStart"/>
            <w:r w:rsidRPr="00E80BF7">
              <w:rPr>
                <w:rFonts w:asciiTheme="minorHAnsi" w:hAnsiTheme="minorHAnsi" w:cs="Times New Roman"/>
                <w:bCs/>
                <w:lang w:val="en-US"/>
              </w:rPr>
              <w:t>I.Chalabi</w:t>
            </w:r>
            <w:proofErr w:type="spellEnd"/>
            <w:r w:rsidRPr="00E80BF7">
              <w:rPr>
                <w:rFonts w:asciiTheme="minorHAnsi" w:hAnsiTheme="minorHAnsi" w:cs="Times New Roman"/>
                <w:bCs/>
                <w:lang w:val="en-US"/>
              </w:rPr>
              <w:t>, ‘</w:t>
            </w:r>
            <w:r w:rsidRPr="00E80BF7">
              <w:rPr>
                <w:rFonts w:asciiTheme="minorHAnsi" w:hAnsiTheme="minorHAnsi" w:cs="ZapfHumanist601BT-Roman"/>
                <w:lang w:val="en-US"/>
              </w:rPr>
              <w:t>Model for non-Rayleigh Clutter</w:t>
            </w:r>
            <w:r>
              <w:rPr>
                <w:rFonts w:asciiTheme="minorHAnsi" w:hAnsiTheme="minorHAnsi" w:cs="ZapfHumanist601BT-Roman"/>
                <w:lang w:val="en-US"/>
              </w:rPr>
              <w:t xml:space="preserve"> </w:t>
            </w:r>
            <w:r w:rsidRPr="00E80BF7">
              <w:rPr>
                <w:rFonts w:asciiTheme="minorHAnsi" w:hAnsiTheme="minorHAnsi" w:cs="ZapfHumanist601BT-Roman"/>
                <w:lang w:val="en-US"/>
              </w:rPr>
              <w:t>Amplitudes Using Compound</w:t>
            </w:r>
            <w:r>
              <w:rPr>
                <w:rFonts w:asciiTheme="minorHAnsi" w:hAnsiTheme="minorHAnsi" w:cs="ZapfHumanist601BT-Roman"/>
                <w:lang w:val="en-US"/>
              </w:rPr>
              <w:t xml:space="preserve"> </w:t>
            </w:r>
            <w:r w:rsidRPr="00E80BF7">
              <w:rPr>
                <w:rFonts w:asciiTheme="minorHAnsi" w:hAnsiTheme="minorHAnsi" w:cs="ZapfHumanist601BT-Roman"/>
                <w:lang w:val="en-US"/>
              </w:rPr>
              <w:t xml:space="preserve">Inverse Gaussian </w:t>
            </w:r>
            <w:proofErr w:type="spellStart"/>
            <w:r w:rsidRPr="00E80BF7">
              <w:rPr>
                <w:rFonts w:asciiTheme="minorHAnsi" w:hAnsiTheme="minorHAnsi" w:cs="ZapfHumanist601BT-Roman"/>
                <w:lang w:val="en-US"/>
              </w:rPr>
              <w:t>Distribution:An</w:t>
            </w:r>
            <w:proofErr w:type="spellEnd"/>
            <w:r w:rsidRPr="00E80BF7">
              <w:rPr>
                <w:rFonts w:asciiTheme="minorHAnsi" w:hAnsiTheme="minorHAnsi" w:cs="ZapfHumanist601BT-Roman"/>
                <w:lang w:val="en-US"/>
              </w:rPr>
              <w:t xml:space="preserve"> Experimental Analysis’, </w:t>
            </w:r>
            <w:r>
              <w:rPr>
                <w:rFonts w:asciiTheme="minorHAnsi" w:hAnsiTheme="minorHAnsi" w:cs="ZapfHumanist601BT-Roman"/>
                <w:lang w:val="en-US"/>
              </w:rPr>
              <w:t xml:space="preserve">IEEE Transactions on Aerospace and Electronic Systems, </w:t>
            </w:r>
            <w:proofErr w:type="spellStart"/>
            <w:r w:rsidR="00F5126A">
              <w:rPr>
                <w:rFonts w:asciiTheme="minorHAnsi" w:hAnsiTheme="minorHAnsi" w:cs="ZapfHumanist601BT-Roman"/>
                <w:lang w:val="en-US"/>
              </w:rPr>
              <w:t>Vol</w:t>
            </w:r>
            <w:proofErr w:type="spellEnd"/>
            <w:r w:rsidR="00F5126A">
              <w:rPr>
                <w:rFonts w:asciiTheme="minorHAnsi" w:hAnsiTheme="minorHAnsi" w:cs="ZapfHumanist601BT-Roman"/>
                <w:lang w:val="en-US"/>
              </w:rPr>
              <w:t xml:space="preserve"> 51, N°1, </w:t>
            </w:r>
            <w:proofErr w:type="spellStart"/>
            <w:r w:rsidR="00F5126A">
              <w:rPr>
                <w:rFonts w:asciiTheme="minorHAnsi" w:hAnsiTheme="minorHAnsi" w:cs="ZapfHumanist601BT-Roman"/>
                <w:lang w:val="en-US"/>
              </w:rPr>
              <w:t>pp</w:t>
            </w:r>
            <w:proofErr w:type="spellEnd"/>
            <w:r w:rsidR="00F5126A">
              <w:rPr>
                <w:rFonts w:asciiTheme="minorHAnsi" w:hAnsiTheme="minorHAnsi" w:cs="ZapfHumanist601BT-Roman"/>
                <w:lang w:val="en-US"/>
              </w:rPr>
              <w:t xml:space="preserve"> 142-153, January 2015.</w:t>
            </w:r>
          </w:p>
          <w:p w:rsidR="00F5126A" w:rsidRPr="00F5126A" w:rsidRDefault="00F5126A" w:rsidP="00F5126A">
            <w:pPr>
              <w:pStyle w:val="Paragraphedeliste"/>
              <w:numPr>
                <w:ilvl w:val="0"/>
                <w:numId w:val="3"/>
              </w:numPr>
              <w:autoSpaceDE w:val="0"/>
              <w:autoSpaceDN w:val="0"/>
              <w:adjustRightInd w:val="0"/>
              <w:spacing w:after="0" w:line="240" w:lineRule="auto"/>
              <w:rPr>
                <w:rFonts w:asciiTheme="minorHAnsi" w:hAnsiTheme="minorHAnsi" w:cs="Times-Bold"/>
                <w:bCs/>
                <w:lang w:val="en-US"/>
              </w:rPr>
            </w:pPr>
            <w:proofErr w:type="spellStart"/>
            <w:r w:rsidRPr="00F5126A">
              <w:rPr>
                <w:rFonts w:asciiTheme="minorHAnsi" w:hAnsiTheme="minorHAnsi" w:cs="Times New Roman"/>
                <w:bCs/>
                <w:lang w:val="en-US"/>
              </w:rPr>
              <w:t>A.Mezache</w:t>
            </w:r>
            <w:proofErr w:type="spellEnd"/>
            <w:r w:rsidRPr="00F5126A">
              <w:rPr>
                <w:rFonts w:asciiTheme="minorHAnsi" w:hAnsiTheme="minorHAnsi" w:cs="Times New Roman"/>
                <w:bCs/>
                <w:lang w:val="en-US"/>
              </w:rPr>
              <w:t xml:space="preserve">, </w:t>
            </w:r>
            <w:proofErr w:type="spellStart"/>
            <w:r w:rsidRPr="00F5126A">
              <w:rPr>
                <w:rFonts w:asciiTheme="minorHAnsi" w:hAnsiTheme="minorHAnsi" w:cs="Times New Roman"/>
                <w:bCs/>
                <w:lang w:val="en-US"/>
              </w:rPr>
              <w:t>M.Sahed</w:t>
            </w:r>
            <w:proofErr w:type="spellEnd"/>
            <w:r w:rsidRPr="00F5126A">
              <w:rPr>
                <w:rFonts w:asciiTheme="minorHAnsi" w:hAnsiTheme="minorHAnsi" w:cs="Times New Roman"/>
                <w:bCs/>
                <w:lang w:val="en-US"/>
              </w:rPr>
              <w:t xml:space="preserve">, </w:t>
            </w:r>
            <w:proofErr w:type="spellStart"/>
            <w:r w:rsidRPr="00F5126A">
              <w:rPr>
                <w:rFonts w:asciiTheme="minorHAnsi" w:hAnsiTheme="minorHAnsi" w:cs="Times New Roman"/>
                <w:bCs/>
                <w:lang w:val="en-US"/>
              </w:rPr>
              <w:t>F.Soltani</w:t>
            </w:r>
            <w:proofErr w:type="spellEnd"/>
            <w:r w:rsidRPr="00F5126A">
              <w:rPr>
                <w:rFonts w:asciiTheme="minorHAnsi" w:hAnsiTheme="minorHAnsi" w:cs="Times New Roman"/>
                <w:bCs/>
                <w:lang w:val="en-US"/>
              </w:rPr>
              <w:t xml:space="preserve"> and </w:t>
            </w:r>
            <w:proofErr w:type="spellStart"/>
            <w:r w:rsidRPr="00F5126A">
              <w:rPr>
                <w:rFonts w:asciiTheme="minorHAnsi" w:hAnsiTheme="minorHAnsi" w:cs="Times New Roman"/>
                <w:bCs/>
                <w:lang w:val="en-US"/>
              </w:rPr>
              <w:t>I.Chalabi</w:t>
            </w:r>
            <w:proofErr w:type="spellEnd"/>
            <w:r w:rsidRPr="00F5126A">
              <w:rPr>
                <w:rFonts w:asciiTheme="minorHAnsi" w:hAnsiTheme="minorHAnsi" w:cs="Times New Roman"/>
                <w:bCs/>
                <w:lang w:val="en-US"/>
              </w:rPr>
              <w:t>, ‘</w:t>
            </w:r>
            <w:r w:rsidRPr="00F5126A">
              <w:rPr>
                <w:rFonts w:asciiTheme="minorHAnsi" w:hAnsiTheme="minorHAnsi" w:cs="Times-Bold"/>
                <w:bCs/>
                <w:lang w:val="en-US"/>
              </w:rPr>
              <w:t>Estimation of the K-Distributed Clutter Plus Thermal</w:t>
            </w:r>
          </w:p>
          <w:p w:rsidR="00F5126A" w:rsidRDefault="00F5126A" w:rsidP="00F5126A">
            <w:pPr>
              <w:autoSpaceDE w:val="0"/>
              <w:autoSpaceDN w:val="0"/>
              <w:adjustRightInd w:val="0"/>
              <w:spacing w:after="0" w:line="240" w:lineRule="auto"/>
              <w:rPr>
                <w:rFonts w:asciiTheme="minorHAnsi" w:hAnsiTheme="minorHAnsi" w:cs="ZapfHumanist601BT-Roman"/>
                <w:lang w:val="en-US"/>
              </w:rPr>
            </w:pPr>
            <w:r>
              <w:rPr>
                <w:rFonts w:asciiTheme="minorHAnsi" w:hAnsiTheme="minorHAnsi" w:cs="Times-Bold"/>
                <w:bCs/>
                <w:lang w:val="en-US"/>
              </w:rPr>
              <w:t xml:space="preserve">               </w:t>
            </w:r>
            <w:r w:rsidRPr="00F5126A">
              <w:rPr>
                <w:rFonts w:asciiTheme="minorHAnsi" w:hAnsiTheme="minorHAnsi" w:cs="Times-Bold"/>
                <w:bCs/>
                <w:lang w:val="en-US"/>
              </w:rPr>
              <w:t>Noise Parameters Using Higher Order and Fractional</w:t>
            </w:r>
            <w:r>
              <w:rPr>
                <w:rFonts w:asciiTheme="minorHAnsi" w:hAnsiTheme="minorHAnsi" w:cs="Times-Bold"/>
                <w:bCs/>
                <w:lang w:val="en-US"/>
              </w:rPr>
              <w:t xml:space="preserve"> </w:t>
            </w:r>
            <w:r w:rsidRPr="00F5126A">
              <w:rPr>
                <w:rFonts w:asciiTheme="minorHAnsi" w:hAnsiTheme="minorHAnsi" w:cs="Times-Bold"/>
                <w:bCs/>
                <w:lang w:val="en-US"/>
              </w:rPr>
              <w:t>Moments</w:t>
            </w:r>
            <w:r w:rsidRPr="00F5126A">
              <w:rPr>
                <w:rFonts w:asciiTheme="minorHAnsi" w:hAnsiTheme="minorHAnsi" w:cs="ZapfHumanist601BT-Roman"/>
                <w:lang w:val="en-US"/>
              </w:rPr>
              <w:t xml:space="preserve">’, IEEE Transactions on Aerospace and </w:t>
            </w:r>
            <w:r>
              <w:rPr>
                <w:rFonts w:asciiTheme="minorHAnsi" w:hAnsiTheme="minorHAnsi" w:cs="ZapfHumanist601BT-Roman"/>
                <w:lang w:val="en-US"/>
              </w:rPr>
              <w:t xml:space="preserve">   </w:t>
            </w:r>
          </w:p>
          <w:p w:rsidR="00F5126A" w:rsidRDefault="00F5126A" w:rsidP="00F5126A">
            <w:pPr>
              <w:autoSpaceDE w:val="0"/>
              <w:autoSpaceDN w:val="0"/>
              <w:adjustRightInd w:val="0"/>
              <w:spacing w:after="0" w:line="240" w:lineRule="auto"/>
              <w:rPr>
                <w:rFonts w:asciiTheme="minorHAnsi" w:hAnsiTheme="minorHAnsi" w:cs="ZapfHumanist601BT-Roman"/>
                <w:lang w:val="en-US"/>
              </w:rPr>
            </w:pPr>
            <w:r>
              <w:rPr>
                <w:rFonts w:asciiTheme="minorHAnsi" w:hAnsiTheme="minorHAnsi" w:cs="ZapfHumanist601BT-Roman"/>
                <w:lang w:val="en-US"/>
              </w:rPr>
              <w:t xml:space="preserve">               </w:t>
            </w:r>
            <w:r w:rsidRPr="00F5126A">
              <w:rPr>
                <w:rFonts w:asciiTheme="minorHAnsi" w:hAnsiTheme="minorHAnsi" w:cs="ZapfHumanist601BT-Roman"/>
                <w:lang w:val="en-US"/>
              </w:rPr>
              <w:t xml:space="preserve">Electronic Systems, </w:t>
            </w:r>
            <w:proofErr w:type="spellStart"/>
            <w:r w:rsidRPr="00F5126A">
              <w:rPr>
                <w:rFonts w:asciiTheme="minorHAnsi" w:hAnsiTheme="minorHAnsi" w:cs="ZapfHumanist601BT-Roman"/>
                <w:lang w:val="en-US"/>
              </w:rPr>
              <w:t>Vol</w:t>
            </w:r>
            <w:proofErr w:type="spellEnd"/>
            <w:r w:rsidRPr="00F5126A">
              <w:rPr>
                <w:rFonts w:asciiTheme="minorHAnsi" w:hAnsiTheme="minorHAnsi" w:cs="ZapfHumanist601BT-Roman"/>
                <w:lang w:val="en-US"/>
              </w:rPr>
              <w:t xml:space="preserve"> 51, N°1, </w:t>
            </w:r>
            <w:proofErr w:type="spellStart"/>
            <w:r w:rsidRPr="00F5126A">
              <w:rPr>
                <w:rFonts w:asciiTheme="minorHAnsi" w:hAnsiTheme="minorHAnsi" w:cs="ZapfHumanist601BT-Roman"/>
                <w:lang w:val="en-US"/>
              </w:rPr>
              <w:t>pp</w:t>
            </w:r>
            <w:proofErr w:type="spellEnd"/>
            <w:r w:rsidRPr="00F5126A">
              <w:rPr>
                <w:rFonts w:asciiTheme="minorHAnsi" w:hAnsiTheme="minorHAnsi" w:cs="ZapfHumanist601BT-Roman"/>
                <w:lang w:val="en-US"/>
              </w:rPr>
              <w:t xml:space="preserve"> 142-153, January 2015.</w:t>
            </w:r>
          </w:p>
          <w:p w:rsidR="00F5126A" w:rsidRPr="00F5126A" w:rsidRDefault="00F5126A" w:rsidP="00F5126A">
            <w:pPr>
              <w:pStyle w:val="Paragraphedeliste"/>
              <w:numPr>
                <w:ilvl w:val="0"/>
                <w:numId w:val="3"/>
              </w:numPr>
              <w:autoSpaceDE w:val="0"/>
              <w:autoSpaceDN w:val="0"/>
              <w:adjustRightInd w:val="0"/>
              <w:spacing w:after="0" w:line="240" w:lineRule="auto"/>
              <w:rPr>
                <w:rFonts w:asciiTheme="minorHAnsi" w:hAnsiTheme="minorHAnsi" w:cs="Times-Bold"/>
                <w:bCs/>
                <w:lang w:val="en-US"/>
              </w:rPr>
            </w:pPr>
            <w:proofErr w:type="spellStart"/>
            <w:r w:rsidRPr="00F5126A">
              <w:rPr>
                <w:rFonts w:asciiTheme="minorHAnsi" w:hAnsiTheme="minorHAnsi" w:cs="Times New Roman"/>
                <w:bCs/>
                <w:lang w:val="en-US"/>
              </w:rPr>
              <w:t>A.Mezache</w:t>
            </w:r>
            <w:proofErr w:type="spellEnd"/>
            <w:r w:rsidRPr="00F5126A">
              <w:rPr>
                <w:rFonts w:asciiTheme="minorHAnsi" w:hAnsiTheme="minorHAnsi" w:cs="Times New Roman"/>
                <w:bCs/>
                <w:lang w:val="en-US"/>
              </w:rPr>
              <w:t xml:space="preserve">, </w:t>
            </w:r>
            <w:proofErr w:type="spellStart"/>
            <w:r w:rsidRPr="00F5126A">
              <w:rPr>
                <w:rFonts w:asciiTheme="minorHAnsi" w:hAnsiTheme="minorHAnsi" w:cs="Times New Roman"/>
                <w:bCs/>
                <w:lang w:val="en-US"/>
              </w:rPr>
              <w:t>I.Chalabi</w:t>
            </w:r>
            <w:proofErr w:type="spellEnd"/>
            <w:r w:rsidRPr="00F5126A">
              <w:rPr>
                <w:rFonts w:asciiTheme="minorHAnsi" w:hAnsiTheme="minorHAnsi" w:cs="Times New Roman"/>
                <w:bCs/>
                <w:lang w:val="en-US"/>
              </w:rPr>
              <w:t xml:space="preserve">, </w:t>
            </w:r>
            <w:proofErr w:type="spellStart"/>
            <w:r w:rsidRPr="00F5126A">
              <w:rPr>
                <w:rFonts w:asciiTheme="minorHAnsi" w:hAnsiTheme="minorHAnsi" w:cs="Times New Roman"/>
                <w:bCs/>
                <w:lang w:val="en-US"/>
              </w:rPr>
              <w:t>F.Soltani</w:t>
            </w:r>
            <w:proofErr w:type="spellEnd"/>
            <w:r w:rsidRPr="00F5126A">
              <w:rPr>
                <w:rFonts w:asciiTheme="minorHAnsi" w:hAnsiTheme="minorHAnsi" w:cs="Times New Roman"/>
                <w:bCs/>
                <w:lang w:val="en-US"/>
              </w:rPr>
              <w:t xml:space="preserve"> and </w:t>
            </w:r>
            <w:proofErr w:type="spellStart"/>
            <w:r w:rsidRPr="00F5126A">
              <w:rPr>
                <w:rFonts w:asciiTheme="minorHAnsi" w:hAnsiTheme="minorHAnsi" w:cs="Times New Roman"/>
                <w:bCs/>
                <w:lang w:val="en-US"/>
              </w:rPr>
              <w:t>M.Sahed</w:t>
            </w:r>
            <w:proofErr w:type="spellEnd"/>
            <w:r w:rsidRPr="00F5126A">
              <w:rPr>
                <w:rFonts w:asciiTheme="minorHAnsi" w:hAnsiTheme="minorHAnsi" w:cs="Times New Roman"/>
                <w:bCs/>
                <w:lang w:val="en-US"/>
              </w:rPr>
              <w:t>, ‘</w:t>
            </w:r>
            <w:r w:rsidRPr="00F5126A">
              <w:rPr>
                <w:rFonts w:asciiTheme="minorHAnsi" w:hAnsiTheme="minorHAnsi" w:cs="Times-Bold"/>
                <w:bCs/>
                <w:lang w:val="en-US"/>
              </w:rPr>
              <w:t>Estimation of the K-Distributed Clutter Plus Thermal</w:t>
            </w:r>
          </w:p>
          <w:p w:rsidR="00F5126A" w:rsidRDefault="00F5126A" w:rsidP="00F5126A">
            <w:pPr>
              <w:pStyle w:val="Paragraphedeliste"/>
              <w:autoSpaceDE w:val="0"/>
              <w:autoSpaceDN w:val="0"/>
              <w:adjustRightInd w:val="0"/>
              <w:spacing w:after="0" w:line="240" w:lineRule="auto"/>
              <w:ind w:left="765"/>
              <w:rPr>
                <w:rFonts w:asciiTheme="minorHAnsi" w:hAnsiTheme="minorHAnsi" w:cs="AdvOT498dc33e.B"/>
                <w:lang w:val="en-US"/>
              </w:rPr>
            </w:pPr>
            <w:r w:rsidRPr="00F5126A">
              <w:rPr>
                <w:rFonts w:asciiTheme="minorHAnsi" w:hAnsiTheme="minorHAnsi" w:cs="Times-Bold"/>
                <w:bCs/>
                <w:lang w:val="en-US"/>
              </w:rPr>
              <w:t>Noise Parameters Using Higher Order and Fractional</w:t>
            </w:r>
            <w:r>
              <w:rPr>
                <w:rFonts w:asciiTheme="minorHAnsi" w:hAnsiTheme="minorHAnsi" w:cs="Times-Bold"/>
                <w:bCs/>
                <w:lang w:val="en-US"/>
              </w:rPr>
              <w:t xml:space="preserve"> </w:t>
            </w:r>
            <w:r w:rsidRPr="00F5126A">
              <w:rPr>
                <w:rFonts w:asciiTheme="minorHAnsi" w:hAnsiTheme="minorHAnsi" w:cs="Times-Bold"/>
                <w:bCs/>
                <w:lang w:val="en-US"/>
              </w:rPr>
              <w:t>Moments</w:t>
            </w:r>
            <w:r w:rsidRPr="00F5126A">
              <w:rPr>
                <w:rFonts w:asciiTheme="minorHAnsi" w:hAnsiTheme="minorHAnsi" w:cs="ZapfHumanist601BT-Roman"/>
                <w:lang w:val="en-US"/>
              </w:rPr>
              <w:t xml:space="preserve">’, </w:t>
            </w:r>
            <w:r>
              <w:rPr>
                <w:rFonts w:asciiTheme="minorHAnsi" w:hAnsiTheme="minorHAnsi" w:cs="AdvOT498dc33e.B"/>
                <w:lang w:val="en-US"/>
              </w:rPr>
              <w:t xml:space="preserve">IET on Radar Sonar and Navigation, </w:t>
            </w:r>
            <w:proofErr w:type="spellStart"/>
            <w:r>
              <w:rPr>
                <w:rFonts w:asciiTheme="minorHAnsi" w:hAnsiTheme="minorHAnsi" w:cs="AdvOT498dc33e.B"/>
                <w:lang w:val="en-US"/>
              </w:rPr>
              <w:t>Vol</w:t>
            </w:r>
            <w:proofErr w:type="spellEnd"/>
            <w:r>
              <w:rPr>
                <w:rFonts w:asciiTheme="minorHAnsi" w:hAnsiTheme="minorHAnsi" w:cs="AdvOT498dc33e.B"/>
                <w:lang w:val="en-US"/>
              </w:rPr>
              <w:t xml:space="preserve"> 10, Issue 1, </w:t>
            </w:r>
            <w:proofErr w:type="spellStart"/>
            <w:r>
              <w:rPr>
                <w:rFonts w:asciiTheme="minorHAnsi" w:hAnsiTheme="minorHAnsi" w:cs="AdvOT498dc33e.B"/>
                <w:lang w:val="en-US"/>
              </w:rPr>
              <w:t>pp</w:t>
            </w:r>
            <w:proofErr w:type="spellEnd"/>
            <w:r>
              <w:rPr>
                <w:rFonts w:asciiTheme="minorHAnsi" w:hAnsiTheme="minorHAnsi" w:cs="AdvOT498dc33e.B"/>
                <w:lang w:val="en-US"/>
              </w:rPr>
              <w:t xml:space="preserve"> 192-204, 2016</w:t>
            </w:r>
            <w:r w:rsidR="00964E79">
              <w:rPr>
                <w:rFonts w:asciiTheme="minorHAnsi" w:hAnsiTheme="minorHAnsi" w:cs="AdvOT498dc33e.B"/>
                <w:lang w:val="en-US"/>
              </w:rPr>
              <w:t>.</w:t>
            </w:r>
          </w:p>
          <w:p w:rsidR="00066CD7" w:rsidRPr="00066CD7" w:rsidRDefault="00066CD7" w:rsidP="00066CD7">
            <w:pPr>
              <w:pStyle w:val="Titre1"/>
              <w:numPr>
                <w:ilvl w:val="0"/>
                <w:numId w:val="3"/>
              </w:numPr>
              <w:rPr>
                <w:rFonts w:asciiTheme="minorHAnsi" w:hAnsiTheme="minorHAnsi"/>
                <w:b w:val="0"/>
                <w:sz w:val="22"/>
                <w:szCs w:val="22"/>
                <w:lang w:val="en-US"/>
              </w:rPr>
            </w:pPr>
            <w:proofErr w:type="spellStart"/>
            <w:r>
              <w:rPr>
                <w:rFonts w:asciiTheme="minorHAnsi" w:hAnsiTheme="minorHAnsi" w:cs="Times-Bold"/>
                <w:b w:val="0"/>
                <w:bCs w:val="0"/>
                <w:sz w:val="22"/>
                <w:szCs w:val="22"/>
                <w:lang w:val="en-US"/>
              </w:rPr>
              <w:t>H</w:t>
            </w:r>
            <w:r w:rsidRPr="00066CD7">
              <w:rPr>
                <w:rFonts w:asciiTheme="minorHAnsi" w:hAnsiTheme="minorHAnsi" w:cs="Times-Bold"/>
                <w:b w:val="0"/>
                <w:bCs w:val="0"/>
                <w:sz w:val="22"/>
                <w:szCs w:val="22"/>
                <w:lang w:val="en-US"/>
              </w:rPr>
              <w:t>.E.Bouchelaghem</w:t>
            </w:r>
            <w:proofErr w:type="spellEnd"/>
            <w:r w:rsidRPr="00066CD7">
              <w:rPr>
                <w:rFonts w:asciiTheme="minorHAnsi" w:hAnsiTheme="minorHAnsi" w:cs="Times-Bold"/>
                <w:b w:val="0"/>
                <w:bCs w:val="0"/>
                <w:sz w:val="22"/>
                <w:szCs w:val="22"/>
                <w:lang w:val="en-US"/>
              </w:rPr>
              <w:t xml:space="preserve">, </w:t>
            </w:r>
            <w:proofErr w:type="spellStart"/>
            <w:r w:rsidRPr="00066CD7">
              <w:rPr>
                <w:rFonts w:asciiTheme="minorHAnsi" w:hAnsiTheme="minorHAnsi" w:cs="Times-Bold"/>
                <w:b w:val="0"/>
                <w:bCs w:val="0"/>
                <w:sz w:val="22"/>
                <w:szCs w:val="22"/>
                <w:lang w:val="en-US"/>
              </w:rPr>
              <w:t>M.Hamadouche</w:t>
            </w:r>
            <w:proofErr w:type="spellEnd"/>
            <w:r w:rsidRPr="00066CD7">
              <w:rPr>
                <w:rFonts w:asciiTheme="minorHAnsi" w:hAnsiTheme="minorHAnsi" w:cs="Times-Bold"/>
                <w:b w:val="0"/>
                <w:bCs w:val="0"/>
                <w:sz w:val="22"/>
                <w:szCs w:val="22"/>
                <w:lang w:val="en-US"/>
              </w:rPr>
              <w:t xml:space="preserve">, </w:t>
            </w:r>
            <w:proofErr w:type="spellStart"/>
            <w:r w:rsidRPr="00066CD7">
              <w:rPr>
                <w:rFonts w:asciiTheme="minorHAnsi" w:hAnsiTheme="minorHAnsi" w:cs="Times-Bold"/>
                <w:b w:val="0"/>
                <w:bCs w:val="0"/>
                <w:sz w:val="22"/>
                <w:szCs w:val="22"/>
                <w:lang w:val="en-US"/>
              </w:rPr>
              <w:t>F.Soltani</w:t>
            </w:r>
            <w:proofErr w:type="spellEnd"/>
            <w:r w:rsidRPr="00066CD7">
              <w:rPr>
                <w:rFonts w:asciiTheme="minorHAnsi" w:hAnsiTheme="minorHAnsi" w:cs="Times-Bold"/>
                <w:b w:val="0"/>
                <w:bCs w:val="0"/>
                <w:sz w:val="22"/>
                <w:szCs w:val="22"/>
                <w:lang w:val="en-US"/>
              </w:rPr>
              <w:t xml:space="preserve"> and </w:t>
            </w:r>
            <w:proofErr w:type="spellStart"/>
            <w:r w:rsidRPr="00066CD7">
              <w:rPr>
                <w:rFonts w:asciiTheme="minorHAnsi" w:hAnsiTheme="minorHAnsi" w:cs="Times-Bold"/>
                <w:b w:val="0"/>
                <w:bCs w:val="0"/>
                <w:sz w:val="22"/>
                <w:szCs w:val="22"/>
                <w:lang w:val="en-US"/>
              </w:rPr>
              <w:t>K.Baddari</w:t>
            </w:r>
            <w:proofErr w:type="spellEnd"/>
            <w:r w:rsidRPr="00066CD7">
              <w:rPr>
                <w:rFonts w:asciiTheme="minorHAnsi" w:hAnsiTheme="minorHAnsi" w:cs="Times-Bold"/>
                <w:b w:val="0"/>
                <w:bCs w:val="0"/>
                <w:sz w:val="22"/>
                <w:szCs w:val="22"/>
                <w:lang w:val="en-US"/>
              </w:rPr>
              <w:t>, ‘</w:t>
            </w:r>
            <w:r w:rsidRPr="00066CD7">
              <w:rPr>
                <w:rFonts w:asciiTheme="minorHAnsi" w:hAnsiTheme="minorHAnsi"/>
                <w:b w:val="0"/>
                <w:sz w:val="22"/>
                <w:szCs w:val="22"/>
                <w:lang w:val="en-US"/>
              </w:rPr>
              <w:t>Adaptive Clutter-Map CFAR detection in distributed sensor networks</w:t>
            </w:r>
            <w:r>
              <w:rPr>
                <w:rFonts w:asciiTheme="minorHAnsi" w:hAnsiTheme="minorHAnsi"/>
                <w:b w:val="0"/>
                <w:sz w:val="22"/>
                <w:szCs w:val="22"/>
                <w:lang w:val="en-US"/>
              </w:rPr>
              <w:t xml:space="preserve">’, AEU-International Journal on Electronics and Communications, </w:t>
            </w:r>
            <w:r w:rsidR="00C33E29">
              <w:rPr>
                <w:rFonts w:asciiTheme="minorHAnsi" w:hAnsiTheme="minorHAnsi"/>
                <w:b w:val="0"/>
                <w:sz w:val="22"/>
                <w:szCs w:val="22"/>
                <w:lang w:val="en-US"/>
              </w:rPr>
              <w:t xml:space="preserve">Elsevier, </w:t>
            </w:r>
            <w:proofErr w:type="spellStart"/>
            <w:r>
              <w:rPr>
                <w:rFonts w:asciiTheme="minorHAnsi" w:hAnsiTheme="minorHAnsi"/>
                <w:b w:val="0"/>
                <w:sz w:val="22"/>
                <w:szCs w:val="22"/>
                <w:lang w:val="en-US"/>
              </w:rPr>
              <w:t>Vol</w:t>
            </w:r>
            <w:proofErr w:type="spellEnd"/>
            <w:r>
              <w:rPr>
                <w:rFonts w:asciiTheme="minorHAnsi" w:hAnsiTheme="minorHAnsi"/>
                <w:b w:val="0"/>
                <w:sz w:val="22"/>
                <w:szCs w:val="22"/>
                <w:lang w:val="en-US"/>
              </w:rPr>
              <w:t xml:space="preserve"> 70, Issue 9, </w:t>
            </w:r>
            <w:proofErr w:type="spellStart"/>
            <w:r>
              <w:rPr>
                <w:rFonts w:asciiTheme="minorHAnsi" w:hAnsiTheme="minorHAnsi"/>
                <w:b w:val="0"/>
                <w:sz w:val="22"/>
                <w:szCs w:val="22"/>
                <w:lang w:val="en-US"/>
              </w:rPr>
              <w:t>pp</w:t>
            </w:r>
            <w:proofErr w:type="spellEnd"/>
            <w:r>
              <w:rPr>
                <w:rFonts w:asciiTheme="minorHAnsi" w:hAnsiTheme="minorHAnsi"/>
                <w:b w:val="0"/>
                <w:sz w:val="22"/>
                <w:szCs w:val="22"/>
                <w:lang w:val="en-US"/>
              </w:rPr>
              <w:t xml:space="preserve"> 1288-1294, 2016;</w:t>
            </w:r>
          </w:p>
          <w:p w:rsidR="00964E79" w:rsidRDefault="00066CD7" w:rsidP="00964E79">
            <w:pPr>
              <w:pStyle w:val="Paragraphedeliste"/>
              <w:numPr>
                <w:ilvl w:val="0"/>
                <w:numId w:val="3"/>
              </w:numPr>
              <w:autoSpaceDE w:val="0"/>
              <w:autoSpaceDN w:val="0"/>
              <w:adjustRightInd w:val="0"/>
              <w:spacing w:after="0" w:line="240" w:lineRule="auto"/>
              <w:rPr>
                <w:rFonts w:asciiTheme="minorHAnsi" w:hAnsiTheme="minorHAnsi" w:cs="Times-Bold"/>
                <w:bCs/>
                <w:lang w:val="en-US"/>
              </w:rPr>
            </w:pPr>
            <w:proofErr w:type="spellStart"/>
            <w:r>
              <w:rPr>
                <w:rFonts w:asciiTheme="minorHAnsi" w:hAnsiTheme="minorHAnsi" w:cs="Times-Bold"/>
                <w:bCs/>
                <w:lang w:val="en-US"/>
              </w:rPr>
              <w:t>S.Cherouat</w:t>
            </w:r>
            <w:proofErr w:type="spellEnd"/>
            <w:r>
              <w:rPr>
                <w:rFonts w:asciiTheme="minorHAnsi" w:hAnsiTheme="minorHAnsi" w:cs="Times-Bold"/>
                <w:bCs/>
                <w:lang w:val="en-US"/>
              </w:rPr>
              <w:t xml:space="preserve">, </w:t>
            </w:r>
            <w:proofErr w:type="spellStart"/>
            <w:r>
              <w:rPr>
                <w:rFonts w:asciiTheme="minorHAnsi" w:hAnsiTheme="minorHAnsi" w:cs="Times-Bold"/>
                <w:bCs/>
                <w:lang w:val="en-US"/>
              </w:rPr>
              <w:t>F.Soltani</w:t>
            </w:r>
            <w:proofErr w:type="spellEnd"/>
            <w:r>
              <w:rPr>
                <w:rFonts w:asciiTheme="minorHAnsi" w:hAnsiTheme="minorHAnsi" w:cs="Times-Bold"/>
                <w:bCs/>
                <w:lang w:val="en-US"/>
              </w:rPr>
              <w:t xml:space="preserve">, </w:t>
            </w:r>
            <w:proofErr w:type="spellStart"/>
            <w:r>
              <w:rPr>
                <w:rFonts w:asciiTheme="minorHAnsi" w:hAnsiTheme="minorHAnsi" w:cs="Times-Bold"/>
                <w:bCs/>
                <w:lang w:val="en-US"/>
              </w:rPr>
              <w:t>F.Schmitt</w:t>
            </w:r>
            <w:proofErr w:type="spellEnd"/>
            <w:r>
              <w:rPr>
                <w:rFonts w:asciiTheme="minorHAnsi" w:hAnsiTheme="minorHAnsi" w:cs="Times-Bold"/>
                <w:bCs/>
                <w:lang w:val="en-US"/>
              </w:rPr>
              <w:t xml:space="preserve"> and </w:t>
            </w:r>
            <w:proofErr w:type="spellStart"/>
            <w:r>
              <w:rPr>
                <w:rFonts w:asciiTheme="minorHAnsi" w:hAnsiTheme="minorHAnsi" w:cs="Times-Bold"/>
                <w:bCs/>
                <w:lang w:val="en-US"/>
              </w:rPr>
              <w:t>F.Daout</w:t>
            </w:r>
            <w:proofErr w:type="spellEnd"/>
            <w:r>
              <w:rPr>
                <w:rFonts w:asciiTheme="minorHAnsi" w:hAnsiTheme="minorHAnsi" w:cs="Times-Bold"/>
                <w:bCs/>
                <w:lang w:val="en-US"/>
              </w:rPr>
              <w:t xml:space="preserve">, ‘Using fractal Dimension to Target Detection in </w:t>
            </w:r>
            <w:proofErr w:type="spellStart"/>
            <w:r>
              <w:rPr>
                <w:rFonts w:asciiTheme="minorHAnsi" w:hAnsiTheme="minorHAnsi" w:cs="Times-Bold"/>
                <w:bCs/>
                <w:lang w:val="en-US"/>
              </w:rPr>
              <w:t>Bistatic</w:t>
            </w:r>
            <w:proofErr w:type="spellEnd"/>
            <w:r>
              <w:rPr>
                <w:rFonts w:asciiTheme="minorHAnsi" w:hAnsiTheme="minorHAnsi" w:cs="Times-Bold"/>
                <w:bCs/>
                <w:lang w:val="en-US"/>
              </w:rPr>
              <w:t xml:space="preserve"> SAR Data’, Signal Image and Video processing, Springer, </w:t>
            </w:r>
            <w:proofErr w:type="spellStart"/>
            <w:r>
              <w:rPr>
                <w:rFonts w:asciiTheme="minorHAnsi" w:hAnsiTheme="minorHAnsi" w:cs="Times-Bold"/>
                <w:bCs/>
                <w:lang w:val="en-US"/>
              </w:rPr>
              <w:t>Vol</w:t>
            </w:r>
            <w:proofErr w:type="spellEnd"/>
            <w:r>
              <w:rPr>
                <w:rFonts w:asciiTheme="minorHAnsi" w:hAnsiTheme="minorHAnsi" w:cs="Times-Bold"/>
                <w:bCs/>
                <w:lang w:val="en-US"/>
              </w:rPr>
              <w:t xml:space="preserve"> 9, </w:t>
            </w:r>
            <w:proofErr w:type="spellStart"/>
            <w:r>
              <w:rPr>
                <w:rFonts w:asciiTheme="minorHAnsi" w:hAnsiTheme="minorHAnsi" w:cs="Times-Bold"/>
                <w:bCs/>
                <w:lang w:val="en-US"/>
              </w:rPr>
              <w:t>pp</w:t>
            </w:r>
            <w:proofErr w:type="spellEnd"/>
            <w:r>
              <w:rPr>
                <w:rFonts w:asciiTheme="minorHAnsi" w:hAnsiTheme="minorHAnsi" w:cs="Times-Bold"/>
                <w:bCs/>
                <w:lang w:val="en-US"/>
              </w:rPr>
              <w:t xml:space="preserve"> 365-371, 2015.</w:t>
            </w:r>
          </w:p>
          <w:p w:rsidR="00663EBE" w:rsidRPr="00663EBE" w:rsidRDefault="00663EBE" w:rsidP="00663EBE">
            <w:pPr>
              <w:pStyle w:val="Paragraphedeliste"/>
              <w:numPr>
                <w:ilvl w:val="0"/>
                <w:numId w:val="3"/>
              </w:numPr>
              <w:autoSpaceDE w:val="0"/>
              <w:autoSpaceDN w:val="0"/>
              <w:adjustRightInd w:val="0"/>
              <w:spacing w:after="0" w:line="240" w:lineRule="auto"/>
              <w:rPr>
                <w:rFonts w:asciiTheme="minorHAnsi" w:hAnsiTheme="minorHAnsi" w:cs="ZapfHumanist601BT-Roman"/>
                <w:lang w:val="en-US"/>
              </w:rPr>
            </w:pPr>
            <w:proofErr w:type="spellStart"/>
            <w:r w:rsidRPr="00663EBE">
              <w:rPr>
                <w:rFonts w:asciiTheme="minorHAnsi" w:hAnsiTheme="minorHAnsi" w:cs="Times-Bold"/>
                <w:bCs/>
                <w:lang w:val="en-US"/>
              </w:rPr>
              <w:t>M.Sahed</w:t>
            </w:r>
            <w:proofErr w:type="spellEnd"/>
            <w:r w:rsidRPr="00663EBE">
              <w:rPr>
                <w:rFonts w:asciiTheme="minorHAnsi" w:hAnsiTheme="minorHAnsi" w:cs="Times-Bold"/>
                <w:bCs/>
                <w:lang w:val="en-US"/>
              </w:rPr>
              <w:t xml:space="preserve">, </w:t>
            </w:r>
            <w:proofErr w:type="spellStart"/>
            <w:r w:rsidRPr="00663EBE">
              <w:rPr>
                <w:rFonts w:asciiTheme="minorHAnsi" w:hAnsiTheme="minorHAnsi" w:cs="Times-Bold"/>
                <w:bCs/>
                <w:lang w:val="en-US"/>
              </w:rPr>
              <w:t>A.Mezache</w:t>
            </w:r>
            <w:proofErr w:type="spellEnd"/>
            <w:r w:rsidRPr="00663EBE">
              <w:rPr>
                <w:rFonts w:asciiTheme="minorHAnsi" w:hAnsiTheme="minorHAnsi" w:cs="Times-Bold"/>
                <w:bCs/>
                <w:lang w:val="en-US"/>
              </w:rPr>
              <w:t xml:space="preserve"> and </w:t>
            </w:r>
            <w:proofErr w:type="spellStart"/>
            <w:r w:rsidRPr="00663EBE">
              <w:rPr>
                <w:rFonts w:asciiTheme="minorHAnsi" w:hAnsiTheme="minorHAnsi" w:cs="Times-Bold"/>
                <w:bCs/>
                <w:lang w:val="en-US"/>
              </w:rPr>
              <w:t>T.Laroussi</w:t>
            </w:r>
            <w:proofErr w:type="spellEnd"/>
            <w:r w:rsidRPr="00663EBE">
              <w:rPr>
                <w:rFonts w:asciiTheme="minorHAnsi" w:hAnsiTheme="minorHAnsi" w:cs="Times-Bold"/>
                <w:bCs/>
                <w:lang w:val="en-US"/>
              </w:rPr>
              <w:t xml:space="preserve">, ‘A novel </w:t>
            </w:r>
            <w:proofErr w:type="spellStart"/>
            <w:r w:rsidRPr="00663EBE">
              <w:rPr>
                <w:rFonts w:asciiTheme="minorHAnsi" w:hAnsiTheme="minorHAnsi" w:cs="Times-Bold"/>
                <w:bCs/>
                <w:lang w:val="en-US"/>
              </w:rPr>
              <w:t>zlog</w:t>
            </w:r>
            <w:proofErr w:type="spellEnd"/>
            <w:r w:rsidRPr="00663EBE">
              <w:rPr>
                <w:rFonts w:asciiTheme="minorHAnsi" w:hAnsiTheme="minorHAnsi" w:cs="Times-Bold"/>
                <w:bCs/>
                <w:lang w:val="en-US"/>
              </w:rPr>
              <w:t xml:space="preserve">(z)-based closed form approach to parameter estimation of K-distributed clutter plus noise for radar detection’, </w:t>
            </w:r>
            <w:r w:rsidRPr="00663EBE">
              <w:rPr>
                <w:rFonts w:asciiTheme="minorHAnsi" w:hAnsiTheme="minorHAnsi" w:cs="ZapfHumanist601BT-Roman"/>
                <w:lang w:val="en-US"/>
              </w:rPr>
              <w:t xml:space="preserve">IEEE Transactions on Aerospace and Electronic Systems, </w:t>
            </w:r>
            <w:proofErr w:type="spellStart"/>
            <w:r>
              <w:rPr>
                <w:rFonts w:asciiTheme="minorHAnsi" w:hAnsiTheme="minorHAnsi" w:cs="ZapfHumanist601BT-Roman"/>
                <w:lang w:val="en-US"/>
              </w:rPr>
              <w:t>Vol</w:t>
            </w:r>
            <w:proofErr w:type="spellEnd"/>
            <w:r>
              <w:rPr>
                <w:rFonts w:asciiTheme="minorHAnsi" w:hAnsiTheme="minorHAnsi" w:cs="ZapfHumanist601BT-Roman"/>
                <w:lang w:val="en-US"/>
              </w:rPr>
              <w:t xml:space="preserve"> 51, N°1, </w:t>
            </w:r>
            <w:proofErr w:type="spellStart"/>
            <w:r>
              <w:rPr>
                <w:rFonts w:asciiTheme="minorHAnsi" w:hAnsiTheme="minorHAnsi" w:cs="ZapfHumanist601BT-Roman"/>
                <w:lang w:val="en-US"/>
              </w:rPr>
              <w:t>pp</w:t>
            </w:r>
            <w:proofErr w:type="spellEnd"/>
            <w:r>
              <w:rPr>
                <w:rFonts w:asciiTheme="minorHAnsi" w:hAnsiTheme="minorHAnsi" w:cs="ZapfHumanist601BT-Roman"/>
                <w:lang w:val="en-US"/>
              </w:rPr>
              <w:t xml:space="preserve"> 492-501</w:t>
            </w:r>
            <w:r w:rsidRPr="00663EBE">
              <w:rPr>
                <w:rFonts w:asciiTheme="minorHAnsi" w:hAnsiTheme="minorHAnsi" w:cs="ZapfHumanist601BT-Roman"/>
                <w:lang w:val="en-US"/>
              </w:rPr>
              <w:t>, January 2015.</w:t>
            </w:r>
          </w:p>
          <w:p w:rsidR="00066CD7" w:rsidRDefault="00663EBE" w:rsidP="00964E79">
            <w:pPr>
              <w:pStyle w:val="Paragraphedeliste"/>
              <w:numPr>
                <w:ilvl w:val="0"/>
                <w:numId w:val="3"/>
              </w:numPr>
              <w:autoSpaceDE w:val="0"/>
              <w:autoSpaceDN w:val="0"/>
              <w:adjustRightInd w:val="0"/>
              <w:spacing w:after="0" w:line="240" w:lineRule="auto"/>
              <w:rPr>
                <w:rFonts w:asciiTheme="minorHAnsi" w:hAnsiTheme="minorHAnsi" w:cs="Times-Bold"/>
                <w:bCs/>
                <w:lang w:val="en-US"/>
              </w:rPr>
            </w:pPr>
            <w:proofErr w:type="spellStart"/>
            <w:r>
              <w:rPr>
                <w:rFonts w:asciiTheme="minorHAnsi" w:hAnsiTheme="minorHAnsi" w:cs="Times-Bold"/>
                <w:bCs/>
                <w:lang w:val="en-US"/>
              </w:rPr>
              <w:t>A.Mezache</w:t>
            </w:r>
            <w:proofErr w:type="spellEnd"/>
            <w:r>
              <w:rPr>
                <w:rFonts w:asciiTheme="minorHAnsi" w:hAnsiTheme="minorHAnsi" w:cs="Times-Bold"/>
                <w:bCs/>
                <w:lang w:val="en-US"/>
              </w:rPr>
              <w:t xml:space="preserve">, </w:t>
            </w:r>
            <w:proofErr w:type="spellStart"/>
            <w:r>
              <w:rPr>
                <w:rFonts w:asciiTheme="minorHAnsi" w:hAnsiTheme="minorHAnsi" w:cs="Times-Bold"/>
                <w:bCs/>
                <w:lang w:val="en-US"/>
              </w:rPr>
              <w:t>M.Sahed</w:t>
            </w:r>
            <w:proofErr w:type="spellEnd"/>
            <w:r>
              <w:rPr>
                <w:rFonts w:asciiTheme="minorHAnsi" w:hAnsiTheme="minorHAnsi" w:cs="Times-Bold"/>
                <w:bCs/>
                <w:lang w:val="en-US"/>
              </w:rPr>
              <w:t xml:space="preserve">, </w:t>
            </w:r>
            <w:proofErr w:type="spellStart"/>
            <w:r>
              <w:rPr>
                <w:rFonts w:asciiTheme="minorHAnsi" w:hAnsiTheme="minorHAnsi" w:cs="Times-Bold"/>
                <w:bCs/>
                <w:lang w:val="en-US"/>
              </w:rPr>
              <w:t>T.Laroussi</w:t>
            </w:r>
            <w:proofErr w:type="spellEnd"/>
            <w:r>
              <w:rPr>
                <w:rFonts w:asciiTheme="minorHAnsi" w:hAnsiTheme="minorHAnsi" w:cs="Times-Bold"/>
                <w:bCs/>
                <w:lang w:val="en-US"/>
              </w:rPr>
              <w:t xml:space="preserve"> and </w:t>
            </w:r>
            <w:proofErr w:type="spellStart"/>
            <w:r>
              <w:rPr>
                <w:rFonts w:asciiTheme="minorHAnsi" w:hAnsiTheme="minorHAnsi" w:cs="Times-Bold"/>
                <w:bCs/>
                <w:lang w:val="en-US"/>
              </w:rPr>
              <w:t>D.Chikouche</w:t>
            </w:r>
            <w:proofErr w:type="spellEnd"/>
            <w:r>
              <w:rPr>
                <w:rFonts w:asciiTheme="minorHAnsi" w:hAnsiTheme="minorHAnsi" w:cs="Times-Bold"/>
                <w:bCs/>
                <w:lang w:val="en-US"/>
              </w:rPr>
              <w:t xml:space="preserve">, ‘Two novel methods for estimating the compound </w:t>
            </w:r>
            <w:r w:rsidR="00FB3997">
              <w:rPr>
                <w:rFonts w:asciiTheme="minorHAnsi" w:hAnsiTheme="minorHAnsi" w:cs="Times-Bold"/>
                <w:bCs/>
                <w:lang w:val="en-US"/>
              </w:rPr>
              <w:t xml:space="preserve">K-clutter parameters in presence of thermal noise’, IET on Radar Sonar and Navigation, Vol. 5, Issue 3 , </w:t>
            </w:r>
            <w:proofErr w:type="spellStart"/>
            <w:r w:rsidR="00FB3997">
              <w:rPr>
                <w:rFonts w:asciiTheme="minorHAnsi" w:hAnsiTheme="minorHAnsi" w:cs="Times-Bold"/>
                <w:bCs/>
                <w:lang w:val="en-US"/>
              </w:rPr>
              <w:t>pp</w:t>
            </w:r>
            <w:proofErr w:type="spellEnd"/>
            <w:r w:rsidR="00FB3997">
              <w:rPr>
                <w:rFonts w:asciiTheme="minorHAnsi" w:hAnsiTheme="minorHAnsi" w:cs="Times-Bold"/>
                <w:bCs/>
                <w:lang w:val="en-US"/>
              </w:rPr>
              <w:t xml:space="preserve"> 934-942, 2011.</w:t>
            </w:r>
          </w:p>
          <w:p w:rsidR="00663EBE" w:rsidRDefault="00FB3997" w:rsidP="00964E79">
            <w:pPr>
              <w:pStyle w:val="Paragraphedeliste"/>
              <w:numPr>
                <w:ilvl w:val="0"/>
                <w:numId w:val="3"/>
              </w:numPr>
              <w:autoSpaceDE w:val="0"/>
              <w:autoSpaceDN w:val="0"/>
              <w:adjustRightInd w:val="0"/>
              <w:spacing w:after="0" w:line="240" w:lineRule="auto"/>
              <w:rPr>
                <w:rFonts w:asciiTheme="minorHAnsi" w:hAnsiTheme="minorHAnsi" w:cs="Times-Bold"/>
                <w:bCs/>
                <w:lang w:val="en-US"/>
              </w:rPr>
            </w:pPr>
            <w:proofErr w:type="spellStart"/>
            <w:r>
              <w:rPr>
                <w:rFonts w:asciiTheme="minorHAnsi" w:hAnsiTheme="minorHAnsi" w:cs="Times-Bold"/>
                <w:bCs/>
                <w:lang w:val="en-US"/>
              </w:rPr>
              <w:t>S.Chabbi</w:t>
            </w:r>
            <w:proofErr w:type="spellEnd"/>
            <w:r>
              <w:rPr>
                <w:rFonts w:asciiTheme="minorHAnsi" w:hAnsiTheme="minorHAnsi" w:cs="Times-Bold"/>
                <w:bCs/>
                <w:lang w:val="en-US"/>
              </w:rPr>
              <w:t xml:space="preserve">, </w:t>
            </w:r>
            <w:proofErr w:type="spellStart"/>
            <w:r>
              <w:rPr>
                <w:rFonts w:asciiTheme="minorHAnsi" w:hAnsiTheme="minorHAnsi" w:cs="Times-Bold"/>
                <w:bCs/>
                <w:lang w:val="en-US"/>
              </w:rPr>
              <w:t>T.Laroussi</w:t>
            </w:r>
            <w:proofErr w:type="spellEnd"/>
            <w:r>
              <w:rPr>
                <w:rFonts w:asciiTheme="minorHAnsi" w:hAnsiTheme="minorHAnsi" w:cs="Times-Bold"/>
                <w:bCs/>
                <w:lang w:val="en-US"/>
              </w:rPr>
              <w:t xml:space="preserve"> and </w:t>
            </w:r>
            <w:proofErr w:type="spellStart"/>
            <w:r>
              <w:rPr>
                <w:rFonts w:asciiTheme="minorHAnsi" w:hAnsiTheme="minorHAnsi" w:cs="Times-Bold"/>
                <w:bCs/>
                <w:lang w:val="en-US"/>
              </w:rPr>
              <w:t>M.Barkat</w:t>
            </w:r>
            <w:proofErr w:type="spellEnd"/>
            <w:r>
              <w:rPr>
                <w:rFonts w:asciiTheme="minorHAnsi" w:hAnsiTheme="minorHAnsi" w:cs="Times-Bold"/>
                <w:bCs/>
                <w:lang w:val="en-US"/>
              </w:rPr>
              <w:t xml:space="preserve">, ‘Performance analysis of dual automatic censoring and detection in heterogeneous </w:t>
            </w:r>
            <w:proofErr w:type="spellStart"/>
            <w:r>
              <w:rPr>
                <w:rFonts w:asciiTheme="minorHAnsi" w:hAnsiTheme="minorHAnsi" w:cs="Times-Bold"/>
                <w:bCs/>
                <w:lang w:val="en-US"/>
              </w:rPr>
              <w:t>Weibull</w:t>
            </w:r>
            <w:proofErr w:type="spellEnd"/>
            <w:r>
              <w:rPr>
                <w:rFonts w:asciiTheme="minorHAnsi" w:hAnsiTheme="minorHAnsi" w:cs="Times-Bold"/>
                <w:bCs/>
                <w:lang w:val="en-US"/>
              </w:rPr>
              <w:t xml:space="preserve"> clutter: A comparison through extensive simulations’, Signal Processing, Elsevier, </w:t>
            </w:r>
            <w:proofErr w:type="spellStart"/>
            <w:r>
              <w:rPr>
                <w:rFonts w:asciiTheme="minorHAnsi" w:hAnsiTheme="minorHAnsi" w:cs="Times-Bold"/>
                <w:bCs/>
                <w:lang w:val="en-US"/>
              </w:rPr>
              <w:t>Vol</w:t>
            </w:r>
            <w:proofErr w:type="spellEnd"/>
            <w:r>
              <w:rPr>
                <w:rFonts w:asciiTheme="minorHAnsi" w:hAnsiTheme="minorHAnsi" w:cs="Times-Bold"/>
                <w:bCs/>
                <w:lang w:val="en-US"/>
              </w:rPr>
              <w:t xml:space="preserve"> 93, Issue 11, </w:t>
            </w:r>
            <w:proofErr w:type="spellStart"/>
            <w:r>
              <w:rPr>
                <w:rFonts w:asciiTheme="minorHAnsi" w:hAnsiTheme="minorHAnsi" w:cs="Times-Bold"/>
                <w:bCs/>
                <w:lang w:val="en-US"/>
              </w:rPr>
              <w:t>pp</w:t>
            </w:r>
            <w:proofErr w:type="spellEnd"/>
            <w:r>
              <w:rPr>
                <w:rFonts w:asciiTheme="minorHAnsi" w:hAnsiTheme="minorHAnsi" w:cs="Times-Bold"/>
                <w:bCs/>
                <w:lang w:val="en-US"/>
              </w:rPr>
              <w:t xml:space="preserve"> 2879-2893, November 2013.</w:t>
            </w:r>
          </w:p>
          <w:p w:rsidR="00FB3997" w:rsidRDefault="00FB3997" w:rsidP="00964E79">
            <w:pPr>
              <w:pStyle w:val="Paragraphedeliste"/>
              <w:numPr>
                <w:ilvl w:val="0"/>
                <w:numId w:val="3"/>
              </w:numPr>
              <w:autoSpaceDE w:val="0"/>
              <w:autoSpaceDN w:val="0"/>
              <w:adjustRightInd w:val="0"/>
              <w:spacing w:after="0" w:line="240" w:lineRule="auto"/>
              <w:rPr>
                <w:rFonts w:asciiTheme="minorHAnsi" w:hAnsiTheme="minorHAnsi" w:cs="Times-Bold"/>
                <w:bCs/>
                <w:lang w:val="en-US"/>
              </w:rPr>
            </w:pPr>
            <w:proofErr w:type="spellStart"/>
            <w:r>
              <w:rPr>
                <w:rFonts w:asciiTheme="minorHAnsi" w:hAnsiTheme="minorHAnsi" w:cs="Times-Bold"/>
                <w:bCs/>
                <w:lang w:val="en-US"/>
              </w:rPr>
              <w:t>N.Boudemagh</w:t>
            </w:r>
            <w:proofErr w:type="spellEnd"/>
            <w:r>
              <w:rPr>
                <w:rFonts w:asciiTheme="minorHAnsi" w:hAnsiTheme="minorHAnsi" w:cs="Times-Bold"/>
                <w:bCs/>
                <w:lang w:val="en-US"/>
              </w:rPr>
              <w:t xml:space="preserve"> and </w:t>
            </w:r>
            <w:proofErr w:type="spellStart"/>
            <w:r>
              <w:rPr>
                <w:rFonts w:asciiTheme="minorHAnsi" w:hAnsiTheme="minorHAnsi" w:cs="Times-Bold"/>
                <w:bCs/>
                <w:lang w:val="en-US"/>
              </w:rPr>
              <w:t>Z.Hammoudi</w:t>
            </w:r>
            <w:proofErr w:type="spellEnd"/>
            <w:r>
              <w:rPr>
                <w:rFonts w:asciiTheme="minorHAnsi" w:hAnsiTheme="minorHAnsi" w:cs="Times-Bold"/>
                <w:bCs/>
                <w:lang w:val="en-US"/>
              </w:rPr>
              <w:t xml:space="preserve">, ‘Automatic censoring CFAR detector for heterogeneous environments’, </w:t>
            </w:r>
            <w:r w:rsidR="00C33E29">
              <w:rPr>
                <w:rFonts w:asciiTheme="minorHAnsi" w:hAnsiTheme="minorHAnsi" w:cs="Times-Bold"/>
                <w:bCs/>
                <w:lang w:val="en-US"/>
              </w:rPr>
              <w:t xml:space="preserve">AEU-International Journal on Electronics and Communications, Elsevier, </w:t>
            </w:r>
            <w:proofErr w:type="spellStart"/>
            <w:r w:rsidR="00C33E29">
              <w:rPr>
                <w:rFonts w:asciiTheme="minorHAnsi" w:hAnsiTheme="minorHAnsi" w:cs="Times-Bold"/>
                <w:bCs/>
                <w:lang w:val="en-US"/>
              </w:rPr>
              <w:t>Vol</w:t>
            </w:r>
            <w:proofErr w:type="spellEnd"/>
            <w:r w:rsidR="00C33E29">
              <w:rPr>
                <w:rFonts w:asciiTheme="minorHAnsi" w:hAnsiTheme="minorHAnsi" w:cs="Times-Bold"/>
                <w:bCs/>
                <w:lang w:val="en-US"/>
              </w:rPr>
              <w:t xml:space="preserve"> 68, Issue 12, </w:t>
            </w:r>
            <w:proofErr w:type="spellStart"/>
            <w:r w:rsidR="00C33E29">
              <w:rPr>
                <w:rFonts w:asciiTheme="minorHAnsi" w:hAnsiTheme="minorHAnsi" w:cs="Times-Bold"/>
                <w:bCs/>
                <w:lang w:val="en-US"/>
              </w:rPr>
              <w:t>pp</w:t>
            </w:r>
            <w:proofErr w:type="spellEnd"/>
            <w:r w:rsidR="00C33E29">
              <w:rPr>
                <w:rFonts w:asciiTheme="minorHAnsi" w:hAnsiTheme="minorHAnsi" w:cs="Times-Bold"/>
                <w:bCs/>
                <w:lang w:val="en-US"/>
              </w:rPr>
              <w:t xml:space="preserve"> 1253-1260, December 2014.</w:t>
            </w:r>
          </w:p>
          <w:p w:rsidR="00C33E29" w:rsidRDefault="00C33E29" w:rsidP="00964E79">
            <w:pPr>
              <w:pStyle w:val="Paragraphedeliste"/>
              <w:numPr>
                <w:ilvl w:val="0"/>
                <w:numId w:val="3"/>
              </w:numPr>
              <w:autoSpaceDE w:val="0"/>
              <w:autoSpaceDN w:val="0"/>
              <w:adjustRightInd w:val="0"/>
              <w:spacing w:after="0" w:line="240" w:lineRule="auto"/>
              <w:rPr>
                <w:rFonts w:asciiTheme="minorHAnsi" w:hAnsiTheme="minorHAnsi" w:cs="Times-Bold"/>
                <w:bCs/>
                <w:lang w:val="en-US"/>
              </w:rPr>
            </w:pPr>
            <w:proofErr w:type="spellStart"/>
            <w:r>
              <w:rPr>
                <w:rFonts w:asciiTheme="minorHAnsi" w:hAnsiTheme="minorHAnsi" w:cs="Times-Bold"/>
                <w:bCs/>
                <w:lang w:val="en-US"/>
              </w:rPr>
              <w:t>M.Baadeche</w:t>
            </w:r>
            <w:proofErr w:type="spellEnd"/>
            <w:r>
              <w:rPr>
                <w:rFonts w:asciiTheme="minorHAnsi" w:hAnsiTheme="minorHAnsi" w:cs="Times-Bold"/>
                <w:bCs/>
                <w:lang w:val="en-US"/>
              </w:rPr>
              <w:t xml:space="preserve"> and </w:t>
            </w:r>
            <w:proofErr w:type="spellStart"/>
            <w:r>
              <w:rPr>
                <w:rFonts w:asciiTheme="minorHAnsi" w:hAnsiTheme="minorHAnsi" w:cs="Times-Bold"/>
                <w:bCs/>
                <w:lang w:val="en-US"/>
              </w:rPr>
              <w:t>F.Soltani</w:t>
            </w:r>
            <w:proofErr w:type="spellEnd"/>
            <w:r>
              <w:rPr>
                <w:rFonts w:asciiTheme="minorHAnsi" w:hAnsiTheme="minorHAnsi" w:cs="Times-Bold"/>
                <w:bCs/>
                <w:lang w:val="en-US"/>
              </w:rPr>
              <w:t xml:space="preserve">, ‘Performance analysis of ordered CFAR detectors for MIMO radars, Digital Signal Processing, Elsevier, </w:t>
            </w:r>
            <w:proofErr w:type="spellStart"/>
            <w:r>
              <w:rPr>
                <w:rFonts w:asciiTheme="minorHAnsi" w:hAnsiTheme="minorHAnsi" w:cs="Times-Bold"/>
                <w:bCs/>
                <w:lang w:val="en-US"/>
              </w:rPr>
              <w:t>Vol</w:t>
            </w:r>
            <w:proofErr w:type="spellEnd"/>
            <w:r>
              <w:rPr>
                <w:rFonts w:asciiTheme="minorHAnsi" w:hAnsiTheme="minorHAnsi" w:cs="Times-Bold"/>
                <w:bCs/>
                <w:lang w:val="en-US"/>
              </w:rPr>
              <w:t xml:space="preserve">  44, </w:t>
            </w:r>
            <w:proofErr w:type="spellStart"/>
            <w:r>
              <w:rPr>
                <w:rFonts w:asciiTheme="minorHAnsi" w:hAnsiTheme="minorHAnsi" w:cs="Times-Bold"/>
                <w:bCs/>
                <w:lang w:val="en-US"/>
              </w:rPr>
              <w:t>pp</w:t>
            </w:r>
            <w:proofErr w:type="spellEnd"/>
            <w:r>
              <w:rPr>
                <w:rFonts w:asciiTheme="minorHAnsi" w:hAnsiTheme="minorHAnsi" w:cs="Times-Bold"/>
                <w:bCs/>
                <w:lang w:val="en-US"/>
              </w:rPr>
              <w:t xml:space="preserve"> 47-57, September 2015.</w:t>
            </w:r>
          </w:p>
          <w:p w:rsidR="00C33E29" w:rsidRDefault="00C33E29" w:rsidP="00964E79">
            <w:pPr>
              <w:pStyle w:val="Paragraphedeliste"/>
              <w:numPr>
                <w:ilvl w:val="0"/>
                <w:numId w:val="3"/>
              </w:numPr>
              <w:autoSpaceDE w:val="0"/>
              <w:autoSpaceDN w:val="0"/>
              <w:adjustRightInd w:val="0"/>
              <w:spacing w:after="0" w:line="240" w:lineRule="auto"/>
              <w:rPr>
                <w:rFonts w:asciiTheme="minorHAnsi" w:hAnsiTheme="minorHAnsi" w:cs="Times-Bold"/>
                <w:bCs/>
                <w:lang w:val="en-US"/>
              </w:rPr>
            </w:pPr>
            <w:proofErr w:type="spellStart"/>
            <w:r>
              <w:rPr>
                <w:rFonts w:asciiTheme="minorHAnsi" w:hAnsiTheme="minorHAnsi" w:cs="Times-Bold"/>
                <w:bCs/>
                <w:lang w:val="en-US"/>
              </w:rPr>
              <w:t>H.A.Meziani</w:t>
            </w:r>
            <w:proofErr w:type="spellEnd"/>
            <w:r>
              <w:rPr>
                <w:rFonts w:asciiTheme="minorHAnsi" w:hAnsiTheme="minorHAnsi" w:cs="Times-Bold"/>
                <w:bCs/>
                <w:lang w:val="en-US"/>
              </w:rPr>
              <w:t xml:space="preserve"> and </w:t>
            </w:r>
            <w:proofErr w:type="spellStart"/>
            <w:r>
              <w:rPr>
                <w:rFonts w:asciiTheme="minorHAnsi" w:hAnsiTheme="minorHAnsi" w:cs="Times-Bold"/>
                <w:bCs/>
                <w:lang w:val="en-US"/>
              </w:rPr>
              <w:t>F.Soltani</w:t>
            </w:r>
            <w:proofErr w:type="spellEnd"/>
            <w:r>
              <w:rPr>
                <w:rFonts w:asciiTheme="minorHAnsi" w:hAnsiTheme="minorHAnsi" w:cs="Times-Bold"/>
                <w:bCs/>
                <w:lang w:val="en-US"/>
              </w:rPr>
              <w:t xml:space="preserve">, ‘Optimum second threshold for the CFAR binary integrator in Pearson distributed clutter’, </w:t>
            </w:r>
            <w:r w:rsidR="00493794">
              <w:rPr>
                <w:rFonts w:asciiTheme="minorHAnsi" w:hAnsiTheme="minorHAnsi" w:cs="Times-Bold"/>
                <w:bCs/>
                <w:lang w:val="en-US"/>
              </w:rPr>
              <w:t xml:space="preserve">Signal Image and Video processing, Springer, </w:t>
            </w:r>
            <w:proofErr w:type="spellStart"/>
            <w:r w:rsidR="00493794">
              <w:rPr>
                <w:rFonts w:asciiTheme="minorHAnsi" w:hAnsiTheme="minorHAnsi" w:cs="Times-Bold"/>
                <w:bCs/>
                <w:lang w:val="en-US"/>
              </w:rPr>
              <w:t>Vol</w:t>
            </w:r>
            <w:proofErr w:type="spellEnd"/>
            <w:r w:rsidR="00493794">
              <w:rPr>
                <w:rFonts w:asciiTheme="minorHAnsi" w:hAnsiTheme="minorHAnsi" w:cs="Times-Bold"/>
                <w:bCs/>
                <w:lang w:val="en-US"/>
              </w:rPr>
              <w:t xml:space="preserve"> 6, </w:t>
            </w:r>
            <w:proofErr w:type="spellStart"/>
            <w:r w:rsidR="00493794">
              <w:rPr>
                <w:rFonts w:asciiTheme="minorHAnsi" w:hAnsiTheme="minorHAnsi" w:cs="Times-Bold"/>
                <w:bCs/>
                <w:lang w:val="en-US"/>
              </w:rPr>
              <w:t>pp</w:t>
            </w:r>
            <w:proofErr w:type="spellEnd"/>
            <w:r w:rsidR="00493794">
              <w:rPr>
                <w:rFonts w:asciiTheme="minorHAnsi" w:hAnsiTheme="minorHAnsi" w:cs="Times-Bold"/>
                <w:bCs/>
                <w:lang w:val="en-US"/>
              </w:rPr>
              <w:t xml:space="preserve"> 223-230, 2012.</w:t>
            </w:r>
          </w:p>
          <w:p w:rsidR="00493794" w:rsidRDefault="00493794" w:rsidP="00493794">
            <w:pPr>
              <w:pStyle w:val="Paragraphedeliste"/>
              <w:numPr>
                <w:ilvl w:val="0"/>
                <w:numId w:val="3"/>
              </w:numPr>
              <w:autoSpaceDE w:val="0"/>
              <w:autoSpaceDN w:val="0"/>
              <w:adjustRightInd w:val="0"/>
              <w:spacing w:after="0" w:line="240" w:lineRule="auto"/>
              <w:rPr>
                <w:rFonts w:asciiTheme="minorHAnsi" w:hAnsiTheme="minorHAnsi" w:cs="Times-Bold"/>
                <w:bCs/>
                <w:lang w:val="en-US"/>
              </w:rPr>
            </w:pPr>
            <w:proofErr w:type="spellStart"/>
            <w:r>
              <w:rPr>
                <w:rFonts w:asciiTheme="minorHAnsi" w:hAnsiTheme="minorHAnsi" w:cs="Times-Bold"/>
                <w:bCs/>
                <w:lang w:val="en-US"/>
              </w:rPr>
              <w:t>H.A.Meziani</w:t>
            </w:r>
            <w:proofErr w:type="spellEnd"/>
            <w:r>
              <w:rPr>
                <w:rFonts w:asciiTheme="minorHAnsi" w:hAnsiTheme="minorHAnsi" w:cs="Times-Bold"/>
                <w:bCs/>
                <w:lang w:val="en-US"/>
              </w:rPr>
              <w:t xml:space="preserve"> and </w:t>
            </w:r>
            <w:proofErr w:type="spellStart"/>
            <w:r>
              <w:rPr>
                <w:rFonts w:asciiTheme="minorHAnsi" w:hAnsiTheme="minorHAnsi" w:cs="Times-Bold"/>
                <w:bCs/>
                <w:lang w:val="en-US"/>
              </w:rPr>
              <w:t>F.Soltani</w:t>
            </w:r>
            <w:proofErr w:type="spellEnd"/>
            <w:r>
              <w:rPr>
                <w:rFonts w:asciiTheme="minorHAnsi" w:hAnsiTheme="minorHAnsi" w:cs="Times-Bold"/>
                <w:bCs/>
                <w:lang w:val="en-US"/>
              </w:rPr>
              <w:t xml:space="preserve">, ‘Decentralized fuzzy CFAR detectors in homogeneous Pearson clutter background’, Signal processing, Elsevier, </w:t>
            </w:r>
            <w:proofErr w:type="spellStart"/>
            <w:r>
              <w:rPr>
                <w:rFonts w:asciiTheme="minorHAnsi" w:hAnsiTheme="minorHAnsi" w:cs="Times-Bold"/>
                <w:bCs/>
                <w:lang w:val="en-US"/>
              </w:rPr>
              <w:t>Vol</w:t>
            </w:r>
            <w:proofErr w:type="spellEnd"/>
            <w:r>
              <w:rPr>
                <w:rFonts w:asciiTheme="minorHAnsi" w:hAnsiTheme="minorHAnsi" w:cs="Times-Bold"/>
                <w:bCs/>
                <w:lang w:val="en-US"/>
              </w:rPr>
              <w:t xml:space="preserve"> 91, </w:t>
            </w:r>
            <w:proofErr w:type="spellStart"/>
            <w:r>
              <w:rPr>
                <w:rFonts w:asciiTheme="minorHAnsi" w:hAnsiTheme="minorHAnsi" w:cs="Times-Bold"/>
                <w:bCs/>
                <w:lang w:val="en-US"/>
              </w:rPr>
              <w:t>pp</w:t>
            </w:r>
            <w:proofErr w:type="spellEnd"/>
            <w:r>
              <w:rPr>
                <w:rFonts w:asciiTheme="minorHAnsi" w:hAnsiTheme="minorHAnsi" w:cs="Times-Bold"/>
                <w:bCs/>
                <w:lang w:val="en-US"/>
              </w:rPr>
              <w:t xml:space="preserve"> 2530-2540, 2011.</w:t>
            </w:r>
          </w:p>
          <w:p w:rsidR="00493794" w:rsidRPr="00964E79" w:rsidRDefault="00493794" w:rsidP="00493794">
            <w:pPr>
              <w:pStyle w:val="Paragraphedeliste"/>
              <w:autoSpaceDE w:val="0"/>
              <w:autoSpaceDN w:val="0"/>
              <w:adjustRightInd w:val="0"/>
              <w:spacing w:after="0" w:line="240" w:lineRule="auto"/>
              <w:ind w:left="765"/>
              <w:rPr>
                <w:rFonts w:asciiTheme="minorHAnsi" w:hAnsiTheme="minorHAnsi" w:cs="Times-Bold"/>
                <w:bCs/>
                <w:lang w:val="en-US"/>
              </w:rPr>
            </w:pPr>
          </w:p>
          <w:p w:rsidR="00F5126A" w:rsidRPr="00E80BF7" w:rsidRDefault="00F5126A" w:rsidP="00F5126A">
            <w:pPr>
              <w:pStyle w:val="Paragraphedeliste"/>
              <w:autoSpaceDE w:val="0"/>
              <w:autoSpaceDN w:val="0"/>
              <w:adjustRightInd w:val="0"/>
              <w:spacing w:after="0" w:line="240" w:lineRule="auto"/>
              <w:ind w:left="765"/>
              <w:rPr>
                <w:rFonts w:asciiTheme="minorHAnsi" w:hAnsiTheme="minorHAnsi" w:cs="ZapfHumanist601BT-Roman"/>
                <w:lang w:val="en-US"/>
              </w:rPr>
            </w:pPr>
          </w:p>
          <w:p w:rsidR="00B203AF" w:rsidRPr="00E80BF7" w:rsidRDefault="00B203AF" w:rsidP="00B203AF">
            <w:pPr>
              <w:spacing w:after="0" w:line="200" w:lineRule="atLeast"/>
              <w:ind w:left="720"/>
              <w:rPr>
                <w:rFonts w:asciiTheme="minorHAnsi" w:hAnsiTheme="minorHAnsi" w:cs="Times New Roman"/>
                <w:b/>
                <w:bCs/>
                <w:lang w:val="en-US"/>
              </w:rPr>
            </w:pPr>
            <w:r w:rsidRPr="00E80BF7">
              <w:rPr>
                <w:rFonts w:asciiTheme="minorHAnsi" w:hAnsiTheme="minorHAnsi" w:cs="Times New Roman"/>
                <w:b/>
                <w:bCs/>
                <w:lang w:val="en-US"/>
              </w:rPr>
              <w:t xml:space="preserve"> </w:t>
            </w:r>
          </w:p>
        </w:tc>
      </w:tr>
    </w:tbl>
    <w:p w:rsidR="00B203AF" w:rsidRPr="00E80BF7" w:rsidRDefault="00B203AF" w:rsidP="00205F99">
      <w:pPr>
        <w:rPr>
          <w:lang w:val="en-US"/>
        </w:rPr>
      </w:pPr>
    </w:p>
    <w:sectPr w:rsidR="00B203AF" w:rsidRPr="00E80BF7" w:rsidSect="00B203AF">
      <w:footerReference w:type="default" r:id="rId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5BCC" w:rsidRDefault="00555BCC" w:rsidP="009A2EAA">
      <w:pPr>
        <w:spacing w:after="0" w:line="240" w:lineRule="auto"/>
      </w:pPr>
      <w:r>
        <w:separator/>
      </w:r>
    </w:p>
  </w:endnote>
  <w:endnote w:type="continuationSeparator" w:id="0">
    <w:p w:rsidR="00555BCC" w:rsidRDefault="00555BCC" w:rsidP="009A2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Fax">
    <w:panose1 w:val="02060602050505020204"/>
    <w:charset w:val="00"/>
    <w:family w:val="roman"/>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AdvOT498dc33e.B">
    <w:panose1 w:val="00000000000000000000"/>
    <w:charset w:val="00"/>
    <w:family w:val="swiss"/>
    <w:notTrueType/>
    <w:pitch w:val="default"/>
    <w:sig w:usb0="00000003" w:usb1="00000000" w:usb2="00000000" w:usb3="00000000" w:csb0="00000001" w:csb1="00000000"/>
  </w:font>
  <w:font w:name="ZapfHumanist601BT-Roman">
    <w:panose1 w:val="00000000000000000000"/>
    <w:charset w:val="00"/>
    <w:family w:val="roman"/>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A3B" w:rsidRPr="00684A3B" w:rsidRDefault="00684A3B" w:rsidP="00684A3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5BCC" w:rsidRDefault="00555BCC" w:rsidP="009A2EAA">
      <w:pPr>
        <w:spacing w:after="0" w:line="240" w:lineRule="auto"/>
      </w:pPr>
      <w:r>
        <w:separator/>
      </w:r>
    </w:p>
  </w:footnote>
  <w:footnote w:type="continuationSeparator" w:id="0">
    <w:p w:rsidR="00555BCC" w:rsidRDefault="00555BCC" w:rsidP="009A2EAA">
      <w:pPr>
        <w:spacing w:after="0" w:line="240" w:lineRule="auto"/>
      </w:pPr>
      <w:r>
        <w:continuationSeparator/>
      </w:r>
    </w:p>
  </w:footnote>
  <w:footnote w:id="1">
    <w:p w:rsidR="00684A3B" w:rsidRPr="00A82AF9" w:rsidRDefault="00684A3B" w:rsidP="009A2EAA">
      <w:pPr>
        <w:pStyle w:val="Notedebasdepage"/>
        <w:rPr>
          <w:lang w:val="fr-FR"/>
        </w:rPr>
      </w:pPr>
    </w:p>
  </w:footnote>
  <w:footnote w:id="2">
    <w:p w:rsidR="00684A3B" w:rsidRPr="00205F99" w:rsidRDefault="00684A3B" w:rsidP="00205F99">
      <w:pPr>
        <w:pStyle w:val="Notedebasdepage"/>
      </w:pPr>
    </w:p>
  </w:footnote>
  <w:footnote w:id="3">
    <w:p w:rsidR="009A2EAA" w:rsidRPr="00A82AF9" w:rsidRDefault="009A2EAA" w:rsidP="009A2EAA">
      <w:pPr>
        <w:pStyle w:val="Notedebasdepage"/>
        <w:rPr>
          <w:lang w:val="fr-FR"/>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EF29AF"/>
    <w:multiLevelType w:val="hybridMultilevel"/>
    <w:tmpl w:val="FF68FE56"/>
    <w:lvl w:ilvl="0" w:tplc="DD2A1B6E">
      <w:start w:val="1"/>
      <w:numFmt w:val="decimal"/>
      <w:lvlText w:val="%1."/>
      <w:lvlJc w:val="left"/>
      <w:pPr>
        <w:ind w:left="765" w:hanging="405"/>
      </w:pPr>
      <w:rPr>
        <w:rFonts w:hint="default"/>
        <w:b/>
        <w:i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4AB27B4"/>
    <w:multiLevelType w:val="hybridMultilevel"/>
    <w:tmpl w:val="FF68FE56"/>
    <w:lvl w:ilvl="0" w:tplc="DD2A1B6E">
      <w:start w:val="1"/>
      <w:numFmt w:val="decimal"/>
      <w:lvlText w:val="%1."/>
      <w:lvlJc w:val="left"/>
      <w:pPr>
        <w:ind w:left="765" w:hanging="405"/>
      </w:pPr>
      <w:rPr>
        <w:rFonts w:hint="default"/>
        <w:b/>
        <w:i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DD079AD"/>
    <w:multiLevelType w:val="hybridMultilevel"/>
    <w:tmpl w:val="6AACDC24"/>
    <w:lvl w:ilvl="0" w:tplc="BDA60E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4F745FFB"/>
    <w:multiLevelType w:val="hybridMultilevel"/>
    <w:tmpl w:val="FF68FE56"/>
    <w:lvl w:ilvl="0" w:tplc="DD2A1B6E">
      <w:start w:val="1"/>
      <w:numFmt w:val="decimal"/>
      <w:lvlText w:val="%1."/>
      <w:lvlJc w:val="left"/>
      <w:pPr>
        <w:ind w:left="765" w:hanging="405"/>
      </w:pPr>
      <w:rPr>
        <w:rFonts w:hint="default"/>
        <w:b/>
        <w:i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3E93F24"/>
    <w:multiLevelType w:val="hybridMultilevel"/>
    <w:tmpl w:val="FF68FE56"/>
    <w:lvl w:ilvl="0" w:tplc="DD2A1B6E">
      <w:start w:val="1"/>
      <w:numFmt w:val="decimal"/>
      <w:lvlText w:val="%1."/>
      <w:lvlJc w:val="left"/>
      <w:pPr>
        <w:ind w:left="765" w:hanging="405"/>
      </w:pPr>
      <w:rPr>
        <w:rFonts w:hint="default"/>
        <w:b/>
        <w:i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5F355A8"/>
    <w:multiLevelType w:val="hybridMultilevel"/>
    <w:tmpl w:val="6AACDC24"/>
    <w:lvl w:ilvl="0" w:tplc="BDA60EF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72FF6D84"/>
    <w:multiLevelType w:val="hybridMultilevel"/>
    <w:tmpl w:val="FF68FE56"/>
    <w:lvl w:ilvl="0" w:tplc="DD2A1B6E">
      <w:start w:val="1"/>
      <w:numFmt w:val="decimal"/>
      <w:lvlText w:val="%1."/>
      <w:lvlJc w:val="left"/>
      <w:pPr>
        <w:ind w:left="765" w:hanging="405"/>
      </w:pPr>
      <w:rPr>
        <w:rFonts w:hint="default"/>
        <w:b/>
        <w:i w:val="0"/>
        <w:color w:val="auto"/>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8"/>
  <w:activeWritingStyle w:appName="MSWord" w:lang="ar-SA" w:vendorID="64" w:dllVersion="131078" w:nlCheck="1" w:checkStyle="0"/>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EAA"/>
    <w:rsid w:val="00066CD7"/>
    <w:rsid w:val="001A3C15"/>
    <w:rsid w:val="001D754D"/>
    <w:rsid w:val="001F299F"/>
    <w:rsid w:val="00205F99"/>
    <w:rsid w:val="0026435D"/>
    <w:rsid w:val="00485AC6"/>
    <w:rsid w:val="00493794"/>
    <w:rsid w:val="004951DE"/>
    <w:rsid w:val="005114DB"/>
    <w:rsid w:val="00555BCC"/>
    <w:rsid w:val="00663EBE"/>
    <w:rsid w:val="00684A3B"/>
    <w:rsid w:val="0068753E"/>
    <w:rsid w:val="006C0134"/>
    <w:rsid w:val="007A49E7"/>
    <w:rsid w:val="008E75A2"/>
    <w:rsid w:val="00964E79"/>
    <w:rsid w:val="009A2EAA"/>
    <w:rsid w:val="009F2902"/>
    <w:rsid w:val="00A10645"/>
    <w:rsid w:val="00B154F2"/>
    <w:rsid w:val="00B203AF"/>
    <w:rsid w:val="00B879B9"/>
    <w:rsid w:val="00BA329B"/>
    <w:rsid w:val="00BF09F5"/>
    <w:rsid w:val="00C33E29"/>
    <w:rsid w:val="00D15707"/>
    <w:rsid w:val="00D9620C"/>
    <w:rsid w:val="00E80BF7"/>
    <w:rsid w:val="00F5126A"/>
    <w:rsid w:val="00FB399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23EFEB-9F86-421A-B7F0-67BD5375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53E"/>
    <w:pPr>
      <w:spacing w:after="200" w:line="276" w:lineRule="auto"/>
    </w:pPr>
    <w:rPr>
      <w:sz w:val="22"/>
      <w:szCs w:val="22"/>
    </w:rPr>
  </w:style>
  <w:style w:type="paragraph" w:styleId="Titre1">
    <w:name w:val="heading 1"/>
    <w:basedOn w:val="Normal"/>
    <w:link w:val="Titre1Car"/>
    <w:uiPriority w:val="9"/>
    <w:qFormat/>
    <w:rsid w:val="00066CD7"/>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2EAA"/>
    <w:pPr>
      <w:ind w:left="720"/>
      <w:contextualSpacing/>
    </w:pPr>
  </w:style>
  <w:style w:type="character" w:styleId="Lienhypertexte">
    <w:name w:val="Hyperlink"/>
    <w:rsid w:val="009A2EAA"/>
    <w:rPr>
      <w:color w:val="0000FF"/>
      <w:u w:val="single"/>
    </w:rPr>
  </w:style>
  <w:style w:type="paragraph" w:styleId="Notedebasdepage">
    <w:name w:val="footnote text"/>
    <w:basedOn w:val="Normal"/>
    <w:link w:val="NotedebasdepageCar"/>
    <w:semiHidden/>
    <w:rsid w:val="009A2EAA"/>
    <w:pPr>
      <w:spacing w:after="100" w:line="200" w:lineRule="atLeast"/>
    </w:pPr>
    <w:rPr>
      <w:rFonts w:ascii="Times New Roman" w:hAnsi="Times New Roman" w:cs="Times New Roman"/>
      <w:sz w:val="20"/>
      <w:szCs w:val="20"/>
      <w:lang w:val="fr-CH"/>
    </w:rPr>
  </w:style>
  <w:style w:type="character" w:customStyle="1" w:styleId="NotedebasdepageCar">
    <w:name w:val="Note de bas de page Car"/>
    <w:basedOn w:val="Policepardfaut"/>
    <w:link w:val="Notedebasdepage"/>
    <w:semiHidden/>
    <w:rsid w:val="009A2EAA"/>
    <w:rPr>
      <w:rFonts w:ascii="Times New Roman" w:eastAsia="Times New Roman" w:hAnsi="Times New Roman" w:cs="Times New Roman"/>
      <w:sz w:val="20"/>
      <w:szCs w:val="20"/>
      <w:lang w:val="fr-CH"/>
    </w:rPr>
  </w:style>
  <w:style w:type="paragraph" w:styleId="Notedefin">
    <w:name w:val="endnote text"/>
    <w:basedOn w:val="Normal"/>
    <w:link w:val="NotedefinCar"/>
    <w:uiPriority w:val="99"/>
    <w:semiHidden/>
    <w:unhideWhenUsed/>
    <w:rsid w:val="009A2EAA"/>
    <w:pPr>
      <w:spacing w:after="0" w:line="240" w:lineRule="auto"/>
    </w:pPr>
    <w:rPr>
      <w:sz w:val="20"/>
      <w:szCs w:val="20"/>
    </w:rPr>
  </w:style>
  <w:style w:type="character" w:customStyle="1" w:styleId="NotedefinCar">
    <w:name w:val="Note de fin Car"/>
    <w:basedOn w:val="Policepardfaut"/>
    <w:link w:val="Notedefin"/>
    <w:uiPriority w:val="99"/>
    <w:semiHidden/>
    <w:rsid w:val="009A2EAA"/>
    <w:rPr>
      <w:sz w:val="20"/>
      <w:szCs w:val="20"/>
    </w:rPr>
  </w:style>
  <w:style w:type="character" w:styleId="Appeldenotedefin">
    <w:name w:val="endnote reference"/>
    <w:basedOn w:val="Policepardfaut"/>
    <w:uiPriority w:val="99"/>
    <w:semiHidden/>
    <w:unhideWhenUsed/>
    <w:rsid w:val="009A2EAA"/>
    <w:rPr>
      <w:vertAlign w:val="superscript"/>
    </w:rPr>
  </w:style>
  <w:style w:type="character" w:styleId="Appelnotedebasdep">
    <w:name w:val="footnote reference"/>
    <w:basedOn w:val="Policepardfaut"/>
    <w:uiPriority w:val="99"/>
    <w:semiHidden/>
    <w:unhideWhenUsed/>
    <w:rsid w:val="009A2EAA"/>
    <w:rPr>
      <w:vertAlign w:val="superscript"/>
    </w:rPr>
  </w:style>
  <w:style w:type="paragraph" w:styleId="En-tte">
    <w:name w:val="header"/>
    <w:basedOn w:val="Normal"/>
    <w:link w:val="En-tteCar"/>
    <w:uiPriority w:val="99"/>
    <w:semiHidden/>
    <w:unhideWhenUsed/>
    <w:rsid w:val="00205F9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205F99"/>
  </w:style>
  <w:style w:type="paragraph" w:styleId="Pieddepage">
    <w:name w:val="footer"/>
    <w:basedOn w:val="Normal"/>
    <w:link w:val="PieddepageCar"/>
    <w:uiPriority w:val="99"/>
    <w:semiHidden/>
    <w:unhideWhenUsed/>
    <w:rsid w:val="00205F9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205F99"/>
  </w:style>
  <w:style w:type="character" w:customStyle="1" w:styleId="Titre1Car">
    <w:name w:val="Titre 1 Car"/>
    <w:basedOn w:val="Policepardfaut"/>
    <w:link w:val="Titre1"/>
    <w:uiPriority w:val="9"/>
    <w:rsid w:val="00066CD7"/>
    <w:rPr>
      <w:rFonts w:ascii="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701716">
      <w:bodyDiv w:val="1"/>
      <w:marLeft w:val="0"/>
      <w:marRight w:val="0"/>
      <w:marTop w:val="0"/>
      <w:marBottom w:val="0"/>
      <w:divBdr>
        <w:top w:val="none" w:sz="0" w:space="0" w:color="auto"/>
        <w:left w:val="none" w:sz="0" w:space="0" w:color="auto"/>
        <w:bottom w:val="none" w:sz="0" w:space="0" w:color="auto"/>
        <w:right w:val="none" w:sz="0" w:space="0" w:color="auto"/>
      </w:divBdr>
    </w:div>
    <w:div w:id="2048748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752</Words>
  <Characters>4140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4883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PCCH</dc:creator>
  <cp:lastModifiedBy>Walid .</cp:lastModifiedBy>
  <cp:revision>2</cp:revision>
  <dcterms:created xsi:type="dcterms:W3CDTF">2016-11-05T21:28:00Z</dcterms:created>
  <dcterms:modified xsi:type="dcterms:W3CDTF">2016-11-05T21:28:00Z</dcterms:modified>
</cp:coreProperties>
</file>