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923413" w:rsidRDefault="00923413" w:rsidP="00923413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52"/>
        <w:gridCol w:w="2644"/>
        <w:gridCol w:w="970"/>
        <w:gridCol w:w="548"/>
        <w:gridCol w:w="829"/>
        <w:gridCol w:w="732"/>
        <w:gridCol w:w="732"/>
        <w:gridCol w:w="1660"/>
        <w:gridCol w:w="1807"/>
        <w:gridCol w:w="1109"/>
        <w:gridCol w:w="1104"/>
      </w:tblGrid>
      <w:tr w:rsidR="00923413" w:rsidTr="00A07CB4">
        <w:trPr>
          <w:cnfStyle w:val="100000000000"/>
          <w:trHeight w:val="604"/>
          <w:jc w:val="center"/>
        </w:trPr>
        <w:tc>
          <w:tcPr>
            <w:cnfStyle w:val="00100000010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23413" w:rsidTr="00A07CB4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454"/>
          <w:jc w:val="center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/>
          <w:trHeight w:val="39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39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/>
          <w:trHeight w:val="397"/>
          <w:jc w:val="center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:rsidTr="00A07CB4">
        <w:trPr>
          <w:trHeight w:val="39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:rsidTr="00A07CB4">
        <w:trPr>
          <w:cnfStyle w:val="000000100000"/>
          <w:trHeight w:val="45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4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cnfStyle w:val="000000100000"/>
          <w:trHeight w:val="1225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923413" w:rsidTr="00A07CB4">
        <w:trPr>
          <w:trHeight w:val="1110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923413" w:rsidTr="00A07CB4">
        <w:trPr>
          <w:cnfStyle w:val="000000100000"/>
          <w:trHeight w:val="288"/>
          <w:jc w:val="center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cnfStyle w:val="0000001000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92341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2591"/>
        <w:gridCol w:w="952"/>
        <w:gridCol w:w="555"/>
        <w:gridCol w:w="928"/>
        <w:gridCol w:w="786"/>
        <w:gridCol w:w="786"/>
        <w:gridCol w:w="1559"/>
        <w:gridCol w:w="1926"/>
        <w:gridCol w:w="1172"/>
        <w:gridCol w:w="1096"/>
      </w:tblGrid>
      <w:tr w:rsidR="00923413" w:rsidTr="00A07CB4">
        <w:trPr>
          <w:cnfStyle w:val="100000000000"/>
          <w:trHeight w:val="604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23413" w:rsidTr="00A07CB4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454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45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/>
          <w:trHeight w:val="397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:rsidTr="00A07CB4">
        <w:trPr>
          <w:trHeight w:val="3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3413" w:rsidTr="00A07CB4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4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cnfStyle w:val="000000100000"/>
          <w:trHeight w:val="1020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923413" w:rsidTr="00A07CB4">
        <w:trPr>
          <w:trHeight w:val="1110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923413" w:rsidTr="00A07CB4">
        <w:trPr>
          <w:cnfStyle w:val="000000100000"/>
          <w:trHeight w:val="288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046"/>
        <w:gridCol w:w="2643"/>
        <w:gridCol w:w="956"/>
        <w:gridCol w:w="533"/>
        <w:gridCol w:w="882"/>
        <w:gridCol w:w="740"/>
        <w:gridCol w:w="740"/>
        <w:gridCol w:w="1655"/>
        <w:gridCol w:w="1880"/>
        <w:gridCol w:w="1126"/>
        <w:gridCol w:w="1097"/>
      </w:tblGrid>
      <w:tr w:rsidR="00923413" w:rsidTr="00A07CB4">
        <w:trPr>
          <w:cnfStyle w:val="100000000000"/>
          <w:trHeight w:val="604"/>
          <w:jc w:val="center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23413" w:rsidTr="00A07CB4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454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/>
          <w:trHeight w:val="3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452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trHeight w:val="531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923413" w:rsidTr="00A07CB4">
        <w:trPr>
          <w:cnfStyle w:val="000000100000"/>
          <w:trHeight w:val="3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lang w:eastAsia="en-US"/>
              </w:rPr>
            </w:pPr>
          </w:p>
        </w:tc>
      </w:tr>
      <w:tr w:rsidR="00923413" w:rsidTr="00A07CB4">
        <w:trPr>
          <w:trHeight w:val="283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000000"/>
              <w:rPr>
                <w:lang w:eastAsia="en-US"/>
              </w:rPr>
            </w:pPr>
          </w:p>
        </w:tc>
      </w:tr>
      <w:tr w:rsidR="00923413" w:rsidTr="00A07CB4">
        <w:trPr>
          <w:cnfStyle w:val="000000100000"/>
          <w:trHeight w:val="3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cnfStyle w:val="000000100000"/>
              <w:rPr>
                <w:lang w:eastAsia="en-US"/>
              </w:rPr>
            </w:pPr>
          </w:p>
        </w:tc>
      </w:tr>
      <w:tr w:rsidR="00923413" w:rsidTr="00A07CB4">
        <w:trPr>
          <w:trHeight w:val="510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cnfStyle w:val="000000100000"/>
          <w:trHeight w:val="3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cnfStyle w:val="00000010000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trHeight w:val="360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923413" w:rsidTr="00A07CB4">
        <w:trPr>
          <w:cnfStyle w:val="000000100000"/>
          <w:trHeight w:val="288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spacing w:after="200" w:line="276" w:lineRule="auto"/>
        <w:rPr>
          <w:rFonts w:asciiTheme="majorHAnsi" w:eastAsiaTheme="minorHAnsi" w:hAnsiTheme="majorHAnsi" w:cs="Arial"/>
          <w:b/>
          <w:u w:val="thick" w:color="F79646" w:themeColor="accent6"/>
        </w:rPr>
      </w:pPr>
      <w:r>
        <w:rPr>
          <w:rFonts w:asciiTheme="majorHAnsi" w:eastAsiaTheme="minorHAnsi" w:hAnsiTheme="majorHAnsi" w:cs="Arial"/>
          <w:b/>
          <w:u w:val="thick" w:color="F79646" w:themeColor="accent6"/>
        </w:rPr>
        <w:br w:type="page"/>
      </w:r>
    </w:p>
    <w:p w:rsidR="00923413" w:rsidRDefault="00923413" w:rsidP="00923413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665"/>
        <w:gridCol w:w="972"/>
        <w:gridCol w:w="551"/>
        <w:gridCol w:w="869"/>
        <w:gridCol w:w="752"/>
        <w:gridCol w:w="740"/>
        <w:gridCol w:w="1675"/>
        <w:gridCol w:w="1824"/>
        <w:gridCol w:w="1116"/>
        <w:gridCol w:w="1113"/>
      </w:tblGrid>
      <w:tr w:rsidR="00923413" w:rsidRPr="00C5745C" w:rsidTr="00A07CB4">
        <w:trPr>
          <w:cnfStyle w:val="100000000000"/>
          <w:trHeight w:val="604"/>
          <w:jc w:val="center"/>
        </w:trPr>
        <w:tc>
          <w:tcPr>
            <w:cnfStyle w:val="001000000100"/>
            <w:tcW w:w="72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Unité d'enseignement</w:t>
            </w:r>
          </w:p>
        </w:tc>
        <w:tc>
          <w:tcPr>
            <w:tcW w:w="92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82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Volume Horaire Semestriel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Travail Complémentaire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20"/>
                <w:szCs w:val="20"/>
              </w:rPr>
              <w:t>Mode d’évaluation</w:t>
            </w:r>
          </w:p>
        </w:tc>
      </w:tr>
      <w:tr w:rsidR="00923413" w:rsidRPr="00C5745C" w:rsidTr="00A07CB4">
        <w:trPr>
          <w:cnfStyle w:val="000000100000"/>
          <w:trHeight w:val="663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Examen</w:t>
            </w:r>
          </w:p>
        </w:tc>
      </w:tr>
      <w:tr w:rsidR="00923413" w:rsidRPr="00C5745C" w:rsidTr="00A07CB4">
        <w:trPr>
          <w:trHeight w:val="454"/>
          <w:jc w:val="center"/>
        </w:trPr>
        <w:tc>
          <w:tcPr>
            <w:cnfStyle w:val="00100000000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2.2.1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6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3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:rsidTr="00A07CB4">
        <w:trPr>
          <w:cnfStyle w:val="000000100000"/>
          <w:trHeight w:val="3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923413" w:rsidRPr="00C5745C" w:rsidTr="00A07CB4">
        <w:trPr>
          <w:trHeight w:val="452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8</w:t>
            </w:r>
          </w:p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4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Mathématiques 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:rsidTr="00A07CB4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:rsidTr="00A07CB4">
        <w:trPr>
          <w:trHeight w:val="975"/>
          <w:jc w:val="center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Fondamentale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UEF 2.2.3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4</w:t>
            </w:r>
          </w:p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Résistance des matériaux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60%</w:t>
            </w:r>
          </w:p>
        </w:tc>
      </w:tr>
      <w:tr w:rsidR="00923413" w:rsidRPr="00C5745C" w:rsidTr="00A07CB4">
        <w:trPr>
          <w:cnfStyle w:val="000000100000"/>
          <w:trHeight w:val="322"/>
          <w:jc w:val="center"/>
        </w:trPr>
        <w:tc>
          <w:tcPr>
            <w:cnfStyle w:val="00100000000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Méthodologique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UEM 2.2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9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5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Mécanique des sols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trHeight w:val="228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matériaux de construction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cnfStyle w:val="000000100000"/>
          <w:trHeight w:val="219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Dessin Assisté par Ordinateur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trHeight w:val="33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Méthodes numériques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cnfStyle w:val="000000100000"/>
          <w:trHeight w:val="2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TP Résistance des matériaux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3413" w:rsidRPr="00C5745C" w:rsidTr="00A07CB4">
        <w:trPr>
          <w:trHeight w:val="454"/>
          <w:jc w:val="center"/>
        </w:trPr>
        <w:tc>
          <w:tcPr>
            <w:cnfStyle w:val="001000000000"/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Découverte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UED 2.2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2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Géologie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923413" w:rsidRPr="00C5745C" w:rsidTr="00A07CB4">
        <w:trPr>
          <w:cnfStyle w:val="000000100000"/>
          <w:trHeight w:val="45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Topographie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923413" w:rsidRPr="00C5745C" w:rsidTr="00A07CB4">
        <w:trPr>
          <w:trHeight w:val="360"/>
          <w:jc w:val="center"/>
        </w:trPr>
        <w:tc>
          <w:tcPr>
            <w:cnfStyle w:val="001000000000"/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UE Transversale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Code : UET 2.2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Crédits : 1</w:t>
            </w:r>
          </w:p>
          <w:p w:rsidR="00923413" w:rsidRPr="00C5745C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Coefficients : 1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45C">
              <w:rPr>
                <w:rFonts w:asciiTheme="majorHAnsi" w:hAnsiTheme="majorHAnsi"/>
                <w:color w:val="000000"/>
                <w:sz w:val="20"/>
                <w:szCs w:val="20"/>
              </w:rPr>
              <w:t>Techniques d'expression et de communication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C5745C" w:rsidRDefault="00923413" w:rsidP="00A07CB4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C5745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100%</w:t>
            </w:r>
          </w:p>
        </w:tc>
      </w:tr>
      <w:tr w:rsidR="00923413" w:rsidRPr="00C5745C" w:rsidTr="00A07CB4">
        <w:trPr>
          <w:cnfStyle w:val="000000100000"/>
          <w:trHeight w:val="288"/>
          <w:jc w:val="center"/>
        </w:trPr>
        <w:tc>
          <w:tcPr>
            <w:cnfStyle w:val="001000000000"/>
            <w:tcW w:w="72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Total semestre 4</w:t>
            </w: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cnfStyle w:val="000000100000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>12h00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  <w:t>7h00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C5745C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Pr="00C5745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92341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923413" w:rsidRDefault="00923413" w:rsidP="00923413">
      <w:pPr>
        <w:jc w:val="center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/>
      </w:tblPr>
      <w:tblGrid>
        <w:gridCol w:w="2049"/>
        <w:gridCol w:w="2786"/>
        <w:gridCol w:w="968"/>
        <w:gridCol w:w="545"/>
        <w:gridCol w:w="864"/>
        <w:gridCol w:w="733"/>
        <w:gridCol w:w="736"/>
        <w:gridCol w:w="1665"/>
        <w:gridCol w:w="1823"/>
        <w:gridCol w:w="1107"/>
        <w:gridCol w:w="1110"/>
      </w:tblGrid>
      <w:tr w:rsidR="00923413" w:rsidTr="00A07CB4">
        <w:trPr>
          <w:cnfStyle w:val="100000000000"/>
          <w:trHeight w:val="604"/>
        </w:trPr>
        <w:tc>
          <w:tcPr>
            <w:cnfStyle w:val="001000000100"/>
            <w:tcW w:w="71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6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23413" w:rsidTr="00A07CB4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533"/>
        </w:trPr>
        <w:tc>
          <w:tcPr>
            <w:cnfStyle w:val="00100000000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6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 xml:space="preserve">Résistance des </w:t>
            </w:r>
          </w:p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Matériaux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:rsidTr="00A07CB4">
        <w:trPr>
          <w:cnfStyle w:val="000000100000"/>
          <w:trHeight w:val="283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Béton Armé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:rsidTr="00A07CB4">
        <w:trPr>
          <w:trHeight w:val="340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Charpente Métallique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:rsidTr="00A07CB4">
        <w:trPr>
          <w:cnfStyle w:val="000000100000"/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6</w:t>
            </w:r>
          </w:p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Mécanique des Sols 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923413" w:rsidTr="00A07CB4">
        <w:trPr>
          <w:trHeight w:val="418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Matériaux de Construction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</w:tr>
      <w:tr w:rsidR="00923413" w:rsidTr="00A07CB4">
        <w:trPr>
          <w:cnfStyle w:val="000000100000"/>
          <w:trHeight w:val="531"/>
        </w:trPr>
        <w:tc>
          <w:tcPr>
            <w:cnfStyle w:val="00100000000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TP Topographie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923413" w:rsidTr="00A07CB4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TP Mécanique des sols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</w:tr>
      <w:tr w:rsidR="00923413" w:rsidTr="00A07CB4">
        <w:trPr>
          <w:cnfStyle w:val="000000100000"/>
          <w:trHeight w:val="68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TP Matériaux de Construction2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7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</w:tr>
      <w:tr w:rsidR="00923413" w:rsidTr="00A07CB4">
        <w:trPr>
          <w:trHeight w:val="44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Dessin du BTP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37h30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</w:tr>
      <w:tr w:rsidR="00923413" w:rsidTr="00A07CB4">
        <w:trPr>
          <w:cnfStyle w:val="000000100000"/>
          <w:trHeight w:val="642"/>
        </w:trPr>
        <w:tc>
          <w:tcPr>
            <w:cnfStyle w:val="001000000000"/>
            <w:tcW w:w="71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Topographie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Hydraulique générale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cnfStyle w:val="000000100000"/>
          <w:trHeight w:val="360"/>
        </w:trPr>
        <w:tc>
          <w:tcPr>
            <w:cnfStyle w:val="001000000000"/>
            <w:tcW w:w="7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Procédés généraux de construction/ Normes et règlements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</w:t>
            </w: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80736C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0736C"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trHeight w:val="288"/>
        </w:trPr>
        <w:tc>
          <w:tcPr>
            <w:cnfStyle w:val="001000000000"/>
            <w:tcW w:w="71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2020A6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923413" w:rsidRDefault="00923413" w:rsidP="00923413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45"/>
        <w:gridCol w:w="2638"/>
        <w:gridCol w:w="965"/>
        <w:gridCol w:w="545"/>
        <w:gridCol w:w="860"/>
        <w:gridCol w:w="732"/>
        <w:gridCol w:w="732"/>
        <w:gridCol w:w="1657"/>
        <w:gridCol w:w="1805"/>
        <w:gridCol w:w="1104"/>
        <w:gridCol w:w="1104"/>
      </w:tblGrid>
      <w:tr w:rsidR="00923413" w:rsidTr="00A07CB4">
        <w:trPr>
          <w:cnfStyle w:val="100000000000"/>
          <w:trHeight w:val="604"/>
          <w:jc w:val="center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413" w:rsidRPr="006E13A8" w:rsidRDefault="00923413" w:rsidP="00A07CB4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923413" w:rsidTr="00A07CB4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923413" w:rsidRDefault="00923413" w:rsidP="00A07CB4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923413" w:rsidTr="00A07CB4">
        <w:trPr>
          <w:trHeight w:val="533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Calcul des Structures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:rsidTr="00A07CB4">
        <w:trPr>
          <w:cnfStyle w:val="000000100000"/>
          <w:trHeight w:val="41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Constructions Métalliques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:rsidTr="00A07CB4">
        <w:trPr>
          <w:trHeight w:val="452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Béton Armé 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67h30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82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:rsidTr="00A07CB4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Fondations et ouvrages Géotechniques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923413" w:rsidTr="00A07CB4">
        <w:trPr>
          <w:trHeight w:val="283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5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6152EB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</w:tc>
      </w:tr>
      <w:tr w:rsidR="00923413" w:rsidTr="00A07CB4">
        <w:trPr>
          <w:cnfStyle w:val="000000100000"/>
          <w:trHeight w:val="45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Calcul assisté par ordinateur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23413" w:rsidTr="00A07CB4">
        <w:trPr>
          <w:trHeight w:val="34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Métré et Estimation</w:t>
            </w:r>
          </w:p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trike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des Prix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</w:t>
            </w:r>
            <w:r>
              <w:rPr>
                <w:rFonts w:asciiTheme="majorHAnsi" w:eastAsia="Calibri" w:hAnsiTheme="majorHAnsi" w:cs="Calibri"/>
                <w:lang w:eastAsia="en-US"/>
              </w:rPr>
              <w:t>7</w:t>
            </w:r>
            <w:r w:rsidRPr="00A6699F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highlight w:val="yellow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6152EB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Calibri"/>
                <w:highlight w:val="yellow"/>
                <w:lang w:eastAsia="en-US"/>
              </w:rPr>
            </w:pPr>
            <w:r w:rsidRPr="00A6699F">
              <w:rPr>
                <w:rFonts w:ascii="Calibri" w:eastAsia="Calibri" w:hAnsi="Calibri" w:cs="Calibri"/>
                <w:lang w:eastAsia="en-US"/>
              </w:rPr>
              <w:t>100%</w:t>
            </w:r>
          </w:p>
        </w:tc>
      </w:tr>
      <w:tr w:rsidR="00923413" w:rsidTr="00A07CB4">
        <w:trPr>
          <w:cnfStyle w:val="000000100000"/>
          <w:trHeight w:val="567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Voiries et Réseaux Divers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Calibri" w:hAnsi="Calibri" w:cs="Calibri"/>
                <w:lang w:eastAsia="en-US"/>
              </w:rPr>
            </w:pPr>
            <w:r w:rsidRPr="003E3008">
              <w:rPr>
                <w:rFonts w:ascii="Calibri" w:eastAsia="Calibri" w:hAnsi="Calibri" w:cs="Calibri"/>
                <w:lang w:eastAsia="en-US"/>
              </w:rPr>
              <w:t>100%</w:t>
            </w:r>
          </w:p>
        </w:tc>
      </w:tr>
      <w:tr w:rsidR="00923413" w:rsidTr="00A07CB4">
        <w:trPr>
          <w:trHeight w:val="283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3413" w:rsidRDefault="00923413" w:rsidP="00A07CB4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Organisation des chantiers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3008">
              <w:rPr>
                <w:rFonts w:ascii="Calibri" w:eastAsia="Calibri" w:hAnsi="Calibr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cnfStyle w:val="000000100000"/>
          <w:trHeight w:val="360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lang w:eastAsia="en-US"/>
              </w:rPr>
              <w:t>Projet professionnel  et Gestion de l’entreprise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color w:val="000000"/>
                <w:lang w:eastAsia="en-US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23413" w:rsidRPr="003E3008" w:rsidRDefault="00923413" w:rsidP="00A07CB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3008">
              <w:rPr>
                <w:rFonts w:ascii="Calibri" w:eastAsia="Calibri" w:hAnsi="Calibri" w:cs="Calibri"/>
                <w:color w:val="000000"/>
                <w:lang w:eastAsia="en-US"/>
              </w:rPr>
              <w:t>100%</w:t>
            </w:r>
          </w:p>
        </w:tc>
      </w:tr>
      <w:tr w:rsidR="00923413" w:rsidTr="00A07CB4">
        <w:trPr>
          <w:trHeight w:val="288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23413" w:rsidRDefault="00923413" w:rsidP="00A07CB4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A6699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A6699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923413" w:rsidRPr="00A6699F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23413" w:rsidRDefault="00923413" w:rsidP="00A07CB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923413" w:rsidRDefault="00923413" w:rsidP="00923413">
      <w:pPr>
        <w:rPr>
          <w:rFonts w:asciiTheme="majorHAnsi" w:eastAsiaTheme="minorHAnsi" w:hAnsiTheme="majorHAnsi" w:cstheme="minorBidi"/>
        </w:rPr>
        <w:sectPr w:rsidR="00923413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92341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B60"/>
    <w:multiLevelType w:val="hybridMultilevel"/>
    <w:tmpl w:val="6C8EF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7B5"/>
    <w:multiLevelType w:val="hybridMultilevel"/>
    <w:tmpl w:val="75E6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56B"/>
    <w:multiLevelType w:val="hybridMultilevel"/>
    <w:tmpl w:val="10F02C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77D"/>
    <w:multiLevelType w:val="hybridMultilevel"/>
    <w:tmpl w:val="F4AC1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0317"/>
    <w:multiLevelType w:val="hybridMultilevel"/>
    <w:tmpl w:val="D102C27A"/>
    <w:lvl w:ilvl="0" w:tplc="6B2A9050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D6E7A"/>
    <w:multiLevelType w:val="hybridMultilevel"/>
    <w:tmpl w:val="47A4B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05F9"/>
    <w:multiLevelType w:val="hybridMultilevel"/>
    <w:tmpl w:val="2A9E6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0422"/>
    <w:multiLevelType w:val="hybridMultilevel"/>
    <w:tmpl w:val="879C1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2BC9"/>
    <w:multiLevelType w:val="hybridMultilevel"/>
    <w:tmpl w:val="74B266A4"/>
    <w:lvl w:ilvl="0" w:tplc="ECB8D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07D89"/>
    <w:multiLevelType w:val="hybridMultilevel"/>
    <w:tmpl w:val="2C7CDA18"/>
    <w:lvl w:ilvl="0" w:tplc="6D46A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D50A5"/>
    <w:multiLevelType w:val="hybridMultilevel"/>
    <w:tmpl w:val="1C425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873F4"/>
    <w:multiLevelType w:val="hybridMultilevel"/>
    <w:tmpl w:val="F3CA267C"/>
    <w:lvl w:ilvl="0" w:tplc="EFCAB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D0349"/>
    <w:multiLevelType w:val="hybridMultilevel"/>
    <w:tmpl w:val="4B7096CE"/>
    <w:lvl w:ilvl="0" w:tplc="EAE610F8">
      <w:start w:val="1"/>
      <w:numFmt w:val="decimal"/>
      <w:lvlText w:val="%1."/>
      <w:lvlJc w:val="left"/>
      <w:pPr>
        <w:ind w:left="927" w:hanging="360"/>
      </w:pPr>
      <w:rPr>
        <w:rFonts w:ascii="Cambria" w:eastAsia="SimSun" w:hAnsi="Cambria" w:cs="Cambria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962AF"/>
    <w:multiLevelType w:val="hybridMultilevel"/>
    <w:tmpl w:val="6DCE00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1507E"/>
    <w:multiLevelType w:val="hybridMultilevel"/>
    <w:tmpl w:val="53346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D57F8"/>
    <w:multiLevelType w:val="hybridMultilevel"/>
    <w:tmpl w:val="AACE0A7A"/>
    <w:lvl w:ilvl="0" w:tplc="C922C12E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E2333"/>
    <w:multiLevelType w:val="hybridMultilevel"/>
    <w:tmpl w:val="F0A46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E75A2"/>
    <w:multiLevelType w:val="hybridMultilevel"/>
    <w:tmpl w:val="5DB0A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05A2E"/>
    <w:multiLevelType w:val="hybridMultilevel"/>
    <w:tmpl w:val="CAEA1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D3520"/>
    <w:multiLevelType w:val="hybridMultilevel"/>
    <w:tmpl w:val="1B921EDA"/>
    <w:lvl w:ilvl="0" w:tplc="089ED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44058"/>
    <w:multiLevelType w:val="hybridMultilevel"/>
    <w:tmpl w:val="6B90F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60E72"/>
    <w:multiLevelType w:val="hybridMultilevel"/>
    <w:tmpl w:val="E69C7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D77BF"/>
    <w:multiLevelType w:val="hybridMultilevel"/>
    <w:tmpl w:val="75CEDA50"/>
    <w:lvl w:ilvl="0" w:tplc="784CA062">
      <w:start w:val="3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5"/>
  </w:num>
  <w:num w:numId="5">
    <w:abstractNumId w:val="26"/>
  </w:num>
  <w:num w:numId="6">
    <w:abstractNumId w:val="18"/>
  </w:num>
  <w:num w:numId="7">
    <w:abstractNumId w:val="14"/>
  </w:num>
  <w:num w:numId="8">
    <w:abstractNumId w:val="31"/>
  </w:num>
  <w:num w:numId="9">
    <w:abstractNumId w:val="3"/>
  </w:num>
  <w:num w:numId="10">
    <w:abstractNumId w:val="32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3413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16B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2C5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46C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5AFA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69A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58FA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413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5D21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8CA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5EA5"/>
    <w:rsid w:val="00BD6391"/>
    <w:rsid w:val="00BD66D7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7E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11A7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6BBC"/>
    <w:rsid w:val="00F67634"/>
    <w:rsid w:val="00F6791B"/>
    <w:rsid w:val="00F67F0A"/>
    <w:rsid w:val="00F67F99"/>
    <w:rsid w:val="00F704E2"/>
    <w:rsid w:val="00F7360F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2341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2341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2341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923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23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2341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2341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92341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9234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341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2341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92341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92341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92341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92341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92341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92341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92341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92341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92341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2341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23413"/>
  </w:style>
  <w:style w:type="paragraph" w:styleId="En-tte">
    <w:name w:val="header"/>
    <w:basedOn w:val="Normal"/>
    <w:link w:val="En-tteCar"/>
    <w:uiPriority w:val="99"/>
    <w:rsid w:val="0092341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234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92341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341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923413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2-Accent6">
    <w:name w:val="Medium Shading 2 Accent 6"/>
    <w:basedOn w:val="TableauNormal"/>
    <w:uiPriority w:val="64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uiPriority w:val="19"/>
    <w:qFormat/>
    <w:rsid w:val="0092341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923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92341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92341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92341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2341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341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923413"/>
  </w:style>
  <w:style w:type="paragraph" w:styleId="TM2">
    <w:name w:val="toc 2"/>
    <w:basedOn w:val="Normal"/>
    <w:next w:val="Normal"/>
    <w:autoRedefine/>
    <w:uiPriority w:val="39"/>
    <w:rsid w:val="0092341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923413"/>
    <w:pPr>
      <w:ind w:left="480"/>
    </w:pPr>
  </w:style>
  <w:style w:type="character" w:styleId="Lienhypertexte">
    <w:name w:val="Hyperlink"/>
    <w:uiPriority w:val="99"/>
    <w:unhideWhenUsed/>
    <w:rsid w:val="009234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rsid w:val="0092341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92341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2341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2341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92341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92341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92341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92341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92341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92341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9234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92341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923413"/>
  </w:style>
  <w:style w:type="character" w:customStyle="1" w:styleId="a-size-large">
    <w:name w:val="a-size-large"/>
    <w:basedOn w:val="Policepardfaut"/>
    <w:rsid w:val="00923413"/>
  </w:style>
  <w:style w:type="paragraph" w:customStyle="1" w:styleId="Default">
    <w:name w:val="Default"/>
    <w:rsid w:val="00923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92341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234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9234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92341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234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92341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923413"/>
  </w:style>
  <w:style w:type="character" w:styleId="Accentuation">
    <w:name w:val="Emphasis"/>
    <w:uiPriority w:val="20"/>
    <w:qFormat/>
    <w:rsid w:val="00923413"/>
    <w:rPr>
      <w:i/>
      <w:iCs/>
    </w:rPr>
  </w:style>
  <w:style w:type="character" w:customStyle="1" w:styleId="a-size-small">
    <w:name w:val="a-size-small"/>
    <w:basedOn w:val="Policepardfaut"/>
    <w:rsid w:val="00923413"/>
  </w:style>
  <w:style w:type="character" w:customStyle="1" w:styleId="st">
    <w:name w:val="st"/>
    <w:basedOn w:val="Policepardfaut"/>
    <w:rsid w:val="00923413"/>
  </w:style>
  <w:style w:type="character" w:styleId="Lienhypertextesuivivisit">
    <w:name w:val="FollowedHyperlink"/>
    <w:uiPriority w:val="99"/>
    <w:semiHidden/>
    <w:unhideWhenUsed/>
    <w:rsid w:val="00923413"/>
    <w:rPr>
      <w:color w:val="800080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92341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ragraphedeliste1">
    <w:name w:val="Paragraphe de liste1"/>
    <w:basedOn w:val="Normal"/>
    <w:qFormat/>
    <w:rsid w:val="0092341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923413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23413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23413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23413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23413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23413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fr-FR"/>
    </w:rPr>
  </w:style>
  <w:style w:type="character" w:styleId="lev">
    <w:name w:val="Strong"/>
    <w:qFormat/>
    <w:rsid w:val="00923413"/>
    <w:rPr>
      <w:b/>
      <w:bCs/>
    </w:rPr>
  </w:style>
  <w:style w:type="paragraph" w:styleId="Sansinterligne">
    <w:name w:val="No Spacing"/>
    <w:uiPriority w:val="1"/>
    <w:qFormat/>
    <w:rsid w:val="0092341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923413"/>
    <w:rPr>
      <w:rFonts w:ascii="Arial" w:hAnsi="Arial" w:cs="Arial" w:hint="default"/>
    </w:rPr>
  </w:style>
  <w:style w:type="character" w:customStyle="1" w:styleId="a-declarative">
    <w:name w:val="a-declarative"/>
    <w:rsid w:val="00923413"/>
  </w:style>
  <w:style w:type="character" w:customStyle="1" w:styleId="a-color-secondary">
    <w:name w:val="a-color-secondary"/>
    <w:rsid w:val="00923413"/>
  </w:style>
  <w:style w:type="character" w:customStyle="1" w:styleId="a-size-medium2">
    <w:name w:val="a-size-medium2"/>
    <w:rsid w:val="00923413"/>
    <w:rPr>
      <w:rFonts w:ascii="Arial" w:hAnsi="Arial" w:cs="Arial" w:hint="default"/>
    </w:rPr>
  </w:style>
  <w:style w:type="character" w:customStyle="1" w:styleId="fontnormal">
    <w:name w:val="fontnormal"/>
    <w:rsid w:val="00923413"/>
  </w:style>
  <w:style w:type="character" w:customStyle="1" w:styleId="texte150noirg">
    <w:name w:val="texte150noirg"/>
    <w:rsid w:val="00923413"/>
  </w:style>
  <w:style w:type="character" w:customStyle="1" w:styleId="texte120noirg">
    <w:name w:val="texte120noirg"/>
    <w:rsid w:val="00923413"/>
  </w:style>
  <w:style w:type="character" w:customStyle="1" w:styleId="texte110noirg">
    <w:name w:val="texte110noirg"/>
    <w:rsid w:val="00923413"/>
  </w:style>
  <w:style w:type="character" w:customStyle="1" w:styleId="CorpsdetexteCar1">
    <w:name w:val="Corps de texte Car1"/>
    <w:uiPriority w:val="99"/>
    <w:locked/>
    <w:rsid w:val="0092341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9234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923413"/>
  </w:style>
  <w:style w:type="paragraph" w:customStyle="1" w:styleId="yiv304078321msonormal">
    <w:name w:val="yiv304078321msonormal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9234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341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9234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92341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92341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uiPriority w:val="99"/>
    <w:rsid w:val="00923413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923413"/>
    <w:pPr>
      <w:numPr>
        <w:numId w:val="2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link w:val="NormalArial"/>
    <w:rsid w:val="0092341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923413"/>
  </w:style>
  <w:style w:type="character" w:customStyle="1" w:styleId="tlfcmot">
    <w:name w:val="tlf_cmot"/>
    <w:basedOn w:val="Policepardfaut"/>
    <w:rsid w:val="00923413"/>
  </w:style>
  <w:style w:type="character" w:customStyle="1" w:styleId="ObjetducommentaireCar">
    <w:name w:val="Objet du commentaire Car"/>
    <w:link w:val="Objetducommentaire"/>
    <w:uiPriority w:val="99"/>
    <w:semiHidden/>
    <w:rsid w:val="0092341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413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923413"/>
    <w:rPr>
      <w:b/>
      <w:bCs/>
    </w:rPr>
  </w:style>
  <w:style w:type="table" w:styleId="Grillemoyenne2-Accent6">
    <w:name w:val="Medium Grid 2 Accent 6"/>
    <w:basedOn w:val="TableauNormal"/>
    <w:uiPriority w:val="68"/>
    <w:rsid w:val="009234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rmal-Domaine">
    <w:name w:val="Normal-Domaine"/>
    <w:basedOn w:val="Normal"/>
    <w:qFormat/>
    <w:rsid w:val="0092341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923413"/>
    <w:pPr>
      <w:numPr>
        <w:numId w:val="9"/>
      </w:numPr>
      <w:ind w:left="567" w:hanging="207"/>
    </w:pPr>
  </w:style>
  <w:style w:type="character" w:customStyle="1" w:styleId="FontStyle12">
    <w:name w:val="Font Style12"/>
    <w:uiPriority w:val="99"/>
    <w:rsid w:val="00923413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923413"/>
  </w:style>
  <w:style w:type="character" w:customStyle="1" w:styleId="author">
    <w:name w:val="author"/>
    <w:basedOn w:val="Policepardfaut"/>
    <w:rsid w:val="00923413"/>
  </w:style>
  <w:style w:type="paragraph" w:customStyle="1" w:styleId="texte">
    <w:name w:val="texte"/>
    <w:basedOn w:val="Normal"/>
    <w:rsid w:val="00923413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923413"/>
  </w:style>
  <w:style w:type="paragraph" w:customStyle="1" w:styleId="Domaine">
    <w:name w:val="Domaine"/>
    <w:basedOn w:val="Normal"/>
    <w:qFormat/>
    <w:rsid w:val="00923413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923413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923413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923413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923413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923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2016-10-20T12:11:00Z</dcterms:created>
  <dcterms:modified xsi:type="dcterms:W3CDTF">2016-10-20T12:11:00Z</dcterms:modified>
</cp:coreProperties>
</file>